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9E" w:rsidRDefault="001E711F" w:rsidP="00017C9E">
      <w:pPr>
        <w:pStyle w:val="DefaultText"/>
        <w:jc w:val="both"/>
        <w:rPr>
          <w:rFonts w:cs="Arial"/>
          <w:b/>
          <w:noProof/>
          <w:color w:val="00CCFF"/>
          <w:sz w:val="36"/>
          <w:szCs w:val="36"/>
          <w:lang w:val="cs-CZ"/>
        </w:rPr>
      </w:pPr>
      <w:r>
        <w:rPr>
          <w:rFonts w:cs="Arial"/>
          <w:b/>
          <w:noProof/>
          <w:color w:val="00CCFF"/>
          <w:sz w:val="36"/>
          <w:szCs w:val="36"/>
          <w:lang w:val="cs-CZ"/>
        </w:rPr>
        <w:t xml:space="preserve">IBM </w:t>
      </w:r>
    </w:p>
    <w:p w:rsidR="00A61C86" w:rsidRDefault="001E711F" w:rsidP="00017C9E">
      <w:pPr>
        <w:pStyle w:val="DefaultText"/>
        <w:jc w:val="both"/>
        <w:rPr>
          <w:rFonts w:cs="Arial"/>
          <w:noProof/>
          <w:sz w:val="22"/>
          <w:szCs w:val="22"/>
          <w:lang w:val="cs-CZ"/>
        </w:rPr>
      </w:pPr>
      <w:r>
        <w:rPr>
          <w:rFonts w:cs="Arial"/>
          <w:noProof/>
          <w:sz w:val="22"/>
          <w:szCs w:val="22"/>
          <w:lang w:val="cs-CZ"/>
        </w:rPr>
        <w:t>Who</w:t>
      </w:r>
      <w:r w:rsidR="00A61C86">
        <w:rPr>
          <w:rFonts w:cs="Arial"/>
          <w:noProof/>
          <w:sz w:val="22"/>
          <w:szCs w:val="22"/>
          <w:lang w:val="cs-CZ"/>
        </w:rPr>
        <w:t xml:space="preserve"> will be interested in internships</w:t>
      </w:r>
      <w:r>
        <w:rPr>
          <w:rFonts w:cs="Arial"/>
          <w:noProof/>
          <w:sz w:val="22"/>
          <w:szCs w:val="22"/>
          <w:lang w:val="cs-CZ"/>
        </w:rPr>
        <w:t xml:space="preserve"> offered below: send an e-mail to Mrs. Markošová (</w:t>
      </w:r>
      <w:hyperlink r:id="rId6" w:history="1">
        <w:r w:rsidRPr="00630E3B">
          <w:rPr>
            <w:rStyle w:val="Hypertextovodkaz"/>
            <w:rFonts w:cs="Arial"/>
            <w:noProof/>
            <w:sz w:val="22"/>
            <w:szCs w:val="22"/>
            <w:lang w:val="cs-CZ"/>
          </w:rPr>
          <w:t>Markosova_Ivana@cz.ibm.com</w:t>
        </w:r>
      </w:hyperlink>
      <w:r>
        <w:rPr>
          <w:rFonts w:cs="Arial"/>
          <w:noProof/>
          <w:sz w:val="22"/>
          <w:szCs w:val="22"/>
          <w:lang w:val="cs-CZ"/>
        </w:rPr>
        <w:t xml:space="preserve">) with your CV. </w:t>
      </w:r>
    </w:p>
    <w:p w:rsidR="001E711F" w:rsidRDefault="001E711F" w:rsidP="00017C9E">
      <w:pPr>
        <w:pStyle w:val="DefaultText"/>
        <w:jc w:val="both"/>
        <w:rPr>
          <w:rFonts w:cs="Arial"/>
          <w:noProof/>
          <w:sz w:val="22"/>
          <w:szCs w:val="22"/>
          <w:lang w:val="cs-CZ"/>
        </w:rPr>
      </w:pPr>
      <w:bookmarkStart w:id="0" w:name="_GoBack"/>
      <w:bookmarkEnd w:id="0"/>
      <w:r>
        <w:rPr>
          <w:rFonts w:cs="Arial"/>
          <w:noProof/>
          <w:sz w:val="22"/>
          <w:szCs w:val="22"/>
          <w:lang w:val="cs-CZ"/>
        </w:rPr>
        <w:t xml:space="preserve">Mrs. Markošová will contact you with concrete positions ca in the middle of August and invite you for an interview. (Start for SSME students could be in the middle of September.)  </w:t>
      </w:r>
    </w:p>
    <w:p w:rsidR="00017C9E" w:rsidRPr="001E711F" w:rsidRDefault="00017C9E" w:rsidP="001E711F">
      <w:pPr>
        <w:pStyle w:val="Prosttext"/>
      </w:pPr>
    </w:p>
    <w:p w:rsidR="00017C9E" w:rsidRDefault="00017C9E" w:rsidP="00017C9E">
      <w:pPr>
        <w:pStyle w:val="DefaultText"/>
        <w:jc w:val="both"/>
        <w:rPr>
          <w:rFonts w:cs="Arial"/>
          <w:b/>
          <w:color w:val="00CCFF"/>
          <w:sz w:val="36"/>
          <w:szCs w:val="36"/>
        </w:rPr>
      </w:pPr>
      <w:r>
        <w:rPr>
          <w:rFonts w:cs="Arial"/>
          <w:b/>
          <w:color w:val="00CCFF"/>
          <w:sz w:val="36"/>
          <w:szCs w:val="36"/>
        </w:rPr>
        <w:t>Autumn Internship 2014</w:t>
      </w:r>
    </w:p>
    <w:p w:rsidR="00017C9E" w:rsidRDefault="00017C9E" w:rsidP="00017C9E">
      <w:pPr>
        <w:pStyle w:val="DefaultText"/>
        <w:jc w:val="both"/>
        <w:rPr>
          <w:rFonts w:cs="Arial"/>
          <w:b/>
          <w:color w:val="00CCFF"/>
          <w:sz w:val="28"/>
          <w:szCs w:val="28"/>
        </w:rPr>
      </w:pPr>
      <w:r>
        <w:rPr>
          <w:rFonts w:cs="Arial"/>
          <w:b/>
          <w:color w:val="00CCFF"/>
          <w:sz w:val="28"/>
          <w:szCs w:val="28"/>
        </w:rPr>
        <w:t>September - January</w:t>
      </w:r>
    </w:p>
    <w:p w:rsidR="00017C9E" w:rsidRDefault="00017C9E" w:rsidP="00017C9E">
      <w:pPr>
        <w:pStyle w:val="DefaultText"/>
        <w:jc w:val="both"/>
        <w:rPr>
          <w:rFonts w:eastAsia="MS Mincho" w:cs="Arial"/>
          <w:b/>
          <w:color w:val="000000"/>
          <w:sz w:val="22"/>
          <w:szCs w:val="22"/>
        </w:rPr>
      </w:pPr>
    </w:p>
    <w:p w:rsidR="00017C9E" w:rsidRDefault="00017C9E" w:rsidP="00017C9E">
      <w:pPr>
        <w:pStyle w:val="DefaultText"/>
        <w:jc w:val="both"/>
        <w:rPr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IBM Delivery Center Czech Republic Brno is one of the biggest and most diverse IBM centers of its kind worldwide. </w:t>
      </w:r>
      <w:r>
        <w:rPr>
          <w:rFonts w:cs="Arial"/>
          <w:color w:val="000000"/>
          <w:sz w:val="22"/>
          <w:szCs w:val="22"/>
        </w:rPr>
        <w:t>Brno center core activities focus on providing strategic outsourcing services, remote server and application support, networking services and end customer support.</w:t>
      </w:r>
    </w:p>
    <w:p w:rsidR="00017C9E" w:rsidRDefault="00017C9E" w:rsidP="00017C9E">
      <w:pPr>
        <w:pStyle w:val="DefaultText"/>
        <w:jc w:val="both"/>
        <w:rPr>
          <w:rFonts w:cs="Arial"/>
          <w:color w:val="000000"/>
          <w:sz w:val="22"/>
          <w:szCs w:val="22"/>
        </w:rPr>
      </w:pPr>
    </w:p>
    <w:p w:rsidR="00017C9E" w:rsidRDefault="00017C9E" w:rsidP="00017C9E">
      <w:pPr>
        <w:pStyle w:val="DefaultText"/>
        <w:jc w:val="both"/>
        <w:rPr>
          <w:rFonts w:eastAsia="MS Mincho" w:cs="Arial"/>
          <w:b/>
          <w:color w:val="000000"/>
          <w:sz w:val="22"/>
          <w:szCs w:val="22"/>
        </w:rPr>
      </w:pPr>
      <w:r>
        <w:rPr>
          <w:rFonts w:eastAsia="MS Mincho" w:cs="Arial"/>
          <w:b/>
          <w:color w:val="000000"/>
          <w:sz w:val="22"/>
          <w:szCs w:val="22"/>
        </w:rPr>
        <w:t>We offer to you an opportunity to join us for autumn internship, starting in September and finishing at the end of January 2015</w:t>
      </w:r>
    </w:p>
    <w:p w:rsidR="00017C9E" w:rsidRDefault="00017C9E" w:rsidP="00017C9E">
      <w:pPr>
        <w:pStyle w:val="DefaultText"/>
        <w:jc w:val="both"/>
        <w:rPr>
          <w:rFonts w:eastAsia="MS Mincho" w:cs="Arial"/>
          <w:b/>
          <w:color w:val="000000"/>
          <w:sz w:val="22"/>
          <w:szCs w:val="22"/>
        </w:rPr>
      </w:pPr>
    </w:p>
    <w:p w:rsidR="00017C9E" w:rsidRDefault="00017C9E" w:rsidP="00017C9E">
      <w:pPr>
        <w:pStyle w:val="DefaultText"/>
        <w:autoSpaceDE w:val="0"/>
        <w:rPr>
          <w:rFonts w:eastAsia="Arial" w:cs="Arial"/>
          <w:b/>
          <w:bCs/>
          <w:color w:val="FF6600"/>
          <w:sz w:val="32"/>
          <w:szCs w:val="32"/>
        </w:rPr>
      </w:pPr>
      <w:r>
        <w:rPr>
          <w:rFonts w:eastAsia="Arial" w:cs="Arial"/>
          <w:b/>
          <w:bCs/>
          <w:color w:val="FF6600"/>
          <w:sz w:val="32"/>
          <w:szCs w:val="32"/>
        </w:rPr>
        <w:t>TECHNICAL &amp; ADMINISTRATIVE PROJECTS</w:t>
      </w:r>
    </w:p>
    <w:p w:rsidR="00017C9E" w:rsidRDefault="00017C9E" w:rsidP="00017C9E">
      <w:pPr>
        <w:pStyle w:val="DefaultText"/>
        <w:autoSpaceDE w:val="0"/>
        <w:jc w:val="both"/>
        <w:rPr>
          <w:rFonts w:eastAsia="Arial" w:cs="Arial"/>
          <w:i/>
          <w:iCs/>
          <w:color w:val="000000"/>
          <w:sz w:val="22"/>
          <w:szCs w:val="22"/>
        </w:rPr>
      </w:pPr>
      <w:r>
        <w:rPr>
          <w:rFonts w:eastAsia="Arial" w:cs="Arial"/>
          <w:i/>
          <w:iCs/>
          <w:color w:val="000000"/>
          <w:sz w:val="22"/>
          <w:szCs w:val="22"/>
        </w:rPr>
        <w:t>We have numbers of interesting projects waiting for you – doesn't matter if you are student of IT or some different field. If you are interested in gaining experiences in multinational IT company, sent us your CV – we will contact you with opportunities fitting for your profile.</w:t>
      </w:r>
    </w:p>
    <w:p w:rsidR="00017C9E" w:rsidRDefault="00017C9E" w:rsidP="00017C9E">
      <w:pPr>
        <w:pStyle w:val="DefaultText"/>
        <w:autoSpaceDE w:val="0"/>
        <w:jc w:val="both"/>
        <w:rPr>
          <w:rFonts w:eastAsia="Arial" w:cs="Arial"/>
          <w:i/>
          <w:iCs/>
          <w:color w:val="000000"/>
          <w:sz w:val="22"/>
          <w:szCs w:val="22"/>
        </w:rPr>
      </w:pPr>
    </w:p>
    <w:p w:rsidR="00017C9E" w:rsidRDefault="00017C9E" w:rsidP="00017C9E">
      <w:pPr>
        <w:pStyle w:val="Standard"/>
        <w:keepNext/>
        <w:keepLines/>
        <w:autoSpaceDE w:val="0"/>
        <w:ind w:left="15"/>
        <w:jc w:val="both"/>
        <w:rPr>
          <w:rFonts w:ascii="Helv" w:eastAsia="Helv" w:hAnsi="Helv" w:cs="Helv"/>
          <w:i/>
          <w:iCs/>
          <w:color w:val="000000"/>
          <w:sz w:val="20"/>
          <w:szCs w:val="20"/>
        </w:rPr>
      </w:pPr>
    </w:p>
    <w:p w:rsidR="00017C9E" w:rsidRDefault="00017C9E" w:rsidP="00017C9E">
      <w:pPr>
        <w:pStyle w:val="DefaultText"/>
        <w:jc w:val="both"/>
        <w:rPr>
          <w:rFonts w:cs="Arial"/>
          <w:b/>
          <w:color w:val="00CCFF"/>
          <w:sz w:val="28"/>
          <w:szCs w:val="28"/>
        </w:rPr>
      </w:pPr>
      <w:r>
        <w:rPr>
          <w:rFonts w:cs="Arial"/>
          <w:b/>
          <w:color w:val="00CCFF"/>
          <w:sz w:val="28"/>
          <w:szCs w:val="28"/>
        </w:rPr>
        <w:t>What you can expect:</w:t>
      </w:r>
    </w:p>
    <w:p w:rsidR="00017C9E" w:rsidRDefault="00017C9E" w:rsidP="00017C9E">
      <w:pPr>
        <w:pStyle w:val="DefaultText"/>
        <w:numPr>
          <w:ilvl w:val="0"/>
          <w:numId w:val="2"/>
        </w:numPr>
        <w:tabs>
          <w:tab w:val="left" w:pos="360"/>
        </w:tabs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You will work on chosen project, as </w:t>
      </w:r>
      <w:proofErr w:type="spellStart"/>
      <w:r>
        <w:rPr>
          <w:rFonts w:eastAsia="Arial" w:cs="Arial"/>
          <w:color w:val="000000"/>
          <w:sz w:val="22"/>
          <w:szCs w:val="22"/>
        </w:rPr>
        <w:t>a</w:t>
      </w:r>
      <w:proofErr w:type="spellEnd"/>
      <w:r>
        <w:rPr>
          <w:rFonts w:eastAsia="Arial" w:cs="Arial"/>
          <w:color w:val="000000"/>
          <w:sz w:val="22"/>
          <w:szCs w:val="22"/>
        </w:rPr>
        <w:t xml:space="preserve"> equal member of your department</w:t>
      </w:r>
    </w:p>
    <w:p w:rsidR="00017C9E" w:rsidRDefault="00017C9E" w:rsidP="00017C9E">
      <w:pPr>
        <w:pStyle w:val="DefaultText"/>
        <w:numPr>
          <w:ilvl w:val="0"/>
          <w:numId w:val="1"/>
        </w:numPr>
        <w:tabs>
          <w:tab w:val="left" w:pos="360"/>
        </w:tabs>
        <w:jc w:val="both"/>
        <w:rPr>
          <w:rFonts w:eastAsia="Arial" w:cs="Arial"/>
          <w:color w:val="333333"/>
          <w:sz w:val="22"/>
          <w:szCs w:val="22"/>
        </w:rPr>
      </w:pPr>
      <w:r>
        <w:rPr>
          <w:rFonts w:eastAsia="Arial" w:cs="Arial"/>
          <w:color w:val="333333"/>
          <w:sz w:val="22"/>
          <w:szCs w:val="22"/>
        </w:rPr>
        <w:t>Have individual support from your own mentor</w:t>
      </w:r>
    </w:p>
    <w:p w:rsidR="00017C9E" w:rsidRDefault="00017C9E" w:rsidP="00017C9E">
      <w:pPr>
        <w:pStyle w:val="DefaultText"/>
        <w:numPr>
          <w:ilvl w:val="0"/>
          <w:numId w:val="1"/>
        </w:numPr>
        <w:tabs>
          <w:tab w:val="left" w:pos="360"/>
        </w:tabs>
        <w:jc w:val="both"/>
        <w:rPr>
          <w:rFonts w:eastAsia="Arial" w:cs="Arial"/>
          <w:color w:val="333333"/>
          <w:sz w:val="22"/>
          <w:szCs w:val="22"/>
        </w:rPr>
      </w:pPr>
      <w:r>
        <w:rPr>
          <w:rFonts w:eastAsia="Arial" w:cs="Arial"/>
          <w:color w:val="333333"/>
          <w:sz w:val="22"/>
          <w:szCs w:val="22"/>
        </w:rPr>
        <w:t>20 – 35 working hours per week</w:t>
      </w:r>
    </w:p>
    <w:p w:rsidR="00017C9E" w:rsidRDefault="00017C9E" w:rsidP="00017C9E">
      <w:pPr>
        <w:pStyle w:val="DefaultText"/>
        <w:numPr>
          <w:ilvl w:val="0"/>
          <w:numId w:val="1"/>
        </w:numPr>
        <w:tabs>
          <w:tab w:val="left" w:pos="360"/>
        </w:tabs>
        <w:jc w:val="both"/>
        <w:rPr>
          <w:rFonts w:eastAsia="Arial" w:cs="Arial"/>
          <w:color w:val="333333"/>
          <w:sz w:val="22"/>
          <w:szCs w:val="22"/>
        </w:rPr>
      </w:pPr>
      <w:r>
        <w:rPr>
          <w:rFonts w:eastAsia="Arial" w:cs="Arial"/>
          <w:color w:val="333333"/>
          <w:sz w:val="22"/>
          <w:szCs w:val="22"/>
        </w:rPr>
        <w:t>Improve your English skills</w:t>
      </w:r>
    </w:p>
    <w:p w:rsidR="00017C9E" w:rsidRDefault="00017C9E" w:rsidP="00017C9E">
      <w:pPr>
        <w:pStyle w:val="DefaultText"/>
        <w:numPr>
          <w:ilvl w:val="0"/>
          <w:numId w:val="1"/>
        </w:numPr>
        <w:tabs>
          <w:tab w:val="left" w:pos="360"/>
        </w:tabs>
        <w:jc w:val="both"/>
        <w:rPr>
          <w:rFonts w:eastAsia="Arial" w:cs="Arial"/>
          <w:color w:val="333333"/>
          <w:sz w:val="22"/>
          <w:szCs w:val="22"/>
        </w:rPr>
      </w:pPr>
      <w:r>
        <w:rPr>
          <w:rFonts w:eastAsia="Arial" w:cs="Arial"/>
          <w:color w:val="333333"/>
          <w:sz w:val="22"/>
          <w:szCs w:val="22"/>
        </w:rPr>
        <w:t>Opportunity to attend internal trainings</w:t>
      </w:r>
    </w:p>
    <w:p w:rsidR="00017C9E" w:rsidRDefault="00017C9E" w:rsidP="00017C9E">
      <w:pPr>
        <w:pStyle w:val="DefaultText"/>
        <w:numPr>
          <w:ilvl w:val="0"/>
          <w:numId w:val="1"/>
        </w:numPr>
        <w:tabs>
          <w:tab w:val="left" w:pos="360"/>
        </w:tabs>
        <w:jc w:val="both"/>
        <w:rPr>
          <w:rFonts w:eastAsia="Arial" w:cs="Arial"/>
          <w:color w:val="333333"/>
          <w:sz w:val="22"/>
          <w:szCs w:val="22"/>
        </w:rPr>
      </w:pPr>
      <w:r>
        <w:rPr>
          <w:rFonts w:eastAsia="Arial" w:cs="Arial"/>
          <w:color w:val="333333"/>
          <w:sz w:val="22"/>
          <w:szCs w:val="22"/>
        </w:rPr>
        <w:t>Meet people from all over the world</w:t>
      </w:r>
    </w:p>
    <w:p w:rsidR="00017C9E" w:rsidRDefault="00017C9E" w:rsidP="00017C9E">
      <w:pPr>
        <w:pStyle w:val="DefaultText"/>
        <w:numPr>
          <w:ilvl w:val="0"/>
          <w:numId w:val="1"/>
        </w:numPr>
        <w:tabs>
          <w:tab w:val="left" w:pos="360"/>
        </w:tabs>
        <w:jc w:val="both"/>
        <w:rPr>
          <w:rFonts w:cs="Arial"/>
          <w:color w:val="333333"/>
          <w:sz w:val="22"/>
          <w:szCs w:val="22"/>
        </w:rPr>
      </w:pPr>
      <w:r>
        <w:rPr>
          <w:rFonts w:eastAsia="Arial" w:cs="Arial"/>
          <w:color w:val="333333"/>
          <w:sz w:val="22"/>
          <w:szCs w:val="22"/>
        </w:rPr>
        <w:t xml:space="preserve">Opportunity to </w:t>
      </w:r>
      <w:proofErr w:type="spellStart"/>
      <w:r>
        <w:rPr>
          <w:rFonts w:eastAsia="Arial" w:cs="Arial"/>
          <w:color w:val="333333"/>
          <w:sz w:val="22"/>
          <w:szCs w:val="22"/>
        </w:rPr>
        <w:t>built</w:t>
      </w:r>
      <w:proofErr w:type="spellEnd"/>
      <w:r>
        <w:rPr>
          <w:rFonts w:eastAsia="Arial" w:cs="Arial"/>
          <w:color w:val="333333"/>
          <w:sz w:val="22"/>
          <w:szCs w:val="22"/>
        </w:rPr>
        <w:t xml:space="preserve"> your n</w:t>
      </w:r>
      <w:r>
        <w:rPr>
          <w:rFonts w:cs="Arial"/>
          <w:color w:val="333333"/>
          <w:sz w:val="22"/>
          <w:szCs w:val="22"/>
        </w:rPr>
        <w:t>etwork</w:t>
      </w:r>
    </w:p>
    <w:p w:rsidR="00017C9E" w:rsidRDefault="00017C9E" w:rsidP="00017C9E">
      <w:pPr>
        <w:pStyle w:val="DefaultText"/>
        <w:numPr>
          <w:ilvl w:val="0"/>
          <w:numId w:val="1"/>
        </w:numPr>
        <w:tabs>
          <w:tab w:val="left" w:pos="360"/>
        </w:tabs>
        <w:jc w:val="both"/>
        <w:rPr>
          <w:rFonts w:eastAsia="Arial" w:cs="Arial"/>
          <w:color w:val="333333"/>
          <w:sz w:val="22"/>
          <w:szCs w:val="22"/>
        </w:rPr>
      </w:pPr>
      <w:r>
        <w:rPr>
          <w:rFonts w:eastAsia="Arial" w:cs="Arial"/>
          <w:color w:val="333333"/>
          <w:sz w:val="22"/>
          <w:szCs w:val="22"/>
        </w:rPr>
        <w:t>Possibility to have further cooperation with IBM GSDC Czech Republic</w:t>
      </w:r>
    </w:p>
    <w:p w:rsidR="00017C9E" w:rsidRDefault="00017C9E" w:rsidP="00017C9E">
      <w:pPr>
        <w:pStyle w:val="DefaultText"/>
        <w:numPr>
          <w:ilvl w:val="0"/>
          <w:numId w:val="1"/>
        </w:numPr>
        <w:tabs>
          <w:tab w:val="left" w:pos="360"/>
        </w:tabs>
        <w:jc w:val="both"/>
        <w:rPr>
          <w:rFonts w:eastAsia="Arial" w:cs="Arial"/>
          <w:color w:val="333333"/>
          <w:sz w:val="22"/>
          <w:szCs w:val="22"/>
        </w:rPr>
      </w:pPr>
      <w:r>
        <w:rPr>
          <w:rFonts w:eastAsia="Arial" w:cs="Arial"/>
          <w:color w:val="333333"/>
          <w:sz w:val="22"/>
          <w:szCs w:val="22"/>
        </w:rPr>
        <w:t>Mandatory FINAL PRESENTATION of the project results</w:t>
      </w:r>
    </w:p>
    <w:p w:rsidR="00017C9E" w:rsidRDefault="00017C9E" w:rsidP="00017C9E">
      <w:pPr>
        <w:pStyle w:val="DefaultText"/>
        <w:numPr>
          <w:ilvl w:val="0"/>
          <w:numId w:val="1"/>
        </w:numPr>
        <w:tabs>
          <w:tab w:val="left" w:pos="360"/>
        </w:tabs>
        <w:jc w:val="both"/>
        <w:rPr>
          <w:rFonts w:eastAsia="Arial" w:cs="Arial"/>
          <w:color w:val="333333"/>
          <w:sz w:val="22"/>
          <w:szCs w:val="22"/>
        </w:rPr>
      </w:pPr>
      <w:r>
        <w:rPr>
          <w:rFonts w:eastAsia="Arial" w:cs="Arial"/>
          <w:color w:val="333333"/>
          <w:sz w:val="22"/>
          <w:szCs w:val="22"/>
        </w:rPr>
        <w:t>Internship is not paid</w:t>
      </w:r>
    </w:p>
    <w:p w:rsidR="00017C9E" w:rsidRDefault="00017C9E" w:rsidP="00017C9E">
      <w:pPr>
        <w:pStyle w:val="DefaultText"/>
        <w:tabs>
          <w:tab w:val="left" w:pos="360"/>
        </w:tabs>
        <w:jc w:val="both"/>
        <w:rPr>
          <w:rFonts w:eastAsia="Arial" w:cs="Arial"/>
          <w:color w:val="000000"/>
          <w:sz w:val="20"/>
          <w:szCs w:val="20"/>
        </w:rPr>
      </w:pPr>
    </w:p>
    <w:p w:rsidR="00017C9E" w:rsidRDefault="00017C9E" w:rsidP="00017C9E">
      <w:pPr>
        <w:pStyle w:val="DefaultText"/>
        <w:jc w:val="both"/>
        <w:rPr>
          <w:rFonts w:cs="Arial"/>
          <w:b/>
          <w:color w:val="00CCFF"/>
          <w:sz w:val="28"/>
          <w:szCs w:val="28"/>
        </w:rPr>
      </w:pPr>
      <w:r>
        <w:rPr>
          <w:rFonts w:cs="Arial"/>
          <w:b/>
          <w:color w:val="00CCFF"/>
          <w:sz w:val="28"/>
          <w:szCs w:val="28"/>
        </w:rPr>
        <w:t>Skills required:</w:t>
      </w:r>
    </w:p>
    <w:p w:rsidR="00017C9E" w:rsidRDefault="00017C9E" w:rsidP="00017C9E">
      <w:pPr>
        <w:pStyle w:val="DefaultText"/>
        <w:tabs>
          <w:tab w:val="left" w:pos="360"/>
        </w:tabs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Depend on chosen project. Mainly you will need:</w:t>
      </w:r>
    </w:p>
    <w:p w:rsidR="00017C9E" w:rsidRDefault="00017C9E" w:rsidP="00017C9E">
      <w:pPr>
        <w:pStyle w:val="DefaultText"/>
        <w:numPr>
          <w:ilvl w:val="0"/>
          <w:numId w:val="1"/>
        </w:numPr>
        <w:tabs>
          <w:tab w:val="left" w:pos="360"/>
        </w:tabs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English on communicative level</w:t>
      </w:r>
    </w:p>
    <w:p w:rsidR="00017C9E" w:rsidRDefault="00017C9E" w:rsidP="00017C9E">
      <w:pPr>
        <w:pStyle w:val="DefaultText"/>
        <w:numPr>
          <w:ilvl w:val="0"/>
          <w:numId w:val="1"/>
        </w:numPr>
        <w:tabs>
          <w:tab w:val="left" w:pos="360"/>
        </w:tabs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Project management skills</w:t>
      </w:r>
    </w:p>
    <w:p w:rsidR="00017C9E" w:rsidRDefault="00017C9E" w:rsidP="00017C9E">
      <w:pPr>
        <w:pStyle w:val="DefaultText"/>
        <w:numPr>
          <w:ilvl w:val="0"/>
          <w:numId w:val="1"/>
        </w:numPr>
        <w:tabs>
          <w:tab w:val="left" w:pos="360"/>
        </w:tabs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Communication skills</w:t>
      </w:r>
    </w:p>
    <w:p w:rsidR="00017C9E" w:rsidRDefault="00017C9E" w:rsidP="00017C9E">
      <w:pPr>
        <w:pStyle w:val="DefaultText"/>
        <w:numPr>
          <w:ilvl w:val="0"/>
          <w:numId w:val="1"/>
        </w:numPr>
        <w:tabs>
          <w:tab w:val="left" w:pos="360"/>
        </w:tabs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Time management</w:t>
      </w:r>
    </w:p>
    <w:p w:rsidR="00017C9E" w:rsidRDefault="00017C9E" w:rsidP="00017C9E">
      <w:pPr>
        <w:pStyle w:val="DefaultText"/>
        <w:numPr>
          <w:ilvl w:val="0"/>
          <w:numId w:val="1"/>
        </w:numPr>
        <w:tabs>
          <w:tab w:val="left" w:pos="360"/>
        </w:tabs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Presentation skills</w:t>
      </w:r>
    </w:p>
    <w:p w:rsidR="00017C9E" w:rsidRDefault="00017C9E" w:rsidP="00017C9E">
      <w:pPr>
        <w:pStyle w:val="DefaultText"/>
        <w:numPr>
          <w:ilvl w:val="0"/>
          <w:numId w:val="1"/>
        </w:numPr>
        <w:tabs>
          <w:tab w:val="left" w:pos="360"/>
        </w:tabs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IT skills (for IT projects)</w:t>
      </w:r>
    </w:p>
    <w:p w:rsidR="00017C9E" w:rsidRDefault="00017C9E" w:rsidP="00017C9E">
      <w:pPr>
        <w:pStyle w:val="DefaultText"/>
        <w:numPr>
          <w:ilvl w:val="0"/>
          <w:numId w:val="1"/>
        </w:numPr>
        <w:tabs>
          <w:tab w:val="left" w:pos="360"/>
        </w:tabs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High motivation</w:t>
      </w:r>
    </w:p>
    <w:p w:rsidR="00017C9E" w:rsidRDefault="00017C9E" w:rsidP="00017C9E">
      <w:pPr>
        <w:pStyle w:val="DefaultText"/>
        <w:tabs>
          <w:tab w:val="left" w:pos="360"/>
        </w:tabs>
        <w:jc w:val="both"/>
        <w:rPr>
          <w:rFonts w:eastAsia="Arial" w:cs="Arial"/>
          <w:color w:val="000000"/>
          <w:sz w:val="22"/>
          <w:szCs w:val="22"/>
        </w:rPr>
      </w:pPr>
    </w:p>
    <w:p w:rsidR="00017C9E" w:rsidRDefault="00017C9E" w:rsidP="00017C9E">
      <w:pPr>
        <w:pStyle w:val="DefaultText"/>
        <w:tabs>
          <w:tab w:val="left" w:pos="360"/>
        </w:tabs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lastRenderedPageBreak/>
        <w:t xml:space="preserve">We would very </w:t>
      </w:r>
      <w:r>
        <w:rPr>
          <w:rFonts w:eastAsia="Arial" w:cs="Arial"/>
          <w:b/>
          <w:bCs/>
          <w:color w:val="000000"/>
          <w:sz w:val="22"/>
          <w:szCs w:val="22"/>
        </w:rPr>
        <w:t>appreciate</w:t>
      </w:r>
    </w:p>
    <w:p w:rsidR="00017C9E" w:rsidRDefault="00017C9E" w:rsidP="00017C9E">
      <w:pPr>
        <w:pStyle w:val="DefaultText"/>
        <w:numPr>
          <w:ilvl w:val="0"/>
          <w:numId w:val="1"/>
        </w:numPr>
        <w:tabs>
          <w:tab w:val="left" w:pos="360"/>
        </w:tabs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French or German speakers</w:t>
      </w:r>
    </w:p>
    <w:p w:rsidR="00017C9E" w:rsidRDefault="00017C9E" w:rsidP="00017C9E">
      <w:pPr>
        <w:pStyle w:val="DefaultText"/>
        <w:tabs>
          <w:tab w:val="left" w:pos="360"/>
        </w:tabs>
        <w:jc w:val="both"/>
        <w:rPr>
          <w:rFonts w:eastAsia="Arial" w:cs="Arial"/>
          <w:color w:val="000000"/>
          <w:sz w:val="20"/>
          <w:szCs w:val="20"/>
        </w:rPr>
      </w:pPr>
    </w:p>
    <w:p w:rsidR="00017C9E" w:rsidRDefault="00017C9E" w:rsidP="00017C9E">
      <w:pPr>
        <w:pStyle w:val="DefaultText"/>
        <w:tabs>
          <w:tab w:val="left" w:pos="360"/>
        </w:tabs>
        <w:jc w:val="both"/>
        <w:rPr>
          <w:rFonts w:cs="Arial"/>
        </w:rPr>
      </w:pPr>
    </w:p>
    <w:p w:rsidR="00017C9E" w:rsidRDefault="00017C9E" w:rsidP="00017C9E">
      <w:pPr>
        <w:pStyle w:val="DefaultText"/>
        <w:autoSpaceDE w:val="0"/>
        <w:jc w:val="both"/>
        <w:rPr>
          <w:rFonts w:eastAsia="MS Mincho" w:cs="Arial"/>
          <w:iCs/>
          <w:color w:val="000000"/>
          <w:sz w:val="22"/>
          <w:szCs w:val="22"/>
        </w:rPr>
      </w:pPr>
      <w:r>
        <w:rPr>
          <w:rFonts w:eastAsia="MS Mincho" w:cs="Arial"/>
          <w:iCs/>
          <w:color w:val="000000"/>
          <w:sz w:val="22"/>
          <w:szCs w:val="22"/>
        </w:rPr>
        <w:t>Detailed description of the internship position will be given at the interview.</w:t>
      </w:r>
    </w:p>
    <w:p w:rsidR="000722AB" w:rsidRDefault="000722AB"/>
    <w:sectPr w:rsidR="000722AB">
      <w:pgSz w:w="12240" w:h="15840"/>
      <w:pgMar w:top="1134" w:right="4131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, 'MS Mincho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21548"/>
    <w:multiLevelType w:val="multilevel"/>
    <w:tmpl w:val="3B7C4F22"/>
    <w:styleLink w:val="WW8Num3"/>
    <w:lvl w:ilvl="0">
      <w:numFmt w:val="bullet"/>
      <w:lvlText w:val=""/>
      <w:lvlJc w:val="left"/>
      <w:rPr>
        <w:rFonts w:ascii="Symbol" w:hAnsi="Symbol" w:cs="OpenSymbol, 'MS Mincho'"/>
      </w:rPr>
    </w:lvl>
    <w:lvl w:ilvl="1">
      <w:numFmt w:val="bullet"/>
      <w:lvlText w:val="◦"/>
      <w:lvlJc w:val="left"/>
      <w:rPr>
        <w:rFonts w:ascii="OpenSymbol, 'MS Mincho'" w:hAnsi="OpenSymbol, 'MS Mincho'" w:cs="OpenSymbol, 'MS Mincho'"/>
      </w:rPr>
    </w:lvl>
    <w:lvl w:ilvl="2">
      <w:numFmt w:val="bullet"/>
      <w:lvlText w:val="▪"/>
      <w:lvlJc w:val="left"/>
      <w:rPr>
        <w:rFonts w:ascii="OpenSymbol, 'MS Mincho'" w:hAnsi="OpenSymbol, 'MS Mincho'" w:cs="OpenSymbol, 'MS Mincho'"/>
      </w:rPr>
    </w:lvl>
    <w:lvl w:ilvl="3">
      <w:numFmt w:val="bullet"/>
      <w:lvlText w:val=""/>
      <w:lvlJc w:val="left"/>
      <w:rPr>
        <w:rFonts w:ascii="Symbol" w:hAnsi="Symbol" w:cs="OpenSymbol, 'MS Mincho'"/>
      </w:rPr>
    </w:lvl>
    <w:lvl w:ilvl="4">
      <w:numFmt w:val="bullet"/>
      <w:lvlText w:val="◦"/>
      <w:lvlJc w:val="left"/>
      <w:rPr>
        <w:rFonts w:ascii="OpenSymbol, 'MS Mincho'" w:hAnsi="OpenSymbol, 'MS Mincho'" w:cs="OpenSymbol, 'MS Mincho'"/>
      </w:rPr>
    </w:lvl>
    <w:lvl w:ilvl="5">
      <w:numFmt w:val="bullet"/>
      <w:lvlText w:val="▪"/>
      <w:lvlJc w:val="left"/>
      <w:rPr>
        <w:rFonts w:ascii="OpenSymbol, 'MS Mincho'" w:hAnsi="OpenSymbol, 'MS Mincho'" w:cs="OpenSymbol, 'MS Mincho'"/>
      </w:rPr>
    </w:lvl>
    <w:lvl w:ilvl="6">
      <w:numFmt w:val="bullet"/>
      <w:lvlText w:val=""/>
      <w:lvlJc w:val="left"/>
      <w:rPr>
        <w:rFonts w:ascii="Symbol" w:hAnsi="Symbol" w:cs="OpenSymbol, 'MS Mincho'"/>
      </w:rPr>
    </w:lvl>
    <w:lvl w:ilvl="7">
      <w:numFmt w:val="bullet"/>
      <w:lvlText w:val="◦"/>
      <w:lvlJc w:val="left"/>
      <w:rPr>
        <w:rFonts w:ascii="OpenSymbol, 'MS Mincho'" w:hAnsi="OpenSymbol, 'MS Mincho'" w:cs="OpenSymbol, 'MS Mincho'"/>
      </w:rPr>
    </w:lvl>
    <w:lvl w:ilvl="8">
      <w:numFmt w:val="bullet"/>
      <w:lvlText w:val="▪"/>
      <w:lvlJc w:val="left"/>
      <w:rPr>
        <w:rFonts w:ascii="OpenSymbol, 'MS Mincho'" w:hAnsi="OpenSymbol, 'MS Mincho'" w:cs="OpenSymbol, 'MS Mincho'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9E"/>
    <w:rsid w:val="00017C9E"/>
    <w:rsid w:val="000722AB"/>
    <w:rsid w:val="001E711F"/>
    <w:rsid w:val="00A6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17C9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val="en-US" w:eastAsia="cs-CZ"/>
    </w:rPr>
  </w:style>
  <w:style w:type="paragraph" w:customStyle="1" w:styleId="DefaultText">
    <w:name w:val="Default Text"/>
    <w:rsid w:val="00017C9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val="en-US" w:eastAsia="cs-CZ"/>
    </w:rPr>
  </w:style>
  <w:style w:type="numbering" w:customStyle="1" w:styleId="WW8Num3">
    <w:name w:val="WW8Num3"/>
    <w:basedOn w:val="Bezseznamu"/>
    <w:rsid w:val="00017C9E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1E711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1E711F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E711F"/>
    <w:rPr>
      <w:rFonts w:ascii="Calibri" w:eastAsiaTheme="minorEastAsia" w:hAnsi="Calibri" w:cs="Times New Roman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17C9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val="en-US" w:eastAsia="cs-CZ"/>
    </w:rPr>
  </w:style>
  <w:style w:type="paragraph" w:customStyle="1" w:styleId="DefaultText">
    <w:name w:val="Default Text"/>
    <w:rsid w:val="00017C9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val="en-US" w:eastAsia="cs-CZ"/>
    </w:rPr>
  </w:style>
  <w:style w:type="numbering" w:customStyle="1" w:styleId="WW8Num3">
    <w:name w:val="WW8Num3"/>
    <w:basedOn w:val="Bezseznamu"/>
    <w:rsid w:val="00017C9E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1E711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1E711F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E711F"/>
    <w:rPr>
      <w:rFonts w:ascii="Calibri" w:eastAsiaTheme="minorEastAsia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sova_Ivana@cz.ib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3</cp:revision>
  <dcterms:created xsi:type="dcterms:W3CDTF">2014-07-29T08:20:00Z</dcterms:created>
  <dcterms:modified xsi:type="dcterms:W3CDTF">2014-07-29T08:29:00Z</dcterms:modified>
</cp:coreProperties>
</file>