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7E" w:rsidRDefault="006C647E" w:rsidP="00EA52B7">
      <w:pPr>
        <w:tabs>
          <w:tab w:val="clear" w:pos="340"/>
        </w:tabs>
        <w:spacing w:before="100" w:beforeAutospacing="1"/>
        <w:ind w:firstLine="0"/>
        <w:jc w:val="center"/>
        <w:rPr>
          <w:sz w:val="22"/>
          <w:szCs w:val="22"/>
        </w:rPr>
      </w:pPr>
      <w:r w:rsidRPr="00EA52B7">
        <w:rPr>
          <w:rFonts w:ascii="Arial" w:hAnsi="Arial" w:cs="Arial"/>
          <w:b/>
          <w:i/>
          <w:lang w:eastAsia="en-US"/>
        </w:rPr>
        <w:t>Pokyn</w:t>
      </w:r>
      <w:r w:rsidRPr="00780133">
        <w:rPr>
          <w:sz w:val="22"/>
          <w:szCs w:val="22"/>
        </w:rPr>
        <w:t xml:space="preserve"> </w:t>
      </w:r>
      <w:r w:rsidRPr="00EA52B7">
        <w:rPr>
          <w:rFonts w:ascii="Arial" w:hAnsi="Arial" w:cs="Arial"/>
          <w:b/>
          <w:i/>
          <w:lang w:eastAsia="en-US"/>
        </w:rPr>
        <w:t xml:space="preserve">děkana Lékařské fakulty Masarykovy univerzity </w:t>
      </w:r>
      <w:r w:rsidRPr="00626AE0">
        <w:rPr>
          <w:rFonts w:ascii="Arial" w:hAnsi="Arial" w:cs="Arial"/>
          <w:b/>
          <w:i/>
          <w:lang w:eastAsia="en-US"/>
        </w:rPr>
        <w:t xml:space="preserve">č. </w:t>
      </w:r>
      <w:r w:rsidR="00921A02" w:rsidRPr="00626AE0">
        <w:rPr>
          <w:rFonts w:ascii="Arial" w:hAnsi="Arial" w:cs="Arial"/>
          <w:b/>
          <w:i/>
          <w:lang w:eastAsia="en-US"/>
        </w:rPr>
        <w:t>1</w:t>
      </w:r>
      <w:r w:rsidRPr="00626AE0">
        <w:rPr>
          <w:rFonts w:ascii="Arial" w:hAnsi="Arial" w:cs="Arial"/>
          <w:b/>
          <w:i/>
          <w:lang w:eastAsia="en-US"/>
        </w:rPr>
        <w:t>/201</w:t>
      </w:r>
      <w:r w:rsidR="002130EC" w:rsidRPr="00626AE0">
        <w:rPr>
          <w:rFonts w:ascii="Arial" w:hAnsi="Arial" w:cs="Arial"/>
          <w:b/>
          <w:i/>
          <w:lang w:eastAsia="en-US"/>
        </w:rPr>
        <w:t>7</w:t>
      </w:r>
    </w:p>
    <w:p w:rsidR="006C647E" w:rsidRDefault="006C647E" w:rsidP="00E445CC">
      <w:pPr>
        <w:tabs>
          <w:tab w:val="clear" w:pos="340"/>
        </w:tabs>
        <w:spacing w:before="0" w:line="276" w:lineRule="auto"/>
        <w:ind w:firstLine="0"/>
        <w:jc w:val="center"/>
        <w:rPr>
          <w:rFonts w:ascii="Arial" w:hAnsi="Arial" w:cs="Arial"/>
          <w:b/>
          <w:color w:val="FF0000"/>
          <w:sz w:val="32"/>
          <w:lang w:eastAsia="en-US"/>
        </w:rPr>
      </w:pPr>
      <w:r w:rsidRPr="00EA52B7">
        <w:rPr>
          <w:rFonts w:ascii="Arial" w:hAnsi="Arial" w:cs="Arial"/>
          <w:b/>
          <w:color w:val="FF0000"/>
          <w:sz w:val="32"/>
          <w:lang w:eastAsia="en-US"/>
        </w:rPr>
        <w:t xml:space="preserve">k provedení inventarizace majetku a závazků </w:t>
      </w:r>
    </w:p>
    <w:p w:rsidR="006C647E" w:rsidRPr="00EA52B7" w:rsidRDefault="006C647E" w:rsidP="00E445CC">
      <w:pPr>
        <w:tabs>
          <w:tab w:val="clear" w:pos="340"/>
        </w:tabs>
        <w:spacing w:before="0" w:line="276" w:lineRule="auto"/>
        <w:ind w:firstLine="0"/>
        <w:jc w:val="center"/>
        <w:rPr>
          <w:rFonts w:ascii="Arial" w:hAnsi="Arial" w:cs="Arial"/>
          <w:b/>
          <w:color w:val="FF0000"/>
          <w:sz w:val="32"/>
          <w:lang w:eastAsia="en-US"/>
        </w:rPr>
      </w:pPr>
      <w:r w:rsidRPr="00EA52B7">
        <w:rPr>
          <w:rFonts w:ascii="Arial" w:hAnsi="Arial" w:cs="Arial"/>
          <w:b/>
          <w:color w:val="FF0000"/>
          <w:sz w:val="32"/>
          <w:lang w:eastAsia="en-US"/>
        </w:rPr>
        <w:t>ke dni 31. 12. 201</w:t>
      </w:r>
      <w:r w:rsidR="002130EC">
        <w:rPr>
          <w:rFonts w:ascii="Arial" w:hAnsi="Arial" w:cs="Arial"/>
          <w:b/>
          <w:color w:val="FF0000"/>
          <w:sz w:val="32"/>
          <w:lang w:eastAsia="en-US"/>
        </w:rPr>
        <w:t>7</w:t>
      </w:r>
    </w:p>
    <w:p w:rsidR="006C647E" w:rsidRPr="00EA52B7" w:rsidRDefault="006C647E" w:rsidP="00EA52B7">
      <w:pPr>
        <w:pStyle w:val="Vc"/>
        <w:spacing w:before="100" w:beforeAutospacing="1" w:after="0"/>
        <w:jc w:val="center"/>
        <w:rPr>
          <w:rFonts w:ascii="Verdana" w:hAnsi="Verdana"/>
          <w:b w:val="0"/>
          <w:sz w:val="20"/>
          <w:szCs w:val="20"/>
        </w:rPr>
      </w:pPr>
      <w:r w:rsidRPr="005E3167">
        <w:rPr>
          <w:rFonts w:ascii="Verdana" w:hAnsi="Verdana"/>
          <w:b w:val="0"/>
          <w:sz w:val="20"/>
          <w:szCs w:val="20"/>
        </w:rPr>
        <w:t xml:space="preserve">(ze dne </w:t>
      </w:r>
      <w:r w:rsidR="001E3867" w:rsidRPr="005E3167">
        <w:rPr>
          <w:rFonts w:ascii="Verdana" w:hAnsi="Verdana"/>
          <w:b w:val="0"/>
          <w:sz w:val="20"/>
          <w:szCs w:val="20"/>
        </w:rPr>
        <w:t>1</w:t>
      </w:r>
      <w:r w:rsidR="00E140A9">
        <w:rPr>
          <w:rFonts w:ascii="Verdana" w:hAnsi="Verdana"/>
          <w:b w:val="0"/>
          <w:sz w:val="20"/>
          <w:szCs w:val="20"/>
        </w:rPr>
        <w:t>8</w:t>
      </w:r>
      <w:r w:rsidR="001E3867" w:rsidRPr="005E3167">
        <w:rPr>
          <w:rFonts w:ascii="Verdana" w:hAnsi="Verdana"/>
          <w:b w:val="0"/>
          <w:sz w:val="20"/>
          <w:szCs w:val="20"/>
        </w:rPr>
        <w:t>.</w:t>
      </w:r>
      <w:r w:rsidR="00921A02" w:rsidRPr="005E3167">
        <w:rPr>
          <w:rFonts w:ascii="Verdana" w:hAnsi="Verdana"/>
          <w:b w:val="0"/>
          <w:sz w:val="20"/>
          <w:szCs w:val="20"/>
        </w:rPr>
        <w:t xml:space="preserve"> </w:t>
      </w:r>
      <w:r w:rsidR="001E3867" w:rsidRPr="005E3167">
        <w:rPr>
          <w:rFonts w:ascii="Verdana" w:hAnsi="Verdana"/>
          <w:b w:val="0"/>
          <w:sz w:val="20"/>
          <w:szCs w:val="20"/>
        </w:rPr>
        <w:t>09</w:t>
      </w:r>
      <w:r w:rsidR="007D45C8" w:rsidRPr="005E3167">
        <w:rPr>
          <w:rFonts w:ascii="Verdana" w:hAnsi="Verdana"/>
          <w:b w:val="0"/>
          <w:sz w:val="20"/>
          <w:szCs w:val="20"/>
        </w:rPr>
        <w:t>.</w:t>
      </w:r>
      <w:r w:rsidR="00921A02" w:rsidRPr="005E3167">
        <w:rPr>
          <w:rFonts w:ascii="Verdana" w:hAnsi="Verdana"/>
          <w:b w:val="0"/>
          <w:sz w:val="20"/>
          <w:szCs w:val="20"/>
        </w:rPr>
        <w:t xml:space="preserve"> </w:t>
      </w:r>
      <w:r w:rsidR="007D45C8" w:rsidRPr="005E3167">
        <w:rPr>
          <w:rFonts w:ascii="Verdana" w:hAnsi="Verdana"/>
          <w:b w:val="0"/>
          <w:sz w:val="20"/>
          <w:szCs w:val="20"/>
        </w:rPr>
        <w:t>201</w:t>
      </w:r>
      <w:r w:rsidR="002130EC" w:rsidRPr="005E3167">
        <w:rPr>
          <w:rFonts w:ascii="Verdana" w:hAnsi="Verdana"/>
          <w:b w:val="0"/>
          <w:sz w:val="20"/>
          <w:szCs w:val="20"/>
        </w:rPr>
        <w:t>7</w:t>
      </w:r>
      <w:r w:rsidRPr="005E3167">
        <w:rPr>
          <w:rFonts w:ascii="Verdana" w:hAnsi="Verdana"/>
          <w:b w:val="0"/>
          <w:sz w:val="20"/>
          <w:szCs w:val="20"/>
        </w:rPr>
        <w:t>)</w:t>
      </w:r>
    </w:p>
    <w:p w:rsidR="006C647E" w:rsidRDefault="006C647E" w:rsidP="00C70A67">
      <w:pPr>
        <w:spacing w:before="0"/>
        <w:ind w:firstLine="0"/>
        <w:jc w:val="center"/>
        <w:rPr>
          <w:rFonts w:ascii="Verdana" w:hAnsi="Verdana"/>
          <w:b/>
          <w:sz w:val="20"/>
          <w:szCs w:val="20"/>
        </w:rPr>
      </w:pPr>
    </w:p>
    <w:p w:rsidR="006C647E" w:rsidRPr="00EA52B7" w:rsidRDefault="006C647E" w:rsidP="00C70A67">
      <w:pPr>
        <w:spacing w:before="0"/>
        <w:ind w:firstLin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Dle směrnice rektora č. 5/05 „Inventarizace na Masarykově univerzitě v Brně“ a na základě Příkazu kvestora k provedení inventarizace majetku a závazků ke dni 31. 12. 201</w:t>
      </w:r>
      <w:r w:rsidR="002130EC">
        <w:rPr>
          <w:rFonts w:ascii="Verdana" w:hAnsi="Verdana"/>
          <w:sz w:val="20"/>
          <w:szCs w:val="20"/>
        </w:rPr>
        <w:t>7</w:t>
      </w:r>
      <w:r w:rsidRPr="00EA52B7">
        <w:rPr>
          <w:rFonts w:ascii="Verdana" w:hAnsi="Verdana"/>
          <w:sz w:val="20"/>
          <w:szCs w:val="20"/>
        </w:rPr>
        <w:t xml:space="preserve"> č.</w:t>
      </w:r>
      <w:r w:rsidR="00921A02">
        <w:rPr>
          <w:rFonts w:ascii="Verdana" w:hAnsi="Verdana"/>
          <w:sz w:val="20"/>
          <w:szCs w:val="20"/>
        </w:rPr>
        <w:t xml:space="preserve"> </w:t>
      </w:r>
      <w:r w:rsidRPr="00EA52B7">
        <w:rPr>
          <w:rFonts w:ascii="Verdana" w:hAnsi="Verdana"/>
          <w:sz w:val="20"/>
          <w:szCs w:val="20"/>
        </w:rPr>
        <w:t xml:space="preserve">j. </w:t>
      </w:r>
      <w:r w:rsidR="00AA1AFD">
        <w:rPr>
          <w:rFonts w:ascii="Verdana" w:hAnsi="Verdana"/>
          <w:sz w:val="20"/>
          <w:szCs w:val="20"/>
        </w:rPr>
        <w:t>MU-IS/</w:t>
      </w:r>
      <w:r w:rsidR="00143C6D">
        <w:rPr>
          <w:rFonts w:ascii="Verdana" w:hAnsi="Verdana"/>
          <w:sz w:val="20"/>
          <w:szCs w:val="20"/>
        </w:rPr>
        <w:t>65364/2017/532724</w:t>
      </w:r>
      <w:r w:rsidR="00AA1AFD">
        <w:rPr>
          <w:rFonts w:ascii="Verdana" w:hAnsi="Verdana"/>
          <w:sz w:val="20"/>
          <w:szCs w:val="20"/>
        </w:rPr>
        <w:t>/RMU-1 ze</w:t>
      </w:r>
      <w:r w:rsidRPr="00EA52B7">
        <w:rPr>
          <w:rFonts w:ascii="Verdana" w:hAnsi="Verdana"/>
          <w:sz w:val="20"/>
          <w:szCs w:val="20"/>
        </w:rPr>
        <w:t xml:space="preserve"> dne </w:t>
      </w:r>
      <w:r w:rsidR="00AA1AFD">
        <w:rPr>
          <w:rFonts w:ascii="Verdana" w:hAnsi="Verdana"/>
          <w:sz w:val="20"/>
          <w:szCs w:val="20"/>
        </w:rPr>
        <w:t>2</w:t>
      </w:r>
      <w:r w:rsidR="00C6360B">
        <w:rPr>
          <w:rFonts w:ascii="Verdana" w:hAnsi="Verdana"/>
          <w:sz w:val="20"/>
          <w:szCs w:val="20"/>
        </w:rPr>
        <w:t>6</w:t>
      </w:r>
      <w:r w:rsidR="00AA1AFD">
        <w:rPr>
          <w:rFonts w:ascii="Verdana" w:hAnsi="Verdana"/>
          <w:sz w:val="20"/>
          <w:szCs w:val="20"/>
        </w:rPr>
        <w:t>. 6. 201</w:t>
      </w:r>
      <w:r w:rsidR="00C6360B">
        <w:rPr>
          <w:rFonts w:ascii="Verdana" w:hAnsi="Verdana"/>
          <w:sz w:val="20"/>
          <w:szCs w:val="20"/>
        </w:rPr>
        <w:t>7</w:t>
      </w:r>
      <w:r w:rsidRPr="00EA52B7">
        <w:rPr>
          <w:rFonts w:ascii="Verdana" w:hAnsi="Verdana"/>
          <w:sz w:val="20"/>
          <w:szCs w:val="20"/>
        </w:rPr>
        <w:t xml:space="preserve"> a </w:t>
      </w:r>
      <w:r w:rsidR="00C6360B">
        <w:rPr>
          <w:rFonts w:ascii="Verdana" w:hAnsi="Verdana"/>
          <w:sz w:val="20"/>
          <w:szCs w:val="20"/>
        </w:rPr>
        <w:t>Prováděcího pokynu kvestora</w:t>
      </w:r>
      <w:r w:rsidRPr="00EA52B7">
        <w:rPr>
          <w:rFonts w:ascii="Verdana" w:hAnsi="Verdana"/>
          <w:sz w:val="20"/>
          <w:szCs w:val="20"/>
        </w:rPr>
        <w:t xml:space="preserve"> k provedení inventury majetku ke dni 30. 9. 201</w:t>
      </w:r>
      <w:r w:rsidR="00C6360B">
        <w:rPr>
          <w:rFonts w:ascii="Verdana" w:hAnsi="Verdana"/>
          <w:sz w:val="20"/>
          <w:szCs w:val="20"/>
        </w:rPr>
        <w:t>7</w:t>
      </w:r>
      <w:r w:rsidRPr="00EA52B7">
        <w:rPr>
          <w:rFonts w:ascii="Verdana" w:hAnsi="Verdana"/>
          <w:sz w:val="20"/>
          <w:szCs w:val="20"/>
        </w:rPr>
        <w:t xml:space="preserve"> </w:t>
      </w:r>
      <w:r w:rsidR="00C6360B">
        <w:rPr>
          <w:rFonts w:ascii="Verdana" w:hAnsi="Verdana"/>
          <w:sz w:val="20"/>
          <w:szCs w:val="20"/>
        </w:rPr>
        <w:t>č.</w:t>
      </w:r>
      <w:r w:rsidR="00921A02">
        <w:rPr>
          <w:rFonts w:ascii="Verdana" w:hAnsi="Verdana"/>
          <w:sz w:val="20"/>
          <w:szCs w:val="20"/>
        </w:rPr>
        <w:t xml:space="preserve"> </w:t>
      </w:r>
      <w:r w:rsidR="00C6360B">
        <w:rPr>
          <w:rFonts w:ascii="Verdana" w:hAnsi="Verdana"/>
          <w:sz w:val="20"/>
          <w:szCs w:val="20"/>
        </w:rPr>
        <w:t>j.</w:t>
      </w:r>
      <w:r w:rsidR="000902F1">
        <w:rPr>
          <w:rFonts w:ascii="Verdana" w:hAnsi="Verdana"/>
          <w:sz w:val="20"/>
          <w:szCs w:val="20"/>
        </w:rPr>
        <w:t xml:space="preserve"> </w:t>
      </w:r>
      <w:r w:rsidR="00C6360B">
        <w:rPr>
          <w:rFonts w:ascii="Verdana" w:hAnsi="Verdana"/>
          <w:sz w:val="20"/>
          <w:szCs w:val="20"/>
        </w:rPr>
        <w:t>MU-IS/67495/2017/534907/RMU-1</w:t>
      </w:r>
      <w:r w:rsidR="00921A02">
        <w:rPr>
          <w:rFonts w:ascii="Verdana" w:hAnsi="Verdana"/>
          <w:sz w:val="20"/>
          <w:szCs w:val="20"/>
        </w:rPr>
        <w:t xml:space="preserve"> ze dne 29. 6. 2017 </w:t>
      </w:r>
      <w:r w:rsidRPr="00EA52B7">
        <w:rPr>
          <w:rFonts w:ascii="Verdana" w:hAnsi="Verdana"/>
          <w:sz w:val="20"/>
          <w:szCs w:val="20"/>
        </w:rPr>
        <w:t xml:space="preserve">vyhlašuji </w:t>
      </w:r>
      <w:r w:rsidRPr="00EA52B7">
        <w:rPr>
          <w:rFonts w:ascii="Verdana" w:hAnsi="Verdana"/>
          <w:b/>
          <w:bCs/>
          <w:sz w:val="20"/>
          <w:szCs w:val="20"/>
        </w:rPr>
        <w:t>provedení řádné inventarizace majetku a závazků na Lékařské fakultě</w:t>
      </w:r>
      <w:r w:rsidRPr="00EA52B7">
        <w:rPr>
          <w:rFonts w:ascii="Verdana" w:hAnsi="Verdana"/>
          <w:sz w:val="20"/>
          <w:szCs w:val="20"/>
        </w:rPr>
        <w:t xml:space="preserve"> </w:t>
      </w:r>
      <w:r w:rsidRPr="00EA52B7">
        <w:rPr>
          <w:rFonts w:ascii="Verdana" w:hAnsi="Verdana"/>
          <w:b/>
          <w:bCs/>
          <w:sz w:val="20"/>
          <w:szCs w:val="20"/>
        </w:rPr>
        <w:t xml:space="preserve">Masarykovy univerzity </w:t>
      </w:r>
      <w:r w:rsidRPr="00EA52B7">
        <w:rPr>
          <w:rFonts w:ascii="Verdana" w:hAnsi="Verdana"/>
          <w:sz w:val="20"/>
          <w:szCs w:val="20"/>
        </w:rPr>
        <w:t xml:space="preserve">(dále jen LF MU) </w:t>
      </w:r>
      <w:r w:rsidRPr="00EA52B7">
        <w:rPr>
          <w:rFonts w:ascii="Verdana" w:hAnsi="Verdana"/>
          <w:b/>
          <w:bCs/>
          <w:sz w:val="20"/>
          <w:szCs w:val="20"/>
        </w:rPr>
        <w:t>ke dni 31. prosince 201</w:t>
      </w:r>
      <w:r w:rsidR="002130EC">
        <w:rPr>
          <w:rFonts w:ascii="Verdana" w:hAnsi="Verdana"/>
          <w:b/>
          <w:bCs/>
          <w:sz w:val="20"/>
          <w:szCs w:val="20"/>
        </w:rPr>
        <w:t>7</w:t>
      </w:r>
      <w:r w:rsidRPr="00EA52B7">
        <w:rPr>
          <w:rFonts w:ascii="Verdana" w:hAnsi="Verdana"/>
          <w:b/>
          <w:bCs/>
          <w:sz w:val="20"/>
          <w:szCs w:val="20"/>
        </w:rPr>
        <w:t>.</w:t>
      </w:r>
    </w:p>
    <w:p w:rsidR="006C647E" w:rsidRPr="00EA52B7" w:rsidRDefault="006C647E" w:rsidP="001A4DE2">
      <w:pPr>
        <w:jc w:val="both"/>
        <w:rPr>
          <w:rFonts w:ascii="Verdana" w:hAnsi="Verdana"/>
          <w:sz w:val="20"/>
          <w:szCs w:val="20"/>
        </w:rPr>
      </w:pPr>
    </w:p>
    <w:p w:rsidR="006C647E" w:rsidRDefault="006C647E" w:rsidP="00C70A67">
      <w:pPr>
        <w:spacing w:before="0"/>
        <w:ind w:firstLine="0"/>
        <w:jc w:val="center"/>
        <w:rPr>
          <w:rFonts w:ascii="Verdana" w:hAnsi="Verdana"/>
          <w:b/>
          <w:sz w:val="20"/>
          <w:szCs w:val="20"/>
        </w:rPr>
      </w:pPr>
      <w:r w:rsidRPr="00EA52B7">
        <w:rPr>
          <w:rFonts w:ascii="Verdana" w:hAnsi="Verdana"/>
          <w:b/>
          <w:sz w:val="20"/>
          <w:szCs w:val="20"/>
        </w:rPr>
        <w:t>I.</w:t>
      </w:r>
      <w:r>
        <w:rPr>
          <w:rFonts w:ascii="Verdana" w:hAnsi="Verdana"/>
          <w:b/>
          <w:sz w:val="20"/>
          <w:szCs w:val="20"/>
        </w:rPr>
        <w:t xml:space="preserve"> Provedení inventarizace</w:t>
      </w:r>
    </w:p>
    <w:p w:rsidR="006C647E" w:rsidRPr="00EA52B7" w:rsidRDefault="006C647E" w:rsidP="00C70A67">
      <w:pPr>
        <w:spacing w:before="0"/>
        <w:ind w:firstLine="0"/>
        <w:jc w:val="center"/>
        <w:rPr>
          <w:rFonts w:ascii="Verdana" w:hAnsi="Verdana"/>
          <w:b/>
          <w:sz w:val="20"/>
          <w:szCs w:val="20"/>
        </w:rPr>
      </w:pPr>
    </w:p>
    <w:p w:rsidR="006C647E" w:rsidRPr="00EA52B7" w:rsidRDefault="006C647E" w:rsidP="00C70A67">
      <w:pPr>
        <w:spacing w:before="0"/>
        <w:ind w:firstLine="0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(1)</w:t>
      </w:r>
      <w:r w:rsidRPr="00EA52B7">
        <w:rPr>
          <w:rFonts w:ascii="Verdana" w:hAnsi="Verdana"/>
          <w:sz w:val="20"/>
          <w:szCs w:val="20"/>
        </w:rPr>
        <w:tab/>
        <w:t>Provedení inventarizace majetku se bude řídit těmito pokyny</w:t>
      </w:r>
    </w:p>
    <w:p w:rsidR="006C647E" w:rsidRPr="00EA52B7" w:rsidRDefault="006C647E" w:rsidP="00B7573F">
      <w:pPr>
        <w:pStyle w:val="Nadpis2"/>
        <w:numPr>
          <w:ilvl w:val="0"/>
          <w:numId w:val="7"/>
        </w:numPr>
        <w:spacing w:before="0" w:after="0"/>
        <w:rPr>
          <w:rFonts w:ascii="Verdana" w:hAnsi="Verdana"/>
          <w:b w:val="0"/>
          <w:bCs w:val="0"/>
          <w:sz w:val="20"/>
          <w:szCs w:val="20"/>
        </w:rPr>
      </w:pPr>
      <w:r w:rsidRPr="00EA52B7">
        <w:rPr>
          <w:rFonts w:ascii="Verdana" w:hAnsi="Verdana"/>
          <w:b w:val="0"/>
          <w:bCs w:val="0"/>
          <w:sz w:val="20"/>
          <w:szCs w:val="20"/>
        </w:rPr>
        <w:t>Inventura k 30. 9. 201</w:t>
      </w:r>
      <w:r w:rsidR="002130EC">
        <w:rPr>
          <w:rFonts w:ascii="Verdana" w:hAnsi="Verdana"/>
          <w:b w:val="0"/>
          <w:bCs w:val="0"/>
          <w:sz w:val="20"/>
          <w:szCs w:val="20"/>
        </w:rPr>
        <w:t>7</w:t>
      </w:r>
      <w:r w:rsidRPr="00EA52B7">
        <w:rPr>
          <w:rFonts w:ascii="Verdana" w:hAnsi="Verdana"/>
          <w:b w:val="0"/>
          <w:bCs w:val="0"/>
          <w:sz w:val="20"/>
          <w:szCs w:val="20"/>
        </w:rPr>
        <w:t xml:space="preserve"> bude probíhat podle postupů uvedených v</w:t>
      </w:r>
      <w:r w:rsidR="00204F39">
        <w:rPr>
          <w:rFonts w:ascii="Verdana" w:hAnsi="Verdana"/>
          <w:b w:val="0"/>
          <w:bCs w:val="0"/>
          <w:sz w:val="20"/>
          <w:szCs w:val="20"/>
        </w:rPr>
        <w:t> Prováděcím pokynu kvestora k provedení inventury majetku ke dni 30. 9. 2017 č. j. MU</w:t>
      </w:r>
      <w:r w:rsidR="00D47896">
        <w:rPr>
          <w:rFonts w:ascii="Verdana" w:hAnsi="Verdana"/>
          <w:b w:val="0"/>
          <w:bCs w:val="0"/>
          <w:sz w:val="20"/>
          <w:szCs w:val="20"/>
        </w:rPr>
        <w:t>-IS</w:t>
      </w:r>
      <w:r w:rsidR="00921A02">
        <w:rPr>
          <w:rFonts w:ascii="Verdana" w:hAnsi="Verdana"/>
          <w:b w:val="0"/>
          <w:bCs w:val="0"/>
          <w:sz w:val="20"/>
          <w:szCs w:val="20"/>
        </w:rPr>
        <w:t>/</w:t>
      </w:r>
      <w:r w:rsidR="00D47896">
        <w:rPr>
          <w:rFonts w:ascii="Verdana" w:hAnsi="Verdana"/>
          <w:b w:val="0"/>
          <w:bCs w:val="0"/>
          <w:sz w:val="20"/>
          <w:szCs w:val="20"/>
        </w:rPr>
        <w:t>67495/2017/534907/RMU-1</w:t>
      </w:r>
      <w:r w:rsidR="00921A02">
        <w:rPr>
          <w:rFonts w:ascii="Verdana" w:hAnsi="Verdana"/>
          <w:b w:val="0"/>
          <w:bCs w:val="0"/>
          <w:sz w:val="20"/>
          <w:szCs w:val="20"/>
        </w:rPr>
        <w:t xml:space="preserve">  ze dne 29. 6. 2017.</w:t>
      </w:r>
    </w:p>
    <w:p w:rsidR="006C647E" w:rsidRPr="00EA52B7" w:rsidRDefault="006C647E" w:rsidP="00B7573F">
      <w:pPr>
        <w:numPr>
          <w:ilvl w:val="0"/>
          <w:numId w:val="7"/>
        </w:numPr>
        <w:spacing w:befor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Časový harmonogram jednotlivých inventur je určen výše uvedeným Příkazem kvestora, který je</w:t>
      </w:r>
      <w:r w:rsidR="00D47896">
        <w:rPr>
          <w:rFonts w:ascii="Verdana" w:hAnsi="Verdana"/>
          <w:sz w:val="20"/>
          <w:szCs w:val="20"/>
        </w:rPr>
        <w:t xml:space="preserve"> zároveň i </w:t>
      </w:r>
      <w:r w:rsidRPr="00EA52B7">
        <w:rPr>
          <w:rFonts w:ascii="Verdana" w:hAnsi="Verdana"/>
          <w:sz w:val="20"/>
          <w:szCs w:val="20"/>
        </w:rPr>
        <w:t xml:space="preserve">přílohou č. 1 tohoto pokynu. </w:t>
      </w:r>
    </w:p>
    <w:p w:rsidR="006C647E" w:rsidRPr="00EA52B7" w:rsidRDefault="006C647E" w:rsidP="00B7573F">
      <w:pPr>
        <w:numPr>
          <w:ilvl w:val="0"/>
          <w:numId w:val="7"/>
        </w:numPr>
        <w:spacing w:befor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Pro provedení inventury majetku vč. software bude použit čárový kód s výjimkou zásob a peněžních prostředků.</w:t>
      </w:r>
    </w:p>
    <w:p w:rsidR="006C647E" w:rsidRPr="00EA52B7" w:rsidRDefault="006C647E" w:rsidP="00B7573F">
      <w:pPr>
        <w:numPr>
          <w:ilvl w:val="0"/>
          <w:numId w:val="7"/>
        </w:numPr>
        <w:spacing w:befor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Soupis inventárních úseků na LF MU pro inventarizaci majetku k 30. 9. 201</w:t>
      </w:r>
      <w:r w:rsidR="00AB3E7D">
        <w:rPr>
          <w:rFonts w:ascii="Verdana" w:hAnsi="Verdana"/>
          <w:sz w:val="20"/>
          <w:szCs w:val="20"/>
        </w:rPr>
        <w:t>7</w:t>
      </w:r>
      <w:r w:rsidRPr="00EA52B7">
        <w:rPr>
          <w:rFonts w:ascii="Verdana" w:hAnsi="Verdana"/>
          <w:sz w:val="20"/>
          <w:szCs w:val="20"/>
        </w:rPr>
        <w:t xml:space="preserve"> je přílohou č. 3 tohoto pokynu. </w:t>
      </w:r>
    </w:p>
    <w:p w:rsidR="006C647E" w:rsidRPr="00EA52B7" w:rsidRDefault="006C647E" w:rsidP="004C0965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4C0965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Default="006C647E" w:rsidP="00D865CF">
      <w:pPr>
        <w:spacing w:before="0"/>
        <w:ind w:firstLine="0"/>
        <w:jc w:val="center"/>
        <w:rPr>
          <w:rFonts w:ascii="Verdana" w:hAnsi="Verdana"/>
          <w:b/>
          <w:sz w:val="20"/>
          <w:szCs w:val="20"/>
        </w:rPr>
      </w:pPr>
      <w:r w:rsidRPr="00EA52B7">
        <w:rPr>
          <w:rFonts w:ascii="Verdana" w:hAnsi="Verdana"/>
          <w:b/>
          <w:sz w:val="20"/>
          <w:szCs w:val="20"/>
        </w:rPr>
        <w:t>II</w:t>
      </w:r>
      <w:r>
        <w:rPr>
          <w:rFonts w:ascii="Verdana" w:hAnsi="Verdana"/>
          <w:b/>
          <w:sz w:val="20"/>
          <w:szCs w:val="20"/>
        </w:rPr>
        <w:t>. Inventarizační komise</w:t>
      </w:r>
    </w:p>
    <w:p w:rsidR="006C647E" w:rsidRPr="00EA52B7" w:rsidRDefault="006C647E" w:rsidP="00D865CF">
      <w:pPr>
        <w:spacing w:before="0"/>
        <w:ind w:firstLine="0"/>
        <w:jc w:val="center"/>
        <w:rPr>
          <w:rFonts w:ascii="Verdana" w:hAnsi="Verdana"/>
          <w:b/>
          <w:sz w:val="20"/>
          <w:szCs w:val="20"/>
        </w:rPr>
      </w:pPr>
    </w:p>
    <w:p w:rsidR="006C647E" w:rsidRPr="00EA52B7" w:rsidRDefault="006C647E" w:rsidP="00B7573F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 xml:space="preserve">Pro zajištění a řádné provedení této inventury majetku na jednotlivých inventárních úsecích </w:t>
      </w:r>
      <w:r w:rsidRPr="00EA52B7">
        <w:rPr>
          <w:rFonts w:ascii="Verdana" w:hAnsi="Verdana"/>
          <w:bCs/>
          <w:sz w:val="20"/>
          <w:szCs w:val="20"/>
        </w:rPr>
        <w:t>určuji předsedy a členy místních inventarizačních komisí (MIK)</w:t>
      </w:r>
      <w:r w:rsidRPr="00EA52B7">
        <w:rPr>
          <w:rFonts w:ascii="Verdana" w:hAnsi="Verdana"/>
          <w:sz w:val="20"/>
          <w:szCs w:val="20"/>
        </w:rPr>
        <w:t xml:space="preserve"> ve složení uvedeném </w:t>
      </w:r>
      <w:r w:rsidRPr="00EA52B7">
        <w:rPr>
          <w:rFonts w:ascii="Verdana" w:hAnsi="Verdana"/>
          <w:bCs/>
          <w:sz w:val="20"/>
          <w:szCs w:val="20"/>
        </w:rPr>
        <w:t>v příloze č. 3 (části 3/1 – 3/3 včetně).</w:t>
      </w:r>
    </w:p>
    <w:p w:rsidR="006C647E" w:rsidRPr="00EA52B7" w:rsidRDefault="006C647E" w:rsidP="00B7573F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b/>
          <w:bCs/>
          <w:sz w:val="20"/>
          <w:szCs w:val="20"/>
        </w:rPr>
      </w:pPr>
      <w:r w:rsidRPr="00EA52B7">
        <w:rPr>
          <w:rFonts w:ascii="Verdana" w:hAnsi="Verdana"/>
          <w:bCs/>
          <w:sz w:val="20"/>
          <w:szCs w:val="20"/>
        </w:rPr>
        <w:t>Pro zajištění a řádné provedení všech prací souvisejících s inventarizací k 31. 12. 201</w:t>
      </w:r>
      <w:r w:rsidR="00AB3E7D">
        <w:rPr>
          <w:rFonts w:ascii="Verdana" w:hAnsi="Verdana"/>
          <w:bCs/>
          <w:sz w:val="20"/>
          <w:szCs w:val="20"/>
        </w:rPr>
        <w:t>7</w:t>
      </w:r>
      <w:r w:rsidRPr="00EA52B7">
        <w:rPr>
          <w:rFonts w:ascii="Verdana" w:hAnsi="Verdana"/>
          <w:bCs/>
          <w:sz w:val="20"/>
          <w:szCs w:val="20"/>
        </w:rPr>
        <w:t xml:space="preserve"> určuji dílčí inventarizační komisi (dále DIK) v tomto složení</w:t>
      </w:r>
      <w:r w:rsidRPr="00EA52B7">
        <w:rPr>
          <w:rFonts w:ascii="Verdana" w:hAnsi="Verdana"/>
          <w:b/>
          <w:bCs/>
          <w:sz w:val="20"/>
          <w:szCs w:val="20"/>
        </w:rPr>
        <w:t xml:space="preserve">: </w:t>
      </w:r>
    </w:p>
    <w:p w:rsidR="006C647E" w:rsidRPr="00EA52B7" w:rsidRDefault="006C647E" w:rsidP="001A4DE2">
      <w:pPr>
        <w:spacing w:before="0"/>
        <w:jc w:val="both"/>
        <w:rPr>
          <w:rFonts w:ascii="Verdana" w:hAnsi="Verdana"/>
          <w:b/>
          <w:bCs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b/>
          <w:bCs/>
          <w:sz w:val="20"/>
          <w:szCs w:val="20"/>
        </w:rPr>
        <w:sectPr w:rsidR="006C647E" w:rsidRPr="00EA52B7" w:rsidSect="008E1FC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304" w:right="1134" w:bottom="1304" w:left="1134" w:header="284" w:footer="397" w:gutter="0"/>
          <w:cols w:space="708"/>
          <w:titlePg/>
          <w:docGrid w:linePitch="360"/>
        </w:sect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b/>
          <w:bCs/>
          <w:sz w:val="20"/>
          <w:szCs w:val="20"/>
        </w:rPr>
      </w:pPr>
      <w:r w:rsidRPr="00EA52B7">
        <w:rPr>
          <w:rFonts w:ascii="Verdana" w:hAnsi="Verdana"/>
          <w:b/>
          <w:bCs/>
          <w:sz w:val="20"/>
          <w:szCs w:val="20"/>
        </w:rPr>
        <w:t xml:space="preserve">Předseda: </w:t>
      </w: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 xml:space="preserve">Ing. Blanka Sochorová </w:t>
      </w: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b/>
          <w:bCs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b/>
          <w:bCs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b/>
          <w:bCs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b/>
          <w:bCs/>
          <w:sz w:val="20"/>
          <w:szCs w:val="20"/>
        </w:rPr>
      </w:pPr>
      <w:r w:rsidRPr="00EA52B7">
        <w:rPr>
          <w:rFonts w:ascii="Verdana" w:hAnsi="Verdana"/>
          <w:b/>
          <w:bCs/>
          <w:sz w:val="20"/>
          <w:szCs w:val="20"/>
        </w:rPr>
        <w:t xml:space="preserve">Členové: </w:t>
      </w:r>
    </w:p>
    <w:p w:rsidR="006C647E" w:rsidRPr="005E3167" w:rsidRDefault="005E3167" w:rsidP="001A4DE2">
      <w:pPr>
        <w:spacing w:before="0"/>
        <w:jc w:val="both"/>
        <w:rPr>
          <w:rFonts w:ascii="Verdana" w:hAnsi="Verdana"/>
          <w:sz w:val="20"/>
          <w:szCs w:val="20"/>
        </w:rPr>
      </w:pPr>
      <w:r w:rsidRPr="005E3167">
        <w:rPr>
          <w:rFonts w:ascii="Verdana" w:hAnsi="Verdana"/>
          <w:sz w:val="20"/>
          <w:szCs w:val="20"/>
        </w:rPr>
        <w:t xml:space="preserve">Radka </w:t>
      </w:r>
      <w:r>
        <w:rPr>
          <w:rFonts w:ascii="Verdana" w:hAnsi="Verdana"/>
          <w:sz w:val="20"/>
          <w:szCs w:val="20"/>
        </w:rPr>
        <w:t>Vitouchová</w:t>
      </w: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Mgr. Michal Koščík, Ph.D.</w:t>
      </w: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Blanka Bernhardtová</w:t>
      </w:r>
    </w:p>
    <w:p w:rsidR="006C647E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Jana Zetochová</w:t>
      </w:r>
    </w:p>
    <w:p w:rsidR="00AB3E7D" w:rsidRPr="00EA52B7" w:rsidRDefault="00AB3E7D" w:rsidP="001A4DE2">
      <w:pPr>
        <w:spacing w:befor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Dana Valášková</w:t>
      </w: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  <w:sectPr w:rsidR="006C647E" w:rsidRPr="00EA52B7" w:rsidSect="001A4DE2">
          <w:type w:val="continuous"/>
          <w:pgSz w:w="11906" w:h="16838" w:code="9"/>
          <w:pgMar w:top="1304" w:right="1134" w:bottom="1304" w:left="1134" w:header="284" w:footer="397" w:gutter="0"/>
          <w:cols w:num="2" w:space="708"/>
          <w:titlePg/>
          <w:docGrid w:linePitch="360"/>
        </w:sect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D44ED9">
      <w:pPr>
        <w:spacing w:before="0"/>
        <w:ind w:firstLin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B7573F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 xml:space="preserve">Tento pokyn k provedení inventarizace na LF MU je pro předsedu a členy DIK současně </w:t>
      </w:r>
      <w:r w:rsidRPr="00EA52B7">
        <w:rPr>
          <w:rFonts w:ascii="Verdana" w:hAnsi="Verdana"/>
          <w:b/>
          <w:bCs/>
          <w:sz w:val="20"/>
          <w:szCs w:val="20"/>
          <w:u w:val="single"/>
        </w:rPr>
        <w:t>pověřením</w:t>
      </w:r>
      <w:r w:rsidRPr="00EA52B7">
        <w:rPr>
          <w:rFonts w:ascii="Verdana" w:hAnsi="Verdana"/>
          <w:sz w:val="20"/>
          <w:szCs w:val="20"/>
        </w:rPr>
        <w:t xml:space="preserve"> k provádění inventarizace. </w:t>
      </w:r>
    </w:p>
    <w:p w:rsidR="006C647E" w:rsidRPr="00EA52B7" w:rsidRDefault="006C647E" w:rsidP="00B7573F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b/>
          <w:sz w:val="20"/>
          <w:szCs w:val="20"/>
        </w:rPr>
      </w:pPr>
      <w:r w:rsidRPr="00EA52B7">
        <w:rPr>
          <w:rFonts w:ascii="Verdana" w:hAnsi="Verdana"/>
          <w:b/>
          <w:sz w:val="20"/>
          <w:szCs w:val="20"/>
        </w:rPr>
        <w:t>Inventarizační zápisy s přílohami týkající se inventury majetku k 30. 9. 201</w:t>
      </w:r>
      <w:r w:rsidR="00AB3E7D">
        <w:rPr>
          <w:rFonts w:ascii="Verdana" w:hAnsi="Verdana"/>
          <w:b/>
          <w:sz w:val="20"/>
          <w:szCs w:val="20"/>
        </w:rPr>
        <w:t>7</w:t>
      </w:r>
      <w:r w:rsidRPr="00EA52B7">
        <w:rPr>
          <w:rFonts w:ascii="Verdana" w:hAnsi="Verdana"/>
          <w:b/>
          <w:sz w:val="20"/>
          <w:szCs w:val="20"/>
        </w:rPr>
        <w:t xml:space="preserve"> odevzdají předsedové MIK na ekonomické oddělení děkanátu LF, Univerzitní kampus, Kamenice 5, Brno-Bohunice, pavilon A17, místnost č. 307 nebo 3</w:t>
      </w:r>
      <w:r w:rsidR="001E3867">
        <w:rPr>
          <w:rFonts w:ascii="Verdana" w:hAnsi="Verdana"/>
          <w:b/>
          <w:sz w:val="20"/>
          <w:szCs w:val="20"/>
        </w:rPr>
        <w:t>06</w:t>
      </w:r>
      <w:r w:rsidRPr="00EA52B7">
        <w:rPr>
          <w:rFonts w:ascii="Verdana" w:hAnsi="Verdana"/>
          <w:b/>
          <w:sz w:val="20"/>
          <w:szCs w:val="20"/>
        </w:rPr>
        <w:t xml:space="preserve"> nejpozději </w:t>
      </w:r>
      <w:r w:rsidRPr="00EA52B7">
        <w:rPr>
          <w:rFonts w:ascii="Verdana" w:hAnsi="Verdana"/>
          <w:b/>
          <w:sz w:val="20"/>
          <w:szCs w:val="20"/>
          <w:u w:val="single"/>
        </w:rPr>
        <w:t xml:space="preserve">do </w:t>
      </w:r>
      <w:r w:rsidR="007D5A84">
        <w:rPr>
          <w:rFonts w:ascii="Verdana" w:hAnsi="Verdana"/>
          <w:b/>
          <w:sz w:val="20"/>
          <w:szCs w:val="20"/>
          <w:u w:val="single"/>
        </w:rPr>
        <w:t>pondělí 30. 10.</w:t>
      </w:r>
      <w:r w:rsidRPr="00EA52B7">
        <w:rPr>
          <w:rFonts w:ascii="Verdana" w:hAnsi="Verdana"/>
          <w:b/>
          <w:sz w:val="20"/>
          <w:szCs w:val="20"/>
          <w:u w:val="single"/>
        </w:rPr>
        <w:t xml:space="preserve"> 201</w:t>
      </w:r>
      <w:r w:rsidR="00D07195">
        <w:rPr>
          <w:rFonts w:ascii="Verdana" w:hAnsi="Verdana"/>
          <w:b/>
          <w:sz w:val="20"/>
          <w:szCs w:val="20"/>
          <w:u w:val="single"/>
        </w:rPr>
        <w:t>7</w:t>
      </w:r>
      <w:r w:rsidRPr="00EA52B7">
        <w:rPr>
          <w:rFonts w:ascii="Verdana" w:hAnsi="Verdana"/>
          <w:b/>
          <w:sz w:val="20"/>
          <w:szCs w:val="20"/>
          <w:u w:val="single"/>
        </w:rPr>
        <w:t>.</w:t>
      </w:r>
    </w:p>
    <w:p w:rsidR="006C647E" w:rsidRPr="00EA52B7" w:rsidRDefault="006C647E" w:rsidP="00B7573F">
      <w:pPr>
        <w:numPr>
          <w:ilvl w:val="0"/>
          <w:numId w:val="5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 xml:space="preserve">Včasnou distribuci pokynů a informací pro MIK zajistí DIK. </w:t>
      </w:r>
    </w:p>
    <w:p w:rsidR="006C647E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Default="006C647E" w:rsidP="004C0965">
      <w:pPr>
        <w:tabs>
          <w:tab w:val="clear" w:pos="340"/>
          <w:tab w:val="left" w:pos="0"/>
        </w:tabs>
        <w:spacing w:before="0"/>
        <w:ind w:firstLine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</w:t>
      </w:r>
      <w:r w:rsidRPr="00EA52B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Závěrečná ustanovení</w:t>
      </w:r>
    </w:p>
    <w:p w:rsidR="006C647E" w:rsidRPr="00EA52B7" w:rsidRDefault="006C647E" w:rsidP="004C0965">
      <w:pPr>
        <w:tabs>
          <w:tab w:val="clear" w:pos="340"/>
          <w:tab w:val="left" w:pos="0"/>
        </w:tabs>
        <w:spacing w:before="0"/>
        <w:ind w:firstLine="0"/>
        <w:jc w:val="center"/>
        <w:rPr>
          <w:rFonts w:ascii="Verdana" w:hAnsi="Verdana"/>
          <w:b/>
          <w:sz w:val="20"/>
          <w:szCs w:val="20"/>
        </w:rPr>
      </w:pPr>
    </w:p>
    <w:p w:rsidR="006C647E" w:rsidRPr="00EA52B7" w:rsidRDefault="006C647E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Pro inventuru k 31. 12. 201</w:t>
      </w:r>
      <w:r w:rsidR="00D07195">
        <w:rPr>
          <w:rFonts w:ascii="Verdana" w:hAnsi="Verdana"/>
          <w:sz w:val="20"/>
          <w:szCs w:val="20"/>
        </w:rPr>
        <w:t>7</w:t>
      </w:r>
      <w:r w:rsidRPr="00EA52B7">
        <w:rPr>
          <w:rFonts w:ascii="Verdana" w:hAnsi="Verdana"/>
          <w:sz w:val="20"/>
          <w:szCs w:val="20"/>
        </w:rPr>
        <w:t xml:space="preserve"> bude vydán samostatný pokyn děkana LF MU.</w:t>
      </w:r>
    </w:p>
    <w:p w:rsidR="006C647E" w:rsidRDefault="006C647E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 xml:space="preserve">DIK i MIK se při inventarizaci majetku a závazků řídí zákonem č. 563/1991 o účetnictví v platném znění (část pátá, § </w:t>
      </w:r>
      <w:smartTag w:uri="urn:schemas-microsoft-com:office:smarttags" w:element="metricconverter">
        <w:smartTagPr>
          <w:attr w:name="ProductID" w:val="2013 a"/>
        </w:smartTagPr>
        <w:r w:rsidRPr="00EA52B7">
          <w:rPr>
            <w:rFonts w:ascii="Verdana" w:hAnsi="Verdana"/>
            <w:sz w:val="20"/>
            <w:szCs w:val="20"/>
          </w:rPr>
          <w:t>29 a</w:t>
        </w:r>
      </w:smartTag>
      <w:r w:rsidRPr="00EA52B7">
        <w:rPr>
          <w:rFonts w:ascii="Verdana" w:hAnsi="Verdana"/>
          <w:sz w:val="20"/>
          <w:szCs w:val="20"/>
        </w:rPr>
        <w:t xml:space="preserve"> 30), směrnicí rektora č. 5/05 „Inventarizace na Masarykově univerzitě v Brně“, </w:t>
      </w:r>
      <w:r w:rsidR="00413F4A">
        <w:rPr>
          <w:rFonts w:ascii="Verdana" w:hAnsi="Verdana"/>
          <w:sz w:val="20"/>
          <w:szCs w:val="20"/>
        </w:rPr>
        <w:t>Příkazem</w:t>
      </w:r>
      <w:r w:rsidR="00413F4A" w:rsidRPr="00EA52B7">
        <w:rPr>
          <w:rFonts w:ascii="Verdana" w:hAnsi="Verdana"/>
          <w:sz w:val="20"/>
          <w:szCs w:val="20"/>
        </w:rPr>
        <w:t xml:space="preserve"> kvestora k provedení inventarizace majetku a závazků ke dni 31. 12. 201</w:t>
      </w:r>
      <w:r w:rsidR="00D07195">
        <w:rPr>
          <w:rFonts w:ascii="Verdana" w:hAnsi="Verdana"/>
          <w:sz w:val="20"/>
          <w:szCs w:val="20"/>
        </w:rPr>
        <w:t>7</w:t>
      </w:r>
      <w:r w:rsidR="00413F4A" w:rsidRPr="00EA52B7">
        <w:rPr>
          <w:rFonts w:ascii="Verdana" w:hAnsi="Verdana"/>
          <w:sz w:val="20"/>
          <w:szCs w:val="20"/>
        </w:rPr>
        <w:t xml:space="preserve"> č.</w:t>
      </w:r>
      <w:r w:rsidR="000902F1">
        <w:rPr>
          <w:rFonts w:ascii="Verdana" w:hAnsi="Verdana"/>
          <w:sz w:val="20"/>
          <w:szCs w:val="20"/>
        </w:rPr>
        <w:t xml:space="preserve"> </w:t>
      </w:r>
      <w:r w:rsidR="00413F4A" w:rsidRPr="00EA52B7">
        <w:rPr>
          <w:rFonts w:ascii="Verdana" w:hAnsi="Verdana"/>
          <w:sz w:val="20"/>
          <w:szCs w:val="20"/>
        </w:rPr>
        <w:t>j.</w:t>
      </w:r>
      <w:r w:rsidR="00D47896" w:rsidRPr="00D47896">
        <w:rPr>
          <w:rFonts w:ascii="Verdana" w:hAnsi="Verdana"/>
          <w:sz w:val="20"/>
          <w:szCs w:val="20"/>
        </w:rPr>
        <w:t xml:space="preserve"> </w:t>
      </w:r>
      <w:r w:rsidR="00D47896">
        <w:rPr>
          <w:rFonts w:ascii="Verdana" w:hAnsi="Verdana"/>
          <w:sz w:val="20"/>
          <w:szCs w:val="20"/>
        </w:rPr>
        <w:t xml:space="preserve">IS/65364/2017/532724/RMU-1 </w:t>
      </w:r>
      <w:r w:rsidR="00413F4A">
        <w:rPr>
          <w:rFonts w:ascii="Verdana" w:hAnsi="Verdana"/>
          <w:sz w:val="20"/>
          <w:szCs w:val="20"/>
        </w:rPr>
        <w:t xml:space="preserve"> ze</w:t>
      </w:r>
      <w:r w:rsidR="00413F4A" w:rsidRPr="00EA52B7">
        <w:rPr>
          <w:rFonts w:ascii="Verdana" w:hAnsi="Verdana"/>
          <w:sz w:val="20"/>
          <w:szCs w:val="20"/>
        </w:rPr>
        <w:t xml:space="preserve"> dne </w:t>
      </w:r>
      <w:r w:rsidR="00413F4A">
        <w:rPr>
          <w:rFonts w:ascii="Verdana" w:hAnsi="Verdana"/>
          <w:sz w:val="20"/>
          <w:szCs w:val="20"/>
        </w:rPr>
        <w:t>2</w:t>
      </w:r>
      <w:r w:rsidR="00D47896">
        <w:rPr>
          <w:rFonts w:ascii="Verdana" w:hAnsi="Verdana"/>
          <w:sz w:val="20"/>
          <w:szCs w:val="20"/>
        </w:rPr>
        <w:t>6</w:t>
      </w:r>
      <w:r w:rsidR="00413F4A">
        <w:rPr>
          <w:rFonts w:ascii="Verdana" w:hAnsi="Verdana"/>
          <w:sz w:val="20"/>
          <w:szCs w:val="20"/>
        </w:rPr>
        <w:t>. 6. 201</w:t>
      </w:r>
      <w:r w:rsidR="00D47896">
        <w:rPr>
          <w:rFonts w:ascii="Verdana" w:hAnsi="Verdana"/>
          <w:sz w:val="20"/>
          <w:szCs w:val="20"/>
        </w:rPr>
        <w:t>7</w:t>
      </w:r>
      <w:r w:rsidR="00413F4A" w:rsidRPr="00EA52B7">
        <w:rPr>
          <w:rFonts w:ascii="Verdana" w:hAnsi="Verdana"/>
          <w:sz w:val="20"/>
          <w:szCs w:val="20"/>
        </w:rPr>
        <w:t xml:space="preserve"> a </w:t>
      </w:r>
      <w:r w:rsidR="00422E94">
        <w:rPr>
          <w:rFonts w:ascii="Verdana" w:hAnsi="Verdana"/>
          <w:sz w:val="20"/>
          <w:szCs w:val="20"/>
        </w:rPr>
        <w:t xml:space="preserve">prováděcími pokyny kvestora k jednotlivým inventurám </w:t>
      </w:r>
      <w:r w:rsidRPr="00EA52B7">
        <w:rPr>
          <w:rFonts w:ascii="Verdana" w:hAnsi="Verdana"/>
          <w:sz w:val="20"/>
          <w:szCs w:val="20"/>
        </w:rPr>
        <w:t>v r. 201</w:t>
      </w:r>
      <w:r w:rsidR="00D07195">
        <w:rPr>
          <w:rFonts w:ascii="Verdana" w:hAnsi="Verdana"/>
          <w:sz w:val="20"/>
          <w:szCs w:val="20"/>
        </w:rPr>
        <w:t>7</w:t>
      </w:r>
      <w:r w:rsidRPr="00EA52B7">
        <w:rPr>
          <w:rFonts w:ascii="Verdana" w:hAnsi="Verdana"/>
          <w:sz w:val="20"/>
          <w:szCs w:val="20"/>
        </w:rPr>
        <w:t xml:space="preserve">. </w:t>
      </w:r>
      <w:r w:rsidR="00422E94">
        <w:rPr>
          <w:rFonts w:ascii="Verdana" w:hAnsi="Verdana"/>
          <w:sz w:val="20"/>
          <w:szCs w:val="20"/>
        </w:rPr>
        <w:t>Prováděcí pokyn kvestora</w:t>
      </w:r>
      <w:r w:rsidRPr="00EA52B7">
        <w:rPr>
          <w:rFonts w:ascii="Verdana" w:hAnsi="Verdana"/>
          <w:sz w:val="20"/>
          <w:szCs w:val="20"/>
        </w:rPr>
        <w:t xml:space="preserve"> k provedení inventury majetku ke dni 30. 9. 201</w:t>
      </w:r>
      <w:r w:rsidR="00422E94">
        <w:rPr>
          <w:rFonts w:ascii="Verdana" w:hAnsi="Verdana"/>
          <w:sz w:val="20"/>
          <w:szCs w:val="20"/>
        </w:rPr>
        <w:t>7</w:t>
      </w:r>
      <w:r w:rsidR="000902F1">
        <w:rPr>
          <w:rFonts w:ascii="Verdana" w:hAnsi="Verdana"/>
          <w:sz w:val="20"/>
          <w:szCs w:val="20"/>
        </w:rPr>
        <w:t xml:space="preserve"> č. j. MU-IS/67495/2017/534907/RMU-1</w:t>
      </w:r>
      <w:r w:rsidR="000902F1" w:rsidRPr="00EA52B7">
        <w:rPr>
          <w:rFonts w:ascii="Verdana" w:hAnsi="Verdana"/>
          <w:sz w:val="20"/>
          <w:szCs w:val="20"/>
        </w:rPr>
        <w:t xml:space="preserve"> </w:t>
      </w:r>
      <w:r w:rsidRPr="00EA52B7">
        <w:rPr>
          <w:rFonts w:ascii="Verdana" w:hAnsi="Verdana"/>
          <w:sz w:val="20"/>
          <w:szCs w:val="20"/>
        </w:rPr>
        <w:t>je uveden v příloze č. 2 tohoto pokynu.</w:t>
      </w:r>
    </w:p>
    <w:p w:rsidR="00422E94" w:rsidRDefault="00422E94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Výkladem jednotlivých ustanovení tohoto pokynu pověřuji vedoucí EO LF MU.</w:t>
      </w:r>
    </w:p>
    <w:p w:rsidR="001F08F6" w:rsidRDefault="001F08F6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Průběžnou aktualizací pověřuji vedoucí EO LF MU.</w:t>
      </w:r>
    </w:p>
    <w:p w:rsidR="001F08F6" w:rsidRDefault="001F08F6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Kontrolu dodržování (této normy) vykonává tajemník LF MU.</w:t>
      </w:r>
    </w:p>
    <w:p w:rsidR="001F08F6" w:rsidRDefault="001F08F6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Pokyn nabývá platnosti </w:t>
      </w:r>
      <w:r w:rsidRPr="005E3167">
        <w:rPr>
          <w:rFonts w:ascii="Verdana" w:hAnsi="Verdana"/>
          <w:sz w:val="20"/>
          <w:szCs w:val="20"/>
        </w:rPr>
        <w:t>dnem 1</w:t>
      </w:r>
      <w:r w:rsidR="002F6CA2">
        <w:rPr>
          <w:rFonts w:ascii="Verdana" w:hAnsi="Verdana"/>
          <w:sz w:val="20"/>
          <w:szCs w:val="20"/>
        </w:rPr>
        <w:t>8</w:t>
      </w:r>
      <w:r w:rsidRPr="005E3167">
        <w:rPr>
          <w:rFonts w:ascii="Verdana" w:hAnsi="Verdana"/>
          <w:sz w:val="20"/>
          <w:szCs w:val="20"/>
        </w:rPr>
        <w:t>.</w:t>
      </w:r>
      <w:r w:rsidR="000902F1" w:rsidRPr="005E3167">
        <w:rPr>
          <w:rFonts w:ascii="Verdana" w:hAnsi="Verdana"/>
          <w:sz w:val="20"/>
          <w:szCs w:val="20"/>
        </w:rPr>
        <w:t xml:space="preserve"> </w:t>
      </w:r>
      <w:r w:rsidRPr="005E3167">
        <w:rPr>
          <w:rFonts w:ascii="Verdana" w:hAnsi="Verdana"/>
          <w:sz w:val="20"/>
          <w:szCs w:val="20"/>
        </w:rPr>
        <w:t>9.</w:t>
      </w:r>
      <w:r w:rsidR="000902F1" w:rsidRPr="005E3167">
        <w:rPr>
          <w:rFonts w:ascii="Verdana" w:hAnsi="Verdana"/>
          <w:sz w:val="20"/>
          <w:szCs w:val="20"/>
        </w:rPr>
        <w:t xml:space="preserve"> </w:t>
      </w:r>
      <w:r w:rsidRPr="005E3167">
        <w:rPr>
          <w:rFonts w:ascii="Verdana" w:hAnsi="Verdana"/>
          <w:sz w:val="20"/>
          <w:szCs w:val="20"/>
        </w:rPr>
        <w:t>2017.</w:t>
      </w:r>
    </w:p>
    <w:p w:rsidR="001F08F6" w:rsidRDefault="001F08F6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Pokyn nabývá účinnosti dnem </w:t>
      </w:r>
      <w:r w:rsidR="00E140A9" w:rsidRPr="00E140A9">
        <w:rPr>
          <w:rFonts w:ascii="Verdana" w:hAnsi="Verdana"/>
          <w:sz w:val="20"/>
          <w:szCs w:val="20"/>
        </w:rPr>
        <w:t>vyhlášení</w:t>
      </w:r>
      <w:r w:rsidR="00E140A9">
        <w:rPr>
          <w:rFonts w:ascii="Verdana" w:hAnsi="Verdana"/>
          <w:color w:val="FF0000"/>
          <w:sz w:val="20"/>
          <w:szCs w:val="20"/>
        </w:rPr>
        <w:t>.</w:t>
      </w:r>
    </w:p>
    <w:p w:rsidR="006C647E" w:rsidRPr="00EA52B7" w:rsidRDefault="006C647E" w:rsidP="00B7573F">
      <w:pPr>
        <w:numPr>
          <w:ilvl w:val="0"/>
          <w:numId w:val="6"/>
        </w:numPr>
        <w:tabs>
          <w:tab w:val="clear" w:pos="340"/>
          <w:tab w:val="left" w:pos="0"/>
        </w:tabs>
        <w:spacing w:before="0"/>
        <w:ind w:hanging="720"/>
        <w:jc w:val="both"/>
        <w:rPr>
          <w:rFonts w:ascii="Verdana" w:hAnsi="Verdana"/>
          <w:sz w:val="20"/>
          <w:szCs w:val="20"/>
          <w:u w:val="single"/>
        </w:rPr>
      </w:pPr>
      <w:r w:rsidRPr="00EA52B7">
        <w:rPr>
          <w:rFonts w:ascii="Verdana" w:hAnsi="Verdana"/>
          <w:sz w:val="20"/>
          <w:szCs w:val="20"/>
        </w:rPr>
        <w:t xml:space="preserve">Součástí tohoto pokynu jsou přílohy: </w:t>
      </w:r>
    </w:p>
    <w:p w:rsidR="00413F4A" w:rsidRDefault="006C647E" w:rsidP="00EA52B7">
      <w:pPr>
        <w:tabs>
          <w:tab w:val="clear" w:pos="340"/>
          <w:tab w:val="left" w:pos="1134"/>
        </w:tabs>
        <w:spacing w:before="0"/>
        <w:ind w:left="1134" w:hanging="425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 xml:space="preserve">1 – </w:t>
      </w:r>
      <w:r w:rsidR="00413F4A" w:rsidRPr="00EA52B7">
        <w:rPr>
          <w:rFonts w:ascii="Verdana" w:hAnsi="Verdana"/>
          <w:sz w:val="20"/>
          <w:szCs w:val="20"/>
        </w:rPr>
        <w:t>Příkaz kvestora k provedení inventarizace majetku a závazků ke dni 31. 12. 201</w:t>
      </w:r>
      <w:r w:rsidR="001F08F6">
        <w:rPr>
          <w:rFonts w:ascii="Verdana" w:hAnsi="Verdana"/>
          <w:sz w:val="20"/>
          <w:szCs w:val="20"/>
        </w:rPr>
        <w:t>7</w:t>
      </w:r>
      <w:r w:rsidR="00413F4A" w:rsidRPr="00EA52B7">
        <w:rPr>
          <w:rFonts w:ascii="Verdana" w:hAnsi="Verdana"/>
          <w:sz w:val="20"/>
          <w:szCs w:val="20"/>
        </w:rPr>
        <w:t xml:space="preserve"> č.</w:t>
      </w:r>
      <w:r w:rsidR="000902F1">
        <w:rPr>
          <w:rFonts w:ascii="Verdana" w:hAnsi="Verdana"/>
          <w:sz w:val="20"/>
          <w:szCs w:val="20"/>
        </w:rPr>
        <w:t xml:space="preserve"> </w:t>
      </w:r>
      <w:r w:rsidR="00413F4A" w:rsidRPr="00EA52B7">
        <w:rPr>
          <w:rFonts w:ascii="Verdana" w:hAnsi="Verdana"/>
          <w:sz w:val="20"/>
          <w:szCs w:val="20"/>
        </w:rPr>
        <w:t xml:space="preserve">j. </w:t>
      </w:r>
      <w:r w:rsidR="000902F1">
        <w:rPr>
          <w:rFonts w:ascii="Verdana" w:hAnsi="Verdana"/>
          <w:sz w:val="20"/>
          <w:szCs w:val="20"/>
        </w:rPr>
        <w:t xml:space="preserve">IS/65364/2017/532724/RMU-1 </w:t>
      </w:r>
      <w:r w:rsidR="00413F4A">
        <w:rPr>
          <w:rFonts w:ascii="Verdana" w:hAnsi="Verdana"/>
          <w:sz w:val="20"/>
          <w:szCs w:val="20"/>
        </w:rPr>
        <w:t>ze</w:t>
      </w:r>
      <w:r w:rsidR="00413F4A" w:rsidRPr="00EA52B7">
        <w:rPr>
          <w:rFonts w:ascii="Verdana" w:hAnsi="Verdana"/>
          <w:sz w:val="20"/>
          <w:szCs w:val="20"/>
        </w:rPr>
        <w:t xml:space="preserve"> dne </w:t>
      </w:r>
      <w:r w:rsidR="00413F4A">
        <w:rPr>
          <w:rFonts w:ascii="Verdana" w:hAnsi="Verdana"/>
          <w:sz w:val="20"/>
          <w:szCs w:val="20"/>
        </w:rPr>
        <w:t>2</w:t>
      </w:r>
      <w:r w:rsidR="000902F1">
        <w:rPr>
          <w:rFonts w:ascii="Verdana" w:hAnsi="Verdana"/>
          <w:sz w:val="20"/>
          <w:szCs w:val="20"/>
        </w:rPr>
        <w:t>6</w:t>
      </w:r>
      <w:r w:rsidR="00413F4A">
        <w:rPr>
          <w:rFonts w:ascii="Verdana" w:hAnsi="Verdana"/>
          <w:sz w:val="20"/>
          <w:szCs w:val="20"/>
        </w:rPr>
        <w:t>. 6. 201</w:t>
      </w:r>
      <w:r w:rsidR="000902F1">
        <w:rPr>
          <w:rFonts w:ascii="Verdana" w:hAnsi="Verdana"/>
          <w:sz w:val="20"/>
          <w:szCs w:val="20"/>
        </w:rPr>
        <w:t>7.</w:t>
      </w:r>
      <w:r w:rsidR="00413F4A" w:rsidRPr="00EA52B7">
        <w:rPr>
          <w:rFonts w:ascii="Verdana" w:hAnsi="Verdana"/>
          <w:sz w:val="20"/>
          <w:szCs w:val="20"/>
        </w:rPr>
        <w:t xml:space="preserve"> </w:t>
      </w:r>
    </w:p>
    <w:p w:rsidR="00413F4A" w:rsidRDefault="006C647E" w:rsidP="00EA52B7">
      <w:pPr>
        <w:tabs>
          <w:tab w:val="clear" w:pos="340"/>
          <w:tab w:val="left" w:pos="1134"/>
        </w:tabs>
        <w:spacing w:before="0"/>
        <w:ind w:left="1134" w:hanging="425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2 –</w:t>
      </w:r>
      <w:r w:rsidR="00413F4A">
        <w:rPr>
          <w:rFonts w:ascii="Verdana" w:hAnsi="Verdana"/>
          <w:sz w:val="20"/>
          <w:szCs w:val="20"/>
        </w:rPr>
        <w:t xml:space="preserve"> </w:t>
      </w:r>
      <w:r w:rsidR="001F08F6">
        <w:rPr>
          <w:rFonts w:ascii="Verdana" w:hAnsi="Verdana"/>
          <w:sz w:val="20"/>
          <w:szCs w:val="20"/>
        </w:rPr>
        <w:t>Prováděcí pokyn kvestora k provedení inventury majetku ke dni 30.</w:t>
      </w:r>
      <w:r w:rsidR="000902F1">
        <w:rPr>
          <w:rFonts w:ascii="Verdana" w:hAnsi="Verdana"/>
          <w:sz w:val="20"/>
          <w:szCs w:val="20"/>
        </w:rPr>
        <w:t xml:space="preserve"> </w:t>
      </w:r>
      <w:r w:rsidR="001F08F6">
        <w:rPr>
          <w:rFonts w:ascii="Verdana" w:hAnsi="Verdana"/>
          <w:sz w:val="20"/>
          <w:szCs w:val="20"/>
        </w:rPr>
        <w:t>9.</w:t>
      </w:r>
      <w:r w:rsidR="000902F1">
        <w:rPr>
          <w:rFonts w:ascii="Verdana" w:hAnsi="Verdana"/>
          <w:sz w:val="20"/>
          <w:szCs w:val="20"/>
        </w:rPr>
        <w:t xml:space="preserve"> </w:t>
      </w:r>
      <w:r w:rsidR="001F08F6">
        <w:rPr>
          <w:rFonts w:ascii="Verdana" w:hAnsi="Verdana"/>
          <w:sz w:val="20"/>
          <w:szCs w:val="20"/>
        </w:rPr>
        <w:t>2017</w:t>
      </w:r>
      <w:r w:rsidR="005F693E">
        <w:rPr>
          <w:rFonts w:ascii="Verdana" w:hAnsi="Verdana"/>
          <w:sz w:val="20"/>
          <w:szCs w:val="20"/>
        </w:rPr>
        <w:t xml:space="preserve"> č. j. MU-IS/67495/2017/534907/RMU-1 ze dne 29. 6. 2017.</w:t>
      </w:r>
    </w:p>
    <w:p w:rsidR="006C647E" w:rsidRPr="00EA52B7" w:rsidRDefault="006C647E" w:rsidP="00EA52B7">
      <w:pPr>
        <w:tabs>
          <w:tab w:val="clear" w:pos="340"/>
          <w:tab w:val="left" w:pos="1134"/>
        </w:tabs>
        <w:spacing w:before="0"/>
        <w:ind w:left="1134" w:hanging="425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>3 – Soupis inventárních úseků a určení předsedů a členů MIK pro inventuru majetku ke dni 30. 9. 201</w:t>
      </w:r>
      <w:r w:rsidR="001F08F6">
        <w:rPr>
          <w:rFonts w:ascii="Verdana" w:hAnsi="Verdana"/>
          <w:sz w:val="20"/>
          <w:szCs w:val="20"/>
        </w:rPr>
        <w:t>7</w:t>
      </w:r>
      <w:r w:rsidRPr="00EA52B7">
        <w:rPr>
          <w:rFonts w:ascii="Verdana" w:hAnsi="Verdana"/>
          <w:sz w:val="20"/>
          <w:szCs w:val="20"/>
        </w:rPr>
        <w:tab/>
      </w: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ab/>
      </w:r>
      <w:r w:rsidRPr="00EA52B7">
        <w:rPr>
          <w:rFonts w:ascii="Verdana" w:hAnsi="Verdana"/>
          <w:sz w:val="20"/>
          <w:szCs w:val="20"/>
        </w:rPr>
        <w:tab/>
      </w:r>
      <w:r w:rsidRPr="00EA52B7">
        <w:rPr>
          <w:rFonts w:ascii="Verdana" w:hAnsi="Verdana"/>
          <w:sz w:val="20"/>
          <w:szCs w:val="20"/>
        </w:rPr>
        <w:tab/>
      </w:r>
      <w:r w:rsidRPr="00EA52B7">
        <w:rPr>
          <w:rFonts w:ascii="Verdana" w:hAnsi="Verdana"/>
          <w:sz w:val="20"/>
          <w:szCs w:val="20"/>
        </w:rPr>
        <w:tab/>
      </w:r>
      <w:r w:rsidRPr="00EA52B7">
        <w:rPr>
          <w:rFonts w:ascii="Verdana" w:hAnsi="Verdana"/>
          <w:sz w:val="20"/>
          <w:szCs w:val="20"/>
        </w:rPr>
        <w:tab/>
      </w:r>
      <w:r w:rsidRPr="00EA52B7">
        <w:rPr>
          <w:rFonts w:ascii="Verdana" w:hAnsi="Verdana"/>
          <w:sz w:val="20"/>
          <w:szCs w:val="20"/>
        </w:rPr>
        <w:tab/>
      </w:r>
      <w:r w:rsidRPr="00EA52B7">
        <w:rPr>
          <w:rFonts w:ascii="Verdana" w:hAnsi="Verdana"/>
          <w:sz w:val="20"/>
          <w:szCs w:val="20"/>
        </w:rPr>
        <w:tab/>
        <w:t xml:space="preserve">Prof. MUDr. Jiří Mayer, CSc. </w:t>
      </w:r>
    </w:p>
    <w:p w:rsidR="006C647E" w:rsidRPr="00EA52B7" w:rsidRDefault="006C647E" w:rsidP="001A4DE2">
      <w:pPr>
        <w:spacing w:before="0"/>
        <w:jc w:val="both"/>
        <w:rPr>
          <w:rFonts w:ascii="Verdana" w:hAnsi="Verdana"/>
          <w:sz w:val="20"/>
          <w:szCs w:val="20"/>
        </w:rPr>
      </w:pPr>
      <w:r w:rsidRPr="00EA52B7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413F4A">
        <w:rPr>
          <w:rFonts w:ascii="Verdana" w:hAnsi="Verdana"/>
          <w:sz w:val="20"/>
          <w:szCs w:val="20"/>
        </w:rPr>
        <w:t xml:space="preserve">                </w:t>
      </w:r>
      <w:r w:rsidRPr="00EA52B7">
        <w:rPr>
          <w:rFonts w:ascii="Verdana" w:hAnsi="Verdana"/>
          <w:sz w:val="20"/>
          <w:szCs w:val="20"/>
        </w:rPr>
        <w:t xml:space="preserve">     děkan LF MU</w:t>
      </w: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p w:rsidR="006C647E" w:rsidRPr="00D865CF" w:rsidRDefault="006C647E" w:rsidP="00EA52B7">
      <w:pPr>
        <w:spacing w:before="0"/>
        <w:ind w:firstLine="0"/>
        <w:jc w:val="both"/>
        <w:rPr>
          <w:rFonts w:ascii="Verdana" w:hAnsi="Verdana"/>
          <w:sz w:val="20"/>
          <w:szCs w:val="20"/>
        </w:rPr>
      </w:pPr>
      <w:r w:rsidRPr="00D865CF">
        <w:rPr>
          <w:rFonts w:ascii="Verdana" w:hAnsi="Verdana"/>
          <w:sz w:val="20"/>
          <w:szCs w:val="20"/>
        </w:rPr>
        <w:t>N</w:t>
      </w:r>
      <w:r w:rsidR="00626AE0">
        <w:rPr>
          <w:rFonts w:ascii="Verdana" w:hAnsi="Verdana"/>
          <w:sz w:val="20"/>
          <w:szCs w:val="20"/>
        </w:rPr>
        <w:t>a</w:t>
      </w:r>
      <w:r w:rsidRPr="00D865CF">
        <w:rPr>
          <w:rFonts w:ascii="Verdana" w:hAnsi="Verdana"/>
          <w:sz w:val="20"/>
          <w:szCs w:val="20"/>
        </w:rPr>
        <w:t xml:space="preserve"> vědomí:</w:t>
      </w:r>
    </w:p>
    <w:p w:rsidR="006C647E" w:rsidRPr="00D865CF" w:rsidRDefault="006C647E" w:rsidP="00296132">
      <w:pPr>
        <w:pStyle w:val="Adre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865CF">
        <w:rPr>
          <w:rFonts w:ascii="Verdana" w:hAnsi="Verdana"/>
          <w:sz w:val="20"/>
          <w:szCs w:val="20"/>
        </w:rPr>
        <w:t xml:space="preserve">vedoucím pracovišť LF </w:t>
      </w:r>
    </w:p>
    <w:p w:rsidR="006C647E" w:rsidRPr="00D865CF" w:rsidRDefault="006C647E" w:rsidP="00296132">
      <w:pPr>
        <w:pStyle w:val="Adre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865CF">
        <w:rPr>
          <w:rFonts w:ascii="Verdana" w:hAnsi="Verdana"/>
          <w:sz w:val="20"/>
          <w:szCs w:val="20"/>
        </w:rPr>
        <w:t>předsedovi dílčí inventarizační komise LF</w:t>
      </w:r>
    </w:p>
    <w:p w:rsidR="006C647E" w:rsidRPr="00D865CF" w:rsidRDefault="006C647E" w:rsidP="00296132">
      <w:pPr>
        <w:pStyle w:val="Adre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865CF">
        <w:rPr>
          <w:rFonts w:ascii="Verdana" w:hAnsi="Verdana"/>
          <w:sz w:val="20"/>
          <w:szCs w:val="20"/>
        </w:rPr>
        <w:t xml:space="preserve">členům dílčí inventarizační komise LF </w:t>
      </w:r>
    </w:p>
    <w:p w:rsidR="006C647E" w:rsidRPr="00D865CF" w:rsidRDefault="006C647E" w:rsidP="00296132">
      <w:pPr>
        <w:pStyle w:val="Adre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865CF">
        <w:rPr>
          <w:rFonts w:ascii="Verdana" w:hAnsi="Verdana"/>
          <w:sz w:val="20"/>
          <w:szCs w:val="20"/>
        </w:rPr>
        <w:t xml:space="preserve">předsedům místních inventarizačních komisí LF </w:t>
      </w:r>
    </w:p>
    <w:p w:rsidR="006C647E" w:rsidRPr="00D865CF" w:rsidRDefault="006C647E" w:rsidP="00296132">
      <w:pPr>
        <w:pStyle w:val="Adre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865CF">
        <w:rPr>
          <w:rFonts w:ascii="Verdana" w:hAnsi="Verdana"/>
          <w:sz w:val="20"/>
          <w:szCs w:val="20"/>
        </w:rPr>
        <w:t>předsedovi ústřední inventarizační komise MU</w:t>
      </w: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p w:rsidR="006C647E" w:rsidRPr="00780133" w:rsidRDefault="006C647E" w:rsidP="001A4DE2">
      <w:pPr>
        <w:spacing w:before="0"/>
        <w:jc w:val="both"/>
        <w:rPr>
          <w:sz w:val="22"/>
          <w:szCs w:val="22"/>
        </w:rPr>
      </w:pPr>
    </w:p>
    <w:sectPr w:rsidR="006C647E" w:rsidRPr="00780133" w:rsidSect="001A4DE2">
      <w:type w:val="continuous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74" w:rsidRDefault="00AF4A74">
      <w:r>
        <w:separator/>
      </w:r>
    </w:p>
  </w:endnote>
  <w:endnote w:type="continuationSeparator" w:id="0">
    <w:p w:rsidR="00AF4A74" w:rsidRDefault="00AF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7E" w:rsidRDefault="00FF4006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47E">
      <w:tab/>
      <w:t xml:space="preserve">str. </w:t>
    </w:r>
    <w:r w:rsidR="006C647E">
      <w:rPr>
        <w:rStyle w:val="slostrnky"/>
      </w:rPr>
      <w:fldChar w:fldCharType="begin"/>
    </w:r>
    <w:r w:rsidR="006C647E">
      <w:rPr>
        <w:rStyle w:val="slostrnky"/>
      </w:rPr>
      <w:instrText xml:space="preserve"> PAGE </w:instrText>
    </w:r>
    <w:r w:rsidR="006C647E">
      <w:rPr>
        <w:rStyle w:val="slostrnky"/>
      </w:rPr>
      <w:fldChar w:fldCharType="separate"/>
    </w:r>
    <w:r w:rsidR="002F6CA2">
      <w:rPr>
        <w:rStyle w:val="slostrnky"/>
        <w:noProof/>
      </w:rPr>
      <w:t>2</w:t>
    </w:r>
    <w:r w:rsidR="006C647E">
      <w:rPr>
        <w:rStyle w:val="slostrnky"/>
      </w:rPr>
      <w:fldChar w:fldCharType="end"/>
    </w:r>
    <w:r w:rsidR="006C647E">
      <w:rPr>
        <w:rStyle w:val="slostrnky"/>
      </w:rPr>
      <w:t>/</w:t>
    </w:r>
    <w:r w:rsidR="006C647E">
      <w:rPr>
        <w:rStyle w:val="slostrnky"/>
      </w:rPr>
      <w:fldChar w:fldCharType="begin"/>
    </w:r>
    <w:r w:rsidR="006C647E">
      <w:rPr>
        <w:rStyle w:val="slostrnky"/>
      </w:rPr>
      <w:instrText xml:space="preserve"> NUMPAGES </w:instrText>
    </w:r>
    <w:r w:rsidR="006C647E">
      <w:rPr>
        <w:rStyle w:val="slostrnky"/>
      </w:rPr>
      <w:fldChar w:fldCharType="separate"/>
    </w:r>
    <w:r w:rsidR="002F6CA2">
      <w:rPr>
        <w:rStyle w:val="slostrnky"/>
        <w:noProof/>
      </w:rPr>
      <w:t>2</w:t>
    </w:r>
    <w:r w:rsidR="006C647E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67" w:rsidRDefault="001E3867">
    <w:pPr>
      <w:pStyle w:val="Zpat"/>
    </w:pPr>
    <w:r>
      <w:t>Str. 1/2</w:t>
    </w:r>
  </w:p>
  <w:p w:rsidR="006C647E" w:rsidRDefault="006C64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74" w:rsidRDefault="00AF4A74">
      <w:r>
        <w:separator/>
      </w:r>
    </w:p>
  </w:footnote>
  <w:footnote w:type="continuationSeparator" w:id="0">
    <w:p w:rsidR="00AF4A74" w:rsidRDefault="00AF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7E" w:rsidRDefault="00FF4006">
    <w:pPr>
      <w:pStyle w:val="Zhlav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67" w:rsidRDefault="00E140A9" w:rsidP="00E445CC">
    <w:pPr>
      <w:pStyle w:val="Zhlav"/>
      <w:jc w:val="right"/>
    </w:pPr>
    <w:r>
      <w:rPr>
        <w:rFonts w:ascii="Arial" w:hAnsi="Arial" w:cs="Arial"/>
        <w:b/>
        <w:bCs/>
        <w:color w:val="000000"/>
        <w:sz w:val="19"/>
        <w:szCs w:val="19"/>
        <w:shd w:val="clear" w:color="auto" w:fill="FDFDFE"/>
      </w:rPr>
      <w:t>MU-IS/105877/2017/574227/LF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864D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8BB29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1C2D13"/>
    <w:multiLevelType w:val="hybridMultilevel"/>
    <w:tmpl w:val="6C80ED1C"/>
    <w:lvl w:ilvl="0" w:tplc="820CAA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0C11"/>
    <w:multiLevelType w:val="hybridMultilevel"/>
    <w:tmpl w:val="C4429CA8"/>
    <w:lvl w:ilvl="0" w:tplc="7C9623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076F"/>
    <w:multiLevelType w:val="hybridMultilevel"/>
    <w:tmpl w:val="9D368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41C6"/>
    <w:multiLevelType w:val="hybridMultilevel"/>
    <w:tmpl w:val="10C6BC00"/>
    <w:lvl w:ilvl="0" w:tplc="33E8BB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E2"/>
    <w:rsid w:val="00005DD1"/>
    <w:rsid w:val="000376BB"/>
    <w:rsid w:val="00043180"/>
    <w:rsid w:val="0008057E"/>
    <w:rsid w:val="00086DF4"/>
    <w:rsid w:val="000902F1"/>
    <w:rsid w:val="000A2D23"/>
    <w:rsid w:val="000B3AC7"/>
    <w:rsid w:val="001014CA"/>
    <w:rsid w:val="00114B6A"/>
    <w:rsid w:val="00132F54"/>
    <w:rsid w:val="00137E52"/>
    <w:rsid w:val="00143C6D"/>
    <w:rsid w:val="00157DB8"/>
    <w:rsid w:val="0019348F"/>
    <w:rsid w:val="001971EE"/>
    <w:rsid w:val="001A4DE2"/>
    <w:rsid w:val="001B6B93"/>
    <w:rsid w:val="001C1447"/>
    <w:rsid w:val="001D609A"/>
    <w:rsid w:val="001E3867"/>
    <w:rsid w:val="001F08F6"/>
    <w:rsid w:val="001F12FE"/>
    <w:rsid w:val="00204F39"/>
    <w:rsid w:val="00210DDC"/>
    <w:rsid w:val="002130EC"/>
    <w:rsid w:val="0023479D"/>
    <w:rsid w:val="00235143"/>
    <w:rsid w:val="0025063F"/>
    <w:rsid w:val="0028477E"/>
    <w:rsid w:val="00292077"/>
    <w:rsid w:val="00296132"/>
    <w:rsid w:val="002A6B2B"/>
    <w:rsid w:val="002C31EC"/>
    <w:rsid w:val="002E0731"/>
    <w:rsid w:val="002E3674"/>
    <w:rsid w:val="002F5517"/>
    <w:rsid w:val="002F6CA2"/>
    <w:rsid w:val="00315B2F"/>
    <w:rsid w:val="00320A2F"/>
    <w:rsid w:val="00362A56"/>
    <w:rsid w:val="00365EDC"/>
    <w:rsid w:val="00385A7C"/>
    <w:rsid w:val="0039164A"/>
    <w:rsid w:val="003A2EA2"/>
    <w:rsid w:val="003B5719"/>
    <w:rsid w:val="003C063D"/>
    <w:rsid w:val="003C3308"/>
    <w:rsid w:val="003E056B"/>
    <w:rsid w:val="003E45D6"/>
    <w:rsid w:val="003E5916"/>
    <w:rsid w:val="0040224B"/>
    <w:rsid w:val="004048EB"/>
    <w:rsid w:val="00413F4A"/>
    <w:rsid w:val="00422E94"/>
    <w:rsid w:val="004471D9"/>
    <w:rsid w:val="00493B9C"/>
    <w:rsid w:val="004A26D7"/>
    <w:rsid w:val="004C0965"/>
    <w:rsid w:val="004E2388"/>
    <w:rsid w:val="004E6676"/>
    <w:rsid w:val="004F7363"/>
    <w:rsid w:val="005117CF"/>
    <w:rsid w:val="00513789"/>
    <w:rsid w:val="00537805"/>
    <w:rsid w:val="0055063F"/>
    <w:rsid w:val="00556A9C"/>
    <w:rsid w:val="00561A54"/>
    <w:rsid w:val="0056744E"/>
    <w:rsid w:val="00574801"/>
    <w:rsid w:val="005A1686"/>
    <w:rsid w:val="005A1855"/>
    <w:rsid w:val="005E04CE"/>
    <w:rsid w:val="005E3167"/>
    <w:rsid w:val="005F1C5F"/>
    <w:rsid w:val="005F62EE"/>
    <w:rsid w:val="005F693E"/>
    <w:rsid w:val="00626AE0"/>
    <w:rsid w:val="00654DDB"/>
    <w:rsid w:val="00657A86"/>
    <w:rsid w:val="00661C9B"/>
    <w:rsid w:val="00685DE8"/>
    <w:rsid w:val="006C0C64"/>
    <w:rsid w:val="006C647E"/>
    <w:rsid w:val="006D3B60"/>
    <w:rsid w:val="006E5C16"/>
    <w:rsid w:val="006F3596"/>
    <w:rsid w:val="00706062"/>
    <w:rsid w:val="007105D5"/>
    <w:rsid w:val="00725DC9"/>
    <w:rsid w:val="00734A38"/>
    <w:rsid w:val="00764199"/>
    <w:rsid w:val="00774B4A"/>
    <w:rsid w:val="00780133"/>
    <w:rsid w:val="00781198"/>
    <w:rsid w:val="0078755E"/>
    <w:rsid w:val="007963E9"/>
    <w:rsid w:val="007D45C8"/>
    <w:rsid w:val="007D5A84"/>
    <w:rsid w:val="00813A7D"/>
    <w:rsid w:val="00826499"/>
    <w:rsid w:val="00847492"/>
    <w:rsid w:val="00853149"/>
    <w:rsid w:val="00862E16"/>
    <w:rsid w:val="00866F16"/>
    <w:rsid w:val="008D3503"/>
    <w:rsid w:val="008E0373"/>
    <w:rsid w:val="008E1FC5"/>
    <w:rsid w:val="008F0646"/>
    <w:rsid w:val="00921A02"/>
    <w:rsid w:val="009235FD"/>
    <w:rsid w:val="0094304B"/>
    <w:rsid w:val="00981E7A"/>
    <w:rsid w:val="00983BDB"/>
    <w:rsid w:val="009A39C7"/>
    <w:rsid w:val="009C597A"/>
    <w:rsid w:val="009D1C45"/>
    <w:rsid w:val="009E46FC"/>
    <w:rsid w:val="00A46D45"/>
    <w:rsid w:val="00A70B6E"/>
    <w:rsid w:val="00A76D86"/>
    <w:rsid w:val="00A77C3B"/>
    <w:rsid w:val="00A920CD"/>
    <w:rsid w:val="00A92100"/>
    <w:rsid w:val="00AA186D"/>
    <w:rsid w:val="00AA1AFD"/>
    <w:rsid w:val="00AB3E7D"/>
    <w:rsid w:val="00AD0998"/>
    <w:rsid w:val="00AF3764"/>
    <w:rsid w:val="00AF4A74"/>
    <w:rsid w:val="00AF7166"/>
    <w:rsid w:val="00B340A9"/>
    <w:rsid w:val="00B37363"/>
    <w:rsid w:val="00B41CA4"/>
    <w:rsid w:val="00B65F41"/>
    <w:rsid w:val="00B679D5"/>
    <w:rsid w:val="00B75169"/>
    <w:rsid w:val="00B7573F"/>
    <w:rsid w:val="00B83AF0"/>
    <w:rsid w:val="00BB6C81"/>
    <w:rsid w:val="00BE539F"/>
    <w:rsid w:val="00C12DBB"/>
    <w:rsid w:val="00C153DB"/>
    <w:rsid w:val="00C34C14"/>
    <w:rsid w:val="00C45ED1"/>
    <w:rsid w:val="00C6360B"/>
    <w:rsid w:val="00C70A67"/>
    <w:rsid w:val="00C734A9"/>
    <w:rsid w:val="00C74575"/>
    <w:rsid w:val="00C759C4"/>
    <w:rsid w:val="00C80218"/>
    <w:rsid w:val="00CA5CD6"/>
    <w:rsid w:val="00CB1F1B"/>
    <w:rsid w:val="00CE44BA"/>
    <w:rsid w:val="00D07195"/>
    <w:rsid w:val="00D3366F"/>
    <w:rsid w:val="00D44ED9"/>
    <w:rsid w:val="00D472D5"/>
    <w:rsid w:val="00D47896"/>
    <w:rsid w:val="00D573AD"/>
    <w:rsid w:val="00D739BA"/>
    <w:rsid w:val="00D74C25"/>
    <w:rsid w:val="00D8435D"/>
    <w:rsid w:val="00D865CF"/>
    <w:rsid w:val="00DB3184"/>
    <w:rsid w:val="00DD5428"/>
    <w:rsid w:val="00DE0BF8"/>
    <w:rsid w:val="00DF3E92"/>
    <w:rsid w:val="00E140A9"/>
    <w:rsid w:val="00E30696"/>
    <w:rsid w:val="00E35B29"/>
    <w:rsid w:val="00E422B7"/>
    <w:rsid w:val="00E445CC"/>
    <w:rsid w:val="00E75E38"/>
    <w:rsid w:val="00EA52B7"/>
    <w:rsid w:val="00EB698D"/>
    <w:rsid w:val="00EC52DF"/>
    <w:rsid w:val="00EF7063"/>
    <w:rsid w:val="00F01D97"/>
    <w:rsid w:val="00F27DA0"/>
    <w:rsid w:val="00F32F10"/>
    <w:rsid w:val="00F61FFC"/>
    <w:rsid w:val="00FA1B0E"/>
    <w:rsid w:val="00FB4665"/>
    <w:rsid w:val="00FC0E4C"/>
    <w:rsid w:val="00FC67DB"/>
    <w:rsid w:val="00FE154A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67390E"/>
  <w15:docId w15:val="{3306D7A2-23D1-4421-B3A3-B79D9A6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1D9"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471D9"/>
    <w:pPr>
      <w:keepNext/>
      <w:spacing w:before="560" w:after="12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471D9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471D9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46D45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46D45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46D45"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4471D9"/>
    <w:pPr>
      <w:tabs>
        <w:tab w:val="center" w:pos="4536"/>
        <w:tab w:val="right" w:pos="9072"/>
      </w:tabs>
      <w:spacing w:before="0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46D45"/>
    <w:rPr>
      <w:sz w:val="24"/>
    </w:rPr>
  </w:style>
  <w:style w:type="paragraph" w:styleId="Zpat">
    <w:name w:val="footer"/>
    <w:basedOn w:val="Normln"/>
    <w:link w:val="ZpatChar"/>
    <w:uiPriority w:val="99"/>
    <w:rsid w:val="004471D9"/>
    <w:pPr>
      <w:tabs>
        <w:tab w:val="right" w:pos="9639"/>
      </w:tabs>
      <w:spacing w:before="0"/>
      <w:ind w:firstLine="0"/>
      <w:jc w:val="right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6D45"/>
    <w:rPr>
      <w:sz w:val="24"/>
    </w:rPr>
  </w:style>
  <w:style w:type="character" w:styleId="slostrnky">
    <w:name w:val="page number"/>
    <w:basedOn w:val="Standardnpsmoodstavce"/>
    <w:uiPriority w:val="99"/>
    <w:rsid w:val="004471D9"/>
    <w:rPr>
      <w:rFonts w:cs="Times New Roman"/>
      <w:b/>
    </w:rPr>
  </w:style>
  <w:style w:type="character" w:customStyle="1" w:styleId="Podpis-funkce">
    <w:name w:val="Podpis - funkce"/>
    <w:uiPriority w:val="99"/>
    <w:rsid w:val="004471D9"/>
    <w:rPr>
      <w:i/>
      <w:sz w:val="20"/>
    </w:rPr>
  </w:style>
  <w:style w:type="paragraph" w:styleId="Osloven">
    <w:name w:val="Salutation"/>
    <w:basedOn w:val="Normln"/>
    <w:next w:val="Normln"/>
    <w:link w:val="OslovenChar"/>
    <w:uiPriority w:val="99"/>
    <w:rsid w:val="004471D9"/>
    <w:pPr>
      <w:spacing w:after="560"/>
      <w:ind w:firstLine="0"/>
    </w:pPr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46D45"/>
    <w:rPr>
      <w:sz w:val="24"/>
    </w:rPr>
  </w:style>
  <w:style w:type="paragraph" w:styleId="Datum">
    <w:name w:val="Date"/>
    <w:basedOn w:val="Normln"/>
    <w:next w:val="Normln"/>
    <w:link w:val="DatumChar"/>
    <w:uiPriority w:val="99"/>
    <w:rsid w:val="004471D9"/>
    <w:pPr>
      <w:spacing w:before="0"/>
      <w:ind w:firstLine="0"/>
    </w:pPr>
    <w:rPr>
      <w:szCs w:val="20"/>
    </w:rPr>
  </w:style>
  <w:style w:type="character" w:customStyle="1" w:styleId="DatumChar">
    <w:name w:val="Datum Char"/>
    <w:basedOn w:val="Standardnpsmoodstavce"/>
    <w:link w:val="Datum"/>
    <w:uiPriority w:val="99"/>
    <w:locked/>
    <w:rsid w:val="00C734A9"/>
    <w:rPr>
      <w:sz w:val="24"/>
      <w:lang w:val="cs-CZ" w:eastAsia="cs-CZ"/>
    </w:rPr>
  </w:style>
  <w:style w:type="paragraph" w:customStyle="1" w:styleId="Pozdrav">
    <w:name w:val="Pozdrav"/>
    <w:basedOn w:val="Normln"/>
    <w:next w:val="Podpis"/>
    <w:uiPriority w:val="99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bezodsazen"/>
    <w:link w:val="PodpisChar"/>
    <w:uiPriority w:val="99"/>
    <w:rsid w:val="004471D9"/>
    <w:pPr>
      <w:keepNext/>
      <w:keepLines/>
      <w:spacing w:before="1701"/>
      <w:ind w:left="5103" w:firstLine="0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A46D45"/>
    <w:rPr>
      <w:sz w:val="24"/>
    </w:rPr>
  </w:style>
  <w:style w:type="table" w:styleId="Mkatabulky">
    <w:name w:val="Table Grid"/>
    <w:basedOn w:val="Normlntabulka"/>
    <w:uiPriority w:val="99"/>
    <w:rsid w:val="004471D9"/>
    <w:pPr>
      <w:tabs>
        <w:tab w:val="left" w:pos="340"/>
      </w:tabs>
      <w:spacing w:before="280"/>
      <w:ind w:firstLine="3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uiPriority w:val="99"/>
    <w:rsid w:val="004471D9"/>
    <w:pPr>
      <w:spacing w:before="0"/>
      <w:ind w:firstLine="0"/>
    </w:pPr>
  </w:style>
  <w:style w:type="paragraph" w:customStyle="1" w:styleId="Normlnbezodsazen">
    <w:name w:val="Normální bez odsazení"/>
    <w:basedOn w:val="Normln"/>
    <w:uiPriority w:val="99"/>
    <w:rsid w:val="004471D9"/>
    <w:pPr>
      <w:ind w:firstLine="0"/>
    </w:pPr>
  </w:style>
  <w:style w:type="paragraph" w:styleId="slovanseznam">
    <w:name w:val="List Number"/>
    <w:basedOn w:val="Normln"/>
    <w:uiPriority w:val="99"/>
    <w:rsid w:val="004471D9"/>
    <w:pPr>
      <w:tabs>
        <w:tab w:val="clear" w:pos="340"/>
        <w:tab w:val="num" w:pos="360"/>
        <w:tab w:val="left" w:pos="567"/>
      </w:tabs>
      <w:spacing w:before="120"/>
      <w:ind w:firstLine="0"/>
    </w:pPr>
  </w:style>
  <w:style w:type="paragraph" w:styleId="Textkomente">
    <w:name w:val="annotation text"/>
    <w:basedOn w:val="Normln"/>
    <w:link w:val="TextkomenteChar"/>
    <w:uiPriority w:val="99"/>
    <w:semiHidden/>
    <w:rsid w:val="004471D9"/>
    <w:pPr>
      <w:spacing w:before="120"/>
      <w:ind w:firstLine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46D45"/>
    <w:rPr>
      <w:sz w:val="20"/>
    </w:rPr>
  </w:style>
  <w:style w:type="paragraph" w:styleId="Adresanaoblku">
    <w:name w:val="envelope address"/>
    <w:basedOn w:val="Normln"/>
    <w:uiPriority w:val="99"/>
    <w:rsid w:val="004471D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eznamsodrkami">
    <w:name w:val="List Bullet"/>
    <w:basedOn w:val="Normln"/>
    <w:link w:val="SeznamsodrkamiChar"/>
    <w:uiPriority w:val="99"/>
    <w:rsid w:val="004471D9"/>
    <w:pPr>
      <w:tabs>
        <w:tab w:val="clear" w:pos="340"/>
        <w:tab w:val="num" w:pos="360"/>
      </w:tabs>
      <w:ind w:firstLine="0"/>
    </w:pPr>
    <w:rPr>
      <w:szCs w:val="20"/>
    </w:rPr>
  </w:style>
  <w:style w:type="character" w:customStyle="1" w:styleId="SeznamsodrkamiChar">
    <w:name w:val="Seznam s odrážkami Char"/>
    <w:link w:val="Seznamsodrkami"/>
    <w:uiPriority w:val="99"/>
    <w:locked/>
    <w:rsid w:val="004471D9"/>
    <w:rPr>
      <w:sz w:val="20"/>
    </w:rPr>
  </w:style>
  <w:style w:type="paragraph" w:customStyle="1" w:styleId="Vc">
    <w:name w:val="Věc"/>
    <w:basedOn w:val="Osloven"/>
    <w:uiPriority w:val="99"/>
    <w:rsid w:val="00C734A9"/>
    <w:pPr>
      <w:spacing w:after="460"/>
    </w:pPr>
    <w:rPr>
      <w:b/>
      <w:bCs/>
    </w:rPr>
  </w:style>
  <w:style w:type="paragraph" w:customStyle="1" w:styleId="Detaily">
    <w:name w:val="Detaily"/>
    <w:basedOn w:val="Datum"/>
    <w:link w:val="DetailyChar"/>
    <w:uiPriority w:val="99"/>
    <w:rsid w:val="00F61FFC"/>
    <w:pPr>
      <w:spacing w:after="60"/>
    </w:pPr>
  </w:style>
  <w:style w:type="character" w:customStyle="1" w:styleId="DetailyChar">
    <w:name w:val="Detaily Char"/>
    <w:link w:val="Detaily"/>
    <w:uiPriority w:val="99"/>
    <w:locked/>
    <w:rsid w:val="00F61FFC"/>
    <w:rPr>
      <w:sz w:val="24"/>
      <w:lang w:val="cs-CZ" w:eastAsia="cs-CZ"/>
    </w:rPr>
  </w:style>
  <w:style w:type="paragraph" w:customStyle="1" w:styleId="Detaily-typ">
    <w:name w:val="Detaily - typ"/>
    <w:basedOn w:val="Detaily"/>
    <w:uiPriority w:val="99"/>
    <w:rsid w:val="00F61FFC"/>
    <w:rPr>
      <w:color w:val="808080"/>
    </w:rPr>
  </w:style>
  <w:style w:type="character" w:styleId="Hypertextovodkaz">
    <w:name w:val="Hyperlink"/>
    <w:basedOn w:val="Standardnpsmoodstavce"/>
    <w:uiPriority w:val="99"/>
    <w:rsid w:val="00CB1F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76882\Plocha\DOPIS%20(sablon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(sablona)</Template>
  <TotalTime>230</TotalTime>
  <Pages>1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subject/>
  <dc:creator>Michal Koščík</dc:creator>
  <cp:keywords/>
  <dc:description/>
  <cp:lastModifiedBy>Jana Zetochová</cp:lastModifiedBy>
  <cp:revision>13</cp:revision>
  <cp:lastPrinted>2017-08-23T11:52:00Z</cp:lastPrinted>
  <dcterms:created xsi:type="dcterms:W3CDTF">2017-08-23T10:28:00Z</dcterms:created>
  <dcterms:modified xsi:type="dcterms:W3CDTF">2017-09-12T11:49:00Z</dcterms:modified>
</cp:coreProperties>
</file>