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9" w:rsidRPr="00951BDF" w:rsidRDefault="00733B59" w:rsidP="00733B59">
      <w:pPr>
        <w:pStyle w:val="W3MUNadpis1"/>
        <w:jc w:val="center"/>
        <w:rPr>
          <w:color w:val="FF0000"/>
        </w:rPr>
      </w:pPr>
      <w:r w:rsidRPr="00951BDF">
        <w:rPr>
          <w:color w:val="FF0000"/>
        </w:rPr>
        <w:t>Směrnice děkana LF MU</w:t>
      </w:r>
    </w:p>
    <w:p w:rsidR="00733B59" w:rsidRPr="00733B59" w:rsidRDefault="00733B59" w:rsidP="004439D1">
      <w:pPr>
        <w:ind w:left="3540" w:firstLine="708"/>
      </w:pPr>
      <w:r w:rsidRPr="00733B59">
        <w:t>č. 4 /2011</w:t>
      </w:r>
    </w:p>
    <w:p w:rsidR="00BB58AC" w:rsidRPr="004439D1" w:rsidRDefault="00BB58AC" w:rsidP="00733B59">
      <w:pPr>
        <w:pStyle w:val="Nadpis1"/>
        <w:spacing w:before="120"/>
        <w:jc w:val="center"/>
        <w:rPr>
          <w:rFonts w:ascii="Arial" w:hAnsi="Arial" w:cs="Arial"/>
          <w:i/>
          <w:color w:val="808080"/>
          <w:sz w:val="32"/>
          <w:szCs w:val="32"/>
        </w:rPr>
      </w:pPr>
      <w:r w:rsidRPr="004439D1">
        <w:rPr>
          <w:rFonts w:ascii="Arial" w:hAnsi="Arial" w:cs="Arial"/>
          <w:i/>
          <w:color w:val="808080"/>
          <w:sz w:val="32"/>
          <w:szCs w:val="32"/>
        </w:rPr>
        <w:t>Metodika stanovení mimořádné odměny za publikaci skript</w:t>
      </w:r>
    </w:p>
    <w:p w:rsidR="00BB58AC" w:rsidRDefault="00287347" w:rsidP="00733B59">
      <w:pPr>
        <w:jc w:val="center"/>
      </w:pPr>
      <w:r>
        <w:t>(Ve znění účinném od 17</w:t>
      </w:r>
      <w:r w:rsidR="00733B59">
        <w:t xml:space="preserve">. </w:t>
      </w:r>
      <w:r w:rsidR="004439D1">
        <w:t>ř</w:t>
      </w:r>
      <w:r w:rsidR="00733B59">
        <w:t>íjna 2010)</w:t>
      </w:r>
    </w:p>
    <w:p w:rsidR="00A916BD" w:rsidRDefault="00A916BD" w:rsidP="00733B59">
      <w:pPr>
        <w:jc w:val="center"/>
      </w:pPr>
    </w:p>
    <w:p w:rsidR="00A916BD" w:rsidRPr="00A916BD" w:rsidRDefault="00A916BD" w:rsidP="00A916BD">
      <w:pPr>
        <w:pStyle w:val="Nadpis2"/>
        <w:rPr>
          <w:b w:val="0"/>
          <w:sz w:val="20"/>
          <w:szCs w:val="20"/>
        </w:rPr>
      </w:pPr>
      <w:r w:rsidRPr="00A916BD">
        <w:rPr>
          <w:b w:val="0"/>
          <w:sz w:val="20"/>
          <w:szCs w:val="20"/>
        </w:rPr>
        <w:t>Článek 1</w:t>
      </w:r>
    </w:p>
    <w:p w:rsidR="00BB58AC" w:rsidRDefault="00BB58AC" w:rsidP="00A916BD">
      <w:pPr>
        <w:pStyle w:val="Nadpis2"/>
        <w:rPr>
          <w:sz w:val="20"/>
          <w:szCs w:val="20"/>
        </w:rPr>
      </w:pPr>
      <w:r w:rsidRPr="00A916BD">
        <w:rPr>
          <w:sz w:val="20"/>
          <w:szCs w:val="20"/>
        </w:rPr>
        <w:t>Věcná působnost metodiky</w:t>
      </w:r>
    </w:p>
    <w:p w:rsidR="004439D1" w:rsidRDefault="004439D1" w:rsidP="004439D1">
      <w:pPr>
        <w:pStyle w:val="Odstavecseseznamem"/>
        <w:numPr>
          <w:ilvl w:val="0"/>
          <w:numId w:val="0"/>
        </w:numPr>
        <w:ind w:left="567"/>
      </w:pPr>
    </w:p>
    <w:p w:rsidR="00BB58AC" w:rsidRPr="00733B59" w:rsidRDefault="00BB58AC" w:rsidP="00733B59">
      <w:pPr>
        <w:pStyle w:val="Odstavecseseznamem"/>
      </w:pPr>
      <w:r w:rsidRPr="00733B59">
        <w:t>Tato metodika se týká výhradně odměn spojen</w:t>
      </w:r>
      <w:bookmarkStart w:id="0" w:name="_GoBack"/>
      <w:bookmarkEnd w:id="0"/>
      <w:r w:rsidRPr="00733B59">
        <w:t>ých s vydáváním učebních textů (</w:t>
      </w:r>
      <w:proofErr w:type="gramStart"/>
      <w:r w:rsidRPr="00733B59">
        <w:t>skript)  Lékařskou</w:t>
      </w:r>
      <w:proofErr w:type="gramEnd"/>
      <w:r w:rsidRPr="00733B59">
        <w:t xml:space="preserve"> fakultou Masarykovy univerzity (LF MU) formou vlastní výroby nebo na základě licenční smlouvy uzavřené mezi  LF MU a externím vydavatelstvím. </w:t>
      </w:r>
    </w:p>
    <w:p w:rsidR="00BB58AC" w:rsidRPr="00733B59" w:rsidRDefault="00BB58AC" w:rsidP="00733B59">
      <w:pPr>
        <w:pStyle w:val="Odstavecseseznamem"/>
      </w:pPr>
      <w:r w:rsidRPr="00733B59">
        <w:t xml:space="preserve">Metodika se vztahuje na díla vytvářená zaměstnanci LF MU nebo jinými zaměstnanci MU v rámci plnění jejich pracovních povinností (zaměstnanecká díla). </w:t>
      </w:r>
    </w:p>
    <w:p w:rsidR="00A916BD" w:rsidRDefault="00A916BD" w:rsidP="00A916BD">
      <w:pPr>
        <w:pStyle w:val="Nadpis2"/>
        <w:ind w:left="1134" w:right="1134"/>
        <w:rPr>
          <w:sz w:val="20"/>
          <w:szCs w:val="20"/>
        </w:rPr>
      </w:pPr>
    </w:p>
    <w:p w:rsidR="00A916BD" w:rsidRPr="00A916BD" w:rsidRDefault="00A916BD" w:rsidP="00A916BD">
      <w:pPr>
        <w:pStyle w:val="Nadpis2"/>
        <w:ind w:left="1134" w:right="1134"/>
        <w:rPr>
          <w:b w:val="0"/>
          <w:sz w:val="20"/>
          <w:szCs w:val="20"/>
        </w:rPr>
      </w:pPr>
      <w:r w:rsidRPr="00A916BD">
        <w:rPr>
          <w:b w:val="0"/>
          <w:sz w:val="20"/>
          <w:szCs w:val="20"/>
        </w:rPr>
        <w:t>Článek 2</w:t>
      </w:r>
    </w:p>
    <w:p w:rsidR="00A916BD" w:rsidRDefault="00BB58AC" w:rsidP="00A916BD">
      <w:pPr>
        <w:pStyle w:val="Nadpis2"/>
        <w:ind w:left="1134" w:right="1134"/>
        <w:rPr>
          <w:sz w:val="20"/>
          <w:szCs w:val="20"/>
        </w:rPr>
      </w:pPr>
      <w:r w:rsidRPr="00A916BD">
        <w:rPr>
          <w:sz w:val="20"/>
          <w:szCs w:val="20"/>
        </w:rPr>
        <w:t>Odměna za zpracování učebního textu</w:t>
      </w:r>
    </w:p>
    <w:p w:rsidR="00BB58AC" w:rsidRPr="00A916BD" w:rsidRDefault="00BB58AC" w:rsidP="00A916BD">
      <w:pPr>
        <w:pStyle w:val="Nadpis2"/>
        <w:ind w:left="1134" w:right="1134"/>
        <w:rPr>
          <w:sz w:val="20"/>
          <w:szCs w:val="20"/>
        </w:rPr>
      </w:pPr>
      <w:r w:rsidRPr="00A916BD">
        <w:rPr>
          <w:sz w:val="20"/>
          <w:szCs w:val="20"/>
        </w:rPr>
        <w:t xml:space="preserve"> </w:t>
      </w:r>
    </w:p>
    <w:p w:rsidR="00BB58AC" w:rsidRPr="00733B59" w:rsidRDefault="00BB58AC" w:rsidP="00A916BD">
      <w:pPr>
        <w:pStyle w:val="Odstavecseseznamem"/>
        <w:numPr>
          <w:ilvl w:val="0"/>
          <w:numId w:val="4"/>
        </w:numPr>
        <w:ind w:left="567" w:hanging="567"/>
      </w:pPr>
      <w:r w:rsidRPr="00733B59">
        <w:t xml:space="preserve">Mimořádná odměna bude vyplácena zaměstnanci nad rámec jeho mzdy (mzdový tarif + výkonnostní příplatek) z prostředků vyčleněných na publikaci skript. </w:t>
      </w:r>
    </w:p>
    <w:p w:rsidR="00BB58AC" w:rsidRPr="00733B59" w:rsidRDefault="00BB58AC" w:rsidP="00A916BD">
      <w:pPr>
        <w:pStyle w:val="Odstavecseseznamem"/>
        <w:numPr>
          <w:ilvl w:val="0"/>
          <w:numId w:val="4"/>
        </w:numPr>
        <w:ind w:left="567" w:hanging="567"/>
      </w:pPr>
      <w:r w:rsidRPr="00733B59">
        <w:t>Mimořádná odměna bude vyplácena za zhotovení nového učebního textu nebo za přepracování již existujícího studijního textu v této výši:</w:t>
      </w:r>
    </w:p>
    <w:p w:rsidR="00BB58AC" w:rsidRPr="00733B59" w:rsidRDefault="00BB58AC" w:rsidP="00733B59">
      <w:pPr>
        <w:pStyle w:val="Odstavecseseznamem"/>
        <w:numPr>
          <w:ilvl w:val="1"/>
          <w:numId w:val="4"/>
        </w:numPr>
      </w:pPr>
      <w:r w:rsidRPr="00733B59">
        <w:t xml:space="preserve">Za vytvoření nového studijního textu náleží zaměstnanci </w:t>
      </w:r>
      <w:r w:rsidRPr="00733B59">
        <w:rPr>
          <w:b/>
        </w:rPr>
        <w:t xml:space="preserve">100 Kč </w:t>
      </w:r>
      <w:r w:rsidRPr="00733B59">
        <w:t>za Normostranu</w:t>
      </w:r>
    </w:p>
    <w:p w:rsidR="00BB58AC" w:rsidRPr="00733B59" w:rsidRDefault="00BB58AC" w:rsidP="00733B59">
      <w:pPr>
        <w:pStyle w:val="Odstavecseseznamem"/>
        <w:numPr>
          <w:ilvl w:val="1"/>
          <w:numId w:val="4"/>
        </w:numPr>
      </w:pPr>
      <w:r w:rsidRPr="00733B59">
        <w:t xml:space="preserve">Za přepracování (aktualizaci) již existujícího textu náleží zaměstnanci </w:t>
      </w:r>
      <w:r w:rsidRPr="00733B59">
        <w:rPr>
          <w:b/>
        </w:rPr>
        <w:t xml:space="preserve">100 </w:t>
      </w:r>
      <w:r w:rsidRPr="00733B59">
        <w:t>Kč za Normostranu</w:t>
      </w:r>
    </w:p>
    <w:p w:rsidR="00BB58AC" w:rsidRPr="00733B59" w:rsidRDefault="00BB58AC" w:rsidP="00733B59">
      <w:pPr>
        <w:pStyle w:val="Odstavecseseznamem"/>
        <w:numPr>
          <w:ilvl w:val="1"/>
          <w:numId w:val="4"/>
        </w:numPr>
      </w:pPr>
      <w:r w:rsidRPr="00733B59">
        <w:t>Za vydání nepřepracovaného dotisku publikace nenáleží zaměstnanci žádná mimořádná odměna</w:t>
      </w:r>
    </w:p>
    <w:p w:rsidR="00BB58AC" w:rsidRPr="00733B59" w:rsidRDefault="00BB58AC" w:rsidP="00A916BD">
      <w:pPr>
        <w:pStyle w:val="Odstavecseseznamem"/>
        <w:numPr>
          <w:ilvl w:val="0"/>
          <w:numId w:val="4"/>
        </w:numPr>
        <w:ind w:left="567" w:hanging="567"/>
      </w:pPr>
      <w:r w:rsidRPr="00733B59">
        <w:t>Normostranou se pro účely této metodiky myslí 1800 znaků s mezerami včetně poznámek pod čarou nebo jeden ilustrační obrázek, fotografie nebo graf.</w:t>
      </w:r>
    </w:p>
    <w:p w:rsidR="00BB58AC" w:rsidRPr="00733B59" w:rsidRDefault="00BB58AC" w:rsidP="00A916BD">
      <w:pPr>
        <w:pStyle w:val="Odstavecseseznamem"/>
        <w:numPr>
          <w:ilvl w:val="0"/>
          <w:numId w:val="4"/>
        </w:numPr>
        <w:ind w:left="567" w:hanging="567"/>
      </w:pPr>
      <w:r w:rsidRPr="00733B59">
        <w:t>Mimořádná odměna dle odst. 2. bude vyplácena pouze za texty, jež projdou recenzním řízením a budou vydány tiskem nebo budou zpřístupněny studentům MU elektronicky formou e-</w:t>
      </w:r>
      <w:proofErr w:type="spellStart"/>
      <w:r w:rsidRPr="00733B59">
        <w:t>learningu</w:t>
      </w:r>
      <w:proofErr w:type="spellEnd"/>
      <w:r w:rsidRPr="00733B59">
        <w:t>.</w:t>
      </w:r>
    </w:p>
    <w:p w:rsidR="00A916BD" w:rsidRDefault="00A916BD" w:rsidP="00A916BD">
      <w:pPr>
        <w:pStyle w:val="Nadpis2"/>
        <w:ind w:left="1134" w:right="1134"/>
        <w:rPr>
          <w:b w:val="0"/>
          <w:sz w:val="20"/>
          <w:szCs w:val="20"/>
        </w:rPr>
      </w:pPr>
    </w:p>
    <w:p w:rsidR="00A916BD" w:rsidRPr="00A916BD" w:rsidRDefault="00A916BD" w:rsidP="00A916BD">
      <w:pPr>
        <w:pStyle w:val="Nadpis2"/>
        <w:ind w:left="1134" w:right="1134"/>
        <w:rPr>
          <w:b w:val="0"/>
          <w:sz w:val="20"/>
          <w:szCs w:val="20"/>
        </w:rPr>
      </w:pPr>
      <w:r w:rsidRPr="00A916BD">
        <w:rPr>
          <w:b w:val="0"/>
          <w:sz w:val="20"/>
          <w:szCs w:val="20"/>
        </w:rPr>
        <w:t>Článek 3</w:t>
      </w:r>
    </w:p>
    <w:p w:rsidR="00BB58AC" w:rsidRPr="00A916BD" w:rsidRDefault="00BB58AC" w:rsidP="00A916BD">
      <w:pPr>
        <w:pStyle w:val="Nadpis2"/>
        <w:ind w:left="1134" w:right="1134"/>
        <w:rPr>
          <w:sz w:val="20"/>
          <w:szCs w:val="20"/>
        </w:rPr>
      </w:pPr>
      <w:r w:rsidRPr="00A916BD">
        <w:rPr>
          <w:sz w:val="20"/>
          <w:szCs w:val="20"/>
        </w:rPr>
        <w:t xml:space="preserve"> Odměňování zaměstnanců zaměstnaných mimo pracovní poměr</w:t>
      </w:r>
    </w:p>
    <w:p w:rsidR="00A916BD" w:rsidRDefault="00A916BD" w:rsidP="00A916BD">
      <w:pPr>
        <w:pStyle w:val="Odstavecseseznamem"/>
        <w:numPr>
          <w:ilvl w:val="0"/>
          <w:numId w:val="0"/>
        </w:numPr>
        <w:ind w:left="567"/>
      </w:pPr>
    </w:p>
    <w:p w:rsidR="00BB58AC" w:rsidRPr="00733B59" w:rsidRDefault="00BB58AC" w:rsidP="00A916BD">
      <w:pPr>
        <w:pStyle w:val="Odstavecseseznamem"/>
        <w:numPr>
          <w:ilvl w:val="0"/>
          <w:numId w:val="6"/>
        </w:numPr>
        <w:ind w:left="567" w:hanging="567"/>
      </w:pPr>
      <w:r w:rsidRPr="00733B59">
        <w:t xml:space="preserve">Pro odměňování zaměstnanců vytvářejících učební text na dohodu o pracovní činnosti nebo dohodu o provedení práce se obdobně použijí ustanovení čl. II. Výše odměny bude stanovena na základě předpokládaného rozsahu zaměstnaneckého díla. Předsedkyně Ediční komise může v odůvodněných případech rozhodnout o navýšení odměny až o 100 procent. </w:t>
      </w:r>
    </w:p>
    <w:p w:rsidR="00BB58AC" w:rsidRPr="00733B59" w:rsidRDefault="00BB58AC" w:rsidP="00A916BD">
      <w:pPr>
        <w:pStyle w:val="Odstavecseseznamem"/>
        <w:numPr>
          <w:ilvl w:val="0"/>
          <w:numId w:val="0"/>
        </w:numPr>
        <w:ind w:left="360"/>
      </w:pPr>
    </w:p>
    <w:p w:rsidR="00A916BD" w:rsidRPr="00A916BD" w:rsidRDefault="00A916BD" w:rsidP="004439D1">
      <w:pPr>
        <w:pStyle w:val="Nadpis2"/>
        <w:keepNext/>
        <w:ind w:left="1134" w:right="1134"/>
        <w:rPr>
          <w:b w:val="0"/>
          <w:sz w:val="20"/>
          <w:szCs w:val="20"/>
        </w:rPr>
      </w:pPr>
      <w:r w:rsidRPr="00A916BD">
        <w:rPr>
          <w:b w:val="0"/>
          <w:sz w:val="20"/>
          <w:szCs w:val="20"/>
        </w:rPr>
        <w:lastRenderedPageBreak/>
        <w:t>Článek 4</w:t>
      </w:r>
    </w:p>
    <w:p w:rsidR="00BB58AC" w:rsidRPr="00A916BD" w:rsidRDefault="00BB58AC" w:rsidP="004439D1">
      <w:pPr>
        <w:pStyle w:val="Nadpis2"/>
        <w:keepNext/>
        <w:ind w:left="1134" w:right="1134"/>
        <w:rPr>
          <w:sz w:val="20"/>
          <w:szCs w:val="20"/>
        </w:rPr>
      </w:pPr>
      <w:r w:rsidRPr="00A916BD">
        <w:rPr>
          <w:sz w:val="20"/>
          <w:szCs w:val="20"/>
        </w:rPr>
        <w:t>Odměna za recenzní řízení</w:t>
      </w:r>
    </w:p>
    <w:p w:rsidR="00A916BD" w:rsidRDefault="00A916BD" w:rsidP="00A916BD">
      <w:pPr>
        <w:pStyle w:val="Odstavecseseznamem"/>
        <w:numPr>
          <w:ilvl w:val="0"/>
          <w:numId w:val="0"/>
        </w:numPr>
        <w:ind w:left="720"/>
      </w:pPr>
    </w:p>
    <w:p w:rsidR="00BB58AC" w:rsidRPr="00733B59" w:rsidRDefault="00BB58AC" w:rsidP="00A916BD">
      <w:pPr>
        <w:pStyle w:val="Odstavecseseznamem"/>
        <w:numPr>
          <w:ilvl w:val="0"/>
          <w:numId w:val="8"/>
        </w:numPr>
        <w:ind w:hanging="720"/>
      </w:pPr>
      <w:r w:rsidRPr="00733B59">
        <w:t>Pro odměňování zpracovatelů recenzních posudků pracujících na dohodu o pracovní činnosti nebo na dohodu o provedení práce je stanovena odměna v hodinové sazbě 340 Kč a to při rozsahu textu:</w:t>
      </w:r>
    </w:p>
    <w:p w:rsidR="00BB58AC" w:rsidRPr="00733B59" w:rsidRDefault="00BB58AC" w:rsidP="00A916BD">
      <w:pPr>
        <w:pStyle w:val="Odstavecseseznamem"/>
        <w:numPr>
          <w:ilvl w:val="0"/>
          <w:numId w:val="0"/>
        </w:numPr>
        <w:ind w:left="360"/>
      </w:pPr>
      <w:r w:rsidRPr="00733B59">
        <w:t xml:space="preserve">      </w:t>
      </w:r>
      <w:r w:rsidR="00A916BD">
        <w:tab/>
      </w:r>
      <w:r w:rsidRPr="00733B59">
        <w:t xml:space="preserve"> </w:t>
      </w:r>
      <w:proofErr w:type="gramStart"/>
      <w:r w:rsidRPr="00733B59">
        <w:t>a)  do</w:t>
      </w:r>
      <w:proofErr w:type="gramEnd"/>
      <w:r w:rsidRPr="00733B59">
        <w:t xml:space="preserve"> 50 normostran včetně – 3 hodiny, tj. 1 020 Kč</w:t>
      </w:r>
    </w:p>
    <w:p w:rsidR="00BB58AC" w:rsidRPr="00733B59" w:rsidRDefault="00BB58AC" w:rsidP="00A916BD">
      <w:pPr>
        <w:pStyle w:val="Odstavecseseznamem"/>
        <w:numPr>
          <w:ilvl w:val="0"/>
          <w:numId w:val="0"/>
        </w:numPr>
        <w:ind w:left="360"/>
      </w:pPr>
      <w:r w:rsidRPr="00733B59">
        <w:t xml:space="preserve">      </w:t>
      </w:r>
      <w:r w:rsidR="00A916BD">
        <w:tab/>
      </w:r>
      <w:r w:rsidRPr="00733B59">
        <w:t xml:space="preserve"> </w:t>
      </w:r>
      <w:proofErr w:type="gramStart"/>
      <w:r w:rsidRPr="00733B59">
        <w:t>b)  od</w:t>
      </w:r>
      <w:proofErr w:type="gramEnd"/>
      <w:r w:rsidRPr="00733B59">
        <w:t xml:space="preserve"> 51 do 100 normostran včetně – 6 hodin, tj. 2 040 Kč</w:t>
      </w:r>
    </w:p>
    <w:p w:rsidR="00BB58AC" w:rsidRPr="00733B59" w:rsidRDefault="00BB58AC" w:rsidP="00A916BD">
      <w:pPr>
        <w:pStyle w:val="Odstavecseseznamem"/>
        <w:numPr>
          <w:ilvl w:val="0"/>
          <w:numId w:val="0"/>
        </w:numPr>
        <w:ind w:left="1068" w:firstLine="348"/>
      </w:pPr>
      <w:r w:rsidRPr="00733B59">
        <w:t>c) nad 100 normostran – 10 hodin, tj. 3 400 Kč</w:t>
      </w:r>
    </w:p>
    <w:p w:rsidR="00BB58AC" w:rsidRPr="00733B59" w:rsidRDefault="00BB58AC" w:rsidP="00A916BD">
      <w:pPr>
        <w:pStyle w:val="Odstavecseseznamem"/>
        <w:numPr>
          <w:ilvl w:val="0"/>
          <w:numId w:val="8"/>
        </w:numPr>
        <w:ind w:hanging="720"/>
      </w:pPr>
      <w:r w:rsidRPr="00733B59">
        <w:t xml:space="preserve">Ve výjimečném případě, kdy recenzent bude zaměstnancem LF </w:t>
      </w:r>
      <w:proofErr w:type="gramStart"/>
      <w:r w:rsidRPr="00733B59">
        <w:t>MU</w:t>
      </w:r>
      <w:proofErr w:type="gramEnd"/>
      <w:r w:rsidRPr="00733B59">
        <w:t>, použije se pro stanovení mimořádné odměny odst. 1 obdobně.</w:t>
      </w:r>
    </w:p>
    <w:p w:rsidR="00BB58AC" w:rsidRPr="00733B59" w:rsidRDefault="00BB58AC" w:rsidP="00733B59">
      <w:pPr>
        <w:pStyle w:val="Odstavecseseznamem"/>
        <w:numPr>
          <w:ilvl w:val="0"/>
          <w:numId w:val="0"/>
        </w:numPr>
        <w:ind w:left="360"/>
      </w:pPr>
    </w:p>
    <w:p w:rsidR="00A916BD" w:rsidRPr="00A916BD" w:rsidRDefault="00A916BD" w:rsidP="00A916BD">
      <w:pPr>
        <w:pStyle w:val="Nadpis2"/>
        <w:ind w:left="1134" w:right="1134"/>
        <w:rPr>
          <w:b w:val="0"/>
          <w:sz w:val="20"/>
          <w:szCs w:val="20"/>
        </w:rPr>
      </w:pPr>
      <w:r w:rsidRPr="00A916BD">
        <w:rPr>
          <w:b w:val="0"/>
          <w:sz w:val="20"/>
          <w:szCs w:val="20"/>
        </w:rPr>
        <w:t>Článek 5</w:t>
      </w:r>
    </w:p>
    <w:p w:rsidR="00BB58AC" w:rsidRPr="00A916BD" w:rsidRDefault="00BB58AC" w:rsidP="00A916BD">
      <w:pPr>
        <w:pStyle w:val="Nadpis2"/>
        <w:ind w:left="1134" w:right="1134"/>
        <w:rPr>
          <w:sz w:val="20"/>
          <w:szCs w:val="20"/>
        </w:rPr>
      </w:pPr>
      <w:r w:rsidRPr="00A916BD">
        <w:rPr>
          <w:sz w:val="20"/>
          <w:szCs w:val="20"/>
        </w:rPr>
        <w:t>Způsob vyplácení odměn</w:t>
      </w:r>
    </w:p>
    <w:p w:rsidR="00A916BD" w:rsidRDefault="00A916BD" w:rsidP="00A916BD">
      <w:pPr>
        <w:pStyle w:val="Odstavecseseznamem"/>
        <w:numPr>
          <w:ilvl w:val="0"/>
          <w:numId w:val="0"/>
        </w:numPr>
        <w:ind w:left="720"/>
      </w:pPr>
    </w:p>
    <w:p w:rsidR="00BB58AC" w:rsidRPr="00733B59" w:rsidRDefault="00BB58AC" w:rsidP="00A916BD">
      <w:pPr>
        <w:pStyle w:val="Odstavecseseznamem"/>
        <w:numPr>
          <w:ilvl w:val="0"/>
          <w:numId w:val="10"/>
        </w:numPr>
        <w:ind w:hanging="720"/>
      </w:pPr>
      <w:r w:rsidRPr="00733B59">
        <w:t xml:space="preserve">Návrh na vyplacení mimořádné odměny schvaluje předsedkyně Ediční komise. Finanční kontrola bude provedena dle vnitřních předpisů  LF </w:t>
      </w:r>
      <w:proofErr w:type="gramStart"/>
      <w:r w:rsidRPr="00733B59">
        <w:t>MU</w:t>
      </w:r>
      <w:proofErr w:type="gramEnd"/>
      <w:r w:rsidRPr="00733B59">
        <w:t>.</w:t>
      </w:r>
    </w:p>
    <w:p w:rsidR="00BB58AC" w:rsidRPr="00733B59" w:rsidRDefault="00BB58AC" w:rsidP="00A916BD">
      <w:pPr>
        <w:pStyle w:val="Odstavecseseznamem"/>
        <w:numPr>
          <w:ilvl w:val="0"/>
          <w:numId w:val="10"/>
        </w:numPr>
        <w:ind w:hanging="720"/>
      </w:pPr>
      <w:r w:rsidRPr="00733B59">
        <w:t>Mimořádná odměna bude vyplacena nejpozději spolu se mzdou za měsíc následující po měsíci, ve kterém dojde ke schválení návrhu mimořádné odměny dle odst. 1.</w:t>
      </w:r>
    </w:p>
    <w:p w:rsidR="00BB58AC" w:rsidRPr="00733B59" w:rsidRDefault="00BB58AC" w:rsidP="00A916BD">
      <w:pPr>
        <w:pStyle w:val="Odstavecseseznamem"/>
        <w:numPr>
          <w:ilvl w:val="0"/>
          <w:numId w:val="10"/>
        </w:numPr>
        <w:ind w:hanging="720"/>
      </w:pPr>
      <w:r w:rsidRPr="00733B59">
        <w:t xml:space="preserve">Návrh a uzavření dohod o pracovní činnosti a dohod o provedení práce  připravuje ediční oddělení v součinnosti s personálním oddělením LF </w:t>
      </w:r>
      <w:proofErr w:type="gramStart"/>
      <w:r w:rsidRPr="00733B59">
        <w:t>MU</w:t>
      </w:r>
      <w:proofErr w:type="gramEnd"/>
      <w:r w:rsidRPr="00733B59">
        <w:t xml:space="preserve">.  Návrh výše odměny schvaluje předsedkyně Ediční komise. Odměna bude vyplacena nejpozději za měsíc následující po měsíci, ve kterém bude provedeno Vyúčtování dohody o pracovní činnosti nebo o provedení práce. Finanční kontrola bude provedena dle vnitřních předpisů LF </w:t>
      </w:r>
      <w:proofErr w:type="gramStart"/>
      <w:r w:rsidRPr="00733B59">
        <w:t>MU</w:t>
      </w:r>
      <w:proofErr w:type="gramEnd"/>
      <w:r w:rsidRPr="00733B59">
        <w:t>.</w:t>
      </w:r>
    </w:p>
    <w:p w:rsidR="00BB58AC" w:rsidRPr="00733B59" w:rsidRDefault="00BB58AC" w:rsidP="00A916BD">
      <w:pPr>
        <w:pStyle w:val="Odstavecseseznamem"/>
        <w:numPr>
          <w:ilvl w:val="0"/>
          <w:numId w:val="0"/>
        </w:numPr>
        <w:ind w:left="360"/>
      </w:pPr>
    </w:p>
    <w:p w:rsidR="00BB58AC" w:rsidRPr="00733B59" w:rsidRDefault="00BB58AC" w:rsidP="00A916BD">
      <w:pPr>
        <w:pStyle w:val="Odstavecseseznamem"/>
        <w:numPr>
          <w:ilvl w:val="0"/>
          <w:numId w:val="0"/>
        </w:numPr>
        <w:ind w:left="360"/>
      </w:pPr>
    </w:p>
    <w:p w:rsidR="00A916BD" w:rsidRPr="00A916BD" w:rsidRDefault="00A916BD" w:rsidP="00A916BD">
      <w:pPr>
        <w:pStyle w:val="Nadpis2"/>
        <w:ind w:left="1134" w:right="113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Článek 6</w:t>
      </w:r>
    </w:p>
    <w:p w:rsidR="00BB58AC" w:rsidRPr="00A916BD" w:rsidRDefault="00BB58AC" w:rsidP="00A916BD">
      <w:pPr>
        <w:pStyle w:val="Nadpis2"/>
        <w:ind w:left="1134" w:right="1134"/>
        <w:rPr>
          <w:sz w:val="20"/>
          <w:szCs w:val="20"/>
        </w:rPr>
      </w:pPr>
      <w:r w:rsidRPr="00A916BD">
        <w:rPr>
          <w:sz w:val="20"/>
          <w:szCs w:val="20"/>
        </w:rPr>
        <w:t>Závěrečná ustanovení</w:t>
      </w:r>
    </w:p>
    <w:p w:rsidR="00A916BD" w:rsidRDefault="00A916BD" w:rsidP="00A916BD">
      <w:pPr>
        <w:spacing w:after="0"/>
        <w:ind w:left="720"/>
        <w:rPr>
          <w:rFonts w:ascii="Verdana" w:hAnsi="Verdana"/>
          <w:sz w:val="20"/>
          <w:szCs w:val="20"/>
        </w:rPr>
      </w:pPr>
    </w:p>
    <w:p w:rsidR="00BB58AC" w:rsidRPr="00A916BD" w:rsidRDefault="00A916BD" w:rsidP="00A916BD">
      <w:pPr>
        <w:numPr>
          <w:ilvl w:val="0"/>
          <w:numId w:val="9"/>
        </w:numPr>
        <w:spacing w:after="0"/>
        <w:ind w:hanging="720"/>
        <w:rPr>
          <w:rFonts w:ascii="Verdana" w:hAnsi="Verdana"/>
          <w:sz w:val="20"/>
          <w:szCs w:val="20"/>
        </w:rPr>
      </w:pPr>
      <w:r w:rsidRPr="00A916BD">
        <w:rPr>
          <w:rFonts w:ascii="Verdana" w:hAnsi="Verdana"/>
          <w:sz w:val="20"/>
          <w:szCs w:val="20"/>
          <w:lang w:eastAsia="cs-CZ"/>
        </w:rPr>
        <w:t>Tato směrnice</w:t>
      </w:r>
      <w:r w:rsidR="00BB58AC" w:rsidRPr="00A916BD">
        <w:rPr>
          <w:rFonts w:ascii="Verdana" w:hAnsi="Verdana"/>
          <w:i/>
          <w:sz w:val="20"/>
          <w:szCs w:val="20"/>
          <w:lang w:eastAsia="cs-CZ"/>
        </w:rPr>
        <w:t xml:space="preserve"> </w:t>
      </w:r>
      <w:r w:rsidR="00BB58AC" w:rsidRPr="00A916BD">
        <w:rPr>
          <w:rFonts w:ascii="Verdana" w:hAnsi="Verdana"/>
          <w:sz w:val="20"/>
          <w:szCs w:val="20"/>
          <w:lang w:eastAsia="cs-CZ"/>
        </w:rPr>
        <w:t>ruší a nahrazuje Metodiku mimořádné odměny za učební texty (skripta) pro r. 2009 vydanou proděkanem pro vědu a výzkum LF MU ze dne 19. 12. 2008, podle které se dosud postupovalo.</w:t>
      </w:r>
    </w:p>
    <w:p w:rsidR="00BB58AC" w:rsidRDefault="00A916BD" w:rsidP="00A916BD">
      <w:pPr>
        <w:numPr>
          <w:ilvl w:val="0"/>
          <w:numId w:val="9"/>
        </w:numPr>
        <w:spacing w:after="0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cs-CZ"/>
        </w:rPr>
        <w:t>Tato směrnice nabývá ú</w:t>
      </w:r>
      <w:r w:rsidR="00BB58AC" w:rsidRPr="00A916BD">
        <w:rPr>
          <w:rFonts w:ascii="Verdana" w:hAnsi="Verdana"/>
          <w:sz w:val="20"/>
          <w:szCs w:val="20"/>
          <w:lang w:eastAsia="cs-CZ"/>
        </w:rPr>
        <w:t>činnost</w:t>
      </w:r>
      <w:r>
        <w:rPr>
          <w:rFonts w:ascii="Verdana" w:hAnsi="Verdana"/>
          <w:sz w:val="20"/>
          <w:szCs w:val="20"/>
          <w:lang w:eastAsia="cs-CZ"/>
        </w:rPr>
        <w:t>i dnem</w:t>
      </w:r>
      <w:r w:rsidR="00BB58AC" w:rsidRPr="00A916BD">
        <w:rPr>
          <w:rFonts w:ascii="Verdana" w:hAnsi="Verdana"/>
          <w:sz w:val="20"/>
          <w:szCs w:val="20"/>
          <w:lang w:eastAsia="cs-CZ"/>
        </w:rPr>
        <w:t xml:space="preserve"> 1. 10. 2011.</w:t>
      </w:r>
    </w:p>
    <w:p w:rsidR="00A916BD" w:rsidRDefault="00A916BD" w:rsidP="00A916BD">
      <w:pPr>
        <w:numPr>
          <w:ilvl w:val="0"/>
          <w:numId w:val="9"/>
        </w:numPr>
        <w:spacing w:after="0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cs-CZ"/>
        </w:rPr>
        <w:t>Výkladem této směrnice pověřuji předsedu/předsedkyni ediční komise.</w:t>
      </w:r>
    </w:p>
    <w:p w:rsidR="00A916BD" w:rsidRDefault="00A916BD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A916BD" w:rsidRDefault="00A916BD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A916BD" w:rsidRDefault="00A916BD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A916BD" w:rsidRDefault="00A916BD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A916BD" w:rsidRDefault="00A916BD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4439D1" w:rsidRDefault="00A916BD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V Brně dne </w:t>
      </w:r>
      <w:proofErr w:type="gramStart"/>
      <w:r w:rsidR="00287347">
        <w:rPr>
          <w:rFonts w:ascii="Verdana" w:hAnsi="Verdana"/>
          <w:sz w:val="20"/>
          <w:szCs w:val="20"/>
          <w:lang w:eastAsia="cs-CZ"/>
        </w:rPr>
        <w:t>12</w:t>
      </w:r>
      <w:r w:rsidR="000E31E7">
        <w:rPr>
          <w:rFonts w:ascii="Verdana" w:hAnsi="Verdana"/>
          <w:sz w:val="20"/>
          <w:szCs w:val="20"/>
          <w:lang w:eastAsia="cs-CZ"/>
        </w:rPr>
        <w:t>.10.2011</w:t>
      </w:r>
      <w:proofErr w:type="gramEnd"/>
      <w:r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4439D1" w:rsidRDefault="004439D1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4439D1" w:rsidRDefault="004439D1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</w:p>
    <w:p w:rsidR="004439D1" w:rsidRDefault="004439D1" w:rsidP="00A916BD">
      <w:pPr>
        <w:spacing w:after="0"/>
        <w:ind w:left="72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  <w:t xml:space="preserve">Prof. MUDr. Jiří Mayer, CSc. </w:t>
      </w:r>
    </w:p>
    <w:p w:rsidR="00A916BD" w:rsidRPr="00A916BD" w:rsidRDefault="004439D1" w:rsidP="00A916BD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  <w:t>děkan</w:t>
      </w:r>
      <w:r w:rsidR="00A916BD">
        <w:rPr>
          <w:rFonts w:ascii="Verdana" w:hAnsi="Verdana"/>
          <w:sz w:val="20"/>
          <w:szCs w:val="20"/>
          <w:lang w:eastAsia="cs-CZ"/>
        </w:rPr>
        <w:t xml:space="preserve"> </w:t>
      </w:r>
    </w:p>
    <w:p w:rsidR="00BB58AC" w:rsidRDefault="00BB58AC" w:rsidP="00733B59"/>
    <w:p w:rsidR="00BB58AC" w:rsidRPr="004335DA" w:rsidRDefault="00BB58AC" w:rsidP="00733B59"/>
    <w:sectPr w:rsidR="00BB58AC" w:rsidRPr="004335DA" w:rsidSect="008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A01"/>
    <w:multiLevelType w:val="hybridMultilevel"/>
    <w:tmpl w:val="0EE4A64A"/>
    <w:lvl w:ilvl="0" w:tplc="C078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F7ADE"/>
    <w:multiLevelType w:val="multilevel"/>
    <w:tmpl w:val="032C28EE"/>
    <w:lvl w:ilvl="0">
      <w:start w:val="1"/>
      <w:numFmt w:val="upperRoman"/>
      <w:lvlText w:val="%1  "/>
      <w:lvlJc w:val="center"/>
      <w:pPr>
        <w:ind w:left="26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712" w:hanging="363"/>
      </w:pPr>
      <w:rPr>
        <w:rFonts w:cs="Times New Roman" w:hint="default"/>
      </w:rPr>
    </w:lvl>
    <w:lvl w:ilvl="2">
      <w:numFmt w:val="bullet"/>
      <w:lvlText w:val="-"/>
      <w:lvlJc w:val="left"/>
      <w:pPr>
        <w:ind w:left="4432" w:hanging="363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515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87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59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31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03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752" w:hanging="363"/>
      </w:pPr>
      <w:rPr>
        <w:rFonts w:cs="Times New Roman" w:hint="default"/>
      </w:rPr>
    </w:lvl>
  </w:abstractNum>
  <w:abstractNum w:abstractNumId="2">
    <w:nsid w:val="1FA10F1F"/>
    <w:multiLevelType w:val="hybridMultilevel"/>
    <w:tmpl w:val="DCDA3390"/>
    <w:lvl w:ilvl="0" w:tplc="C07847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2D6F7B"/>
    <w:multiLevelType w:val="hybridMultilevel"/>
    <w:tmpl w:val="900A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717FAA"/>
    <w:multiLevelType w:val="hybridMultilevel"/>
    <w:tmpl w:val="F178380E"/>
    <w:lvl w:ilvl="0" w:tplc="C078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178E8"/>
    <w:multiLevelType w:val="hybridMultilevel"/>
    <w:tmpl w:val="D91C860E"/>
    <w:lvl w:ilvl="0" w:tplc="2F86B2CE">
      <w:start w:val="1"/>
      <w:numFmt w:val="decimal"/>
      <w:pStyle w:val="Odstavecseseznamem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F0B65"/>
    <w:multiLevelType w:val="hybridMultilevel"/>
    <w:tmpl w:val="8632A7FC"/>
    <w:lvl w:ilvl="0" w:tplc="C078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C0579"/>
    <w:multiLevelType w:val="hybridMultilevel"/>
    <w:tmpl w:val="49E09D84"/>
    <w:lvl w:ilvl="0" w:tplc="1326DBB6">
      <w:start w:val="1"/>
      <w:numFmt w:val="upperRoman"/>
      <w:pStyle w:val="Podtitu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626A68"/>
    <w:multiLevelType w:val="hybridMultilevel"/>
    <w:tmpl w:val="1696DDA8"/>
    <w:lvl w:ilvl="0" w:tplc="C078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51BB8"/>
    <w:multiLevelType w:val="hybridMultilevel"/>
    <w:tmpl w:val="C17C2C94"/>
    <w:lvl w:ilvl="0" w:tplc="AED80C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F08"/>
    <w:rsid w:val="00032C5E"/>
    <w:rsid w:val="00036646"/>
    <w:rsid w:val="00036715"/>
    <w:rsid w:val="00057A35"/>
    <w:rsid w:val="00095F10"/>
    <w:rsid w:val="000A3341"/>
    <w:rsid w:val="000B7850"/>
    <w:rsid w:val="000E31E7"/>
    <w:rsid w:val="000F4257"/>
    <w:rsid w:val="00163657"/>
    <w:rsid w:val="00196494"/>
    <w:rsid w:val="001D23C2"/>
    <w:rsid w:val="001E2FAB"/>
    <w:rsid w:val="00287347"/>
    <w:rsid w:val="002D7DAD"/>
    <w:rsid w:val="002E1313"/>
    <w:rsid w:val="002E262E"/>
    <w:rsid w:val="0030283C"/>
    <w:rsid w:val="00327AAF"/>
    <w:rsid w:val="00340477"/>
    <w:rsid w:val="00347DCB"/>
    <w:rsid w:val="003F1F08"/>
    <w:rsid w:val="004335DA"/>
    <w:rsid w:val="00433CBA"/>
    <w:rsid w:val="004439D1"/>
    <w:rsid w:val="00472756"/>
    <w:rsid w:val="00504A0B"/>
    <w:rsid w:val="0051002B"/>
    <w:rsid w:val="0053309D"/>
    <w:rsid w:val="005708A6"/>
    <w:rsid w:val="005D5089"/>
    <w:rsid w:val="006153AD"/>
    <w:rsid w:val="00616514"/>
    <w:rsid w:val="00666A9E"/>
    <w:rsid w:val="00671205"/>
    <w:rsid w:val="00733B59"/>
    <w:rsid w:val="007515FF"/>
    <w:rsid w:val="0077427D"/>
    <w:rsid w:val="007C3935"/>
    <w:rsid w:val="008A010B"/>
    <w:rsid w:val="0090700C"/>
    <w:rsid w:val="00927091"/>
    <w:rsid w:val="009944E8"/>
    <w:rsid w:val="009A783C"/>
    <w:rsid w:val="00A916BD"/>
    <w:rsid w:val="00AA1285"/>
    <w:rsid w:val="00AD3F27"/>
    <w:rsid w:val="00B5605E"/>
    <w:rsid w:val="00B723AF"/>
    <w:rsid w:val="00BB1AAB"/>
    <w:rsid w:val="00BB58AC"/>
    <w:rsid w:val="00C352DD"/>
    <w:rsid w:val="00C36406"/>
    <w:rsid w:val="00C96756"/>
    <w:rsid w:val="00CD0263"/>
    <w:rsid w:val="00D0307A"/>
    <w:rsid w:val="00D34078"/>
    <w:rsid w:val="00D371F8"/>
    <w:rsid w:val="00DE7391"/>
    <w:rsid w:val="00E13CC7"/>
    <w:rsid w:val="00E501D7"/>
    <w:rsid w:val="00EB48CD"/>
    <w:rsid w:val="00F510B0"/>
    <w:rsid w:val="00F95B36"/>
    <w:rsid w:val="00FA243E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5330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330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Podtitul"/>
    <w:next w:val="Normln"/>
    <w:link w:val="Nadpis2Char"/>
    <w:uiPriority w:val="99"/>
    <w:qFormat/>
    <w:rsid w:val="00A916BD"/>
    <w:pPr>
      <w:numPr>
        <w:numId w:val="0"/>
      </w:numPr>
      <w:spacing w:after="0"/>
      <w:outlineLvl w:val="1"/>
    </w:pPr>
    <w:rPr>
      <w:rFonts w:ascii="Arial" w:hAnsi="Arial" w:cs="Arial"/>
      <w:b/>
      <w:i w:val="0"/>
      <w:color w:val="80808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09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33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3309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3309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533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53309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3309D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A916BD"/>
    <w:rPr>
      <w:rFonts w:ascii="Arial" w:hAnsi="Arial" w:cs="Arial"/>
      <w:b/>
      <w:iCs/>
      <w:color w:val="808080"/>
      <w:spacing w:val="15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53309D"/>
    <w:rPr>
      <w:rFonts w:ascii="Cambria" w:hAnsi="Cambria" w:cs="Times New Roman"/>
      <w:b/>
      <w:color w:val="4F81BD"/>
    </w:rPr>
  </w:style>
  <w:style w:type="character" w:customStyle="1" w:styleId="Nadpis4Char">
    <w:name w:val="Nadpis 4 Char"/>
    <w:link w:val="Nadpis4"/>
    <w:uiPriority w:val="99"/>
    <w:semiHidden/>
    <w:locked/>
    <w:rsid w:val="0053309D"/>
    <w:rPr>
      <w:rFonts w:ascii="Cambria" w:hAnsi="Cambria" w:cs="Times New Roman"/>
      <w:b/>
      <w:i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53309D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53309D"/>
    <w:rPr>
      <w:rFonts w:ascii="Cambria" w:hAnsi="Cambria" w:cs="Times New Roman"/>
      <w:i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53309D"/>
    <w:rPr>
      <w:rFonts w:ascii="Cambria" w:hAnsi="Cambria" w:cs="Times New Roman"/>
      <w:i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53309D"/>
    <w:rPr>
      <w:rFonts w:ascii="Cambria" w:hAnsi="Cambria" w:cs="Times New Roman"/>
      <w:color w:val="4F81BD"/>
      <w:sz w:val="20"/>
    </w:rPr>
  </w:style>
  <w:style w:type="character" w:customStyle="1" w:styleId="Nadpis9Char">
    <w:name w:val="Nadpis 9 Char"/>
    <w:link w:val="Nadpis9"/>
    <w:uiPriority w:val="99"/>
    <w:semiHidden/>
    <w:locked/>
    <w:rsid w:val="0053309D"/>
    <w:rPr>
      <w:rFonts w:ascii="Cambria" w:hAnsi="Cambria" w:cs="Times New Roman"/>
      <w:i/>
      <w:color w:val="404040"/>
      <w:sz w:val="20"/>
    </w:rPr>
  </w:style>
  <w:style w:type="paragraph" w:styleId="Titulek">
    <w:name w:val="caption"/>
    <w:basedOn w:val="Normln"/>
    <w:next w:val="Normln"/>
    <w:uiPriority w:val="99"/>
    <w:qFormat/>
    <w:rsid w:val="0053309D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3309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99"/>
    <w:locked/>
    <w:rsid w:val="0053309D"/>
    <w:rPr>
      <w:rFonts w:ascii="Cambria" w:hAnsi="Cambria" w:cs="Times New Roman"/>
      <w:color w:val="17365D"/>
      <w:spacing w:val="5"/>
      <w:kern w:val="28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D5089"/>
    <w:pPr>
      <w:numPr>
        <w:numId w:val="7"/>
      </w:numPr>
      <w:jc w:val="center"/>
    </w:pPr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99"/>
    <w:locked/>
    <w:rsid w:val="005D5089"/>
    <w:rPr>
      <w:rFonts w:ascii="Cambria" w:hAnsi="Cambria" w:cs="Times New Roman"/>
      <w:i/>
      <w:color w:val="4F81BD"/>
      <w:spacing w:val="15"/>
      <w:sz w:val="24"/>
    </w:rPr>
  </w:style>
  <w:style w:type="character" w:styleId="Siln">
    <w:name w:val="Strong"/>
    <w:uiPriority w:val="99"/>
    <w:qFormat/>
    <w:rsid w:val="0053309D"/>
    <w:rPr>
      <w:rFonts w:cs="Times New Roman"/>
      <w:b/>
    </w:rPr>
  </w:style>
  <w:style w:type="character" w:styleId="Zvraznn">
    <w:name w:val="Emphasis"/>
    <w:uiPriority w:val="99"/>
    <w:qFormat/>
    <w:rsid w:val="0053309D"/>
    <w:rPr>
      <w:rFonts w:cs="Times New Roman"/>
      <w:i/>
    </w:rPr>
  </w:style>
  <w:style w:type="paragraph" w:styleId="Bezmezer">
    <w:name w:val="No Spacing"/>
    <w:uiPriority w:val="99"/>
    <w:qFormat/>
    <w:rsid w:val="0053309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733B59"/>
    <w:pPr>
      <w:numPr>
        <w:numId w:val="2"/>
      </w:numPr>
      <w:ind w:left="567" w:hanging="567"/>
      <w:contextualSpacing/>
      <w:jc w:val="both"/>
    </w:pPr>
    <w:rPr>
      <w:rFonts w:ascii="Verdana" w:hAnsi="Verdana"/>
      <w:sz w:val="20"/>
      <w:szCs w:val="20"/>
    </w:rPr>
  </w:style>
  <w:style w:type="paragraph" w:styleId="Citt">
    <w:name w:val="Quote"/>
    <w:basedOn w:val="Normln"/>
    <w:next w:val="Normln"/>
    <w:link w:val="CittChar"/>
    <w:uiPriority w:val="99"/>
    <w:qFormat/>
    <w:rsid w:val="0053309D"/>
    <w:rPr>
      <w:i/>
      <w:iCs/>
      <w:color w:val="000000"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locked/>
    <w:rsid w:val="0053309D"/>
    <w:rPr>
      <w:rFonts w:cs="Times New Roman"/>
      <w:i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330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locked/>
    <w:rsid w:val="0053309D"/>
    <w:rPr>
      <w:rFonts w:cs="Times New Roman"/>
      <w:b/>
      <w:i/>
      <w:color w:val="4F81BD"/>
    </w:rPr>
  </w:style>
  <w:style w:type="character" w:styleId="Zdraznnjemn">
    <w:name w:val="Subtle Emphasis"/>
    <w:uiPriority w:val="99"/>
    <w:qFormat/>
    <w:rsid w:val="0053309D"/>
    <w:rPr>
      <w:rFonts w:cs="Times New Roman"/>
      <w:i/>
      <w:color w:val="808080"/>
    </w:rPr>
  </w:style>
  <w:style w:type="character" w:styleId="Zdraznnintenzivn">
    <w:name w:val="Intense Emphasis"/>
    <w:uiPriority w:val="99"/>
    <w:qFormat/>
    <w:rsid w:val="0053309D"/>
    <w:rPr>
      <w:rFonts w:cs="Times New Roman"/>
      <w:b/>
      <w:i/>
      <w:color w:val="4F81BD"/>
    </w:rPr>
  </w:style>
  <w:style w:type="character" w:styleId="Odkazjemn">
    <w:name w:val="Subtle Reference"/>
    <w:uiPriority w:val="99"/>
    <w:qFormat/>
    <w:rsid w:val="0053309D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53309D"/>
    <w:rPr>
      <w:rFonts w:cs="Times New Roman"/>
      <w:b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53309D"/>
    <w:rPr>
      <w:rFonts w:cs="Times New Roman"/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3309D"/>
    <w:pPr>
      <w:outlineLvl w:val="9"/>
    </w:pPr>
  </w:style>
  <w:style w:type="character" w:styleId="Odkaznakoment">
    <w:name w:val="annotation reference"/>
    <w:uiPriority w:val="99"/>
    <w:semiHidden/>
    <w:rsid w:val="0051002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1002B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51002B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00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1002B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1002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51002B"/>
    <w:rPr>
      <w:rFonts w:ascii="Tahoma" w:hAnsi="Tahoma" w:cs="Times New Roman"/>
      <w:sz w:val="16"/>
    </w:rPr>
  </w:style>
  <w:style w:type="paragraph" w:customStyle="1" w:styleId="W3MUNadpis1">
    <w:name w:val="W3MU: Nadpis 1"/>
    <w:basedOn w:val="Normln"/>
    <w:next w:val="Normln"/>
    <w:rsid w:val="00733B59"/>
    <w:pPr>
      <w:keepNext/>
      <w:spacing w:before="240" w:after="60" w:line="240" w:lineRule="auto"/>
      <w:outlineLvl w:val="0"/>
    </w:pPr>
    <w:rPr>
      <w:rFonts w:ascii="Arial" w:eastAsia="Times New Roman" w:hAnsi="Arial"/>
      <w:b/>
      <w:i/>
      <w:color w:val="000080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mimořádné odměny za publikaci skript</vt:lpstr>
    </vt:vector>
  </TitlesOfParts>
  <Company>UVT MU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mimořádné odměny za publikaci skript</dc:title>
  <dc:subject/>
  <dc:creator>Michal Koščík</dc:creator>
  <cp:keywords/>
  <dc:description/>
  <cp:lastModifiedBy>Michal Koščík</cp:lastModifiedBy>
  <cp:revision>2</cp:revision>
  <cp:lastPrinted>2011-09-16T12:32:00Z</cp:lastPrinted>
  <dcterms:created xsi:type="dcterms:W3CDTF">2011-10-11T11:11:00Z</dcterms:created>
  <dcterms:modified xsi:type="dcterms:W3CDTF">2011-10-11T11:11:00Z</dcterms:modified>
</cp:coreProperties>
</file>