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47F9C" w:rsidRDefault="00447F9C" w:rsidP="003F1CEC">
      <w:pPr>
        <w:pStyle w:val="W3MUNadpis1"/>
        <w:spacing w:after="0"/>
        <w:jc w:val="center"/>
        <w:rPr>
          <w:rFonts w:cs="Arial"/>
          <w:i w:val="0"/>
          <w:color w:val="1F497D"/>
        </w:rPr>
      </w:pPr>
    </w:p>
    <w:p w:rsidR="00447F9C" w:rsidRDefault="003D1A0E" w:rsidP="00060313">
      <w:pPr>
        <w:pStyle w:val="Zhlav"/>
        <w:jc w:val="center"/>
        <w:rPr>
          <w:i/>
        </w:rPr>
      </w:pPr>
      <w:r>
        <w:rPr>
          <w:noProof/>
          <w:lang w:eastAsia="cs-CZ"/>
        </w:rPr>
        <mc:AlternateContent>
          <mc:Choice Requires="wps">
            <w:drawing>
              <wp:anchor distT="0" distB="0" distL="114300" distR="114300" simplePos="0" relativeHeight="251658240" behindDoc="0" locked="0" layoutInCell="0" allowOverlap="1">
                <wp:simplePos x="0" y="0"/>
                <wp:positionH relativeFrom="column">
                  <wp:posOffset>15240</wp:posOffset>
                </wp:positionH>
                <wp:positionV relativeFrom="paragraph">
                  <wp:posOffset>189230</wp:posOffset>
                </wp:positionV>
                <wp:extent cx="5761355" cy="635"/>
                <wp:effectExtent l="0" t="0" r="10795" b="18415"/>
                <wp:wrapNone/>
                <wp:docPr id="4" name="Přímá spojnic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182D65" id="Přímá spojnic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" o:allowincell="f" strokeweight=".25pt">
                <v:stroke startarrowwidth="narrow" startarrowlength="short" endarrowwidth="narrow" endarrowlength="short"/>
              </v:line>
            </w:pict>
          </mc:Fallback>
        </mc:AlternateContent>
      </w:r>
      <w:r w:rsidR="00447F9C">
        <w:rPr>
          <w:i/>
        </w:rPr>
        <w:t xml:space="preserve"> </w:t>
      </w:r>
    </w:p>
    <w:p w:rsidR="00447F9C" w:rsidRDefault="00447F9C" w:rsidP="00060313">
      <w:pPr>
        <w:ind w:firstLine="437"/>
        <w:rPr>
          <w:i/>
        </w:rPr>
      </w:pPr>
      <w:r>
        <w:t xml:space="preserve"> </w:t>
      </w:r>
    </w:p>
    <w:p w:rsidR="00447F9C" w:rsidRPr="00A45360" w:rsidRDefault="00447F9C" w:rsidP="00A45360">
      <w:pPr>
        <w:pStyle w:val="Odstavecseseznamem"/>
        <w:tabs>
          <w:tab w:val="num" w:pos="0"/>
        </w:tabs>
        <w:spacing w:line="240" w:lineRule="auto"/>
        <w:ind w:left="0"/>
        <w:jc w:val="both"/>
        <w:rPr>
          <w:i/>
          <w:lang w:val="en-GB"/>
        </w:rPr>
      </w:pPr>
      <w:r w:rsidRPr="00A45360">
        <w:rPr>
          <w:i/>
          <w:lang w:val="en-GB"/>
        </w:rPr>
        <w:t xml:space="preserve">In accordance with section 36, subsection 2 of Act No. 111/1998 Coll., on Higher Education Institutions and on the Modification and Amendment of Other Acts (the Higher Education Act), the Ministry of Education, Youth and Sports registered the Masaryk University Internal Evaluation Board Rules of Procedure on 7 April 2017 under Ref. No. MSMT-8889/2017 . </w:t>
      </w:r>
    </w:p>
    <w:p w:rsidR="00447F9C" w:rsidRPr="00A45360" w:rsidRDefault="00447F9C" w:rsidP="00A45360">
      <w:pPr>
        <w:pStyle w:val="Odstavecseseznamem"/>
        <w:tabs>
          <w:tab w:val="num" w:pos="0"/>
        </w:tabs>
        <w:spacing w:line="240" w:lineRule="auto"/>
        <w:ind w:left="0"/>
        <w:jc w:val="both"/>
        <w:rPr>
          <w:i/>
          <w:lang w:val="en-GB"/>
        </w:rPr>
      </w:pPr>
    </w:p>
    <w:p w:rsidR="00447F9C" w:rsidRPr="00A45360" w:rsidRDefault="00A45360" w:rsidP="00A45360">
      <w:pPr>
        <w:spacing w:after="160" w:line="259" w:lineRule="auto"/>
        <w:ind w:firstLine="0"/>
        <w:contextualSpacing/>
        <w:jc w:val="left"/>
        <w:rPr>
          <w:rFonts w:ascii="Verdana" w:hAnsi="Verdana"/>
          <w:i/>
          <w:strike w:val="0"/>
          <w:sz w:val="20"/>
          <w:szCs w:val="20"/>
          <w:lang w:eastAsia="cs-CZ"/>
        </w:rPr>
      </w:pPr>
      <w:r w:rsidRPr="00A45360">
        <w:rPr>
          <w:rFonts w:ascii="Verdana" w:hAnsi="Verdana"/>
          <w:i/>
          <w:strike w:val="0"/>
          <w:sz w:val="20"/>
          <w:szCs w:val="20"/>
          <w:lang w:eastAsia="cs-CZ"/>
        </w:rPr>
        <w:t xml:space="preserve">In accordance with Section 36 subsection 2 of Act No.  111/1998 Coll., on Higher Education Institutions and on the Modification and Amendment of Other Acts (the Higher Education Act), the Ministry of Education, Youth and Sports registered modification No. I to the Masaryk University Internal Evaluation Board Rules of Procedure on 27 May 2021 under Ref. No. MSMT-14650/2021-1. </w:t>
      </w:r>
      <w:r>
        <w:rPr>
          <w:i/>
        </w:rPr>
        <w:t xml:space="preserve">     </w:t>
      </w:r>
    </w:p>
    <w:p w:rsidR="00447F9C" w:rsidRDefault="003D1A0E" w:rsidP="00060313">
      <w:pPr>
        <w:pStyle w:val="Zhlav"/>
      </w:pPr>
      <w:r>
        <w:rPr>
          <w:noProof/>
          <w:lang w:eastAsia="cs-CZ"/>
        </w:rPr>
        <mc:AlternateContent>
          <mc:Choice Requires="wps">
            <w:drawing>
              <wp:anchor distT="4294967294" distB="4294967294" distL="114300" distR="114300" simplePos="0" relativeHeight="251657216" behindDoc="0" locked="0" layoutInCell="0" allowOverlap="1">
                <wp:simplePos x="0" y="0"/>
                <wp:positionH relativeFrom="column">
                  <wp:posOffset>13970</wp:posOffset>
                </wp:positionH>
                <wp:positionV relativeFrom="paragraph">
                  <wp:posOffset>36194</wp:posOffset>
                </wp:positionV>
                <wp:extent cx="5760720" cy="0"/>
                <wp:effectExtent l="0" t="0" r="11430" b="0"/>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DB940" id="Přímá spojnice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pt,2.85pt" to="454.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" o:allowincell="f" strokeweight=".25pt"/>
            </w:pict>
          </mc:Fallback>
        </mc:AlternateContent>
      </w:r>
    </w:p>
    <w:p w:rsidR="00A45360" w:rsidRPr="00EA4FBD" w:rsidRDefault="00A45360" w:rsidP="00A45360">
      <w:pPr>
        <w:pStyle w:val="W3MUNadpis1"/>
        <w:spacing w:before="0" w:after="0" w:line="276" w:lineRule="auto"/>
        <w:jc w:val="center"/>
        <w:rPr>
          <w:rFonts w:eastAsia="Calibri" w:cs="Arial"/>
          <w:i w:val="0"/>
          <w:caps/>
          <w:color w:val="0000DC"/>
          <w:sz w:val="22"/>
          <w:szCs w:val="22"/>
          <w:lang w:val="cs-CZ" w:eastAsia="en-US"/>
        </w:rPr>
      </w:pPr>
      <w:r>
        <w:rPr>
          <w:rFonts w:eastAsia="Calibri" w:cs="Arial"/>
          <w:i w:val="0"/>
          <w:caps/>
          <w:color w:val="0000DC"/>
          <w:sz w:val="22"/>
          <w:szCs w:val="22"/>
          <w:lang w:val="cs-CZ" w:eastAsia="en-US"/>
        </w:rPr>
        <w:t>I</w:t>
      </w:r>
      <w:r w:rsidRPr="00EA4FBD">
        <w:rPr>
          <w:rFonts w:eastAsia="Calibri" w:cs="Arial"/>
          <w:i w:val="0"/>
          <w:caps/>
          <w:color w:val="0000DC"/>
          <w:sz w:val="22"/>
          <w:szCs w:val="22"/>
          <w:lang w:val="cs-CZ" w:eastAsia="en-US"/>
        </w:rPr>
        <w:t xml:space="preserve">. </w:t>
      </w:r>
    </w:p>
    <w:p w:rsidR="00A45360" w:rsidRPr="00EA4FBD" w:rsidRDefault="00A45360" w:rsidP="00A45360">
      <w:pPr>
        <w:pStyle w:val="W3MUNadpis1"/>
        <w:spacing w:before="0" w:after="0" w:line="276" w:lineRule="auto"/>
        <w:jc w:val="center"/>
        <w:rPr>
          <w:rFonts w:eastAsia="Calibri" w:cs="Arial"/>
          <w:i w:val="0"/>
          <w:caps/>
          <w:color w:val="0000DC"/>
          <w:sz w:val="22"/>
          <w:szCs w:val="22"/>
          <w:lang w:val="cs-CZ" w:eastAsia="en-US"/>
        </w:rPr>
      </w:pPr>
      <w:r w:rsidRPr="00EA4FBD">
        <w:rPr>
          <w:rFonts w:eastAsia="Calibri" w:cs="Arial"/>
          <w:i w:val="0"/>
          <w:caps/>
          <w:color w:val="0000DC"/>
          <w:sz w:val="22"/>
          <w:szCs w:val="22"/>
          <w:lang w:val="cs-CZ" w:eastAsia="en-US"/>
        </w:rPr>
        <w:t>Consolidated text of the</w:t>
      </w:r>
    </w:p>
    <w:p w:rsidR="00447F9C" w:rsidRDefault="00447F9C" w:rsidP="003F1CEC">
      <w:pPr>
        <w:pStyle w:val="W3MUNadpis1"/>
        <w:spacing w:before="0"/>
        <w:jc w:val="center"/>
        <w:rPr>
          <w:rFonts w:cs="Arial"/>
          <w:i w:val="0"/>
          <w:color w:val="1F497D"/>
        </w:rPr>
      </w:pPr>
    </w:p>
    <w:p w:rsidR="00447F9C" w:rsidRPr="00A45360" w:rsidRDefault="00447F9C" w:rsidP="003F1CEC">
      <w:pPr>
        <w:pStyle w:val="W3MUNadpis1"/>
        <w:spacing w:before="0"/>
        <w:jc w:val="center"/>
        <w:rPr>
          <w:i w:val="0"/>
          <w:caps/>
          <w:color w:val="0000DC"/>
          <w:sz w:val="28"/>
          <w:szCs w:val="48"/>
          <w:lang w:eastAsia="cs-CZ"/>
        </w:rPr>
      </w:pPr>
      <w:r w:rsidRPr="00A45360">
        <w:rPr>
          <w:i w:val="0"/>
          <w:caps/>
          <w:color w:val="0000DC"/>
          <w:sz w:val="28"/>
          <w:szCs w:val="48"/>
          <w:lang w:eastAsia="cs-CZ"/>
        </w:rPr>
        <w:t>Masaryk University Int</w:t>
      </w:r>
      <w:r w:rsidR="00E35EEF" w:rsidRPr="00A45360">
        <w:rPr>
          <w:i w:val="0"/>
          <w:caps/>
          <w:color w:val="0000DC"/>
          <w:sz w:val="28"/>
          <w:szCs w:val="48"/>
          <w:lang w:eastAsia="cs-CZ"/>
        </w:rPr>
        <w:t>ernal Evaluation Board Rules of </w:t>
      </w:r>
      <w:r w:rsidRPr="00A45360">
        <w:rPr>
          <w:i w:val="0"/>
          <w:caps/>
          <w:color w:val="0000DC"/>
          <w:sz w:val="28"/>
          <w:szCs w:val="48"/>
          <w:lang w:eastAsia="cs-CZ"/>
        </w:rPr>
        <w:t xml:space="preserve">Procedure </w:t>
      </w:r>
    </w:p>
    <w:p w:rsidR="00447F9C" w:rsidRDefault="00447F9C" w:rsidP="00D3271F">
      <w:pPr>
        <w:pStyle w:val="W3MUZkonOdstavec"/>
        <w:jc w:val="center"/>
        <w:rPr>
          <w:rStyle w:val="W3MUZvraznntextkurzva"/>
          <w:sz w:val="16"/>
        </w:rPr>
      </w:pPr>
    </w:p>
    <w:p w:rsidR="00A45360" w:rsidRPr="00A45360" w:rsidRDefault="00A45360" w:rsidP="00A45360">
      <w:pPr>
        <w:ind w:firstLine="0"/>
        <w:jc w:val="center"/>
        <w:rPr>
          <w:rFonts w:ascii="Verdana" w:hAnsi="Verdana"/>
          <w:i/>
          <w:strike w:val="0"/>
          <w:sz w:val="20"/>
          <w:szCs w:val="20"/>
        </w:rPr>
      </w:pPr>
      <w:r w:rsidRPr="00A45360">
        <w:rPr>
          <w:rFonts w:ascii="Verdana" w:hAnsi="Verdana"/>
          <w:i/>
          <w:strike w:val="0"/>
          <w:sz w:val="20"/>
          <w:szCs w:val="20"/>
        </w:rPr>
        <w:t xml:space="preserve">(Applicable from 1 </w:t>
      </w:r>
      <w:r>
        <w:rPr>
          <w:rFonts w:ascii="Verdana" w:hAnsi="Verdana"/>
          <w:i/>
          <w:strike w:val="0"/>
          <w:sz w:val="20"/>
          <w:szCs w:val="20"/>
        </w:rPr>
        <w:t>June</w:t>
      </w:r>
      <w:r w:rsidRPr="00A45360">
        <w:rPr>
          <w:rFonts w:ascii="Verdana" w:hAnsi="Verdana"/>
          <w:i/>
          <w:strike w:val="0"/>
          <w:sz w:val="20"/>
          <w:szCs w:val="20"/>
        </w:rPr>
        <w:t xml:space="preserve"> 2021)</w:t>
      </w:r>
    </w:p>
    <w:p w:rsidR="00447F9C" w:rsidRPr="00E35EEF" w:rsidRDefault="00447F9C" w:rsidP="000C1BC5">
      <w:pPr>
        <w:pStyle w:val="W3MUZkonParagraf"/>
        <w:rPr>
          <w:sz w:val="20"/>
          <w:szCs w:val="24"/>
          <w:lang w:val="en-GB" w:eastAsia="en-GB"/>
        </w:rPr>
      </w:pPr>
      <w:r w:rsidRPr="00E35EEF">
        <w:rPr>
          <w:sz w:val="20"/>
          <w:szCs w:val="24"/>
          <w:lang w:val="en-GB" w:eastAsia="en-GB"/>
        </w:rPr>
        <w:t>Section 1</w:t>
      </w:r>
    </w:p>
    <w:p w:rsidR="00447F9C" w:rsidRPr="00E35EEF" w:rsidRDefault="00447F9C" w:rsidP="000A1A32">
      <w:pPr>
        <w:pStyle w:val="W3MUZkonParagrafNzev"/>
        <w:rPr>
          <w:sz w:val="20"/>
          <w:szCs w:val="24"/>
          <w:lang w:val="en-GB" w:eastAsia="en-GB"/>
        </w:rPr>
      </w:pPr>
      <w:r w:rsidRPr="00E35EEF">
        <w:rPr>
          <w:sz w:val="20"/>
          <w:szCs w:val="24"/>
          <w:lang w:val="en-GB" w:eastAsia="en-GB"/>
        </w:rPr>
        <w:t>General Provisions</w:t>
      </w:r>
    </w:p>
    <w:p w:rsidR="00447F9C" w:rsidRPr="00E35EEF" w:rsidRDefault="00447F9C" w:rsidP="00E35EEF">
      <w:pPr>
        <w:pStyle w:val="W3MUZkonOdstavecslovan"/>
        <w:numPr>
          <w:ilvl w:val="0"/>
          <w:numId w:val="19"/>
        </w:numPr>
        <w:tabs>
          <w:tab w:val="num" w:pos="510"/>
        </w:tabs>
        <w:ind w:left="510" w:hanging="510"/>
        <w:rPr>
          <w:sz w:val="20"/>
          <w:szCs w:val="24"/>
        </w:rPr>
      </w:pPr>
      <w:r w:rsidRPr="00E35EEF">
        <w:rPr>
          <w:sz w:val="20"/>
          <w:szCs w:val="24"/>
        </w:rPr>
        <w:t xml:space="preserve">The Masaryk University Internal Evaluation Board </w:t>
      </w:r>
      <w:r w:rsidR="00E35EEF" w:rsidRPr="00DE2B70">
        <w:rPr>
          <w:sz w:val="20"/>
          <w:szCs w:val="24"/>
        </w:rPr>
        <w:t>(hereinafter referred to as “MUIEB”)</w:t>
      </w:r>
      <w:r w:rsidR="00E35EEF">
        <w:rPr>
          <w:sz w:val="20"/>
          <w:szCs w:val="24"/>
        </w:rPr>
        <w:t xml:space="preserve"> </w:t>
      </w:r>
      <w:r w:rsidRPr="00E35EEF">
        <w:rPr>
          <w:sz w:val="20"/>
          <w:szCs w:val="24"/>
        </w:rPr>
        <w:t>Rules of Procedure constitute an internal regulation in accordance with section 17, subsection 1, letter k of Act No. 111/1998 on Higher Education Institutions and on the Modification and Amendment of Other Acts (the Higher Education Act), as amended (hereinafter referred to as “Act”), and section 54, subsection 2, letter d of the MU Statutes.</w:t>
      </w:r>
    </w:p>
    <w:p w:rsidR="00447F9C" w:rsidRPr="00E35EEF" w:rsidRDefault="00447F9C" w:rsidP="00E35EEF">
      <w:pPr>
        <w:pStyle w:val="W3MUZkonOdstavecslovan"/>
        <w:numPr>
          <w:ilvl w:val="0"/>
          <w:numId w:val="19"/>
        </w:numPr>
        <w:tabs>
          <w:tab w:val="num" w:pos="510"/>
        </w:tabs>
        <w:ind w:left="510" w:hanging="510"/>
        <w:rPr>
          <w:sz w:val="20"/>
          <w:szCs w:val="24"/>
        </w:rPr>
      </w:pPr>
      <w:r w:rsidRPr="00E35EEF">
        <w:rPr>
          <w:sz w:val="20"/>
          <w:szCs w:val="24"/>
        </w:rPr>
        <w:t>The MUIEB Rules of Procedure (hereinafter referred to as the "Rules of Procedure") regulate the actions of MUIEB.</w:t>
      </w:r>
    </w:p>
    <w:p w:rsidR="00447F9C" w:rsidRPr="00E35EEF" w:rsidRDefault="00447F9C" w:rsidP="000C1BC5">
      <w:pPr>
        <w:pStyle w:val="W3MUZkonParagraf"/>
        <w:rPr>
          <w:sz w:val="20"/>
          <w:szCs w:val="24"/>
          <w:lang w:val="en-GB" w:eastAsia="en-GB"/>
        </w:rPr>
      </w:pPr>
      <w:r w:rsidRPr="00E35EEF">
        <w:rPr>
          <w:sz w:val="20"/>
          <w:szCs w:val="24"/>
          <w:lang w:val="en-GB" w:eastAsia="en-GB"/>
        </w:rPr>
        <w:t>Section 2</w:t>
      </w:r>
    </w:p>
    <w:p w:rsidR="00447F9C" w:rsidRPr="00E35EEF" w:rsidRDefault="00447F9C" w:rsidP="000F3DD4">
      <w:pPr>
        <w:pStyle w:val="W3MUZkonParagrafNzev"/>
        <w:rPr>
          <w:sz w:val="20"/>
          <w:szCs w:val="24"/>
          <w:lang w:val="en-GB" w:eastAsia="en-GB"/>
        </w:rPr>
      </w:pPr>
      <w:r w:rsidRPr="00E35EEF">
        <w:rPr>
          <w:sz w:val="20"/>
          <w:szCs w:val="24"/>
          <w:lang w:val="en-GB" w:eastAsia="en-GB"/>
        </w:rPr>
        <w:t>MUIEB Activities</w:t>
      </w:r>
    </w:p>
    <w:p w:rsidR="00447F9C" w:rsidRPr="00E35EEF" w:rsidRDefault="00447F9C" w:rsidP="00532B61">
      <w:pPr>
        <w:pStyle w:val="W3MUZkonOdstavecslovan"/>
        <w:numPr>
          <w:ilvl w:val="0"/>
          <w:numId w:val="37"/>
        </w:numPr>
        <w:ind w:left="567" w:hanging="567"/>
        <w:rPr>
          <w:sz w:val="20"/>
        </w:rPr>
      </w:pPr>
      <w:r w:rsidRPr="00E35EEF">
        <w:rPr>
          <w:sz w:val="20"/>
        </w:rPr>
        <w:t xml:space="preserve">MUIEB is a self-governing academic body of MU established by the MU Statutes, responsible for the quality assurance and evaluation of MU activities. </w:t>
      </w:r>
    </w:p>
    <w:p w:rsidR="00447F9C" w:rsidRPr="00E35EEF" w:rsidRDefault="00447F9C" w:rsidP="00532B61">
      <w:pPr>
        <w:pStyle w:val="W3MUZkonOdstavecslovan"/>
        <w:numPr>
          <w:ilvl w:val="0"/>
          <w:numId w:val="37"/>
        </w:numPr>
        <w:ind w:left="567" w:hanging="567"/>
        <w:rPr>
          <w:sz w:val="20"/>
        </w:rPr>
      </w:pPr>
      <w:r w:rsidRPr="00E35EEF">
        <w:rPr>
          <w:sz w:val="20"/>
        </w:rPr>
        <w:t>In accordance with the Act, MU Statutes, Masaryk University Educational, Creative and Associated Activities Quality Assurance and Internal Evaluation System Guidelines (hereinafter referred to as "Quality Assurance System Guidelines") and the internal regulation on Degree Programme Quality Approval, Management and Evaluation, MUIEB specifically:</w:t>
      </w:r>
    </w:p>
    <w:p w:rsidR="00447F9C" w:rsidRPr="00E35EEF" w:rsidRDefault="00447F9C" w:rsidP="00532B61">
      <w:pPr>
        <w:pStyle w:val="W3MUZkonOdstavecslovan"/>
        <w:numPr>
          <w:ilvl w:val="0"/>
          <w:numId w:val="38"/>
        </w:numPr>
        <w:ind w:left="709" w:hanging="425"/>
        <w:rPr>
          <w:sz w:val="20"/>
        </w:rPr>
      </w:pPr>
      <w:r w:rsidRPr="00E35EEF">
        <w:rPr>
          <w:sz w:val="20"/>
        </w:rPr>
        <w:t xml:space="preserve">approves proposed Quality Assurance System Guidelines; </w:t>
      </w:r>
    </w:p>
    <w:p w:rsidR="00447F9C" w:rsidRPr="00E35EEF" w:rsidRDefault="00447F9C" w:rsidP="00532B61">
      <w:pPr>
        <w:pStyle w:val="W3MUZkonOdstavecslovan"/>
        <w:numPr>
          <w:ilvl w:val="0"/>
          <w:numId w:val="38"/>
        </w:numPr>
        <w:ind w:left="709" w:hanging="425"/>
        <w:rPr>
          <w:sz w:val="20"/>
        </w:rPr>
      </w:pPr>
      <w:r w:rsidRPr="00E35EEF">
        <w:rPr>
          <w:sz w:val="20"/>
        </w:rPr>
        <w:t>manages the internal quality evaluation of MU's educational, creative and associated activities;</w:t>
      </w:r>
    </w:p>
    <w:p w:rsidR="00447F9C" w:rsidRPr="00E35EEF" w:rsidRDefault="00447F9C" w:rsidP="00532B61">
      <w:pPr>
        <w:pStyle w:val="W3MUZkonOdstavecslovan"/>
        <w:numPr>
          <w:ilvl w:val="0"/>
          <w:numId w:val="38"/>
        </w:numPr>
        <w:ind w:left="709" w:hanging="425"/>
        <w:rPr>
          <w:sz w:val="20"/>
        </w:rPr>
      </w:pPr>
      <w:r w:rsidRPr="00E35EEF">
        <w:rPr>
          <w:sz w:val="20"/>
        </w:rPr>
        <w:t>prepares reports on the internal quality evaluation of MU's educational, creative and associated activities as well as supplements to such reports;</w:t>
      </w:r>
    </w:p>
    <w:p w:rsidR="00447F9C" w:rsidRPr="00E35EEF" w:rsidRDefault="00447F9C" w:rsidP="00532B61">
      <w:pPr>
        <w:pStyle w:val="W3MUZkonOdstavecslovan"/>
        <w:numPr>
          <w:ilvl w:val="0"/>
          <w:numId w:val="38"/>
        </w:numPr>
        <w:ind w:left="709" w:hanging="425"/>
        <w:rPr>
          <w:sz w:val="20"/>
        </w:rPr>
      </w:pPr>
      <w:r w:rsidRPr="00E35EEF">
        <w:rPr>
          <w:sz w:val="20"/>
        </w:rPr>
        <w:t>administers regular reports on the internal quality evaluation of MU's educational, creative and associated activities;</w:t>
      </w:r>
    </w:p>
    <w:p w:rsidR="00447F9C" w:rsidRPr="00E35EEF" w:rsidRDefault="00447F9C" w:rsidP="00532B61">
      <w:pPr>
        <w:pStyle w:val="W3MUZkonOdstavecslovan"/>
        <w:numPr>
          <w:ilvl w:val="0"/>
          <w:numId w:val="38"/>
        </w:numPr>
        <w:ind w:left="709" w:hanging="425"/>
        <w:rPr>
          <w:sz w:val="20"/>
        </w:rPr>
      </w:pPr>
      <w:r w:rsidRPr="00E35EEF">
        <w:rPr>
          <w:sz w:val="20"/>
        </w:rPr>
        <w:lastRenderedPageBreak/>
        <w:t xml:space="preserve">approves degree programmes within an educational area or areas in which MU holds institutional accreditation; </w:t>
      </w:r>
    </w:p>
    <w:p w:rsidR="00447F9C" w:rsidRPr="00E35EEF" w:rsidRDefault="00447F9C" w:rsidP="003F1CEC">
      <w:pPr>
        <w:pStyle w:val="W3MUZkonOdstavecslovan"/>
        <w:numPr>
          <w:ilvl w:val="0"/>
          <w:numId w:val="38"/>
        </w:numPr>
        <w:ind w:left="709" w:hanging="425"/>
        <w:rPr>
          <w:sz w:val="20"/>
        </w:rPr>
      </w:pPr>
      <w:r w:rsidRPr="00E35EEF">
        <w:rPr>
          <w:sz w:val="20"/>
        </w:rPr>
        <w:t>approves proposals for the submission of applications requesting the granting, expansion or extension of degree programme accreditation to the National Accreditation Bureau for Higher Education.</w:t>
      </w:r>
    </w:p>
    <w:p w:rsidR="00447F9C" w:rsidRPr="00E35EEF" w:rsidRDefault="00447F9C" w:rsidP="000C1BC5">
      <w:pPr>
        <w:pStyle w:val="W3MUZkonParagraf"/>
        <w:rPr>
          <w:sz w:val="20"/>
          <w:szCs w:val="24"/>
          <w:lang w:val="en-GB" w:eastAsia="en-GB"/>
        </w:rPr>
      </w:pPr>
      <w:r w:rsidRPr="00E35EEF">
        <w:rPr>
          <w:sz w:val="20"/>
          <w:szCs w:val="24"/>
          <w:lang w:val="en-GB" w:eastAsia="en-GB"/>
        </w:rPr>
        <w:t>Section 3</w:t>
      </w:r>
    </w:p>
    <w:p w:rsidR="00447F9C" w:rsidRPr="00E35EEF" w:rsidRDefault="00447F9C" w:rsidP="00A54F67">
      <w:pPr>
        <w:pStyle w:val="W3MUZkonParagrafNzev"/>
        <w:rPr>
          <w:sz w:val="20"/>
          <w:szCs w:val="24"/>
          <w:lang w:val="en-GB" w:eastAsia="en-GB"/>
        </w:rPr>
      </w:pPr>
      <w:r w:rsidRPr="00E35EEF">
        <w:rPr>
          <w:sz w:val="20"/>
          <w:szCs w:val="24"/>
          <w:lang w:val="en-GB" w:eastAsia="en-GB"/>
        </w:rPr>
        <w:t>MUIEB Membership</w:t>
      </w:r>
    </w:p>
    <w:p w:rsidR="00447F9C" w:rsidRPr="00E35EEF" w:rsidRDefault="00447F9C" w:rsidP="00532B61">
      <w:pPr>
        <w:pStyle w:val="W3MUZkonOdstavecslovan"/>
        <w:numPr>
          <w:ilvl w:val="0"/>
          <w:numId w:val="40"/>
        </w:numPr>
        <w:ind w:left="567" w:hanging="567"/>
        <w:rPr>
          <w:sz w:val="20"/>
        </w:rPr>
      </w:pPr>
      <w:r w:rsidRPr="00E35EEF">
        <w:rPr>
          <w:sz w:val="20"/>
        </w:rPr>
        <w:t>MUIEB has 15 members who are designated, appointed and dismissed in accordance with section 9 of the MU Statutes. MUIEB members actively participate in MUIEB sessions and activities taking place between sessions. MUIEB membership is incompatible with the position of vice-rector, dean, vice-dean or director of a university institute at MU.</w:t>
      </w:r>
    </w:p>
    <w:p w:rsidR="00447F9C" w:rsidRPr="00E35EEF" w:rsidRDefault="00447F9C" w:rsidP="00A474F7">
      <w:pPr>
        <w:pStyle w:val="W3MUZkonOdstavecslovan"/>
        <w:numPr>
          <w:ilvl w:val="0"/>
          <w:numId w:val="40"/>
        </w:numPr>
        <w:ind w:left="567" w:hanging="567"/>
        <w:rPr>
          <w:sz w:val="20"/>
        </w:rPr>
      </w:pPr>
      <w:r w:rsidRPr="00E35EEF">
        <w:rPr>
          <w:sz w:val="20"/>
        </w:rPr>
        <w:t>MUIEB members, with the exception of members born after 1 December 1971, are obliged, in connection with their appointment, to comply with Act No. 451/1991 Coll., determining some further prerequisites for certain positions in state bodies and organizations of the Czech and Slovak Federative Republic, the Czech Republic and the Slovak Republic, as amended, i.e. to submit a lustration certificate issued by the Ministry of the Interior and an affidavit in accordance with section 4, subsection 3 of the same Act.</w:t>
      </w:r>
    </w:p>
    <w:p w:rsidR="00447F9C" w:rsidRPr="00E35EEF" w:rsidRDefault="00447F9C" w:rsidP="000C1BC5">
      <w:pPr>
        <w:pStyle w:val="W3MUZkonParagraf"/>
        <w:rPr>
          <w:sz w:val="20"/>
          <w:szCs w:val="24"/>
          <w:lang w:val="en-GB" w:eastAsia="en-GB"/>
        </w:rPr>
      </w:pPr>
      <w:r w:rsidRPr="00E35EEF">
        <w:rPr>
          <w:sz w:val="20"/>
          <w:szCs w:val="24"/>
          <w:lang w:val="en-GB" w:eastAsia="en-GB"/>
        </w:rPr>
        <w:t>Section 4</w:t>
      </w:r>
    </w:p>
    <w:p w:rsidR="00447F9C" w:rsidRPr="00E35EEF" w:rsidRDefault="00447F9C" w:rsidP="002173D2">
      <w:pPr>
        <w:pStyle w:val="W3MUZkonParagrafNzev"/>
        <w:rPr>
          <w:sz w:val="20"/>
          <w:szCs w:val="24"/>
          <w:lang w:val="en-GB" w:eastAsia="en-GB"/>
        </w:rPr>
      </w:pPr>
      <w:r w:rsidRPr="00E35EEF">
        <w:rPr>
          <w:sz w:val="20"/>
          <w:szCs w:val="24"/>
          <w:lang w:val="en-GB" w:eastAsia="en-GB"/>
        </w:rPr>
        <w:t>Proposal Submission</w:t>
      </w:r>
    </w:p>
    <w:p w:rsidR="00447F9C" w:rsidRPr="00E35EEF" w:rsidRDefault="00447F9C" w:rsidP="00532B61">
      <w:pPr>
        <w:pStyle w:val="W3MUZkonOdstavecslovan"/>
        <w:numPr>
          <w:ilvl w:val="0"/>
          <w:numId w:val="41"/>
        </w:numPr>
        <w:ind w:left="567" w:hanging="567"/>
        <w:rPr>
          <w:sz w:val="20"/>
        </w:rPr>
      </w:pPr>
      <w:r w:rsidRPr="00E35EEF">
        <w:rPr>
          <w:sz w:val="20"/>
        </w:rPr>
        <w:t>Proposals for the discussion of matters by MUIEB, including any supplementary materials, must be submitted electronically no later than thirty days prior to a MUIEB session.</w:t>
      </w:r>
    </w:p>
    <w:p w:rsidR="00447F9C" w:rsidRPr="00E35EEF" w:rsidRDefault="00447F9C" w:rsidP="00532B61">
      <w:pPr>
        <w:pStyle w:val="W3MUZkonOdstavecslovan"/>
        <w:numPr>
          <w:ilvl w:val="0"/>
          <w:numId w:val="41"/>
        </w:numPr>
        <w:ind w:left="567" w:hanging="567"/>
        <w:rPr>
          <w:sz w:val="20"/>
        </w:rPr>
      </w:pPr>
      <w:r w:rsidRPr="00E35EEF">
        <w:rPr>
          <w:sz w:val="20"/>
        </w:rPr>
        <w:t>In urgent cases, the MUIEB chair may also include proposals submitted to MUIEB later than within the time limit established in accordance with subsection 1.</w:t>
      </w:r>
    </w:p>
    <w:p w:rsidR="00447F9C" w:rsidRPr="00E35EEF" w:rsidRDefault="00447F9C" w:rsidP="004C6AE7">
      <w:pPr>
        <w:pStyle w:val="W3MUZkonOdstavecslovan"/>
        <w:numPr>
          <w:ilvl w:val="0"/>
          <w:numId w:val="41"/>
        </w:numPr>
        <w:ind w:left="567" w:hanging="567"/>
        <w:rPr>
          <w:sz w:val="20"/>
        </w:rPr>
      </w:pPr>
      <w:r w:rsidRPr="00E35EEF">
        <w:rPr>
          <w:sz w:val="20"/>
        </w:rPr>
        <w:t xml:space="preserve">MUIEB processes proposals in accordance with the procedure described in section 7 without undue delay. </w:t>
      </w:r>
    </w:p>
    <w:p w:rsidR="00447F9C" w:rsidRPr="00E35EEF" w:rsidRDefault="00447F9C" w:rsidP="003F1CEC">
      <w:pPr>
        <w:pStyle w:val="W3MUZkonOdstavecslovan"/>
        <w:ind w:left="567"/>
        <w:rPr>
          <w:sz w:val="20"/>
        </w:rPr>
      </w:pPr>
      <w:r w:rsidRPr="00E35EEF">
        <w:rPr>
          <w:sz w:val="20"/>
        </w:rPr>
        <w:t xml:space="preserve">In case a proposal submitted to MUIEB has not been discussed, it is considered as regularly submitted in due time for discussion at the next MUIEB session. </w:t>
      </w:r>
    </w:p>
    <w:p w:rsidR="00447F9C" w:rsidRPr="00E35EEF" w:rsidRDefault="00447F9C" w:rsidP="000C1BC5">
      <w:pPr>
        <w:pStyle w:val="W3MUZkonParagraf"/>
        <w:rPr>
          <w:sz w:val="20"/>
          <w:szCs w:val="24"/>
          <w:lang w:val="en-GB" w:eastAsia="en-GB"/>
        </w:rPr>
      </w:pPr>
      <w:r w:rsidRPr="00E35EEF">
        <w:rPr>
          <w:sz w:val="20"/>
          <w:szCs w:val="24"/>
          <w:lang w:val="en-GB" w:eastAsia="en-GB"/>
        </w:rPr>
        <w:t>Section 5</w:t>
      </w:r>
    </w:p>
    <w:p w:rsidR="00447F9C" w:rsidRPr="00E35EEF" w:rsidRDefault="00447F9C" w:rsidP="00A4255E">
      <w:pPr>
        <w:pStyle w:val="W3MUZkonParagrafNzev"/>
        <w:rPr>
          <w:sz w:val="20"/>
          <w:szCs w:val="24"/>
          <w:lang w:val="en-GB" w:eastAsia="en-GB"/>
        </w:rPr>
      </w:pPr>
      <w:r w:rsidRPr="00E35EEF">
        <w:rPr>
          <w:sz w:val="20"/>
          <w:szCs w:val="24"/>
          <w:lang w:val="en-GB" w:eastAsia="en-GB"/>
        </w:rPr>
        <w:t>MUIEB Sessions</w:t>
      </w:r>
    </w:p>
    <w:p w:rsidR="00447F9C" w:rsidRPr="00E35EEF" w:rsidRDefault="00447F9C" w:rsidP="00532B61">
      <w:pPr>
        <w:pStyle w:val="W3MUZkonOdstavecslovan"/>
        <w:numPr>
          <w:ilvl w:val="0"/>
          <w:numId w:val="44"/>
        </w:numPr>
        <w:ind w:left="567" w:hanging="567"/>
        <w:rPr>
          <w:sz w:val="20"/>
        </w:rPr>
      </w:pPr>
      <w:r w:rsidRPr="00E35EEF">
        <w:rPr>
          <w:sz w:val="20"/>
        </w:rPr>
        <w:t>MUIEB sessions are convened by the MUIEB chair as required, usually ten times per academic year. The regular session timetable for a given calendar year is published by MUIEB.</w:t>
      </w:r>
    </w:p>
    <w:p w:rsidR="00447F9C" w:rsidRPr="00E35EEF" w:rsidRDefault="00447F9C" w:rsidP="00D72D75">
      <w:pPr>
        <w:pStyle w:val="W3MUZkonOdstavecslovan"/>
        <w:numPr>
          <w:ilvl w:val="0"/>
          <w:numId w:val="44"/>
        </w:numPr>
        <w:ind w:left="567" w:hanging="567"/>
        <w:rPr>
          <w:sz w:val="20"/>
        </w:rPr>
      </w:pPr>
      <w:r w:rsidRPr="00E35EEF">
        <w:rPr>
          <w:sz w:val="20"/>
        </w:rPr>
        <w:t xml:space="preserve">The MUIEB session agenda is established and all necessary documents are made accessible by the MUIEB chair. The MUIEB session agenda is published in electronic form sufficiently in advance. </w:t>
      </w:r>
    </w:p>
    <w:p w:rsidR="00447F9C" w:rsidRPr="00E35EEF" w:rsidRDefault="00447F9C" w:rsidP="00532B61">
      <w:pPr>
        <w:pStyle w:val="W3MUZkonOdstavecslovan"/>
        <w:numPr>
          <w:ilvl w:val="0"/>
          <w:numId w:val="44"/>
        </w:numPr>
        <w:ind w:left="567" w:hanging="567"/>
        <w:rPr>
          <w:sz w:val="20"/>
        </w:rPr>
      </w:pPr>
      <w:r w:rsidRPr="00E35EEF">
        <w:rPr>
          <w:sz w:val="20"/>
        </w:rPr>
        <w:t>MUIEB sessions are chaired by the MUIEB chair.</w:t>
      </w:r>
    </w:p>
    <w:p w:rsidR="00447F9C" w:rsidRPr="00E35EEF" w:rsidRDefault="00447F9C" w:rsidP="00532B61">
      <w:pPr>
        <w:pStyle w:val="W3MUZkonOdstavecslovan"/>
        <w:numPr>
          <w:ilvl w:val="0"/>
          <w:numId w:val="44"/>
        </w:numPr>
        <w:ind w:left="567" w:hanging="567"/>
        <w:rPr>
          <w:sz w:val="20"/>
        </w:rPr>
      </w:pPr>
      <w:r w:rsidRPr="00E35EEF">
        <w:rPr>
          <w:sz w:val="20"/>
        </w:rPr>
        <w:t>MUIEB sessions are public. In justified cases, parts of a MUIEB session may be closed to the public following a decision issued by the MUIEB chair.</w:t>
      </w:r>
    </w:p>
    <w:p w:rsidR="00447F9C" w:rsidRPr="00E35EEF" w:rsidRDefault="00447F9C" w:rsidP="00532B61">
      <w:pPr>
        <w:pStyle w:val="W3MUZkonOdstavecslovan"/>
        <w:numPr>
          <w:ilvl w:val="0"/>
          <w:numId w:val="44"/>
        </w:numPr>
        <w:ind w:left="567" w:hanging="567"/>
        <w:rPr>
          <w:sz w:val="20"/>
        </w:rPr>
      </w:pPr>
      <w:r w:rsidRPr="00E35EEF">
        <w:rPr>
          <w:sz w:val="20"/>
        </w:rPr>
        <w:t>MUIEB sessions focusing on matters associated with degree programmes are attended by the dean of the faculty implementing a relevant degree programme and usually also by the degree programme guarantor; both have the right to appear whenever they so request. A motion calling or the cancellation of a degree programme may be discussed even in case the dean and degree programme guarantor are not present.</w:t>
      </w:r>
    </w:p>
    <w:p w:rsidR="00447F9C" w:rsidRPr="00E35EEF" w:rsidRDefault="00447F9C" w:rsidP="00532B61">
      <w:pPr>
        <w:pStyle w:val="W3MUZkonOdstavecslovan"/>
        <w:numPr>
          <w:ilvl w:val="0"/>
          <w:numId w:val="44"/>
        </w:numPr>
        <w:ind w:left="567" w:hanging="567"/>
        <w:rPr>
          <w:sz w:val="20"/>
        </w:rPr>
      </w:pPr>
      <w:r w:rsidRPr="00E35EEF">
        <w:rPr>
          <w:sz w:val="20"/>
        </w:rPr>
        <w:t>The following guests have the right to appear at a MUIEB session whenever they so request:</w:t>
      </w:r>
    </w:p>
    <w:p w:rsidR="00447F9C" w:rsidRPr="00E35EEF" w:rsidRDefault="00447F9C" w:rsidP="002223EE">
      <w:pPr>
        <w:pStyle w:val="W3MUZkonOdstavecslovan"/>
        <w:numPr>
          <w:ilvl w:val="0"/>
          <w:numId w:val="42"/>
        </w:numPr>
        <w:ind w:left="709" w:hanging="425"/>
        <w:rPr>
          <w:sz w:val="20"/>
        </w:rPr>
      </w:pPr>
      <w:r w:rsidRPr="00E35EEF">
        <w:rPr>
          <w:sz w:val="20"/>
        </w:rPr>
        <w:lastRenderedPageBreak/>
        <w:t xml:space="preserve">vice-rectors; </w:t>
      </w:r>
    </w:p>
    <w:p w:rsidR="00447F9C" w:rsidRPr="00E35EEF" w:rsidRDefault="00447F9C" w:rsidP="00384592">
      <w:pPr>
        <w:pStyle w:val="W3MUZkonOdstavecslovan"/>
        <w:numPr>
          <w:ilvl w:val="0"/>
          <w:numId w:val="42"/>
        </w:numPr>
        <w:ind w:left="709" w:hanging="425"/>
        <w:rPr>
          <w:sz w:val="20"/>
        </w:rPr>
      </w:pPr>
      <w:r w:rsidRPr="00E35EEF">
        <w:rPr>
          <w:sz w:val="20"/>
        </w:rPr>
        <w:t>members of the MU Academic Senate authorized by the MU Academic Senate chair;</w:t>
      </w:r>
    </w:p>
    <w:p w:rsidR="00447F9C" w:rsidRPr="00E35EEF" w:rsidRDefault="00447F9C" w:rsidP="00532B61">
      <w:pPr>
        <w:pStyle w:val="W3MUZkonOdstavecslovan"/>
        <w:numPr>
          <w:ilvl w:val="0"/>
          <w:numId w:val="42"/>
        </w:numPr>
        <w:ind w:left="709" w:hanging="425"/>
        <w:rPr>
          <w:sz w:val="20"/>
        </w:rPr>
      </w:pPr>
      <w:r w:rsidRPr="00E35EEF">
        <w:rPr>
          <w:sz w:val="20"/>
        </w:rPr>
        <w:t>faculty academic senate chair or an authorized member of a faculty academic senate, in case the discussed matter is associated with a given faculty.</w:t>
      </w:r>
    </w:p>
    <w:p w:rsidR="00447F9C" w:rsidRPr="00E35EEF" w:rsidRDefault="00447F9C" w:rsidP="003F1CEC">
      <w:pPr>
        <w:pStyle w:val="W3MUZkonOdstavecslovan"/>
        <w:ind w:left="709"/>
        <w:rPr>
          <w:sz w:val="20"/>
        </w:rPr>
      </w:pPr>
      <w:r w:rsidRPr="00E35EEF">
        <w:rPr>
          <w:sz w:val="20"/>
        </w:rPr>
        <w:t>Other persons may appear once approved by the MUIEB chair.</w:t>
      </w:r>
    </w:p>
    <w:p w:rsidR="00447F9C" w:rsidRPr="00E35EEF" w:rsidRDefault="00447F9C" w:rsidP="00D316D3">
      <w:pPr>
        <w:pStyle w:val="W3MUZkonParagraf"/>
        <w:rPr>
          <w:sz w:val="20"/>
          <w:szCs w:val="24"/>
          <w:lang w:val="en-GB" w:eastAsia="en-GB"/>
        </w:rPr>
      </w:pPr>
      <w:r w:rsidRPr="00E35EEF">
        <w:rPr>
          <w:sz w:val="20"/>
          <w:szCs w:val="24"/>
          <w:lang w:val="en-GB" w:eastAsia="en-GB"/>
        </w:rPr>
        <w:t>Section 6</w:t>
      </w:r>
    </w:p>
    <w:p w:rsidR="00447F9C" w:rsidRPr="00E35EEF" w:rsidRDefault="00447F9C" w:rsidP="00B040E5">
      <w:pPr>
        <w:pStyle w:val="W3MUZkonParagrafNzev"/>
        <w:rPr>
          <w:sz w:val="20"/>
          <w:szCs w:val="24"/>
          <w:lang w:val="en-GB" w:eastAsia="en-GB"/>
        </w:rPr>
      </w:pPr>
      <w:r w:rsidRPr="00E35EEF">
        <w:rPr>
          <w:sz w:val="20"/>
          <w:szCs w:val="24"/>
          <w:lang w:val="en-GB" w:eastAsia="en-GB"/>
        </w:rPr>
        <w:t>MUIEB Quorum Requirements</w:t>
      </w:r>
    </w:p>
    <w:p w:rsidR="00447F9C" w:rsidRPr="00E35EEF" w:rsidRDefault="00447F9C" w:rsidP="00DA29FB">
      <w:pPr>
        <w:pStyle w:val="W3MUZkonOdstavecslovan"/>
        <w:rPr>
          <w:sz w:val="20"/>
        </w:rPr>
      </w:pPr>
      <w:r w:rsidRPr="00E35EEF">
        <w:rPr>
          <w:sz w:val="20"/>
        </w:rPr>
        <w:t xml:space="preserve">MUIEB forms a quorum if a simple majority of all MUIEB members are present. </w:t>
      </w:r>
    </w:p>
    <w:p w:rsidR="00447F9C" w:rsidRPr="00E35EEF" w:rsidRDefault="00447F9C" w:rsidP="00D316D3">
      <w:pPr>
        <w:pStyle w:val="W3MUZkonParagraf"/>
        <w:rPr>
          <w:sz w:val="20"/>
          <w:szCs w:val="24"/>
          <w:lang w:val="en-GB" w:eastAsia="en-GB"/>
        </w:rPr>
      </w:pPr>
      <w:r w:rsidRPr="00E35EEF">
        <w:rPr>
          <w:sz w:val="20"/>
          <w:szCs w:val="24"/>
          <w:lang w:val="en-GB" w:eastAsia="en-GB"/>
        </w:rPr>
        <w:t>Section 7</w:t>
      </w:r>
    </w:p>
    <w:p w:rsidR="00447F9C" w:rsidRPr="00E35EEF" w:rsidRDefault="00447F9C" w:rsidP="00B040E5">
      <w:pPr>
        <w:pStyle w:val="W3MUZkonParagrafNzev"/>
        <w:rPr>
          <w:sz w:val="20"/>
          <w:szCs w:val="24"/>
          <w:lang w:val="en-GB" w:eastAsia="en-GB"/>
        </w:rPr>
      </w:pPr>
      <w:r w:rsidRPr="00E35EEF">
        <w:rPr>
          <w:sz w:val="20"/>
          <w:szCs w:val="24"/>
          <w:lang w:val="en-GB" w:eastAsia="en-GB"/>
        </w:rPr>
        <w:t>Resolutions</w:t>
      </w:r>
    </w:p>
    <w:p w:rsidR="00447F9C" w:rsidRPr="00E35EEF" w:rsidRDefault="00447F9C" w:rsidP="00532B61">
      <w:pPr>
        <w:pStyle w:val="W3MUZkonOdstavecslovan"/>
        <w:numPr>
          <w:ilvl w:val="0"/>
          <w:numId w:val="43"/>
        </w:numPr>
        <w:ind w:left="567" w:hanging="567"/>
        <w:rPr>
          <w:sz w:val="20"/>
        </w:rPr>
      </w:pPr>
      <w:r w:rsidRPr="00E35EEF">
        <w:rPr>
          <w:sz w:val="20"/>
        </w:rPr>
        <w:t xml:space="preserve">Each MUIEB motion is discussed. </w:t>
      </w:r>
    </w:p>
    <w:p w:rsidR="00447F9C" w:rsidRPr="00E35EEF" w:rsidRDefault="00447F9C" w:rsidP="00532B61">
      <w:pPr>
        <w:pStyle w:val="W3MUZkonOdstavecslovan"/>
        <w:numPr>
          <w:ilvl w:val="0"/>
          <w:numId w:val="43"/>
        </w:numPr>
        <w:ind w:left="567" w:hanging="567"/>
        <w:rPr>
          <w:sz w:val="20"/>
        </w:rPr>
      </w:pPr>
      <w:r w:rsidRPr="00E35EEF">
        <w:rPr>
          <w:sz w:val="20"/>
        </w:rPr>
        <w:t xml:space="preserve">Voting is </w:t>
      </w:r>
      <w:r w:rsidR="00ED3E64">
        <w:rPr>
          <w:sz w:val="20"/>
        </w:rPr>
        <w:t xml:space="preserve">not </w:t>
      </w:r>
      <w:r w:rsidRPr="00E35EEF">
        <w:rPr>
          <w:sz w:val="20"/>
        </w:rPr>
        <w:t>public</w:t>
      </w:r>
      <w:r w:rsidR="00ED3E64">
        <w:rPr>
          <w:sz w:val="20"/>
        </w:rPr>
        <w:t>.</w:t>
      </w:r>
    </w:p>
    <w:p w:rsidR="00447F9C" w:rsidRPr="00E35EEF" w:rsidRDefault="00447F9C" w:rsidP="00532B61">
      <w:pPr>
        <w:pStyle w:val="W3MUZkonOdstavecslovan"/>
        <w:numPr>
          <w:ilvl w:val="0"/>
          <w:numId w:val="43"/>
        </w:numPr>
        <w:ind w:left="567" w:hanging="567"/>
        <w:rPr>
          <w:sz w:val="20"/>
        </w:rPr>
      </w:pPr>
      <w:r w:rsidRPr="00E35EEF">
        <w:rPr>
          <w:sz w:val="20"/>
        </w:rPr>
        <w:t xml:space="preserve">A MUIEB motion requires the agreement of a simple majority of all MUIEB members. </w:t>
      </w:r>
    </w:p>
    <w:p w:rsidR="00447F9C" w:rsidRPr="00E35EEF" w:rsidRDefault="00447F9C" w:rsidP="00532B61">
      <w:pPr>
        <w:pStyle w:val="W3MUZkonOdstavecslovan"/>
        <w:numPr>
          <w:ilvl w:val="0"/>
          <w:numId w:val="43"/>
        </w:numPr>
        <w:ind w:left="567" w:hanging="567"/>
        <w:rPr>
          <w:sz w:val="20"/>
        </w:rPr>
      </w:pPr>
      <w:r w:rsidRPr="00E35EEF">
        <w:rPr>
          <w:sz w:val="20"/>
        </w:rPr>
        <w:t>In case a MUIEB member is also the guarantor of a degree programme under discussion, he/she is precluded from voting on the motion in question. In case a MUIEB member's participation in the discussion and decision-making regarding any given matter could be either advantageous or detrimental to him/her (i.e. constitute a conflict of interest), he/she is required to disclose such facts prior to the commencement of a MUIEB discussion of such matters. Depending on the nature of the matter, MUIEB subsequently decides whether the member in question should participate in voting.</w:t>
      </w:r>
    </w:p>
    <w:p w:rsidR="00447F9C" w:rsidRPr="00E35EEF" w:rsidRDefault="00447F9C" w:rsidP="00A474F7">
      <w:pPr>
        <w:pStyle w:val="W3MUZkonOdstavecslovan"/>
        <w:numPr>
          <w:ilvl w:val="0"/>
          <w:numId w:val="43"/>
        </w:numPr>
        <w:ind w:left="567" w:hanging="567"/>
        <w:rPr>
          <w:sz w:val="20"/>
        </w:rPr>
      </w:pPr>
      <w:r w:rsidRPr="00E35EEF">
        <w:rPr>
          <w:sz w:val="20"/>
        </w:rPr>
        <w:t>MUIEB sessions are recorded in the form of electronically published minutes; this does not apply to sections summarizing the course of the non-public parts of a MUIEB session. Adopted resolutions are included in published minutes.</w:t>
      </w:r>
    </w:p>
    <w:p w:rsidR="00447F9C" w:rsidRPr="00E35EEF" w:rsidRDefault="00447F9C" w:rsidP="00D316D3">
      <w:pPr>
        <w:pStyle w:val="W3MUZkonParagraf"/>
        <w:rPr>
          <w:sz w:val="20"/>
          <w:szCs w:val="24"/>
          <w:lang w:val="en-GB" w:eastAsia="en-GB"/>
        </w:rPr>
      </w:pPr>
      <w:r w:rsidRPr="00E35EEF">
        <w:rPr>
          <w:sz w:val="20"/>
          <w:szCs w:val="24"/>
          <w:lang w:val="en-GB" w:eastAsia="en-GB"/>
        </w:rPr>
        <w:t>Section 8</w:t>
      </w:r>
    </w:p>
    <w:p w:rsidR="00447F9C" w:rsidRPr="00E35EEF" w:rsidRDefault="00447F9C" w:rsidP="009B65E6">
      <w:pPr>
        <w:pStyle w:val="W3MUZkonParagrafNzev"/>
        <w:rPr>
          <w:sz w:val="20"/>
          <w:szCs w:val="24"/>
          <w:lang w:val="en-GB" w:eastAsia="en-GB"/>
        </w:rPr>
      </w:pPr>
      <w:r w:rsidRPr="00E35EEF">
        <w:rPr>
          <w:sz w:val="20"/>
          <w:szCs w:val="24"/>
          <w:lang w:val="en-GB" w:eastAsia="en-GB"/>
        </w:rPr>
        <w:t>Correspondence Voting</w:t>
      </w:r>
    </w:p>
    <w:p w:rsidR="00447F9C" w:rsidRPr="00E35EEF" w:rsidRDefault="00447F9C" w:rsidP="00532B61">
      <w:pPr>
        <w:pStyle w:val="W3MUZkonOdstavecslovan"/>
        <w:numPr>
          <w:ilvl w:val="0"/>
          <w:numId w:val="45"/>
        </w:numPr>
        <w:ind w:left="567" w:hanging="567"/>
        <w:rPr>
          <w:sz w:val="20"/>
        </w:rPr>
      </w:pPr>
      <w:r w:rsidRPr="00E35EEF">
        <w:rPr>
          <w:sz w:val="20"/>
        </w:rPr>
        <w:t xml:space="preserve">In urgent cases or in case convening a MUIEB session is not possible or expedient, the MUIEB chair may announce a correspondence vote. This measure does not apply in case an internal MU regulation explicitly guarantees the right to participate in the discussion of a given matter to a person who is not a MUIEB member. </w:t>
      </w:r>
    </w:p>
    <w:p w:rsidR="00447F9C" w:rsidRPr="00E35EEF" w:rsidRDefault="00447F9C" w:rsidP="00532B61">
      <w:pPr>
        <w:pStyle w:val="W3MUZkonOdstavecslovan"/>
        <w:numPr>
          <w:ilvl w:val="0"/>
          <w:numId w:val="45"/>
        </w:numPr>
        <w:ind w:left="567" w:hanging="567"/>
        <w:rPr>
          <w:sz w:val="20"/>
        </w:rPr>
      </w:pPr>
      <w:r w:rsidRPr="00E35EEF">
        <w:rPr>
          <w:sz w:val="20"/>
        </w:rPr>
        <w:t xml:space="preserve">MUIEB members subsequently receive the text of the motion in question along with relevant documents and information on the electronic voting method as well as the designated voting time. </w:t>
      </w:r>
    </w:p>
    <w:p w:rsidR="00447F9C" w:rsidRPr="00E35EEF" w:rsidRDefault="00447F9C" w:rsidP="00C52707">
      <w:pPr>
        <w:pStyle w:val="W3MUZkonOdstavecslovan"/>
        <w:numPr>
          <w:ilvl w:val="0"/>
          <w:numId w:val="45"/>
        </w:numPr>
        <w:ind w:left="567" w:hanging="567"/>
        <w:rPr>
          <w:sz w:val="20"/>
        </w:rPr>
      </w:pPr>
      <w:r w:rsidRPr="00E35EEF">
        <w:rPr>
          <w:sz w:val="20"/>
        </w:rPr>
        <w:t xml:space="preserve">The course and outcome of voting is recorded and subsequently published in electronic form. </w:t>
      </w:r>
    </w:p>
    <w:p w:rsidR="00447F9C" w:rsidRPr="00E35EEF" w:rsidDel="001E142F" w:rsidRDefault="00447F9C" w:rsidP="00731AB0">
      <w:pPr>
        <w:pStyle w:val="W3MUZkonParagraf"/>
        <w:rPr>
          <w:sz w:val="20"/>
          <w:szCs w:val="24"/>
          <w:lang w:val="en-GB" w:eastAsia="en-GB"/>
        </w:rPr>
      </w:pPr>
      <w:r w:rsidRPr="00E35EEF">
        <w:rPr>
          <w:sz w:val="20"/>
          <w:szCs w:val="24"/>
          <w:lang w:val="en-GB" w:eastAsia="en-GB"/>
        </w:rPr>
        <w:t>Section 9</w:t>
      </w:r>
    </w:p>
    <w:p w:rsidR="00447F9C" w:rsidRPr="00E35EEF" w:rsidRDefault="00447F9C" w:rsidP="00731AB0">
      <w:pPr>
        <w:pStyle w:val="W3MUZkonParagrafNzev"/>
        <w:rPr>
          <w:sz w:val="20"/>
          <w:szCs w:val="24"/>
          <w:lang w:val="en-GB" w:eastAsia="en-GB"/>
        </w:rPr>
      </w:pPr>
      <w:r w:rsidRPr="00E35EEF">
        <w:rPr>
          <w:sz w:val="20"/>
          <w:szCs w:val="24"/>
          <w:lang w:val="en-GB" w:eastAsia="en-GB"/>
        </w:rPr>
        <w:t>Common Provisions</w:t>
      </w:r>
    </w:p>
    <w:p w:rsidR="00447F9C" w:rsidRPr="00E35EEF" w:rsidRDefault="00447F9C" w:rsidP="003F1CEC">
      <w:pPr>
        <w:pStyle w:val="W3MUZkonOdstavecslovan"/>
        <w:rPr>
          <w:sz w:val="20"/>
        </w:rPr>
      </w:pPr>
      <w:r w:rsidRPr="00E35EEF">
        <w:rPr>
          <w:sz w:val="20"/>
        </w:rPr>
        <w:t>The MUIEB chair may delegate any powers enumerated in these Rules of Procedure to the MUIEB vice-chair.</w:t>
      </w:r>
    </w:p>
    <w:p w:rsidR="00447F9C" w:rsidRPr="00E35EEF" w:rsidRDefault="00447F9C" w:rsidP="00731AB0">
      <w:pPr>
        <w:pStyle w:val="W3MUZkonParagraf"/>
        <w:rPr>
          <w:sz w:val="20"/>
          <w:szCs w:val="24"/>
          <w:lang w:val="en-GB" w:eastAsia="en-GB"/>
        </w:rPr>
      </w:pPr>
      <w:r w:rsidRPr="00E35EEF">
        <w:rPr>
          <w:sz w:val="20"/>
          <w:szCs w:val="24"/>
          <w:lang w:val="en-GB" w:eastAsia="en-GB"/>
        </w:rPr>
        <w:t>Section 10</w:t>
      </w:r>
    </w:p>
    <w:p w:rsidR="00447F9C" w:rsidRPr="00E35EEF" w:rsidRDefault="00447F9C" w:rsidP="00532B61">
      <w:pPr>
        <w:pStyle w:val="W3MUZkonParagrafNzev"/>
        <w:rPr>
          <w:sz w:val="20"/>
          <w:szCs w:val="24"/>
          <w:lang w:val="en-GB" w:eastAsia="en-GB"/>
        </w:rPr>
      </w:pPr>
      <w:r w:rsidRPr="00E35EEF">
        <w:rPr>
          <w:sz w:val="20"/>
          <w:szCs w:val="24"/>
          <w:lang w:val="en-GB" w:eastAsia="en-GB"/>
        </w:rPr>
        <w:t>Concluding Provisions</w:t>
      </w:r>
    </w:p>
    <w:p w:rsidR="00447F9C" w:rsidRPr="00E35EEF" w:rsidRDefault="00447F9C" w:rsidP="00D0621A">
      <w:pPr>
        <w:pStyle w:val="W3MUZkonOdstavecslovan"/>
        <w:numPr>
          <w:ilvl w:val="0"/>
          <w:numId w:val="47"/>
        </w:numPr>
        <w:ind w:left="567" w:hanging="567"/>
        <w:rPr>
          <w:sz w:val="20"/>
        </w:rPr>
      </w:pPr>
      <w:r w:rsidRPr="00E35EEF">
        <w:rPr>
          <w:sz w:val="20"/>
        </w:rPr>
        <w:t xml:space="preserve">The MUIEB chair is tasked with interpreting the provisions of these Rules of Procedure and with monitoring their observance. </w:t>
      </w:r>
    </w:p>
    <w:p w:rsidR="00447F9C" w:rsidRPr="00E35EEF" w:rsidRDefault="00447F9C" w:rsidP="00532B61">
      <w:pPr>
        <w:pStyle w:val="W3MUZkonOdstavecslovan"/>
        <w:numPr>
          <w:ilvl w:val="0"/>
          <w:numId w:val="47"/>
        </w:numPr>
        <w:ind w:left="567" w:hanging="567"/>
        <w:rPr>
          <w:sz w:val="20"/>
        </w:rPr>
      </w:pPr>
      <w:r w:rsidRPr="00E35EEF">
        <w:rPr>
          <w:sz w:val="20"/>
        </w:rPr>
        <w:lastRenderedPageBreak/>
        <w:t>These Rules of Procedure have been duly approved in accordance with section 9, subsection 1, letter b, point 3 of the Act by the MU Academic Senate on 03 April 2017.</w:t>
      </w:r>
    </w:p>
    <w:p w:rsidR="00447F9C" w:rsidRPr="00E35EEF" w:rsidRDefault="00447F9C" w:rsidP="00532B61">
      <w:pPr>
        <w:pStyle w:val="W3MUZkonOdstavecslovan"/>
        <w:numPr>
          <w:ilvl w:val="0"/>
          <w:numId w:val="47"/>
        </w:numPr>
        <w:ind w:left="567" w:hanging="567"/>
        <w:rPr>
          <w:sz w:val="20"/>
        </w:rPr>
      </w:pPr>
      <w:r w:rsidRPr="00E35EEF">
        <w:rPr>
          <w:sz w:val="20"/>
        </w:rPr>
        <w:t>These Rules of Procedure enter into force in accordance with section 36, subsection 4 of the Act on the day of registration with the Ministry of Education, Youth and Sports.</w:t>
      </w:r>
    </w:p>
    <w:p w:rsidR="00447F9C" w:rsidRPr="00E35EEF" w:rsidRDefault="00447F9C" w:rsidP="00532B61">
      <w:pPr>
        <w:pStyle w:val="W3MUZkonOdstavecslovan"/>
        <w:numPr>
          <w:ilvl w:val="0"/>
          <w:numId w:val="47"/>
        </w:numPr>
        <w:ind w:left="567" w:hanging="567"/>
        <w:rPr>
          <w:sz w:val="20"/>
        </w:rPr>
      </w:pPr>
      <w:r w:rsidRPr="00E35EEF">
        <w:rPr>
          <w:sz w:val="20"/>
        </w:rPr>
        <w:t xml:space="preserve">These Rules of Procedure </w:t>
      </w:r>
      <w:r w:rsidR="00E35EEF">
        <w:rPr>
          <w:sz w:val="20"/>
        </w:rPr>
        <w:t>shall apply from</w:t>
      </w:r>
      <w:r w:rsidR="00E35EEF" w:rsidRPr="00DE2B70">
        <w:rPr>
          <w:sz w:val="20"/>
        </w:rPr>
        <w:t xml:space="preserve"> t</w:t>
      </w:r>
      <w:r w:rsidR="00E35EEF">
        <w:rPr>
          <w:sz w:val="20"/>
        </w:rPr>
        <w:t>he date</w:t>
      </w:r>
      <w:r w:rsidRPr="00E35EEF">
        <w:rPr>
          <w:sz w:val="20"/>
        </w:rPr>
        <w:t xml:space="preserve"> of publication in the public section of the MU website.</w:t>
      </w:r>
    </w:p>
    <w:p w:rsidR="00447F9C" w:rsidRDefault="0000764B" w:rsidP="0000764B">
      <w:pPr>
        <w:pStyle w:val="Odstavecseseznamem"/>
        <w:ind w:left="360"/>
        <w:jc w:val="center"/>
      </w:pPr>
      <w:r>
        <w:t>***</w:t>
      </w:r>
    </w:p>
    <w:p w:rsidR="00610DA2" w:rsidRPr="00610DA2" w:rsidRDefault="0000764B" w:rsidP="00610DA2">
      <w:pPr>
        <w:numPr>
          <w:ilvl w:val="0"/>
          <w:numId w:val="48"/>
        </w:numPr>
        <w:spacing w:after="120" w:line="259" w:lineRule="auto"/>
        <w:ind w:left="567" w:hanging="567"/>
        <w:jc w:val="left"/>
        <w:outlineLvl w:val="1"/>
        <w:rPr>
          <w:rFonts w:ascii="Verdana" w:hAnsi="Verdana"/>
          <w:strike w:val="0"/>
          <w:sz w:val="20"/>
          <w:lang w:eastAsia="cs-CZ"/>
        </w:rPr>
      </w:pPr>
      <w:r>
        <w:rPr>
          <w:rFonts w:ascii="Verdana" w:hAnsi="Verdana"/>
          <w:strike w:val="0"/>
          <w:sz w:val="20"/>
          <w:lang w:eastAsia="cs-CZ"/>
        </w:rPr>
        <w:t>M</w:t>
      </w:r>
      <w:r w:rsidR="00610DA2" w:rsidRPr="00610DA2">
        <w:rPr>
          <w:rFonts w:ascii="Verdana" w:hAnsi="Verdana"/>
          <w:strike w:val="0"/>
          <w:sz w:val="20"/>
          <w:lang w:eastAsia="cs-CZ"/>
        </w:rPr>
        <w:t>odification No. I to the Masaryk University Internal Evaluation Board Rules of Procedure was approved by the Masaryk University Academic Senate in accordance with Section 9 subsection 1 letter b point 3 of Act No. 111/1998 Coll. on Higher Education Institutions and on the Modification and Amendment of Other Acts (the Higher Education Act), as later amended, on 3 May 2021.</w:t>
      </w:r>
    </w:p>
    <w:p w:rsidR="00610DA2" w:rsidRPr="00610DA2" w:rsidRDefault="0000764B" w:rsidP="00610DA2">
      <w:pPr>
        <w:numPr>
          <w:ilvl w:val="0"/>
          <w:numId w:val="48"/>
        </w:numPr>
        <w:spacing w:after="120" w:line="259" w:lineRule="auto"/>
        <w:ind w:left="567" w:hanging="567"/>
        <w:jc w:val="left"/>
        <w:outlineLvl w:val="1"/>
        <w:rPr>
          <w:rFonts w:ascii="Verdana" w:hAnsi="Verdana"/>
          <w:strike w:val="0"/>
          <w:sz w:val="20"/>
          <w:lang w:eastAsia="cs-CZ"/>
        </w:rPr>
      </w:pPr>
      <w:r>
        <w:rPr>
          <w:rFonts w:ascii="Verdana" w:hAnsi="Verdana"/>
          <w:strike w:val="0"/>
          <w:sz w:val="20"/>
          <w:lang w:eastAsia="cs-CZ"/>
        </w:rPr>
        <w:t>M</w:t>
      </w:r>
      <w:r w:rsidR="00610DA2" w:rsidRPr="00610DA2">
        <w:rPr>
          <w:rFonts w:ascii="Verdana" w:hAnsi="Verdana"/>
          <w:strike w:val="0"/>
          <w:sz w:val="20"/>
          <w:lang w:eastAsia="cs-CZ"/>
        </w:rPr>
        <w:t>odification No. I to the Masaryk University Internal Evaluation Board Rules of Procedure shall enter into force in accordance with Section 36 subsection 4 of the Higher Education Act on the day of registration with the Ministry of Education, Youth and Sports.</w:t>
      </w:r>
    </w:p>
    <w:p w:rsidR="00610DA2" w:rsidRPr="00610DA2" w:rsidRDefault="0000764B" w:rsidP="00610DA2">
      <w:pPr>
        <w:numPr>
          <w:ilvl w:val="0"/>
          <w:numId w:val="48"/>
        </w:numPr>
        <w:spacing w:after="120" w:line="259" w:lineRule="auto"/>
        <w:ind w:left="567" w:hanging="567"/>
        <w:jc w:val="left"/>
        <w:outlineLvl w:val="1"/>
        <w:rPr>
          <w:rFonts w:ascii="Verdana" w:hAnsi="Verdana"/>
          <w:strike w:val="0"/>
          <w:sz w:val="20"/>
          <w:lang w:eastAsia="cs-CZ"/>
        </w:rPr>
      </w:pPr>
      <w:r>
        <w:rPr>
          <w:rFonts w:ascii="Verdana" w:hAnsi="Verdana"/>
          <w:strike w:val="0"/>
          <w:sz w:val="20"/>
          <w:lang w:eastAsia="cs-CZ"/>
        </w:rPr>
        <w:t>M</w:t>
      </w:r>
      <w:r w:rsidR="00610DA2" w:rsidRPr="00610DA2">
        <w:rPr>
          <w:rFonts w:ascii="Verdana" w:hAnsi="Verdana"/>
          <w:strike w:val="0"/>
          <w:sz w:val="20"/>
          <w:lang w:eastAsia="cs-CZ"/>
        </w:rPr>
        <w:t xml:space="preserve">odification No. I to the Masaryk University Internal Evaluation Board Rules of Procedure shall enter into effect on 1 June 2021. </w:t>
      </w:r>
    </w:p>
    <w:p w:rsidR="00610DA2" w:rsidRDefault="00610DA2" w:rsidP="00E649D5">
      <w:pPr>
        <w:pStyle w:val="W3MUZkonOdstavecslovan"/>
      </w:pPr>
    </w:p>
    <w:sectPr w:rsidR="00610DA2" w:rsidSect="003F1CEC">
      <w:footerReference w:type="default" r:id="rId7"/>
      <w:headerReference w:type="first" r:id="rId8"/>
      <w:footerReference w:type="first" r:id="rId9"/>
      <w:pgSz w:w="11906" w:h="16838"/>
      <w:pgMar w:top="1134" w:right="1417" w:bottom="1417"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75A52" w:rsidRDefault="00275A52" w:rsidP="00A116E7">
      <w:r>
        <w:separator/>
      </w:r>
    </w:p>
  </w:endnote>
  <w:endnote w:type="continuationSeparator" w:id="0">
    <w:p w:rsidR="00275A52" w:rsidRDefault="00275A52" w:rsidP="00A11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47F9C" w:rsidRPr="0017017A" w:rsidRDefault="00447F9C" w:rsidP="0017017A">
    <w:pPr>
      <w:pStyle w:val="Zpat"/>
      <w:jc w:val="center"/>
      <w:rPr>
        <w:rFonts w:ascii="Arial" w:hAnsi="Arial" w:cs="Arial"/>
        <w:sz w:val="20"/>
        <w:szCs w:val="20"/>
      </w:rPr>
    </w:pPr>
    <w:r>
      <w:rPr>
        <w:rFonts w:ascii="Arial" w:hAnsi="Arial"/>
        <w:sz w:val="20"/>
      </w:rPr>
      <w:t xml:space="preserve"> </w:t>
    </w:r>
    <w:r w:rsidRPr="0017017A">
      <w:rPr>
        <w:rFonts w:ascii="Arial" w:hAnsi="Arial" w:cs="Arial"/>
        <w:bCs/>
        <w:sz w:val="20"/>
        <w:szCs w:val="20"/>
      </w:rPr>
      <w:fldChar w:fldCharType="begin"/>
    </w:r>
    <w:r w:rsidRPr="0017017A">
      <w:rPr>
        <w:rFonts w:ascii="Arial" w:hAnsi="Arial" w:cs="Arial"/>
        <w:bCs/>
        <w:sz w:val="20"/>
        <w:szCs w:val="20"/>
      </w:rPr>
      <w:instrText>PAGE</w:instrText>
    </w:r>
    <w:r w:rsidRPr="0017017A">
      <w:rPr>
        <w:rFonts w:ascii="Arial" w:hAnsi="Arial" w:cs="Arial"/>
        <w:bCs/>
        <w:sz w:val="20"/>
        <w:szCs w:val="20"/>
      </w:rPr>
      <w:fldChar w:fldCharType="separate"/>
    </w:r>
    <w:r w:rsidR="00E35EEF">
      <w:rPr>
        <w:rFonts w:ascii="Arial" w:hAnsi="Arial" w:cs="Arial"/>
        <w:bCs/>
        <w:noProof/>
        <w:sz w:val="20"/>
        <w:szCs w:val="20"/>
      </w:rPr>
      <w:t>4</w:t>
    </w:r>
    <w:r w:rsidRPr="0017017A">
      <w:rPr>
        <w:rFonts w:ascii="Arial" w:hAnsi="Arial" w:cs="Arial"/>
        <w:bCs/>
        <w:sz w:val="20"/>
        <w:szCs w:val="20"/>
      </w:rPr>
      <w:fldChar w:fldCharType="end"/>
    </w:r>
    <w:r>
      <w:rPr>
        <w:rFonts w:ascii="Arial" w:hAnsi="Arial"/>
        <w:sz w:val="20"/>
      </w:rPr>
      <w:t xml:space="preserve"> / </w:t>
    </w:r>
    <w:r w:rsidRPr="0017017A">
      <w:rPr>
        <w:rFonts w:ascii="Arial" w:hAnsi="Arial" w:cs="Arial"/>
        <w:bCs/>
        <w:sz w:val="20"/>
        <w:szCs w:val="20"/>
      </w:rPr>
      <w:fldChar w:fldCharType="begin"/>
    </w:r>
    <w:r w:rsidRPr="0017017A">
      <w:rPr>
        <w:rFonts w:ascii="Arial" w:hAnsi="Arial" w:cs="Arial"/>
        <w:bCs/>
        <w:sz w:val="20"/>
        <w:szCs w:val="20"/>
      </w:rPr>
      <w:instrText>NUMPAGES</w:instrText>
    </w:r>
    <w:r w:rsidRPr="0017017A">
      <w:rPr>
        <w:rFonts w:ascii="Arial" w:hAnsi="Arial" w:cs="Arial"/>
        <w:bCs/>
        <w:sz w:val="20"/>
        <w:szCs w:val="20"/>
      </w:rPr>
      <w:fldChar w:fldCharType="separate"/>
    </w:r>
    <w:r w:rsidR="00E35EEF">
      <w:rPr>
        <w:rFonts w:ascii="Arial" w:hAnsi="Arial" w:cs="Arial"/>
        <w:bCs/>
        <w:noProof/>
        <w:sz w:val="20"/>
        <w:szCs w:val="20"/>
      </w:rPr>
      <w:t>4</w:t>
    </w:r>
    <w:r w:rsidRPr="0017017A">
      <w:rPr>
        <w:rFonts w:ascii="Arial" w:hAnsi="Arial" w:cs="Arial"/>
        <w:bCs/>
        <w:sz w:val="20"/>
        <w:szCs w:val="20"/>
      </w:rPr>
      <w:fldChar w:fldCharType="end"/>
    </w:r>
  </w:p>
  <w:p w:rsidR="00447F9C" w:rsidRDefault="00447F9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47F9C" w:rsidRPr="0017017A" w:rsidRDefault="00447F9C">
    <w:pPr>
      <w:pStyle w:val="Zpat"/>
      <w:jc w:val="center"/>
      <w:rPr>
        <w:rFonts w:ascii="Arial" w:hAnsi="Arial" w:cs="Arial"/>
        <w:sz w:val="20"/>
        <w:szCs w:val="20"/>
      </w:rPr>
    </w:pPr>
    <w:r>
      <w:rPr>
        <w:rFonts w:ascii="Arial" w:hAnsi="Arial"/>
        <w:sz w:val="20"/>
      </w:rPr>
      <w:t xml:space="preserve"> </w:t>
    </w:r>
    <w:r w:rsidRPr="0017017A">
      <w:rPr>
        <w:rFonts w:ascii="Arial" w:hAnsi="Arial" w:cs="Arial"/>
        <w:bCs/>
        <w:sz w:val="20"/>
        <w:szCs w:val="20"/>
      </w:rPr>
      <w:fldChar w:fldCharType="begin"/>
    </w:r>
    <w:r w:rsidRPr="0017017A">
      <w:rPr>
        <w:rFonts w:ascii="Arial" w:hAnsi="Arial" w:cs="Arial"/>
        <w:bCs/>
        <w:sz w:val="20"/>
        <w:szCs w:val="20"/>
      </w:rPr>
      <w:instrText>PAGE</w:instrText>
    </w:r>
    <w:r w:rsidRPr="0017017A">
      <w:rPr>
        <w:rFonts w:ascii="Arial" w:hAnsi="Arial" w:cs="Arial"/>
        <w:bCs/>
        <w:sz w:val="20"/>
        <w:szCs w:val="20"/>
      </w:rPr>
      <w:fldChar w:fldCharType="separate"/>
    </w:r>
    <w:r w:rsidR="00E35EEF">
      <w:rPr>
        <w:rFonts w:ascii="Arial" w:hAnsi="Arial" w:cs="Arial"/>
        <w:bCs/>
        <w:noProof/>
        <w:sz w:val="20"/>
        <w:szCs w:val="20"/>
      </w:rPr>
      <w:t>1</w:t>
    </w:r>
    <w:r w:rsidRPr="0017017A">
      <w:rPr>
        <w:rFonts w:ascii="Arial" w:hAnsi="Arial" w:cs="Arial"/>
        <w:bCs/>
        <w:sz w:val="20"/>
        <w:szCs w:val="20"/>
      </w:rPr>
      <w:fldChar w:fldCharType="end"/>
    </w:r>
    <w:r>
      <w:rPr>
        <w:rFonts w:ascii="Arial" w:hAnsi="Arial"/>
        <w:sz w:val="20"/>
      </w:rPr>
      <w:t xml:space="preserve"> / </w:t>
    </w:r>
    <w:r w:rsidRPr="0017017A">
      <w:rPr>
        <w:rFonts w:ascii="Arial" w:hAnsi="Arial" w:cs="Arial"/>
        <w:bCs/>
        <w:sz w:val="20"/>
        <w:szCs w:val="20"/>
      </w:rPr>
      <w:fldChar w:fldCharType="begin"/>
    </w:r>
    <w:r w:rsidRPr="0017017A">
      <w:rPr>
        <w:rFonts w:ascii="Arial" w:hAnsi="Arial" w:cs="Arial"/>
        <w:bCs/>
        <w:sz w:val="20"/>
        <w:szCs w:val="20"/>
      </w:rPr>
      <w:instrText>NUMPAGES</w:instrText>
    </w:r>
    <w:r w:rsidRPr="0017017A">
      <w:rPr>
        <w:rFonts w:ascii="Arial" w:hAnsi="Arial" w:cs="Arial"/>
        <w:bCs/>
        <w:sz w:val="20"/>
        <w:szCs w:val="20"/>
      </w:rPr>
      <w:fldChar w:fldCharType="separate"/>
    </w:r>
    <w:r w:rsidR="00E35EEF">
      <w:rPr>
        <w:rFonts w:ascii="Arial" w:hAnsi="Arial" w:cs="Arial"/>
        <w:bCs/>
        <w:noProof/>
        <w:sz w:val="20"/>
        <w:szCs w:val="20"/>
      </w:rPr>
      <w:t>4</w:t>
    </w:r>
    <w:r w:rsidRPr="0017017A">
      <w:rPr>
        <w:rFonts w:ascii="Arial" w:hAnsi="Arial" w:cs="Arial"/>
        <w:bCs/>
        <w:sz w:val="20"/>
        <w:szCs w:val="20"/>
      </w:rPr>
      <w:fldChar w:fldCharType="end"/>
    </w:r>
  </w:p>
  <w:p w:rsidR="00447F9C" w:rsidRDefault="00447F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75A52" w:rsidRDefault="00275A52" w:rsidP="00A116E7">
      <w:r>
        <w:separator/>
      </w:r>
    </w:p>
  </w:footnote>
  <w:footnote w:type="continuationSeparator" w:id="0">
    <w:p w:rsidR="00275A52" w:rsidRDefault="00275A52" w:rsidP="00A11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47F9C" w:rsidRDefault="00A45360">
    <w:pPr>
      <w:pStyle w:val="Zhlav"/>
    </w:pPr>
    <w:r>
      <w:rPr>
        <w:noProof/>
      </w:rPr>
      <w:drawing>
        <wp:anchor distT="0" distB="0" distL="114300" distR="114300" simplePos="0" relativeHeight="251659264" behindDoc="1" locked="1" layoutInCell="1" allowOverlap="1" wp14:anchorId="084BA1D4" wp14:editId="588BFCE8">
          <wp:simplePos x="0" y="0"/>
          <wp:positionH relativeFrom="page">
            <wp:posOffset>594995</wp:posOffset>
          </wp:positionH>
          <wp:positionV relativeFrom="page">
            <wp:posOffset>448945</wp:posOffset>
          </wp:positionV>
          <wp:extent cx="1609090" cy="467995"/>
          <wp:effectExtent l="0" t="0" r="0" b="8255"/>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1609090" cy="467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C6D47"/>
    <w:multiLevelType w:val="hybridMultilevel"/>
    <w:tmpl w:val="2A2EA7EC"/>
    <w:lvl w:ilvl="0" w:tplc="FFFFFFFF">
      <w:start w:val="1"/>
      <w:numFmt w:val="lowerLetter"/>
      <w:lvlText w:val="%1)"/>
      <w:lvlJc w:val="left"/>
      <w:pPr>
        <w:tabs>
          <w:tab w:val="num" w:pos="1080"/>
        </w:tabs>
        <w:ind w:left="108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07776F"/>
    <w:multiLevelType w:val="hybridMultilevel"/>
    <w:tmpl w:val="2E8E4FE2"/>
    <w:lvl w:ilvl="0" w:tplc="09A8B72E">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 w15:restartNumberingAfterBreak="0">
    <w:nsid w:val="085E1E78"/>
    <w:multiLevelType w:val="hybridMultilevel"/>
    <w:tmpl w:val="2E8E4FE2"/>
    <w:lvl w:ilvl="0" w:tplc="09A8B72E">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15:restartNumberingAfterBreak="0">
    <w:nsid w:val="09D723B8"/>
    <w:multiLevelType w:val="hybridMultilevel"/>
    <w:tmpl w:val="84AEA908"/>
    <w:lvl w:ilvl="0" w:tplc="09A8B72E">
      <w:start w:val="1"/>
      <w:numFmt w:val="decimal"/>
      <w:lvlText w:val="(%1)"/>
      <w:lvlJc w:val="left"/>
      <w:pPr>
        <w:ind w:left="360" w:hanging="360"/>
      </w:pPr>
      <w:rPr>
        <w:rFonts w:cs="Times New Roman" w:hint="default"/>
      </w:rPr>
    </w:lvl>
    <w:lvl w:ilvl="1" w:tplc="04050017">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 w15:restartNumberingAfterBreak="0">
    <w:nsid w:val="0DD12BFB"/>
    <w:multiLevelType w:val="hybridMultilevel"/>
    <w:tmpl w:val="2E8E4FE2"/>
    <w:lvl w:ilvl="0" w:tplc="09A8B72E">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102F1B3A"/>
    <w:multiLevelType w:val="multilevel"/>
    <w:tmpl w:val="885A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DA1604"/>
    <w:multiLevelType w:val="multilevel"/>
    <w:tmpl w:val="ACE8C5DC"/>
    <w:lvl w:ilvl="0">
      <w:start w:val="1"/>
      <w:numFmt w:val="none"/>
      <w:lvlText w:val="%1"/>
      <w:lvlJc w:val="left"/>
      <w:pPr>
        <w:tabs>
          <w:tab w:val="num" w:pos="0"/>
        </w:tabs>
      </w:pPr>
      <w:rPr>
        <w:rFonts w:cs="Times New Roman" w:hint="default"/>
      </w:rPr>
    </w:lvl>
    <w:lvl w:ilvl="1">
      <w:start w:val="1"/>
      <w:numFmt w:val="lowerLetter"/>
      <w:lvlText w:val="%2)"/>
      <w:lvlJc w:val="left"/>
      <w:pPr>
        <w:tabs>
          <w:tab w:val="num" w:pos="510"/>
        </w:tabs>
        <w:ind w:left="510" w:hanging="510"/>
      </w:pPr>
      <w:rPr>
        <w:rFonts w:cs="Times New Roman" w:hint="default"/>
      </w:rPr>
    </w:lvl>
    <w:lvl w:ilvl="2">
      <w:start w:val="1"/>
      <w:numFmt w:val="lowerLetter"/>
      <w:lvlText w:val="%3)"/>
      <w:lvlJc w:val="left"/>
      <w:pPr>
        <w:tabs>
          <w:tab w:val="num" w:pos="680"/>
        </w:tabs>
        <w:ind w:left="680" w:hanging="39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12CB33B1"/>
    <w:multiLevelType w:val="hybridMultilevel"/>
    <w:tmpl w:val="A4803E88"/>
    <w:lvl w:ilvl="0" w:tplc="09A8B72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6CC3B84"/>
    <w:multiLevelType w:val="hybridMultilevel"/>
    <w:tmpl w:val="2E8E4FE2"/>
    <w:lvl w:ilvl="0" w:tplc="09A8B72E">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15:restartNumberingAfterBreak="0">
    <w:nsid w:val="19307C32"/>
    <w:multiLevelType w:val="hybridMultilevel"/>
    <w:tmpl w:val="B7D0217E"/>
    <w:lvl w:ilvl="0" w:tplc="04050017">
      <w:start w:val="1"/>
      <w:numFmt w:val="lowerLetter"/>
      <w:lvlText w:val="%1)"/>
      <w:lvlJc w:val="left"/>
      <w:pPr>
        <w:ind w:left="1004"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10" w15:restartNumberingAfterBreak="0">
    <w:nsid w:val="198371ED"/>
    <w:multiLevelType w:val="multilevel"/>
    <w:tmpl w:val="8392D61A"/>
    <w:lvl w:ilvl="0">
      <w:start w:val="1"/>
      <w:numFmt w:val="decimal"/>
      <w:lvlText w:val="%1."/>
      <w:lvlJc w:val="left"/>
      <w:pPr>
        <w:tabs>
          <w:tab w:val="num" w:pos="357"/>
        </w:tabs>
        <w:ind w:left="357" w:hanging="357"/>
      </w:pPr>
      <w:rPr>
        <w:rFonts w:cs="Times New Roman" w:hint="default"/>
      </w:rPr>
    </w:lvl>
    <w:lvl w:ilvl="1">
      <w:start w:val="1"/>
      <w:numFmt w:val="decimal"/>
      <w:suff w:val="space"/>
      <w:lvlText w:val="%1.%2."/>
      <w:lvlJc w:val="left"/>
      <w:pPr>
        <w:ind w:left="454" w:hanging="454"/>
      </w:pPr>
      <w:rPr>
        <w:rFonts w:cs="Times New Roman" w:hint="default"/>
      </w:rPr>
    </w:lvl>
    <w:lvl w:ilvl="2">
      <w:start w:val="1"/>
      <w:numFmt w:val="decimal"/>
      <w:pStyle w:val="W3MUSeznamslovan3"/>
      <w:lvlText w:val="%1.%2.%3."/>
      <w:lvlJc w:val="left"/>
      <w:pPr>
        <w:tabs>
          <w:tab w:val="num" w:pos="357"/>
        </w:tabs>
        <w:ind w:left="624" w:hanging="624"/>
      </w:pPr>
      <w:rPr>
        <w:rFonts w:cs="Times New Roman" w:hint="default"/>
      </w:rPr>
    </w:lvl>
    <w:lvl w:ilvl="3">
      <w:start w:val="1"/>
      <w:numFmt w:val="decimal"/>
      <w:lvlText w:val="%1.%2.%3.%4."/>
      <w:lvlJc w:val="left"/>
      <w:pPr>
        <w:tabs>
          <w:tab w:val="num" w:pos="73"/>
        </w:tabs>
        <w:ind w:left="924" w:hanging="851"/>
      </w:pPr>
      <w:rPr>
        <w:rFonts w:cs="Times New Roman" w:hint="default"/>
      </w:rPr>
    </w:lvl>
    <w:lvl w:ilvl="4">
      <w:start w:val="1"/>
      <w:numFmt w:val="decimal"/>
      <w:lvlText w:val="%1.%2.%3.%4.%5."/>
      <w:lvlJc w:val="left"/>
      <w:pPr>
        <w:tabs>
          <w:tab w:val="num" w:pos="1513"/>
        </w:tabs>
        <w:ind w:left="1225" w:hanging="792"/>
      </w:pPr>
      <w:rPr>
        <w:rFonts w:cs="Times New Roman" w:hint="default"/>
      </w:rPr>
    </w:lvl>
    <w:lvl w:ilvl="5">
      <w:start w:val="1"/>
      <w:numFmt w:val="decimal"/>
      <w:lvlText w:val="%1.%2.%3.%4.%5.%6."/>
      <w:lvlJc w:val="left"/>
      <w:pPr>
        <w:tabs>
          <w:tab w:val="num" w:pos="1873"/>
        </w:tabs>
        <w:ind w:left="1729" w:hanging="936"/>
      </w:pPr>
      <w:rPr>
        <w:rFonts w:cs="Times New Roman" w:hint="default"/>
      </w:rPr>
    </w:lvl>
    <w:lvl w:ilvl="6">
      <w:start w:val="1"/>
      <w:numFmt w:val="decimal"/>
      <w:lvlText w:val="%1.%2.%3.%4.%5.%6.%7."/>
      <w:lvlJc w:val="left"/>
      <w:pPr>
        <w:tabs>
          <w:tab w:val="num" w:pos="2593"/>
        </w:tabs>
        <w:ind w:left="2233" w:hanging="1080"/>
      </w:pPr>
      <w:rPr>
        <w:rFonts w:cs="Times New Roman" w:hint="default"/>
      </w:rPr>
    </w:lvl>
    <w:lvl w:ilvl="7">
      <w:start w:val="1"/>
      <w:numFmt w:val="decimal"/>
      <w:lvlText w:val="%1.%2.%3.%4.%5.%6.%7.%8."/>
      <w:lvlJc w:val="left"/>
      <w:pPr>
        <w:tabs>
          <w:tab w:val="num" w:pos="2953"/>
        </w:tabs>
        <w:ind w:left="2737" w:hanging="1224"/>
      </w:pPr>
      <w:rPr>
        <w:rFonts w:cs="Times New Roman" w:hint="default"/>
      </w:rPr>
    </w:lvl>
    <w:lvl w:ilvl="8">
      <w:start w:val="1"/>
      <w:numFmt w:val="decimal"/>
      <w:lvlText w:val="%1.%2.%3.%4.%5.%6.%7.%8.%9."/>
      <w:lvlJc w:val="left"/>
      <w:pPr>
        <w:tabs>
          <w:tab w:val="num" w:pos="3673"/>
        </w:tabs>
        <w:ind w:left="3313" w:hanging="1440"/>
      </w:pPr>
      <w:rPr>
        <w:rFonts w:cs="Times New Roman" w:hint="default"/>
      </w:rPr>
    </w:lvl>
  </w:abstractNum>
  <w:abstractNum w:abstractNumId="11" w15:restartNumberingAfterBreak="0">
    <w:nsid w:val="1AD108A4"/>
    <w:multiLevelType w:val="multilevel"/>
    <w:tmpl w:val="3B688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713928"/>
    <w:multiLevelType w:val="multilevel"/>
    <w:tmpl w:val="0136BCD0"/>
    <w:lvl w:ilvl="0">
      <w:start w:val="1"/>
      <w:numFmt w:val="decimal"/>
      <w:lvlText w:val="%1."/>
      <w:lvlJc w:val="left"/>
      <w:pPr>
        <w:tabs>
          <w:tab w:val="num" w:pos="0"/>
        </w:tabs>
      </w:pPr>
      <w:rPr>
        <w:rFonts w:cs="Times New Roman" w:hint="default"/>
      </w:rPr>
    </w:lvl>
    <w:lvl w:ilvl="1">
      <w:start w:val="1"/>
      <w:numFmt w:val="decimal"/>
      <w:lvlText w:val="(%2)"/>
      <w:lvlJc w:val="left"/>
      <w:pPr>
        <w:tabs>
          <w:tab w:val="num" w:pos="510"/>
        </w:tabs>
        <w:ind w:left="510" w:hanging="510"/>
      </w:pPr>
      <w:rPr>
        <w:rFonts w:cs="Times New Roman" w:hint="default"/>
        <w:sz w:val="20"/>
      </w:rPr>
    </w:lvl>
    <w:lvl w:ilvl="2">
      <w:start w:val="1"/>
      <w:numFmt w:val="lowerLetter"/>
      <w:pStyle w:val="W3MUZkonPsmeno"/>
      <w:lvlText w:val="%3)"/>
      <w:lvlJc w:val="left"/>
      <w:pPr>
        <w:tabs>
          <w:tab w:val="num" w:pos="680"/>
        </w:tabs>
        <w:ind w:left="680" w:hanging="39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293C2E61"/>
    <w:multiLevelType w:val="multilevel"/>
    <w:tmpl w:val="6FC0A378"/>
    <w:lvl w:ilvl="0">
      <w:start w:val="1"/>
      <w:numFmt w:val="decimal"/>
      <w:pStyle w:val="W3MUNadpis2slovan"/>
      <w:lvlText w:val="%1."/>
      <w:lvlJc w:val="left"/>
      <w:pPr>
        <w:tabs>
          <w:tab w:val="num" w:pos="717"/>
        </w:tabs>
        <w:ind w:left="717" w:hanging="360"/>
      </w:pPr>
      <w:rPr>
        <w:rFonts w:cs="Times New Roman" w:hint="default"/>
      </w:rPr>
    </w:lvl>
    <w:lvl w:ilvl="1">
      <w:start w:val="1"/>
      <w:numFmt w:val="decimal"/>
      <w:pStyle w:val="W3MUNadpis3slovan"/>
      <w:lvlText w:val="%1.%2."/>
      <w:lvlJc w:val="left"/>
      <w:pPr>
        <w:tabs>
          <w:tab w:val="num" w:pos="1149"/>
        </w:tabs>
        <w:ind w:left="1149" w:hanging="432"/>
      </w:pPr>
      <w:rPr>
        <w:rFonts w:cs="Times New Roman" w:hint="default"/>
      </w:rPr>
    </w:lvl>
    <w:lvl w:ilvl="2">
      <w:start w:val="1"/>
      <w:numFmt w:val="decimal"/>
      <w:pStyle w:val="W3MUNadpis4slovan"/>
      <w:lvlText w:val="%1.%2.%3."/>
      <w:lvlJc w:val="left"/>
      <w:pPr>
        <w:tabs>
          <w:tab w:val="num" w:pos="1581"/>
        </w:tabs>
        <w:ind w:left="1581" w:hanging="504"/>
      </w:pPr>
      <w:rPr>
        <w:rFonts w:cs="Times New Roman" w:hint="default"/>
      </w:rPr>
    </w:lvl>
    <w:lvl w:ilvl="3">
      <w:start w:val="1"/>
      <w:numFmt w:val="decimal"/>
      <w:lvlText w:val="%1.%2.%3.%4."/>
      <w:lvlJc w:val="left"/>
      <w:pPr>
        <w:tabs>
          <w:tab w:val="num" w:pos="2157"/>
        </w:tabs>
        <w:ind w:left="2085" w:hanging="648"/>
      </w:pPr>
      <w:rPr>
        <w:rFonts w:cs="Times New Roman" w:hint="default"/>
      </w:rPr>
    </w:lvl>
    <w:lvl w:ilvl="4">
      <w:start w:val="1"/>
      <w:numFmt w:val="decimal"/>
      <w:lvlText w:val="%1.%2.%3.%4.%5."/>
      <w:lvlJc w:val="left"/>
      <w:pPr>
        <w:tabs>
          <w:tab w:val="num" w:pos="2877"/>
        </w:tabs>
        <w:ind w:left="2589" w:hanging="792"/>
      </w:pPr>
      <w:rPr>
        <w:rFonts w:cs="Times New Roman" w:hint="default"/>
      </w:rPr>
    </w:lvl>
    <w:lvl w:ilvl="5">
      <w:start w:val="1"/>
      <w:numFmt w:val="decimal"/>
      <w:lvlText w:val="%1.%2.%3.%4.%5.%6."/>
      <w:lvlJc w:val="left"/>
      <w:pPr>
        <w:tabs>
          <w:tab w:val="num" w:pos="3237"/>
        </w:tabs>
        <w:ind w:left="3093" w:hanging="936"/>
      </w:pPr>
      <w:rPr>
        <w:rFonts w:cs="Times New Roman" w:hint="default"/>
      </w:rPr>
    </w:lvl>
    <w:lvl w:ilvl="6">
      <w:start w:val="1"/>
      <w:numFmt w:val="decimal"/>
      <w:lvlText w:val="%1.%2.%3.%4.%5.%6.%7."/>
      <w:lvlJc w:val="left"/>
      <w:pPr>
        <w:tabs>
          <w:tab w:val="num" w:pos="3957"/>
        </w:tabs>
        <w:ind w:left="3597" w:hanging="1080"/>
      </w:pPr>
      <w:rPr>
        <w:rFonts w:cs="Times New Roman" w:hint="default"/>
      </w:rPr>
    </w:lvl>
    <w:lvl w:ilvl="7">
      <w:start w:val="1"/>
      <w:numFmt w:val="decimal"/>
      <w:lvlText w:val="%1.%2.%3.%4.%5.%6.%7.%8."/>
      <w:lvlJc w:val="left"/>
      <w:pPr>
        <w:tabs>
          <w:tab w:val="num" w:pos="4317"/>
        </w:tabs>
        <w:ind w:left="4101" w:hanging="1224"/>
      </w:pPr>
      <w:rPr>
        <w:rFonts w:cs="Times New Roman" w:hint="default"/>
      </w:rPr>
    </w:lvl>
    <w:lvl w:ilvl="8">
      <w:start w:val="1"/>
      <w:numFmt w:val="decimal"/>
      <w:lvlText w:val="%1.%2.%3.%4.%5.%6.%7.%8.%9."/>
      <w:lvlJc w:val="left"/>
      <w:pPr>
        <w:tabs>
          <w:tab w:val="num" w:pos="5037"/>
        </w:tabs>
        <w:ind w:left="4677" w:hanging="1440"/>
      </w:pPr>
      <w:rPr>
        <w:rFonts w:cs="Times New Roman" w:hint="default"/>
      </w:rPr>
    </w:lvl>
  </w:abstractNum>
  <w:abstractNum w:abstractNumId="14" w15:restartNumberingAfterBreak="0">
    <w:nsid w:val="2E9D74ED"/>
    <w:multiLevelType w:val="hybridMultilevel"/>
    <w:tmpl w:val="0E9CFB3E"/>
    <w:lvl w:ilvl="0" w:tplc="F53E092E">
      <w:start w:val="24"/>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31060299"/>
    <w:multiLevelType w:val="hybridMultilevel"/>
    <w:tmpl w:val="5F4AFE3C"/>
    <w:lvl w:ilvl="0" w:tplc="7F36DA72">
      <w:start w:val="1"/>
      <w:numFmt w:val="lowerLetter"/>
      <w:lvlText w:val="%1)"/>
      <w:lvlJc w:val="left"/>
      <w:pPr>
        <w:tabs>
          <w:tab w:val="num" w:pos="643"/>
        </w:tabs>
        <w:ind w:left="643" w:hanging="360"/>
      </w:pPr>
      <w:rPr>
        <w:rFonts w:cs="Times New Roman" w:hint="default"/>
      </w:rPr>
    </w:lvl>
    <w:lvl w:ilvl="1" w:tplc="04050001">
      <w:start w:val="1"/>
      <w:numFmt w:val="bullet"/>
      <w:lvlText w:val=""/>
      <w:lvlJc w:val="left"/>
      <w:pPr>
        <w:tabs>
          <w:tab w:val="num" w:pos="1363"/>
        </w:tabs>
        <w:ind w:left="1363" w:hanging="360"/>
      </w:pPr>
      <w:rPr>
        <w:rFonts w:ascii="Symbol" w:hAnsi="Symbol" w:hint="default"/>
      </w:rPr>
    </w:lvl>
    <w:lvl w:ilvl="2" w:tplc="0405001B" w:tentative="1">
      <w:start w:val="1"/>
      <w:numFmt w:val="lowerRoman"/>
      <w:lvlText w:val="%3."/>
      <w:lvlJc w:val="right"/>
      <w:pPr>
        <w:tabs>
          <w:tab w:val="num" w:pos="2083"/>
        </w:tabs>
        <w:ind w:left="2083" w:hanging="180"/>
      </w:pPr>
      <w:rPr>
        <w:rFonts w:cs="Times New Roman"/>
      </w:rPr>
    </w:lvl>
    <w:lvl w:ilvl="3" w:tplc="0405000F" w:tentative="1">
      <w:start w:val="1"/>
      <w:numFmt w:val="decimal"/>
      <w:lvlText w:val="%4."/>
      <w:lvlJc w:val="left"/>
      <w:pPr>
        <w:tabs>
          <w:tab w:val="num" w:pos="2803"/>
        </w:tabs>
        <w:ind w:left="2803" w:hanging="360"/>
      </w:pPr>
      <w:rPr>
        <w:rFonts w:cs="Times New Roman"/>
      </w:rPr>
    </w:lvl>
    <w:lvl w:ilvl="4" w:tplc="04050019" w:tentative="1">
      <w:start w:val="1"/>
      <w:numFmt w:val="lowerLetter"/>
      <w:lvlText w:val="%5."/>
      <w:lvlJc w:val="left"/>
      <w:pPr>
        <w:tabs>
          <w:tab w:val="num" w:pos="3523"/>
        </w:tabs>
        <w:ind w:left="3523" w:hanging="360"/>
      </w:pPr>
      <w:rPr>
        <w:rFonts w:cs="Times New Roman"/>
      </w:rPr>
    </w:lvl>
    <w:lvl w:ilvl="5" w:tplc="0405001B" w:tentative="1">
      <w:start w:val="1"/>
      <w:numFmt w:val="lowerRoman"/>
      <w:lvlText w:val="%6."/>
      <w:lvlJc w:val="right"/>
      <w:pPr>
        <w:tabs>
          <w:tab w:val="num" w:pos="4243"/>
        </w:tabs>
        <w:ind w:left="4243" w:hanging="180"/>
      </w:pPr>
      <w:rPr>
        <w:rFonts w:cs="Times New Roman"/>
      </w:rPr>
    </w:lvl>
    <w:lvl w:ilvl="6" w:tplc="0405000F" w:tentative="1">
      <w:start w:val="1"/>
      <w:numFmt w:val="decimal"/>
      <w:lvlText w:val="%7."/>
      <w:lvlJc w:val="left"/>
      <w:pPr>
        <w:tabs>
          <w:tab w:val="num" w:pos="4963"/>
        </w:tabs>
        <w:ind w:left="4963" w:hanging="360"/>
      </w:pPr>
      <w:rPr>
        <w:rFonts w:cs="Times New Roman"/>
      </w:rPr>
    </w:lvl>
    <w:lvl w:ilvl="7" w:tplc="04050019" w:tentative="1">
      <w:start w:val="1"/>
      <w:numFmt w:val="lowerLetter"/>
      <w:lvlText w:val="%8."/>
      <w:lvlJc w:val="left"/>
      <w:pPr>
        <w:tabs>
          <w:tab w:val="num" w:pos="5683"/>
        </w:tabs>
        <w:ind w:left="5683" w:hanging="360"/>
      </w:pPr>
      <w:rPr>
        <w:rFonts w:cs="Times New Roman"/>
      </w:rPr>
    </w:lvl>
    <w:lvl w:ilvl="8" w:tplc="0405001B" w:tentative="1">
      <w:start w:val="1"/>
      <w:numFmt w:val="lowerRoman"/>
      <w:lvlText w:val="%9."/>
      <w:lvlJc w:val="right"/>
      <w:pPr>
        <w:tabs>
          <w:tab w:val="num" w:pos="6403"/>
        </w:tabs>
        <w:ind w:left="6403" w:hanging="180"/>
      </w:pPr>
      <w:rPr>
        <w:rFonts w:cs="Times New Roman"/>
      </w:rPr>
    </w:lvl>
  </w:abstractNum>
  <w:abstractNum w:abstractNumId="16" w15:restartNumberingAfterBreak="0">
    <w:nsid w:val="33336AFF"/>
    <w:multiLevelType w:val="hybridMultilevel"/>
    <w:tmpl w:val="2E8E4FE2"/>
    <w:lvl w:ilvl="0" w:tplc="09A8B72E">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7" w15:restartNumberingAfterBreak="0">
    <w:nsid w:val="33516E71"/>
    <w:multiLevelType w:val="multilevel"/>
    <w:tmpl w:val="E130744E"/>
    <w:lvl w:ilvl="0">
      <w:start w:val="1"/>
      <w:numFmt w:val="decimal"/>
      <w:lvlText w:val="(%1)"/>
      <w:lvlJc w:val="left"/>
      <w:pPr>
        <w:ind w:left="360" w:hanging="360"/>
      </w:pPr>
      <w:rPr>
        <w:rFonts w:ascii="Verdana" w:hAnsi="Verdana" w:cs="Arial" w:hint="default"/>
        <w:b w:val="0"/>
        <w:color w:val="000000" w:themeColor="text1"/>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8FD7FC0"/>
    <w:multiLevelType w:val="hybridMultilevel"/>
    <w:tmpl w:val="2E8E4FE2"/>
    <w:lvl w:ilvl="0" w:tplc="09A8B72E">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9" w15:restartNumberingAfterBreak="0">
    <w:nsid w:val="3A77380D"/>
    <w:multiLevelType w:val="multilevel"/>
    <w:tmpl w:val="0BFE6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EB112E"/>
    <w:multiLevelType w:val="hybridMultilevel"/>
    <w:tmpl w:val="74B6D3C2"/>
    <w:lvl w:ilvl="0" w:tplc="09A8B72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3D9A01CB"/>
    <w:multiLevelType w:val="multilevel"/>
    <w:tmpl w:val="2CE6C5F8"/>
    <w:lvl w:ilvl="0">
      <w:start w:val="1"/>
      <w:numFmt w:val="decimal"/>
      <w:lvlText w:val="(%1)"/>
      <w:lvlJc w:val="left"/>
      <w:pPr>
        <w:ind w:left="360" w:hanging="360"/>
      </w:pPr>
      <w:rPr>
        <w:rFonts w:cs="Times New Roman" w:hint="default"/>
        <w:b w:val="0"/>
      </w:rPr>
    </w:lvl>
    <w:lvl w:ilvl="1">
      <w:start w:val="1"/>
      <w:numFmt w:val="lowerLetter"/>
      <w:lvlText w:val="%2)"/>
      <w:lvlJc w:val="left"/>
      <w:pPr>
        <w:ind w:left="720" w:hanging="360"/>
      </w:pPr>
      <w:rPr>
        <w:rFonts w:cs="Times New Roman"/>
        <w:i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3FC36D25"/>
    <w:multiLevelType w:val="hybridMultilevel"/>
    <w:tmpl w:val="683E8C9E"/>
    <w:lvl w:ilvl="0" w:tplc="91D2BEA6">
      <w:start w:val="1"/>
      <w:numFmt w:val="bullet"/>
      <w:pStyle w:val="W3MUSeznamsodrkami"/>
      <w:lvlText w:val=""/>
      <w:lvlJc w:val="left"/>
      <w:pPr>
        <w:tabs>
          <w:tab w:val="num" w:pos="912"/>
        </w:tabs>
        <w:ind w:left="912" w:hanging="357"/>
      </w:pPr>
      <w:rPr>
        <w:rFonts w:ascii="Wingdings" w:hAnsi="Wingdings" w:hint="default"/>
      </w:rPr>
    </w:lvl>
    <w:lvl w:ilvl="1" w:tplc="04090003">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23" w15:restartNumberingAfterBreak="0">
    <w:nsid w:val="3FFF4C50"/>
    <w:multiLevelType w:val="hybridMultilevel"/>
    <w:tmpl w:val="8150511A"/>
    <w:lvl w:ilvl="0" w:tplc="9B1E5C0A">
      <w:start w:val="1"/>
      <w:numFmt w:val="lowerLetter"/>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24" w15:restartNumberingAfterBreak="0">
    <w:nsid w:val="42015B48"/>
    <w:multiLevelType w:val="hybridMultilevel"/>
    <w:tmpl w:val="B7D0217E"/>
    <w:lvl w:ilvl="0" w:tplc="04050017">
      <w:start w:val="1"/>
      <w:numFmt w:val="lowerLetter"/>
      <w:lvlText w:val="%1)"/>
      <w:lvlJc w:val="left"/>
      <w:pPr>
        <w:ind w:left="1004"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25" w15:restartNumberingAfterBreak="0">
    <w:nsid w:val="4AA427FE"/>
    <w:multiLevelType w:val="multilevel"/>
    <w:tmpl w:val="C6D43E7C"/>
    <w:lvl w:ilvl="0">
      <w:start w:val="1"/>
      <w:numFmt w:val="decimal"/>
      <w:pStyle w:val="W3MUSeznamslovan1"/>
      <w:lvlText w:val="%1."/>
      <w:lvlJc w:val="left"/>
      <w:pPr>
        <w:tabs>
          <w:tab w:val="num" w:pos="284"/>
        </w:tabs>
        <w:ind w:left="284" w:hanging="284"/>
      </w:pPr>
      <w:rPr>
        <w:rFonts w:cs="Times New Roman" w:hint="default"/>
      </w:rPr>
    </w:lvl>
    <w:lvl w:ilvl="1">
      <w:start w:val="1"/>
      <w:numFmt w:val="decimal"/>
      <w:lvlText w:val="%1.%2."/>
      <w:lvlJc w:val="left"/>
      <w:pPr>
        <w:tabs>
          <w:tab w:val="num" w:pos="-482"/>
        </w:tabs>
        <w:ind w:left="284" w:firstLine="198"/>
      </w:pPr>
      <w:rPr>
        <w:rFonts w:cs="Times New Roman" w:hint="default"/>
      </w:rPr>
    </w:lvl>
    <w:lvl w:ilvl="2">
      <w:start w:val="1"/>
      <w:numFmt w:val="decimal"/>
      <w:lvlText w:val="%1.%2.%3."/>
      <w:lvlJc w:val="left"/>
      <w:pPr>
        <w:tabs>
          <w:tab w:val="num" w:pos="433"/>
        </w:tabs>
        <w:ind w:left="217" w:hanging="504"/>
      </w:pPr>
      <w:rPr>
        <w:rFonts w:cs="Times New Roman" w:hint="default"/>
      </w:rPr>
    </w:lvl>
    <w:lvl w:ilvl="3">
      <w:start w:val="1"/>
      <w:numFmt w:val="decimal"/>
      <w:lvlText w:val="%1.%2.%3.%4."/>
      <w:lvlJc w:val="left"/>
      <w:pPr>
        <w:tabs>
          <w:tab w:val="num" w:pos="73"/>
        </w:tabs>
        <w:ind w:left="924" w:hanging="851"/>
      </w:pPr>
      <w:rPr>
        <w:rFonts w:cs="Times New Roman" w:hint="default"/>
      </w:rPr>
    </w:lvl>
    <w:lvl w:ilvl="4">
      <w:start w:val="1"/>
      <w:numFmt w:val="decimal"/>
      <w:lvlText w:val="%1.%2.%3.%4.%5."/>
      <w:lvlJc w:val="left"/>
      <w:pPr>
        <w:tabs>
          <w:tab w:val="num" w:pos="1513"/>
        </w:tabs>
        <w:ind w:left="1225" w:hanging="792"/>
      </w:pPr>
      <w:rPr>
        <w:rFonts w:cs="Times New Roman" w:hint="default"/>
      </w:rPr>
    </w:lvl>
    <w:lvl w:ilvl="5">
      <w:start w:val="1"/>
      <w:numFmt w:val="decimal"/>
      <w:lvlText w:val="%1.%2.%3.%4.%5.%6."/>
      <w:lvlJc w:val="left"/>
      <w:pPr>
        <w:tabs>
          <w:tab w:val="num" w:pos="1873"/>
        </w:tabs>
        <w:ind w:left="1729" w:hanging="936"/>
      </w:pPr>
      <w:rPr>
        <w:rFonts w:cs="Times New Roman" w:hint="default"/>
      </w:rPr>
    </w:lvl>
    <w:lvl w:ilvl="6">
      <w:start w:val="1"/>
      <w:numFmt w:val="decimal"/>
      <w:lvlText w:val="%1.%2.%3.%4.%5.%6.%7."/>
      <w:lvlJc w:val="left"/>
      <w:pPr>
        <w:tabs>
          <w:tab w:val="num" w:pos="2593"/>
        </w:tabs>
        <w:ind w:left="2233" w:hanging="1080"/>
      </w:pPr>
      <w:rPr>
        <w:rFonts w:cs="Times New Roman" w:hint="default"/>
      </w:rPr>
    </w:lvl>
    <w:lvl w:ilvl="7">
      <w:start w:val="1"/>
      <w:numFmt w:val="decimal"/>
      <w:lvlText w:val="%1.%2.%3.%4.%5.%6.%7.%8."/>
      <w:lvlJc w:val="left"/>
      <w:pPr>
        <w:tabs>
          <w:tab w:val="num" w:pos="2953"/>
        </w:tabs>
        <w:ind w:left="2737" w:hanging="1224"/>
      </w:pPr>
      <w:rPr>
        <w:rFonts w:cs="Times New Roman" w:hint="default"/>
      </w:rPr>
    </w:lvl>
    <w:lvl w:ilvl="8">
      <w:start w:val="1"/>
      <w:numFmt w:val="decimal"/>
      <w:lvlText w:val="%1.%2.%3.%4.%5.%6.%7.%8.%9."/>
      <w:lvlJc w:val="left"/>
      <w:pPr>
        <w:tabs>
          <w:tab w:val="num" w:pos="3673"/>
        </w:tabs>
        <w:ind w:left="3313" w:hanging="1440"/>
      </w:pPr>
      <w:rPr>
        <w:rFonts w:cs="Times New Roman" w:hint="default"/>
      </w:rPr>
    </w:lvl>
  </w:abstractNum>
  <w:abstractNum w:abstractNumId="26" w15:restartNumberingAfterBreak="0">
    <w:nsid w:val="4D556C72"/>
    <w:multiLevelType w:val="hybridMultilevel"/>
    <w:tmpl w:val="1F3C9CE4"/>
    <w:lvl w:ilvl="0" w:tplc="09A8B72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52247BA7"/>
    <w:multiLevelType w:val="hybridMultilevel"/>
    <w:tmpl w:val="D9B69B1C"/>
    <w:lvl w:ilvl="0" w:tplc="09A8B72E">
      <w:start w:val="1"/>
      <w:numFmt w:val="decimal"/>
      <w:lvlText w:val="(%1)"/>
      <w:lvlJc w:val="left"/>
      <w:pPr>
        <w:ind w:left="360" w:hanging="360"/>
      </w:pPr>
      <w:rPr>
        <w:rFonts w:cs="Times New Roman" w:hint="default"/>
      </w:rPr>
    </w:lvl>
    <w:lvl w:ilvl="1" w:tplc="04050017">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8" w15:restartNumberingAfterBreak="0">
    <w:nsid w:val="57A926B5"/>
    <w:multiLevelType w:val="hybridMultilevel"/>
    <w:tmpl w:val="48461AFE"/>
    <w:lvl w:ilvl="0" w:tplc="0405001B">
      <w:start w:val="1"/>
      <w:numFmt w:val="low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5C783A47"/>
    <w:multiLevelType w:val="multilevel"/>
    <w:tmpl w:val="E00E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8A12DC"/>
    <w:multiLevelType w:val="hybridMultilevel"/>
    <w:tmpl w:val="199A8570"/>
    <w:lvl w:ilvl="0" w:tplc="FEB40CCA">
      <w:start w:val="2"/>
      <w:numFmt w:val="bullet"/>
      <w:lvlText w:val="-"/>
      <w:lvlJc w:val="left"/>
      <w:pPr>
        <w:ind w:left="1080" w:hanging="360"/>
      </w:pPr>
      <w:rPr>
        <w:rFonts w:ascii="Calibri" w:eastAsia="Times New Roman" w:hAnsi="Calibri" w:hint="default"/>
      </w:rPr>
    </w:lvl>
    <w:lvl w:ilvl="1" w:tplc="04050003">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hint="default"/>
      </w:rPr>
    </w:lvl>
    <w:lvl w:ilvl="8" w:tplc="04050005">
      <w:start w:val="1"/>
      <w:numFmt w:val="bullet"/>
      <w:lvlText w:val=""/>
      <w:lvlJc w:val="left"/>
      <w:pPr>
        <w:ind w:left="6840" w:hanging="360"/>
      </w:pPr>
      <w:rPr>
        <w:rFonts w:ascii="Wingdings" w:hAnsi="Wingdings" w:hint="default"/>
      </w:rPr>
    </w:lvl>
  </w:abstractNum>
  <w:abstractNum w:abstractNumId="31" w15:restartNumberingAfterBreak="0">
    <w:nsid w:val="6EC676D9"/>
    <w:multiLevelType w:val="hybridMultilevel"/>
    <w:tmpl w:val="8C9CE86A"/>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2" w15:restartNumberingAfterBreak="0">
    <w:nsid w:val="7059580E"/>
    <w:multiLevelType w:val="hybridMultilevel"/>
    <w:tmpl w:val="2E8E4FE2"/>
    <w:lvl w:ilvl="0" w:tplc="09A8B72E">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3" w15:restartNumberingAfterBreak="0">
    <w:nsid w:val="709A1F3C"/>
    <w:multiLevelType w:val="multilevel"/>
    <w:tmpl w:val="18887102"/>
    <w:lvl w:ilvl="0">
      <w:start w:val="1"/>
      <w:numFmt w:val="decimal"/>
      <w:pStyle w:val="W3MUTexttabulky"/>
      <w:lvlText w:val="%1."/>
      <w:lvlJc w:val="left"/>
      <w:pPr>
        <w:tabs>
          <w:tab w:val="num" w:pos="357"/>
        </w:tabs>
        <w:ind w:left="357" w:hanging="357"/>
      </w:pPr>
      <w:rPr>
        <w:rFonts w:cs="Times New Roman" w:hint="default"/>
      </w:rPr>
    </w:lvl>
    <w:lvl w:ilvl="1">
      <w:start w:val="1"/>
      <w:numFmt w:val="decimal"/>
      <w:pStyle w:val="W3MUTexttabulky"/>
      <w:lvlText w:val="%1.%2."/>
      <w:lvlJc w:val="left"/>
      <w:pPr>
        <w:tabs>
          <w:tab w:val="num" w:pos="567"/>
        </w:tabs>
        <w:ind w:left="567" w:hanging="567"/>
      </w:pPr>
      <w:rPr>
        <w:rFonts w:cs="Times New Roman" w:hint="default"/>
      </w:rPr>
    </w:lvl>
    <w:lvl w:ilvl="2">
      <w:start w:val="1"/>
      <w:numFmt w:val="decimal"/>
      <w:lvlText w:val="%1.%2.%3."/>
      <w:lvlJc w:val="left"/>
      <w:pPr>
        <w:tabs>
          <w:tab w:val="num" w:pos="433"/>
        </w:tabs>
        <w:ind w:left="217" w:hanging="504"/>
      </w:pPr>
      <w:rPr>
        <w:rFonts w:cs="Times New Roman" w:hint="default"/>
      </w:rPr>
    </w:lvl>
    <w:lvl w:ilvl="3">
      <w:start w:val="1"/>
      <w:numFmt w:val="decimal"/>
      <w:lvlText w:val="%1.%2.%3.%4."/>
      <w:lvlJc w:val="left"/>
      <w:pPr>
        <w:tabs>
          <w:tab w:val="num" w:pos="73"/>
        </w:tabs>
        <w:ind w:left="924" w:hanging="851"/>
      </w:pPr>
      <w:rPr>
        <w:rFonts w:cs="Times New Roman" w:hint="default"/>
      </w:rPr>
    </w:lvl>
    <w:lvl w:ilvl="4">
      <w:start w:val="1"/>
      <w:numFmt w:val="decimal"/>
      <w:lvlText w:val="%1.%2.%3.%4.%5."/>
      <w:lvlJc w:val="left"/>
      <w:pPr>
        <w:tabs>
          <w:tab w:val="num" w:pos="1513"/>
        </w:tabs>
        <w:ind w:left="1225" w:hanging="792"/>
      </w:pPr>
      <w:rPr>
        <w:rFonts w:cs="Times New Roman" w:hint="default"/>
      </w:rPr>
    </w:lvl>
    <w:lvl w:ilvl="5">
      <w:start w:val="1"/>
      <w:numFmt w:val="decimal"/>
      <w:lvlText w:val="%1.%2.%3.%4.%5.%6."/>
      <w:lvlJc w:val="left"/>
      <w:pPr>
        <w:tabs>
          <w:tab w:val="num" w:pos="1873"/>
        </w:tabs>
        <w:ind w:left="1729" w:hanging="936"/>
      </w:pPr>
      <w:rPr>
        <w:rFonts w:cs="Times New Roman" w:hint="default"/>
      </w:rPr>
    </w:lvl>
    <w:lvl w:ilvl="6">
      <w:start w:val="1"/>
      <w:numFmt w:val="decimal"/>
      <w:lvlText w:val="%1.%2.%3.%4.%5.%6.%7."/>
      <w:lvlJc w:val="left"/>
      <w:pPr>
        <w:tabs>
          <w:tab w:val="num" w:pos="2593"/>
        </w:tabs>
        <w:ind w:left="2233" w:hanging="1080"/>
      </w:pPr>
      <w:rPr>
        <w:rFonts w:cs="Times New Roman" w:hint="default"/>
      </w:rPr>
    </w:lvl>
    <w:lvl w:ilvl="7">
      <w:start w:val="1"/>
      <w:numFmt w:val="decimal"/>
      <w:lvlText w:val="%1.%2.%3.%4.%5.%6.%7.%8."/>
      <w:lvlJc w:val="left"/>
      <w:pPr>
        <w:tabs>
          <w:tab w:val="num" w:pos="2953"/>
        </w:tabs>
        <w:ind w:left="2737" w:hanging="1224"/>
      </w:pPr>
      <w:rPr>
        <w:rFonts w:cs="Times New Roman" w:hint="default"/>
      </w:rPr>
    </w:lvl>
    <w:lvl w:ilvl="8">
      <w:start w:val="1"/>
      <w:numFmt w:val="decimal"/>
      <w:lvlText w:val="%1.%2.%3.%4.%5.%6.%7.%8.%9."/>
      <w:lvlJc w:val="left"/>
      <w:pPr>
        <w:tabs>
          <w:tab w:val="num" w:pos="3673"/>
        </w:tabs>
        <w:ind w:left="3313" w:hanging="1440"/>
      </w:pPr>
      <w:rPr>
        <w:rFonts w:cs="Times New Roman" w:hint="default"/>
      </w:rPr>
    </w:lvl>
  </w:abstractNum>
  <w:abstractNum w:abstractNumId="34" w15:restartNumberingAfterBreak="0">
    <w:nsid w:val="710806A0"/>
    <w:multiLevelType w:val="multilevel"/>
    <w:tmpl w:val="BAD0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4A7943"/>
    <w:multiLevelType w:val="hybridMultilevel"/>
    <w:tmpl w:val="AC608FF4"/>
    <w:lvl w:ilvl="0" w:tplc="09A8B72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781D34C9"/>
    <w:multiLevelType w:val="hybridMultilevel"/>
    <w:tmpl w:val="083AD884"/>
    <w:lvl w:ilvl="0" w:tplc="09A8B72E">
      <w:start w:val="1"/>
      <w:numFmt w:val="decimal"/>
      <w:lvlText w:val="(%1)"/>
      <w:lvlJc w:val="left"/>
      <w:pPr>
        <w:ind w:left="360" w:hanging="360"/>
      </w:pPr>
      <w:rPr>
        <w:rFonts w:cs="Times New Roman" w:hint="default"/>
      </w:rPr>
    </w:lvl>
    <w:lvl w:ilvl="1" w:tplc="04050017">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7" w15:restartNumberingAfterBreak="0">
    <w:nsid w:val="7EE3216F"/>
    <w:multiLevelType w:val="hybridMultilevel"/>
    <w:tmpl w:val="2E8E4FE2"/>
    <w:lvl w:ilvl="0" w:tplc="09A8B72E">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8" w15:restartNumberingAfterBreak="0">
    <w:nsid w:val="7F274A42"/>
    <w:multiLevelType w:val="hybridMultilevel"/>
    <w:tmpl w:val="02EC964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7FF11863"/>
    <w:multiLevelType w:val="hybridMultilevel"/>
    <w:tmpl w:val="2E8E4FE2"/>
    <w:lvl w:ilvl="0" w:tplc="09A8B72E">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25"/>
  </w:num>
  <w:num w:numId="2">
    <w:abstractNumId w:val="22"/>
  </w:num>
  <w:num w:numId="3">
    <w:abstractNumId w:val="33"/>
  </w:num>
  <w:num w:numId="4">
    <w:abstractNumId w:val="10"/>
  </w:num>
  <w:num w:numId="5">
    <w:abstractNumId w:val="13"/>
  </w:num>
  <w:num w:numId="6">
    <w:abstractNumId w:val="1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19"/>
  </w:num>
  <w:num w:numId="10">
    <w:abstractNumId w:val="11"/>
  </w:num>
  <w:num w:numId="11">
    <w:abstractNumId w:val="29"/>
  </w:num>
  <w:num w:numId="12">
    <w:abstractNumId w:val="5"/>
  </w:num>
  <w:num w:numId="13">
    <w:abstractNumId w:val="15"/>
  </w:num>
  <w:num w:numId="14">
    <w:abstractNumId w:val="0"/>
  </w:num>
  <w:num w:numId="15">
    <w:abstractNumId w:val="14"/>
  </w:num>
  <w:num w:numId="16">
    <w:abstractNumId w:val="38"/>
  </w:num>
  <w:num w:numId="17">
    <w:abstractNumId w:val="28"/>
  </w:num>
  <w:num w:numId="18">
    <w:abstractNumId w:val="26"/>
  </w:num>
  <w:num w:numId="19">
    <w:abstractNumId w:val="16"/>
  </w:num>
  <w:num w:numId="20">
    <w:abstractNumId w:val="21"/>
  </w:num>
  <w:num w:numId="21">
    <w:abstractNumId w:val="6"/>
  </w:num>
  <w:num w:numId="22">
    <w:abstractNumId w:val="27"/>
  </w:num>
  <w:num w:numId="23">
    <w:abstractNumId w:val="36"/>
  </w:num>
  <w:num w:numId="24">
    <w:abstractNumId w:val="3"/>
  </w:num>
  <w:num w:numId="25">
    <w:abstractNumId w:val="35"/>
  </w:num>
  <w:num w:numId="26">
    <w:abstractNumId w:val="7"/>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31"/>
  </w:num>
  <w:num w:numId="30">
    <w:abstractNumId w:val="20"/>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9"/>
  </w:num>
  <w:num w:numId="39">
    <w:abstractNumId w:val="23"/>
  </w:num>
  <w:num w:numId="40">
    <w:abstractNumId w:val="37"/>
  </w:num>
  <w:num w:numId="41">
    <w:abstractNumId w:val="2"/>
  </w:num>
  <w:num w:numId="42">
    <w:abstractNumId w:val="24"/>
  </w:num>
  <w:num w:numId="43">
    <w:abstractNumId w:val="8"/>
  </w:num>
  <w:num w:numId="44">
    <w:abstractNumId w:val="1"/>
  </w:num>
  <w:num w:numId="45">
    <w:abstractNumId w:val="32"/>
  </w:num>
  <w:num w:numId="46">
    <w:abstractNumId w:val="39"/>
  </w:num>
  <w:num w:numId="47">
    <w:abstractNumId w:val="4"/>
  </w:num>
  <w:num w:numId="48">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431"/>
    <w:rsid w:val="0000301D"/>
    <w:rsid w:val="0000764B"/>
    <w:rsid w:val="00021709"/>
    <w:rsid w:val="00060313"/>
    <w:rsid w:val="00071008"/>
    <w:rsid w:val="00076461"/>
    <w:rsid w:val="00076BD4"/>
    <w:rsid w:val="00077119"/>
    <w:rsid w:val="0008793A"/>
    <w:rsid w:val="0008795A"/>
    <w:rsid w:val="00094341"/>
    <w:rsid w:val="00095630"/>
    <w:rsid w:val="0009713D"/>
    <w:rsid w:val="000A1A32"/>
    <w:rsid w:val="000A75A3"/>
    <w:rsid w:val="000C036C"/>
    <w:rsid w:val="000C1BC5"/>
    <w:rsid w:val="000D1212"/>
    <w:rsid w:val="000D1BB2"/>
    <w:rsid w:val="000D4136"/>
    <w:rsid w:val="000D44B6"/>
    <w:rsid w:val="000E3194"/>
    <w:rsid w:val="000E4677"/>
    <w:rsid w:val="000F0FF7"/>
    <w:rsid w:val="000F3624"/>
    <w:rsid w:val="000F3DD4"/>
    <w:rsid w:val="00111F73"/>
    <w:rsid w:val="0014124B"/>
    <w:rsid w:val="00154C01"/>
    <w:rsid w:val="00163BBC"/>
    <w:rsid w:val="00164008"/>
    <w:rsid w:val="001662BA"/>
    <w:rsid w:val="0017017A"/>
    <w:rsid w:val="00170D91"/>
    <w:rsid w:val="00187858"/>
    <w:rsid w:val="00190E4D"/>
    <w:rsid w:val="00191EF7"/>
    <w:rsid w:val="001A2CF5"/>
    <w:rsid w:val="001A395D"/>
    <w:rsid w:val="001D7D38"/>
    <w:rsid w:val="001E142F"/>
    <w:rsid w:val="001F1CB4"/>
    <w:rsid w:val="0021144D"/>
    <w:rsid w:val="002173D2"/>
    <w:rsid w:val="0022005F"/>
    <w:rsid w:val="002223EE"/>
    <w:rsid w:val="0022379A"/>
    <w:rsid w:val="00223C29"/>
    <w:rsid w:val="00224CF7"/>
    <w:rsid w:val="00236B19"/>
    <w:rsid w:val="002462A9"/>
    <w:rsid w:val="00250F13"/>
    <w:rsid w:val="002579F9"/>
    <w:rsid w:val="00262113"/>
    <w:rsid w:val="00262C41"/>
    <w:rsid w:val="002650F5"/>
    <w:rsid w:val="00275A52"/>
    <w:rsid w:val="00286AA0"/>
    <w:rsid w:val="00295DA2"/>
    <w:rsid w:val="002A2D70"/>
    <w:rsid w:val="002A42D5"/>
    <w:rsid w:val="002B36BB"/>
    <w:rsid w:val="002C600A"/>
    <w:rsid w:val="002F00E5"/>
    <w:rsid w:val="0031116B"/>
    <w:rsid w:val="003227F1"/>
    <w:rsid w:val="003368AE"/>
    <w:rsid w:val="00356A78"/>
    <w:rsid w:val="003725BF"/>
    <w:rsid w:val="003742B4"/>
    <w:rsid w:val="00377F7E"/>
    <w:rsid w:val="00381BEC"/>
    <w:rsid w:val="003835B7"/>
    <w:rsid w:val="00383A8E"/>
    <w:rsid w:val="00384592"/>
    <w:rsid w:val="003A5794"/>
    <w:rsid w:val="003C2475"/>
    <w:rsid w:val="003C51CD"/>
    <w:rsid w:val="003C5D47"/>
    <w:rsid w:val="003D1A0E"/>
    <w:rsid w:val="003E1E90"/>
    <w:rsid w:val="003F1CEC"/>
    <w:rsid w:val="003F3354"/>
    <w:rsid w:val="00400F5F"/>
    <w:rsid w:val="00401123"/>
    <w:rsid w:val="00403D13"/>
    <w:rsid w:val="0041254B"/>
    <w:rsid w:val="00423236"/>
    <w:rsid w:val="0042782C"/>
    <w:rsid w:val="00432215"/>
    <w:rsid w:val="00447F9C"/>
    <w:rsid w:val="0045582B"/>
    <w:rsid w:val="00455BCF"/>
    <w:rsid w:val="004661E5"/>
    <w:rsid w:val="00483D97"/>
    <w:rsid w:val="004A4D1D"/>
    <w:rsid w:val="004C3F91"/>
    <w:rsid w:val="004C481D"/>
    <w:rsid w:val="004C6AE7"/>
    <w:rsid w:val="004D691B"/>
    <w:rsid w:val="004E3226"/>
    <w:rsid w:val="0050044B"/>
    <w:rsid w:val="0050796E"/>
    <w:rsid w:val="00516C16"/>
    <w:rsid w:val="00517AE3"/>
    <w:rsid w:val="005211D5"/>
    <w:rsid w:val="00532B61"/>
    <w:rsid w:val="005354EB"/>
    <w:rsid w:val="0054212E"/>
    <w:rsid w:val="00554CBB"/>
    <w:rsid w:val="005727DF"/>
    <w:rsid w:val="00580D29"/>
    <w:rsid w:val="005828FF"/>
    <w:rsid w:val="00590530"/>
    <w:rsid w:val="00593CA2"/>
    <w:rsid w:val="00595207"/>
    <w:rsid w:val="005A1944"/>
    <w:rsid w:val="005A7660"/>
    <w:rsid w:val="005B07C7"/>
    <w:rsid w:val="005B3491"/>
    <w:rsid w:val="005B53C0"/>
    <w:rsid w:val="005C06F2"/>
    <w:rsid w:val="005D3E64"/>
    <w:rsid w:val="005D5803"/>
    <w:rsid w:val="00606B73"/>
    <w:rsid w:val="00610DA2"/>
    <w:rsid w:val="00614ACD"/>
    <w:rsid w:val="00617F7F"/>
    <w:rsid w:val="006373D6"/>
    <w:rsid w:val="00641D91"/>
    <w:rsid w:val="00654E1E"/>
    <w:rsid w:val="00663216"/>
    <w:rsid w:val="00694B9D"/>
    <w:rsid w:val="006A03F8"/>
    <w:rsid w:val="006A1CE1"/>
    <w:rsid w:val="006C5D6C"/>
    <w:rsid w:val="006C662B"/>
    <w:rsid w:val="006C71B8"/>
    <w:rsid w:val="006C73B1"/>
    <w:rsid w:val="006D3423"/>
    <w:rsid w:val="006E7E1E"/>
    <w:rsid w:val="006F01BE"/>
    <w:rsid w:val="0070173C"/>
    <w:rsid w:val="007061EA"/>
    <w:rsid w:val="00706312"/>
    <w:rsid w:val="0071082C"/>
    <w:rsid w:val="0071245D"/>
    <w:rsid w:val="00731AB0"/>
    <w:rsid w:val="0073261E"/>
    <w:rsid w:val="00741F34"/>
    <w:rsid w:val="007560B8"/>
    <w:rsid w:val="00761A03"/>
    <w:rsid w:val="0076203C"/>
    <w:rsid w:val="0078439A"/>
    <w:rsid w:val="00784725"/>
    <w:rsid w:val="00787F9C"/>
    <w:rsid w:val="00793F2B"/>
    <w:rsid w:val="007A13C9"/>
    <w:rsid w:val="007A7BAB"/>
    <w:rsid w:val="007B7B45"/>
    <w:rsid w:val="007C413F"/>
    <w:rsid w:val="007D02AB"/>
    <w:rsid w:val="007D34F7"/>
    <w:rsid w:val="007E10C2"/>
    <w:rsid w:val="007E2B45"/>
    <w:rsid w:val="00804D95"/>
    <w:rsid w:val="008063FB"/>
    <w:rsid w:val="00814B63"/>
    <w:rsid w:val="008243B7"/>
    <w:rsid w:val="00827892"/>
    <w:rsid w:val="00831615"/>
    <w:rsid w:val="00832800"/>
    <w:rsid w:val="008474D5"/>
    <w:rsid w:val="008561F3"/>
    <w:rsid w:val="008716C2"/>
    <w:rsid w:val="00874177"/>
    <w:rsid w:val="00884F5D"/>
    <w:rsid w:val="00890373"/>
    <w:rsid w:val="008A23CA"/>
    <w:rsid w:val="008A2C2E"/>
    <w:rsid w:val="008A7E0C"/>
    <w:rsid w:val="008B51CC"/>
    <w:rsid w:val="008E0FEC"/>
    <w:rsid w:val="008E1998"/>
    <w:rsid w:val="008E79E7"/>
    <w:rsid w:val="008F04FA"/>
    <w:rsid w:val="008F4722"/>
    <w:rsid w:val="008F6048"/>
    <w:rsid w:val="008F7930"/>
    <w:rsid w:val="00904266"/>
    <w:rsid w:val="00904EB7"/>
    <w:rsid w:val="00913DE0"/>
    <w:rsid w:val="00950D81"/>
    <w:rsid w:val="0095226A"/>
    <w:rsid w:val="00957474"/>
    <w:rsid w:val="00965EBB"/>
    <w:rsid w:val="009808B3"/>
    <w:rsid w:val="00981D2C"/>
    <w:rsid w:val="00984101"/>
    <w:rsid w:val="009902AC"/>
    <w:rsid w:val="0099620D"/>
    <w:rsid w:val="00996CA6"/>
    <w:rsid w:val="00997944"/>
    <w:rsid w:val="009A1A64"/>
    <w:rsid w:val="009A59D9"/>
    <w:rsid w:val="009B4BCF"/>
    <w:rsid w:val="009B5B1F"/>
    <w:rsid w:val="009B65E6"/>
    <w:rsid w:val="009C2420"/>
    <w:rsid w:val="009C54EF"/>
    <w:rsid w:val="009D3FBB"/>
    <w:rsid w:val="009E4505"/>
    <w:rsid w:val="00A103EB"/>
    <w:rsid w:val="00A116E7"/>
    <w:rsid w:val="00A172EE"/>
    <w:rsid w:val="00A178CA"/>
    <w:rsid w:val="00A21586"/>
    <w:rsid w:val="00A26D70"/>
    <w:rsid w:val="00A32665"/>
    <w:rsid w:val="00A330A8"/>
    <w:rsid w:val="00A4255E"/>
    <w:rsid w:val="00A45360"/>
    <w:rsid w:val="00A474F7"/>
    <w:rsid w:val="00A54F67"/>
    <w:rsid w:val="00A82F7F"/>
    <w:rsid w:val="00A877FA"/>
    <w:rsid w:val="00A929CB"/>
    <w:rsid w:val="00A95E97"/>
    <w:rsid w:val="00AA6A9D"/>
    <w:rsid w:val="00AB0564"/>
    <w:rsid w:val="00AD3655"/>
    <w:rsid w:val="00AD6B7F"/>
    <w:rsid w:val="00AE5FA5"/>
    <w:rsid w:val="00AF5CC6"/>
    <w:rsid w:val="00B00B39"/>
    <w:rsid w:val="00B040E5"/>
    <w:rsid w:val="00B13B7C"/>
    <w:rsid w:val="00B15AF3"/>
    <w:rsid w:val="00B20F72"/>
    <w:rsid w:val="00B353F8"/>
    <w:rsid w:val="00B72181"/>
    <w:rsid w:val="00B74ED7"/>
    <w:rsid w:val="00B802AD"/>
    <w:rsid w:val="00B84BC5"/>
    <w:rsid w:val="00B905DE"/>
    <w:rsid w:val="00BB0DBF"/>
    <w:rsid w:val="00BB3A32"/>
    <w:rsid w:val="00BB4383"/>
    <w:rsid w:val="00BE42D0"/>
    <w:rsid w:val="00BF39BC"/>
    <w:rsid w:val="00C06E0A"/>
    <w:rsid w:val="00C105DD"/>
    <w:rsid w:val="00C16E18"/>
    <w:rsid w:val="00C344BA"/>
    <w:rsid w:val="00C41329"/>
    <w:rsid w:val="00C50C90"/>
    <w:rsid w:val="00C52707"/>
    <w:rsid w:val="00C55075"/>
    <w:rsid w:val="00C57EAD"/>
    <w:rsid w:val="00C67DBC"/>
    <w:rsid w:val="00C71820"/>
    <w:rsid w:val="00CB574E"/>
    <w:rsid w:val="00CC0A7E"/>
    <w:rsid w:val="00CC33DB"/>
    <w:rsid w:val="00CF7241"/>
    <w:rsid w:val="00D0621A"/>
    <w:rsid w:val="00D06EA0"/>
    <w:rsid w:val="00D11139"/>
    <w:rsid w:val="00D161A8"/>
    <w:rsid w:val="00D2480D"/>
    <w:rsid w:val="00D26ECF"/>
    <w:rsid w:val="00D3102D"/>
    <w:rsid w:val="00D316D3"/>
    <w:rsid w:val="00D3193D"/>
    <w:rsid w:val="00D3271F"/>
    <w:rsid w:val="00D40A34"/>
    <w:rsid w:val="00D43CA4"/>
    <w:rsid w:val="00D50DB6"/>
    <w:rsid w:val="00D51409"/>
    <w:rsid w:val="00D7191B"/>
    <w:rsid w:val="00D726DD"/>
    <w:rsid w:val="00D72D75"/>
    <w:rsid w:val="00D9473E"/>
    <w:rsid w:val="00D957D4"/>
    <w:rsid w:val="00DA29FB"/>
    <w:rsid w:val="00DA4E20"/>
    <w:rsid w:val="00DA6965"/>
    <w:rsid w:val="00DC50EF"/>
    <w:rsid w:val="00DC5CC5"/>
    <w:rsid w:val="00DC76C0"/>
    <w:rsid w:val="00DD5816"/>
    <w:rsid w:val="00DE3070"/>
    <w:rsid w:val="00E0201A"/>
    <w:rsid w:val="00E13887"/>
    <w:rsid w:val="00E30B38"/>
    <w:rsid w:val="00E35EEF"/>
    <w:rsid w:val="00E3745E"/>
    <w:rsid w:val="00E46B75"/>
    <w:rsid w:val="00E526D6"/>
    <w:rsid w:val="00E61165"/>
    <w:rsid w:val="00E649D5"/>
    <w:rsid w:val="00E823DF"/>
    <w:rsid w:val="00E83B6E"/>
    <w:rsid w:val="00E87581"/>
    <w:rsid w:val="00EB417E"/>
    <w:rsid w:val="00ED0531"/>
    <w:rsid w:val="00ED3E64"/>
    <w:rsid w:val="00EE2022"/>
    <w:rsid w:val="00EF3D72"/>
    <w:rsid w:val="00F06A72"/>
    <w:rsid w:val="00F11ABE"/>
    <w:rsid w:val="00F15702"/>
    <w:rsid w:val="00F2182C"/>
    <w:rsid w:val="00F26CA8"/>
    <w:rsid w:val="00F352C3"/>
    <w:rsid w:val="00F41054"/>
    <w:rsid w:val="00F43D71"/>
    <w:rsid w:val="00F453FF"/>
    <w:rsid w:val="00F46C37"/>
    <w:rsid w:val="00F53C72"/>
    <w:rsid w:val="00F56471"/>
    <w:rsid w:val="00F60EFD"/>
    <w:rsid w:val="00F7743C"/>
    <w:rsid w:val="00F95431"/>
    <w:rsid w:val="00F97403"/>
    <w:rsid w:val="00FA0BEC"/>
    <w:rsid w:val="00FA1F39"/>
    <w:rsid w:val="00FB7D6D"/>
    <w:rsid w:val="00FC22D0"/>
    <w:rsid w:val="00FC2342"/>
    <w:rsid w:val="00FD6794"/>
    <w:rsid w:val="00FD71F0"/>
    <w:rsid w:val="00FE43C5"/>
    <w:rsid w:val="00FF70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6485FE"/>
  <w15:docId w15:val="{58D04616-CBCC-447A-AB86-4E4FBA507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locked="1" w:semiHidden="1" w:uiPriority="0"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uiPriority="0"/>
    <w:lsdException w:name="Table Subtle 2" w:locked="1" w:semiHidden="1" w:uiPriority="0" w:unhideWhenUsed="1"/>
    <w:lsdException w:name="Table Web 1" w:locked="1" w:semiHidden="1" w:uiPriority="0" w:unhideWhenUsed="1"/>
    <w:lsdException w:name="Table Web 2" w:locked="1" w:uiPriority="0"/>
    <w:lsdException w:name="Table Web 3" w:locked="1" w:uiPriority="0"/>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81BEC"/>
    <w:pPr>
      <w:ind w:firstLine="425"/>
      <w:jc w:val="both"/>
    </w:pPr>
    <w:rPr>
      <w:strike/>
      <w:sz w:val="24"/>
      <w:szCs w:val="24"/>
      <w:lang w:val="en-GB" w:eastAsia="en-GB"/>
    </w:rPr>
  </w:style>
  <w:style w:type="paragraph" w:styleId="Nadpis1">
    <w:name w:val="heading 1"/>
    <w:basedOn w:val="Normln"/>
    <w:next w:val="Normln"/>
    <w:link w:val="Nadpis1Char"/>
    <w:uiPriority w:val="99"/>
    <w:qFormat/>
    <w:rsid w:val="00400F5F"/>
    <w:pPr>
      <w:keepNext/>
      <w:keepLines/>
      <w:suppressAutoHyphens/>
      <w:spacing w:before="360" w:after="200"/>
      <w:ind w:firstLine="0"/>
      <w:outlineLvl w:val="0"/>
    </w:pPr>
    <w:rPr>
      <w:rFonts w:ascii="Arial" w:hAnsi="Arial" w:cs="Arial"/>
      <w:b/>
      <w:bCs/>
      <w:kern w:val="32"/>
      <w:sz w:val="26"/>
      <w:szCs w:val="32"/>
    </w:rPr>
  </w:style>
  <w:style w:type="paragraph" w:styleId="Nadpis2">
    <w:name w:val="heading 2"/>
    <w:basedOn w:val="Normln"/>
    <w:next w:val="Normln"/>
    <w:link w:val="Nadpis2Char"/>
    <w:uiPriority w:val="99"/>
    <w:qFormat/>
    <w:rsid w:val="00400F5F"/>
    <w:pPr>
      <w:keepNext/>
      <w:keepLines/>
      <w:suppressAutoHyphens/>
      <w:spacing w:before="300" w:after="60"/>
      <w:ind w:firstLine="0"/>
      <w:outlineLvl w:val="1"/>
    </w:pPr>
    <w:rPr>
      <w:rFonts w:cs="Arial"/>
      <w:b/>
      <w:bCs/>
      <w:iCs/>
      <w:sz w:val="26"/>
      <w:szCs w:val="28"/>
    </w:rPr>
  </w:style>
  <w:style w:type="paragraph" w:styleId="Nadpis3">
    <w:name w:val="heading 3"/>
    <w:basedOn w:val="Normln"/>
    <w:next w:val="Normln"/>
    <w:link w:val="Nadpis3Char"/>
    <w:uiPriority w:val="99"/>
    <w:qFormat/>
    <w:rsid w:val="00400F5F"/>
    <w:pPr>
      <w:keepNext/>
      <w:keepLines/>
      <w:suppressAutoHyphens/>
      <w:spacing w:before="200" w:after="60"/>
      <w:ind w:firstLine="0"/>
      <w:outlineLvl w:val="2"/>
    </w:pPr>
    <w:rPr>
      <w:rFonts w:cs="Arial"/>
      <w:b/>
      <w:bCs/>
      <w:i/>
      <w:szCs w:val="26"/>
    </w:rPr>
  </w:style>
  <w:style w:type="paragraph" w:styleId="Nadpis4">
    <w:name w:val="heading 4"/>
    <w:basedOn w:val="Normln"/>
    <w:next w:val="Normln"/>
    <w:link w:val="Nadpis4Char"/>
    <w:uiPriority w:val="99"/>
    <w:qFormat/>
    <w:rsid w:val="00400F5F"/>
    <w:pPr>
      <w:keepNext/>
      <w:spacing w:before="240" w:after="60"/>
      <w:outlineLvl w:val="3"/>
    </w:pPr>
    <w:rPr>
      <w:b/>
      <w:bCs/>
      <w:sz w:val="28"/>
      <w:szCs w:val="28"/>
    </w:rPr>
  </w:style>
  <w:style w:type="paragraph" w:styleId="Nadpis5">
    <w:name w:val="heading 5"/>
    <w:basedOn w:val="Normln"/>
    <w:link w:val="Nadpis5Char"/>
    <w:uiPriority w:val="99"/>
    <w:qFormat/>
    <w:rsid w:val="000A1A32"/>
    <w:pPr>
      <w:ind w:firstLine="0"/>
      <w:jc w:val="center"/>
      <w:outlineLvl w:val="4"/>
    </w:pPr>
    <w:rPr>
      <w:b/>
      <w:bCs/>
      <w:strike w:val="0"/>
      <w:color w:val="0000F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Cambria" w:hAnsi="Cambria" w:cs="Times New Roman"/>
      <w:b/>
      <w:bCs/>
      <w:strike/>
      <w:kern w:val="32"/>
      <w:sz w:val="32"/>
      <w:szCs w:val="32"/>
      <w:lang w:val="en-GB" w:eastAsia="en-GB"/>
    </w:rPr>
  </w:style>
  <w:style w:type="character" w:customStyle="1" w:styleId="Nadpis2Char">
    <w:name w:val="Nadpis 2 Char"/>
    <w:basedOn w:val="Standardnpsmoodstavce"/>
    <w:link w:val="Nadpis2"/>
    <w:uiPriority w:val="99"/>
    <w:semiHidden/>
    <w:locked/>
    <w:rPr>
      <w:rFonts w:ascii="Cambria" w:hAnsi="Cambria" w:cs="Times New Roman"/>
      <w:b/>
      <w:bCs/>
      <w:i/>
      <w:iCs/>
      <w:strike/>
      <w:sz w:val="28"/>
      <w:szCs w:val="28"/>
      <w:lang w:val="en-GB" w:eastAsia="en-GB"/>
    </w:rPr>
  </w:style>
  <w:style w:type="character" w:customStyle="1" w:styleId="Nadpis3Char">
    <w:name w:val="Nadpis 3 Char"/>
    <w:basedOn w:val="Standardnpsmoodstavce"/>
    <w:link w:val="Nadpis3"/>
    <w:uiPriority w:val="99"/>
    <w:semiHidden/>
    <w:locked/>
    <w:rPr>
      <w:rFonts w:ascii="Cambria" w:hAnsi="Cambria" w:cs="Times New Roman"/>
      <w:b/>
      <w:bCs/>
      <w:strike/>
      <w:sz w:val="26"/>
      <w:szCs w:val="26"/>
      <w:lang w:val="en-GB" w:eastAsia="en-GB"/>
    </w:rPr>
  </w:style>
  <w:style w:type="character" w:customStyle="1" w:styleId="Nadpis4Char">
    <w:name w:val="Nadpis 4 Char"/>
    <w:basedOn w:val="Standardnpsmoodstavce"/>
    <w:link w:val="Nadpis4"/>
    <w:uiPriority w:val="99"/>
    <w:semiHidden/>
    <w:locked/>
    <w:rPr>
      <w:rFonts w:ascii="Calibri" w:hAnsi="Calibri" w:cs="Times New Roman"/>
      <w:b/>
      <w:bCs/>
      <w:strike/>
      <w:sz w:val="28"/>
      <w:szCs w:val="28"/>
      <w:lang w:val="en-GB" w:eastAsia="en-GB"/>
    </w:rPr>
  </w:style>
  <w:style w:type="character" w:customStyle="1" w:styleId="Nadpis5Char">
    <w:name w:val="Nadpis 5 Char"/>
    <w:basedOn w:val="Standardnpsmoodstavce"/>
    <w:link w:val="Nadpis5"/>
    <w:uiPriority w:val="99"/>
    <w:semiHidden/>
    <w:locked/>
    <w:rPr>
      <w:rFonts w:ascii="Calibri" w:hAnsi="Calibri" w:cs="Times New Roman"/>
      <w:b/>
      <w:bCs/>
      <w:i/>
      <w:iCs/>
      <w:strike/>
      <w:sz w:val="26"/>
      <w:szCs w:val="26"/>
      <w:lang w:val="en-GB" w:eastAsia="en-GB"/>
    </w:rPr>
  </w:style>
  <w:style w:type="character" w:customStyle="1" w:styleId="W3MUZvraznntexttun">
    <w:name w:val="W3MU: Zvýrazněný text (tučné)"/>
    <w:uiPriority w:val="99"/>
    <w:rsid w:val="00400F5F"/>
    <w:rPr>
      <w:rFonts w:ascii="Verdana" w:hAnsi="Verdana"/>
      <w:b/>
      <w:sz w:val="20"/>
    </w:rPr>
  </w:style>
  <w:style w:type="character" w:customStyle="1" w:styleId="W3MUCitace">
    <w:name w:val="W3MU: Citace"/>
    <w:uiPriority w:val="99"/>
    <w:rsid w:val="00400F5F"/>
    <w:rPr>
      <w:rFonts w:ascii="Verdana" w:hAnsi="Verdana"/>
      <w:i/>
      <w:sz w:val="20"/>
    </w:rPr>
  </w:style>
  <w:style w:type="character" w:customStyle="1" w:styleId="W3MUOdkaz">
    <w:name w:val="W3MU: Odkaz"/>
    <w:uiPriority w:val="99"/>
    <w:rsid w:val="00400F5F"/>
    <w:rPr>
      <w:rFonts w:ascii="Verdana" w:hAnsi="Verdana"/>
      <w:sz w:val="20"/>
      <w:u w:val="single"/>
    </w:rPr>
  </w:style>
  <w:style w:type="paragraph" w:customStyle="1" w:styleId="W3MUPoznmka">
    <w:name w:val="W3MU: Poznámka"/>
    <w:basedOn w:val="W3MUNormln"/>
    <w:next w:val="W3MUNormln"/>
    <w:uiPriority w:val="99"/>
    <w:rsid w:val="00400F5F"/>
    <w:rPr>
      <w:color w:val="808080"/>
      <w:sz w:val="18"/>
    </w:rPr>
  </w:style>
  <w:style w:type="paragraph" w:customStyle="1" w:styleId="W3MUNormln">
    <w:name w:val="W3MU: Normální"/>
    <w:link w:val="W3MUNormlnChar"/>
    <w:uiPriority w:val="99"/>
    <w:rsid w:val="00400F5F"/>
    <w:pPr>
      <w:spacing w:after="120"/>
    </w:pPr>
    <w:rPr>
      <w:rFonts w:ascii="Verdana" w:hAnsi="Verdana"/>
      <w:sz w:val="24"/>
      <w:lang w:val="en-GB" w:eastAsia="en-GB"/>
    </w:rPr>
  </w:style>
  <w:style w:type="paragraph" w:customStyle="1" w:styleId="W3MUSeznamsodrkami">
    <w:name w:val="W3MU: Seznam s odrážkami"/>
    <w:basedOn w:val="W3MUNormln"/>
    <w:uiPriority w:val="99"/>
    <w:rsid w:val="00400F5F"/>
    <w:pPr>
      <w:numPr>
        <w:numId w:val="2"/>
      </w:numPr>
    </w:pPr>
  </w:style>
  <w:style w:type="character" w:styleId="Hypertextovodkaz">
    <w:name w:val="Hyperlink"/>
    <w:basedOn w:val="Standardnpsmoodstavce"/>
    <w:uiPriority w:val="99"/>
    <w:rsid w:val="00D726DD"/>
    <w:rPr>
      <w:rFonts w:cs="Times New Roman"/>
      <w:color w:val="0000FF"/>
      <w:u w:val="single"/>
    </w:rPr>
  </w:style>
  <w:style w:type="paragraph" w:customStyle="1" w:styleId="W3MUNadpis1">
    <w:name w:val="W3MU: Nadpis 1"/>
    <w:basedOn w:val="W3MUNormln"/>
    <w:next w:val="W3MUNormln"/>
    <w:rsid w:val="00400F5F"/>
    <w:pPr>
      <w:keepNext/>
      <w:spacing w:before="240" w:after="60"/>
      <w:outlineLvl w:val="0"/>
    </w:pPr>
    <w:rPr>
      <w:rFonts w:ascii="Arial" w:hAnsi="Arial"/>
      <w:b/>
      <w:i/>
      <w:color w:val="000080"/>
      <w:sz w:val="32"/>
      <w:szCs w:val="32"/>
    </w:rPr>
  </w:style>
  <w:style w:type="paragraph" w:customStyle="1" w:styleId="W3MUNadpis2slovan">
    <w:name w:val="W3MU: Nadpis 2 číslovaný"/>
    <w:basedOn w:val="W3MUNadpis2"/>
    <w:next w:val="W3MUNormln"/>
    <w:uiPriority w:val="99"/>
    <w:rsid w:val="0041254B"/>
    <w:pPr>
      <w:numPr>
        <w:numId w:val="5"/>
      </w:numPr>
    </w:pPr>
  </w:style>
  <w:style w:type="paragraph" w:customStyle="1" w:styleId="W3MUNadpis2">
    <w:name w:val="W3MU: Nadpis 2"/>
    <w:basedOn w:val="W3MUNormln"/>
    <w:next w:val="W3MUNormln"/>
    <w:uiPriority w:val="99"/>
    <w:rsid w:val="00C55075"/>
    <w:pPr>
      <w:keepNext/>
      <w:spacing w:before="240" w:after="60"/>
      <w:outlineLvl w:val="0"/>
    </w:pPr>
    <w:rPr>
      <w:rFonts w:ascii="Arial" w:hAnsi="Arial"/>
      <w:b/>
      <w:color w:val="808080"/>
      <w:sz w:val="28"/>
    </w:rPr>
  </w:style>
  <w:style w:type="character" w:customStyle="1" w:styleId="W3MUObrzek">
    <w:name w:val="W3MU: Obrázek"/>
    <w:uiPriority w:val="99"/>
    <w:rsid w:val="00400F5F"/>
    <w:rPr>
      <w:rFonts w:ascii="Verdana" w:hAnsi="Verdana"/>
      <w:color w:val="808080"/>
      <w:sz w:val="18"/>
    </w:rPr>
  </w:style>
  <w:style w:type="paragraph" w:customStyle="1" w:styleId="W3MUZvlzvraznntext">
    <w:name w:val="W3MU: Zvlášť zvýrazněný text"/>
    <w:basedOn w:val="W3MUNormln"/>
    <w:next w:val="W3MUNormln"/>
    <w:uiPriority w:val="99"/>
    <w:rsid w:val="00400F5F"/>
    <w:pPr>
      <w:pBdr>
        <w:top w:val="single" w:sz="4" w:space="1" w:color="C0C0C0"/>
        <w:left w:val="single" w:sz="4" w:space="4" w:color="C0C0C0"/>
        <w:bottom w:val="single" w:sz="4" w:space="1" w:color="C0C0C0"/>
        <w:right w:val="single" w:sz="4" w:space="4" w:color="C0C0C0"/>
      </w:pBdr>
    </w:pPr>
    <w:rPr>
      <w:color w:val="000080"/>
    </w:rPr>
  </w:style>
  <w:style w:type="paragraph" w:customStyle="1" w:styleId="W3MUNadpis3">
    <w:name w:val="W3MU: Nadpis 3"/>
    <w:basedOn w:val="W3MUNormln"/>
    <w:next w:val="W3MUNormln"/>
    <w:link w:val="W3MUNadpis3Char"/>
    <w:uiPriority w:val="99"/>
    <w:rsid w:val="00C55075"/>
    <w:pPr>
      <w:keepNext/>
      <w:spacing w:before="240" w:after="60"/>
      <w:outlineLvl w:val="1"/>
    </w:pPr>
    <w:rPr>
      <w:rFonts w:ascii="Arial" w:hAnsi="Arial"/>
      <w:b/>
      <w:color w:val="808080"/>
      <w:szCs w:val="20"/>
      <w:lang w:val="cs-CZ" w:eastAsia="cs-CZ"/>
    </w:rPr>
  </w:style>
  <w:style w:type="paragraph" w:customStyle="1" w:styleId="W3MUNadpis3slovan">
    <w:name w:val="W3MU: Nadpis 3 číslovaný"/>
    <w:basedOn w:val="W3MUNadpis3"/>
    <w:next w:val="W3MUNormln"/>
    <w:uiPriority w:val="99"/>
    <w:rsid w:val="0041254B"/>
    <w:pPr>
      <w:numPr>
        <w:ilvl w:val="1"/>
        <w:numId w:val="5"/>
      </w:numPr>
    </w:pPr>
  </w:style>
  <w:style w:type="paragraph" w:customStyle="1" w:styleId="W3MUSeznamslovan1">
    <w:name w:val="W3MU: Seznam číslovaný 1"/>
    <w:basedOn w:val="W3MUNormln"/>
    <w:uiPriority w:val="99"/>
    <w:rsid w:val="00400F5F"/>
    <w:pPr>
      <w:numPr>
        <w:numId w:val="1"/>
      </w:numPr>
      <w:spacing w:after="0"/>
    </w:pPr>
  </w:style>
  <w:style w:type="paragraph" w:customStyle="1" w:styleId="W3MUSeznamslovan2">
    <w:name w:val="W3MU: Seznam číslovaný 2"/>
    <w:basedOn w:val="W3MUNormln"/>
    <w:uiPriority w:val="99"/>
    <w:rsid w:val="00400F5F"/>
    <w:pPr>
      <w:tabs>
        <w:tab w:val="num" w:pos="567"/>
      </w:tabs>
      <w:spacing w:after="0"/>
      <w:ind w:left="567" w:hanging="567"/>
    </w:pPr>
  </w:style>
  <w:style w:type="paragraph" w:customStyle="1" w:styleId="W3MUSeznamslovan3">
    <w:name w:val="W3MU: Seznam číslovaný 3"/>
    <w:basedOn w:val="W3MUNormln"/>
    <w:uiPriority w:val="99"/>
    <w:rsid w:val="00400F5F"/>
    <w:pPr>
      <w:numPr>
        <w:ilvl w:val="2"/>
        <w:numId w:val="4"/>
      </w:numPr>
      <w:spacing w:after="0"/>
    </w:pPr>
  </w:style>
  <w:style w:type="paragraph" w:customStyle="1" w:styleId="W3MUZkonst">
    <w:name w:val="W3MU: Zákon Část"/>
    <w:basedOn w:val="W3MUNadpis2"/>
    <w:next w:val="W3MUZkonstNzev"/>
    <w:uiPriority w:val="99"/>
    <w:rsid w:val="00832800"/>
    <w:pPr>
      <w:jc w:val="center"/>
    </w:pPr>
    <w:rPr>
      <w:b w:val="0"/>
    </w:rPr>
  </w:style>
  <w:style w:type="character" w:customStyle="1" w:styleId="W3MUZvraznntextkurzva">
    <w:name w:val="W3MU: Zvýrazněný text (kurzíva)"/>
    <w:uiPriority w:val="99"/>
    <w:rsid w:val="00400F5F"/>
    <w:rPr>
      <w:rFonts w:ascii="Verdana" w:hAnsi="Verdana"/>
      <w:i/>
      <w:sz w:val="20"/>
    </w:rPr>
  </w:style>
  <w:style w:type="paragraph" w:customStyle="1" w:styleId="W3MUZvraznndektabulky">
    <w:name w:val="W3MU: Zvýrazněný řádek tabulky"/>
    <w:basedOn w:val="W3MUNormln"/>
    <w:uiPriority w:val="99"/>
    <w:rsid w:val="00400F5F"/>
    <w:pPr>
      <w:shd w:val="clear" w:color="auto" w:fill="F3F3F3"/>
      <w:spacing w:after="0" w:line="300" w:lineRule="exact"/>
    </w:pPr>
  </w:style>
  <w:style w:type="character" w:styleId="Odkaznakoment">
    <w:name w:val="annotation reference"/>
    <w:basedOn w:val="Standardnpsmoodstavce"/>
    <w:uiPriority w:val="99"/>
    <w:semiHidden/>
    <w:rsid w:val="00400F5F"/>
    <w:rPr>
      <w:rFonts w:cs="Times New Roman"/>
      <w:sz w:val="16"/>
    </w:rPr>
  </w:style>
  <w:style w:type="paragraph" w:styleId="Textkomente">
    <w:name w:val="annotation text"/>
    <w:basedOn w:val="Normln"/>
    <w:link w:val="TextkomenteChar"/>
    <w:uiPriority w:val="99"/>
    <w:semiHidden/>
    <w:rsid w:val="00400F5F"/>
    <w:pPr>
      <w:spacing w:after="120"/>
      <w:ind w:firstLine="0"/>
      <w:jc w:val="left"/>
    </w:pPr>
    <w:rPr>
      <w:rFonts w:ascii="Verdana" w:hAnsi="Verdana"/>
      <w:sz w:val="20"/>
      <w:szCs w:val="20"/>
      <w:lang w:val="cs-CZ" w:eastAsia="ja-JP"/>
    </w:rPr>
  </w:style>
  <w:style w:type="character" w:customStyle="1" w:styleId="TextkomenteChar">
    <w:name w:val="Text komentáře Char"/>
    <w:basedOn w:val="Standardnpsmoodstavce"/>
    <w:link w:val="Textkomente"/>
    <w:uiPriority w:val="99"/>
    <w:semiHidden/>
    <w:locked/>
    <w:rsid w:val="000F0FF7"/>
    <w:rPr>
      <w:rFonts w:ascii="Verdana" w:hAnsi="Verdana" w:cs="Times New Roman"/>
      <w:strike/>
    </w:rPr>
  </w:style>
  <w:style w:type="paragraph" w:customStyle="1" w:styleId="W3MUZhlavtabulky">
    <w:name w:val="W3MU: Záhlaví tabulky"/>
    <w:basedOn w:val="W3MUNormln"/>
    <w:uiPriority w:val="99"/>
    <w:rsid w:val="00400F5F"/>
    <w:pPr>
      <w:shd w:val="pct20" w:color="auto" w:fill="auto"/>
      <w:spacing w:after="0" w:line="300" w:lineRule="exact"/>
    </w:pPr>
    <w:rPr>
      <w:color w:val="000080"/>
    </w:rPr>
  </w:style>
  <w:style w:type="paragraph" w:customStyle="1" w:styleId="W3MUTexttabulky">
    <w:name w:val="W3MU: Text tabulky"/>
    <w:basedOn w:val="W3MUNormln"/>
    <w:uiPriority w:val="99"/>
    <w:rsid w:val="00400F5F"/>
    <w:pPr>
      <w:numPr>
        <w:ilvl w:val="1"/>
        <w:numId w:val="3"/>
      </w:numPr>
      <w:spacing w:after="0"/>
    </w:pPr>
  </w:style>
  <w:style w:type="paragraph" w:customStyle="1" w:styleId="W3MUZkonstNzev">
    <w:name w:val="W3MU: Zákon Část Název"/>
    <w:basedOn w:val="W3MUZkonst"/>
    <w:next w:val="W3MUZkonParagraf"/>
    <w:uiPriority w:val="99"/>
    <w:rsid w:val="00832800"/>
    <w:pPr>
      <w:spacing w:before="60"/>
    </w:pPr>
    <w:rPr>
      <w:b/>
    </w:rPr>
  </w:style>
  <w:style w:type="paragraph" w:customStyle="1" w:styleId="W3MUZkonParagraf">
    <w:name w:val="W3MU: Zákon Paragraf"/>
    <w:basedOn w:val="W3MUNadpis3"/>
    <w:next w:val="W3MUZkonParagrafNzev"/>
    <w:rsid w:val="002C600A"/>
    <w:pPr>
      <w:jc w:val="center"/>
      <w:outlineLvl w:val="0"/>
    </w:pPr>
    <w:rPr>
      <w:b w:val="0"/>
    </w:rPr>
  </w:style>
  <w:style w:type="paragraph" w:customStyle="1" w:styleId="W3MUZkonParagrafNzev">
    <w:name w:val="W3MU: Zákon Paragraf Název"/>
    <w:basedOn w:val="W3MUZkonParagraf"/>
    <w:next w:val="W3MUZkonOdstavec"/>
    <w:rsid w:val="00832800"/>
    <w:pPr>
      <w:spacing w:before="60"/>
    </w:pPr>
    <w:rPr>
      <w:b/>
    </w:rPr>
  </w:style>
  <w:style w:type="paragraph" w:customStyle="1" w:styleId="W3MUZkonOdstavec">
    <w:name w:val="W3MU: Zákon Odstavec"/>
    <w:basedOn w:val="W3MUNormln"/>
    <w:next w:val="W3MUZkonParagraf"/>
    <w:link w:val="W3MUZkonOdstavecChar"/>
    <w:uiPriority w:val="99"/>
    <w:rsid w:val="003C5D47"/>
    <w:pPr>
      <w:outlineLvl w:val="2"/>
    </w:pPr>
    <w:rPr>
      <w:szCs w:val="20"/>
    </w:rPr>
  </w:style>
  <w:style w:type="paragraph" w:customStyle="1" w:styleId="W3MUZkonOdstavecslovan">
    <w:name w:val="W3MU: Zákon Odstavec Číslovaný"/>
    <w:basedOn w:val="W3MUZkonOdstavec"/>
    <w:link w:val="W3MUZkonOdstavecslovanChar"/>
    <w:rsid w:val="002C600A"/>
    <w:pPr>
      <w:outlineLvl w:val="1"/>
    </w:pPr>
  </w:style>
  <w:style w:type="paragraph" w:customStyle="1" w:styleId="W3MUZkonPsmeno">
    <w:name w:val="W3MU: Zákon Písmeno"/>
    <w:basedOn w:val="W3MUNormln"/>
    <w:uiPriority w:val="99"/>
    <w:rsid w:val="002C600A"/>
    <w:pPr>
      <w:numPr>
        <w:ilvl w:val="2"/>
        <w:numId w:val="6"/>
      </w:numPr>
      <w:outlineLvl w:val="2"/>
    </w:pPr>
  </w:style>
  <w:style w:type="paragraph" w:customStyle="1" w:styleId="W3MUNadpis4">
    <w:name w:val="W3MU: Nadpis 4"/>
    <w:basedOn w:val="W3MUNadpis3"/>
    <w:next w:val="W3MUNormln"/>
    <w:uiPriority w:val="99"/>
    <w:rsid w:val="0008795A"/>
    <w:rPr>
      <w:b w:val="0"/>
    </w:rPr>
  </w:style>
  <w:style w:type="paragraph" w:customStyle="1" w:styleId="W3MUNadpis4slovan">
    <w:name w:val="W3MU: Nadpis 4 číslovaný"/>
    <w:basedOn w:val="W3MUNadpis4"/>
    <w:uiPriority w:val="99"/>
    <w:rsid w:val="0041254B"/>
    <w:pPr>
      <w:numPr>
        <w:ilvl w:val="2"/>
        <w:numId w:val="5"/>
      </w:numPr>
      <w:outlineLvl w:val="2"/>
    </w:pPr>
  </w:style>
  <w:style w:type="paragraph" w:customStyle="1" w:styleId="W3MUZkonHlava">
    <w:name w:val="W3MU: Zákon Hlava"/>
    <w:basedOn w:val="W3MUNadpis4"/>
    <w:next w:val="W3MUZkonParagraf"/>
    <w:uiPriority w:val="99"/>
    <w:rsid w:val="00996CA6"/>
    <w:pPr>
      <w:jc w:val="center"/>
    </w:pPr>
    <w:rPr>
      <w:b/>
    </w:rPr>
  </w:style>
  <w:style w:type="character" w:customStyle="1" w:styleId="platne1">
    <w:name w:val="platne1"/>
    <w:basedOn w:val="Standardnpsmoodstavce"/>
    <w:uiPriority w:val="99"/>
    <w:rsid w:val="00F95431"/>
    <w:rPr>
      <w:rFonts w:cs="Times New Roman"/>
    </w:rPr>
  </w:style>
  <w:style w:type="paragraph" w:styleId="Zkladntext">
    <w:name w:val="Body Text"/>
    <w:basedOn w:val="Normln"/>
    <w:link w:val="ZkladntextChar"/>
    <w:uiPriority w:val="99"/>
    <w:rsid w:val="00F95431"/>
    <w:pPr>
      <w:ind w:firstLine="0"/>
    </w:pPr>
    <w:rPr>
      <w:strike w:val="0"/>
    </w:rPr>
  </w:style>
  <w:style w:type="character" w:customStyle="1" w:styleId="ZkladntextChar">
    <w:name w:val="Základní text Char"/>
    <w:basedOn w:val="Standardnpsmoodstavce"/>
    <w:link w:val="Zkladntext"/>
    <w:uiPriority w:val="99"/>
    <w:semiHidden/>
    <w:locked/>
    <w:rPr>
      <w:rFonts w:cs="Times New Roman"/>
      <w:strike/>
      <w:sz w:val="24"/>
      <w:szCs w:val="24"/>
      <w:lang w:val="en-GB" w:eastAsia="en-GB"/>
    </w:rPr>
  </w:style>
  <w:style w:type="paragraph" w:styleId="Normlnweb">
    <w:name w:val="Normal (Web)"/>
    <w:basedOn w:val="Normln"/>
    <w:uiPriority w:val="99"/>
    <w:rsid w:val="00F95431"/>
    <w:pPr>
      <w:spacing w:before="100" w:beforeAutospacing="1" w:after="100" w:afterAutospacing="1"/>
      <w:ind w:firstLine="0"/>
      <w:jc w:val="left"/>
    </w:pPr>
    <w:rPr>
      <w:strike w:val="0"/>
    </w:rPr>
  </w:style>
  <w:style w:type="paragraph" w:customStyle="1" w:styleId="psmenkov">
    <w:name w:val="psmenkov"/>
    <w:basedOn w:val="Normln"/>
    <w:uiPriority w:val="99"/>
    <w:rsid w:val="002A42D5"/>
    <w:pPr>
      <w:spacing w:before="100" w:beforeAutospacing="1" w:after="100" w:afterAutospacing="1"/>
      <w:ind w:firstLine="0"/>
      <w:jc w:val="left"/>
    </w:pPr>
    <w:rPr>
      <w:strike w:val="0"/>
    </w:rPr>
  </w:style>
  <w:style w:type="character" w:styleId="Zdraznn">
    <w:name w:val="Emphasis"/>
    <w:basedOn w:val="Standardnpsmoodstavce"/>
    <w:uiPriority w:val="99"/>
    <w:qFormat/>
    <w:rsid w:val="003F3354"/>
    <w:rPr>
      <w:rFonts w:cs="Times New Roman"/>
      <w:i/>
    </w:rPr>
  </w:style>
  <w:style w:type="paragraph" w:styleId="Zkladntext2">
    <w:name w:val="Body Text 2"/>
    <w:basedOn w:val="Normln"/>
    <w:link w:val="Zkladntext2Char"/>
    <w:uiPriority w:val="99"/>
    <w:rsid w:val="00890373"/>
    <w:pPr>
      <w:spacing w:after="120" w:line="480" w:lineRule="auto"/>
    </w:pPr>
  </w:style>
  <w:style w:type="character" w:customStyle="1" w:styleId="Zkladntext2Char">
    <w:name w:val="Základní text 2 Char"/>
    <w:basedOn w:val="Standardnpsmoodstavce"/>
    <w:link w:val="Zkladntext2"/>
    <w:uiPriority w:val="99"/>
    <w:semiHidden/>
    <w:locked/>
    <w:rPr>
      <w:rFonts w:cs="Times New Roman"/>
      <w:strike/>
      <w:sz w:val="24"/>
      <w:szCs w:val="24"/>
      <w:lang w:val="en-GB" w:eastAsia="en-GB"/>
    </w:rPr>
  </w:style>
  <w:style w:type="character" w:styleId="Znakapoznpodarou">
    <w:name w:val="footnote reference"/>
    <w:basedOn w:val="Standardnpsmoodstavce"/>
    <w:uiPriority w:val="99"/>
    <w:rsid w:val="00890373"/>
    <w:rPr>
      <w:rFonts w:cs="Times New Roman"/>
      <w:vertAlign w:val="superscript"/>
    </w:rPr>
  </w:style>
  <w:style w:type="paragraph" w:styleId="Nzev">
    <w:name w:val="Title"/>
    <w:basedOn w:val="Normln"/>
    <w:link w:val="NzevChar"/>
    <w:uiPriority w:val="99"/>
    <w:qFormat/>
    <w:rsid w:val="00890373"/>
    <w:pPr>
      <w:spacing w:before="100" w:beforeAutospacing="1" w:after="100" w:afterAutospacing="1"/>
      <w:ind w:firstLine="0"/>
      <w:jc w:val="left"/>
    </w:pPr>
    <w:rPr>
      <w:strike w:val="0"/>
    </w:rPr>
  </w:style>
  <w:style w:type="character" w:customStyle="1" w:styleId="NzevChar">
    <w:name w:val="Název Char"/>
    <w:basedOn w:val="Standardnpsmoodstavce"/>
    <w:link w:val="Nzev"/>
    <w:uiPriority w:val="99"/>
    <w:locked/>
    <w:rPr>
      <w:rFonts w:ascii="Cambria" w:hAnsi="Cambria" w:cs="Times New Roman"/>
      <w:b/>
      <w:bCs/>
      <w:strike/>
      <w:kern w:val="28"/>
      <w:sz w:val="32"/>
      <w:szCs w:val="32"/>
      <w:lang w:val="en-GB" w:eastAsia="en-GB"/>
    </w:rPr>
  </w:style>
  <w:style w:type="paragraph" w:customStyle="1" w:styleId="normln1">
    <w:name w:val="normln1"/>
    <w:basedOn w:val="Normln"/>
    <w:uiPriority w:val="99"/>
    <w:rsid w:val="00890373"/>
    <w:pPr>
      <w:spacing w:before="100" w:beforeAutospacing="1" w:after="100" w:afterAutospacing="1"/>
      <w:ind w:firstLine="0"/>
      <w:jc w:val="left"/>
    </w:pPr>
    <w:rPr>
      <w:strike w:val="0"/>
    </w:rPr>
  </w:style>
  <w:style w:type="paragraph" w:customStyle="1" w:styleId="normln2">
    <w:name w:val="normln2"/>
    <w:basedOn w:val="Normln"/>
    <w:uiPriority w:val="99"/>
    <w:rsid w:val="00890373"/>
    <w:pPr>
      <w:spacing w:before="100" w:beforeAutospacing="1" w:after="100" w:afterAutospacing="1"/>
      <w:ind w:firstLine="0"/>
      <w:jc w:val="left"/>
    </w:pPr>
    <w:rPr>
      <w:strike w:val="0"/>
    </w:rPr>
  </w:style>
  <w:style w:type="paragraph" w:customStyle="1" w:styleId="rkovan">
    <w:name w:val="rkovan"/>
    <w:basedOn w:val="Normln"/>
    <w:uiPriority w:val="99"/>
    <w:rsid w:val="00890373"/>
    <w:pPr>
      <w:spacing w:before="100" w:beforeAutospacing="1" w:after="100" w:afterAutospacing="1"/>
      <w:ind w:firstLine="0"/>
      <w:jc w:val="left"/>
    </w:pPr>
    <w:rPr>
      <w:strike w:val="0"/>
    </w:rPr>
  </w:style>
  <w:style w:type="paragraph" w:styleId="Zpat">
    <w:name w:val="footer"/>
    <w:basedOn w:val="Normln"/>
    <w:link w:val="ZpatChar"/>
    <w:uiPriority w:val="99"/>
    <w:rsid w:val="00890373"/>
    <w:pPr>
      <w:spacing w:before="100" w:beforeAutospacing="1" w:after="100" w:afterAutospacing="1"/>
      <w:ind w:firstLine="0"/>
      <w:jc w:val="left"/>
    </w:pPr>
    <w:rPr>
      <w:strike w:val="0"/>
      <w:lang w:val="cs-CZ" w:eastAsia="ja-JP"/>
    </w:rPr>
  </w:style>
  <w:style w:type="character" w:customStyle="1" w:styleId="ZpatChar">
    <w:name w:val="Zápatí Char"/>
    <w:basedOn w:val="Standardnpsmoodstavce"/>
    <w:link w:val="Zpat"/>
    <w:uiPriority w:val="99"/>
    <w:locked/>
    <w:rsid w:val="00D43CA4"/>
    <w:rPr>
      <w:rFonts w:cs="Times New Roman"/>
      <w:sz w:val="24"/>
    </w:rPr>
  </w:style>
  <w:style w:type="paragraph" w:customStyle="1" w:styleId="normln4">
    <w:name w:val="normln4"/>
    <w:basedOn w:val="Normln"/>
    <w:uiPriority w:val="99"/>
    <w:rsid w:val="00890373"/>
    <w:pPr>
      <w:spacing w:before="100" w:beforeAutospacing="1" w:after="100" w:afterAutospacing="1"/>
      <w:ind w:firstLine="0"/>
      <w:jc w:val="left"/>
    </w:pPr>
    <w:rPr>
      <w:strike w:val="0"/>
    </w:rPr>
  </w:style>
  <w:style w:type="paragraph" w:styleId="Zkladntextodsazen">
    <w:name w:val="Body Text Indent"/>
    <w:basedOn w:val="Normln"/>
    <w:link w:val="ZkladntextodsazenChar"/>
    <w:uiPriority w:val="99"/>
    <w:rsid w:val="00A929CB"/>
    <w:pPr>
      <w:spacing w:after="120"/>
      <w:ind w:left="283"/>
    </w:pPr>
  </w:style>
  <w:style w:type="character" w:customStyle="1" w:styleId="ZkladntextodsazenChar">
    <w:name w:val="Základní text odsazený Char"/>
    <w:basedOn w:val="Standardnpsmoodstavce"/>
    <w:link w:val="Zkladntextodsazen"/>
    <w:uiPriority w:val="99"/>
    <w:semiHidden/>
    <w:locked/>
    <w:rPr>
      <w:rFonts w:cs="Times New Roman"/>
      <w:strike/>
      <w:sz w:val="24"/>
      <w:szCs w:val="24"/>
      <w:lang w:val="en-GB" w:eastAsia="en-GB"/>
    </w:rPr>
  </w:style>
  <w:style w:type="character" w:customStyle="1" w:styleId="W3MUNormlnChar">
    <w:name w:val="W3MU: Normální Char"/>
    <w:link w:val="W3MUNormln"/>
    <w:uiPriority w:val="99"/>
    <w:locked/>
    <w:rsid w:val="0095226A"/>
    <w:rPr>
      <w:rFonts w:ascii="Verdana" w:hAnsi="Verdana"/>
      <w:sz w:val="22"/>
      <w:lang w:val="en-GB" w:eastAsia="en-GB"/>
    </w:rPr>
  </w:style>
  <w:style w:type="character" w:customStyle="1" w:styleId="W3MUZkonOdstavecChar">
    <w:name w:val="W3MU: Zákon Odstavec Char"/>
    <w:link w:val="W3MUZkonOdstavec"/>
    <w:uiPriority w:val="99"/>
    <w:locked/>
    <w:rsid w:val="0095226A"/>
    <w:rPr>
      <w:rFonts w:ascii="Verdana" w:hAnsi="Verdana"/>
      <w:sz w:val="24"/>
      <w:lang w:val="en-GB" w:eastAsia="en-GB"/>
    </w:rPr>
  </w:style>
  <w:style w:type="character" w:customStyle="1" w:styleId="W3MUZkonOdstavecslovanChar">
    <w:name w:val="W3MU: Zákon Odstavec Číslovaný Char"/>
    <w:link w:val="W3MUZkonOdstavecslovan"/>
    <w:locked/>
    <w:rsid w:val="0095226A"/>
    <w:rPr>
      <w:rFonts w:ascii="Verdana" w:hAnsi="Verdana"/>
      <w:sz w:val="24"/>
      <w:lang w:val="en-GB" w:eastAsia="en-GB"/>
    </w:rPr>
  </w:style>
  <w:style w:type="table" w:styleId="Mkatabulky">
    <w:name w:val="Table Grid"/>
    <w:basedOn w:val="Normlntabulka"/>
    <w:uiPriority w:val="99"/>
    <w:rsid w:val="000C036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
    <w:name w:val="List"/>
    <w:basedOn w:val="Normln"/>
    <w:uiPriority w:val="99"/>
    <w:rsid w:val="000A1A32"/>
    <w:pPr>
      <w:ind w:left="283" w:hanging="283"/>
      <w:jc w:val="left"/>
    </w:pPr>
    <w:rPr>
      <w:strike w:val="0"/>
      <w:sz w:val="20"/>
      <w:szCs w:val="20"/>
    </w:rPr>
  </w:style>
  <w:style w:type="paragraph" w:styleId="Seznam2">
    <w:name w:val="List 2"/>
    <w:basedOn w:val="Normln"/>
    <w:uiPriority w:val="99"/>
    <w:rsid w:val="000A1A32"/>
    <w:pPr>
      <w:ind w:left="566" w:hanging="283"/>
      <w:jc w:val="left"/>
    </w:pPr>
    <w:rPr>
      <w:strike w:val="0"/>
      <w:sz w:val="20"/>
      <w:szCs w:val="20"/>
    </w:rPr>
  </w:style>
  <w:style w:type="paragraph" w:styleId="Pokraovnseznamu2">
    <w:name w:val="List Continue 2"/>
    <w:basedOn w:val="Normln"/>
    <w:uiPriority w:val="99"/>
    <w:rsid w:val="008561F3"/>
    <w:pPr>
      <w:spacing w:after="120"/>
      <w:ind w:left="566" w:firstLine="0"/>
      <w:jc w:val="left"/>
    </w:pPr>
    <w:rPr>
      <w:strike w:val="0"/>
      <w:sz w:val="20"/>
      <w:szCs w:val="20"/>
    </w:rPr>
  </w:style>
  <w:style w:type="paragraph" w:styleId="Zhlav">
    <w:name w:val="header"/>
    <w:basedOn w:val="Normln"/>
    <w:link w:val="ZhlavChar"/>
    <w:uiPriority w:val="99"/>
    <w:rsid w:val="00A116E7"/>
    <w:pPr>
      <w:tabs>
        <w:tab w:val="center" w:pos="4536"/>
        <w:tab w:val="right" w:pos="9072"/>
      </w:tabs>
    </w:pPr>
    <w:rPr>
      <w:lang w:val="cs-CZ" w:eastAsia="ja-JP"/>
    </w:rPr>
  </w:style>
  <w:style w:type="character" w:customStyle="1" w:styleId="ZhlavChar">
    <w:name w:val="Záhlaví Char"/>
    <w:basedOn w:val="Standardnpsmoodstavce"/>
    <w:link w:val="Zhlav"/>
    <w:uiPriority w:val="99"/>
    <w:locked/>
    <w:rsid w:val="00A116E7"/>
    <w:rPr>
      <w:rFonts w:cs="Times New Roman"/>
      <w:strike/>
      <w:sz w:val="24"/>
    </w:rPr>
  </w:style>
  <w:style w:type="paragraph" w:styleId="Textbubliny">
    <w:name w:val="Balloon Text"/>
    <w:basedOn w:val="Normln"/>
    <w:link w:val="TextbublinyChar"/>
    <w:uiPriority w:val="99"/>
    <w:rsid w:val="00D43CA4"/>
    <w:rPr>
      <w:rFonts w:ascii="Segoe UI" w:hAnsi="Segoe UI"/>
      <w:sz w:val="18"/>
      <w:szCs w:val="18"/>
      <w:lang w:val="cs-CZ" w:eastAsia="ja-JP"/>
    </w:rPr>
  </w:style>
  <w:style w:type="character" w:customStyle="1" w:styleId="TextbublinyChar">
    <w:name w:val="Text bubliny Char"/>
    <w:basedOn w:val="Standardnpsmoodstavce"/>
    <w:link w:val="Textbubliny"/>
    <w:uiPriority w:val="99"/>
    <w:locked/>
    <w:rsid w:val="00D43CA4"/>
    <w:rPr>
      <w:rFonts w:ascii="Segoe UI" w:hAnsi="Segoe UI" w:cs="Times New Roman"/>
      <w:strike/>
      <w:sz w:val="18"/>
    </w:rPr>
  </w:style>
  <w:style w:type="character" w:customStyle="1" w:styleId="W3MUNadpis3Char">
    <w:name w:val="W3MU: Nadpis 3 Char"/>
    <w:link w:val="W3MUNadpis3"/>
    <w:uiPriority w:val="99"/>
    <w:locked/>
    <w:rsid w:val="00831615"/>
    <w:rPr>
      <w:rFonts w:ascii="Arial" w:hAnsi="Arial"/>
      <w:b/>
      <w:color w:val="808080"/>
      <w:sz w:val="24"/>
    </w:rPr>
  </w:style>
  <w:style w:type="paragraph" w:styleId="Pedmtkomente">
    <w:name w:val="annotation subject"/>
    <w:basedOn w:val="Textkomente"/>
    <w:next w:val="Textkomente"/>
    <w:link w:val="PedmtkomenteChar"/>
    <w:uiPriority w:val="99"/>
    <w:rsid w:val="000F0FF7"/>
    <w:pPr>
      <w:spacing w:after="0"/>
      <w:ind w:firstLine="425"/>
      <w:jc w:val="both"/>
    </w:pPr>
    <w:rPr>
      <w:b/>
      <w:bCs/>
    </w:rPr>
  </w:style>
  <w:style w:type="character" w:customStyle="1" w:styleId="PedmtkomenteChar">
    <w:name w:val="Předmět komentáře Char"/>
    <w:basedOn w:val="TextkomenteChar"/>
    <w:link w:val="Pedmtkomente"/>
    <w:uiPriority w:val="99"/>
    <w:locked/>
    <w:rsid w:val="000F0FF7"/>
    <w:rPr>
      <w:rFonts w:ascii="Verdana" w:hAnsi="Verdana" w:cs="Times New Roman"/>
      <w:b/>
      <w:strike/>
    </w:rPr>
  </w:style>
  <w:style w:type="paragraph" w:styleId="Odstavecseseznamem">
    <w:name w:val="List Paragraph"/>
    <w:aliases w:val="Nad,Odstavec_muj,Název grafu,nad 1,Odstavec se seznamem1,Odstavec cíl se seznamem"/>
    <w:basedOn w:val="Normln"/>
    <w:link w:val="OdstavecseseznamemChar"/>
    <w:uiPriority w:val="34"/>
    <w:qFormat/>
    <w:rsid w:val="00E526D6"/>
    <w:pPr>
      <w:spacing w:line="276" w:lineRule="auto"/>
      <w:ind w:left="720" w:firstLine="0"/>
      <w:contextualSpacing/>
      <w:jc w:val="left"/>
    </w:pPr>
    <w:rPr>
      <w:rFonts w:ascii="Verdana" w:hAnsi="Verdana"/>
      <w:strike w:val="0"/>
      <w:sz w:val="20"/>
      <w:szCs w:val="20"/>
      <w:lang w:val="cs-CZ" w:eastAsia="cs-CZ"/>
    </w:rPr>
  </w:style>
  <w:style w:type="character" w:customStyle="1" w:styleId="OdstavecseseznamemChar">
    <w:name w:val="Odstavec se seznamem Char"/>
    <w:aliases w:val="Nad Char,Odstavec_muj Char,Název grafu Char,nad 1 Char,Odstavec se seznamem1 Char,Odstavec cíl se seznamem Char"/>
    <w:link w:val="Odstavecseseznamem"/>
    <w:uiPriority w:val="34"/>
    <w:locked/>
    <w:rsid w:val="00E526D6"/>
    <w:rPr>
      <w:rFonts w:ascii="Verdana" w:hAnsi="Verdana"/>
    </w:rPr>
  </w:style>
  <w:style w:type="paragraph" w:styleId="Revize">
    <w:name w:val="Revision"/>
    <w:hidden/>
    <w:uiPriority w:val="99"/>
    <w:semiHidden/>
    <w:rsid w:val="004C3F91"/>
    <w:rPr>
      <w:strike/>
      <w:sz w:val="24"/>
      <w:szCs w:val="24"/>
      <w:lang w:val="en-GB" w:eastAsia="en-GB"/>
    </w:rPr>
  </w:style>
  <w:style w:type="character" w:customStyle="1" w:styleId="apple-converted-space">
    <w:name w:val="apple-converted-space"/>
    <w:basedOn w:val="Standardnpsmoodstavce"/>
    <w:uiPriority w:val="99"/>
    <w:rsid w:val="00E30B38"/>
    <w:rPr>
      <w:rFonts w:cs="Times New Roman"/>
    </w:rPr>
  </w:style>
  <w:style w:type="paragraph" w:styleId="Prosttext">
    <w:name w:val="Plain Text"/>
    <w:basedOn w:val="Normln"/>
    <w:link w:val="ProsttextChar"/>
    <w:uiPriority w:val="99"/>
    <w:rsid w:val="00E30B38"/>
    <w:pPr>
      <w:ind w:firstLine="0"/>
      <w:jc w:val="left"/>
    </w:pPr>
    <w:rPr>
      <w:rFonts w:ascii="Calibri" w:hAnsi="Calibri"/>
      <w:strike w:val="0"/>
      <w:sz w:val="22"/>
      <w:szCs w:val="21"/>
    </w:rPr>
  </w:style>
  <w:style w:type="character" w:customStyle="1" w:styleId="ProsttextChar">
    <w:name w:val="Prostý text Char"/>
    <w:basedOn w:val="Standardnpsmoodstavce"/>
    <w:link w:val="Prosttext"/>
    <w:uiPriority w:val="99"/>
    <w:locked/>
    <w:rsid w:val="00E30B38"/>
    <w:rPr>
      <w:rFonts w:ascii="Calibri" w:hAnsi="Calibri" w:cs="Times New Roman"/>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7738909">
      <w:marLeft w:val="0"/>
      <w:marRight w:val="0"/>
      <w:marTop w:val="0"/>
      <w:marBottom w:val="0"/>
      <w:divBdr>
        <w:top w:val="none" w:sz="0" w:space="0" w:color="auto"/>
        <w:left w:val="none" w:sz="0" w:space="0" w:color="auto"/>
        <w:bottom w:val="none" w:sz="0" w:space="0" w:color="auto"/>
        <w:right w:val="none" w:sz="0" w:space="0" w:color="auto"/>
      </w:divBdr>
      <w:divsChild>
        <w:div w:id="1557738912">
          <w:marLeft w:val="720"/>
          <w:marRight w:val="720"/>
          <w:marTop w:val="100"/>
          <w:marBottom w:val="100"/>
          <w:divBdr>
            <w:top w:val="none" w:sz="0" w:space="0" w:color="auto"/>
            <w:left w:val="none" w:sz="0" w:space="0" w:color="auto"/>
            <w:bottom w:val="none" w:sz="0" w:space="0" w:color="auto"/>
            <w:right w:val="none" w:sz="0" w:space="0" w:color="auto"/>
          </w:divBdr>
          <w:divsChild>
            <w:div w:id="1557738903">
              <w:marLeft w:val="720"/>
              <w:marRight w:val="720"/>
              <w:marTop w:val="100"/>
              <w:marBottom w:val="100"/>
              <w:divBdr>
                <w:top w:val="none" w:sz="0" w:space="0" w:color="auto"/>
                <w:left w:val="none" w:sz="0" w:space="0" w:color="auto"/>
                <w:bottom w:val="none" w:sz="0" w:space="0" w:color="auto"/>
                <w:right w:val="none" w:sz="0" w:space="0" w:color="auto"/>
              </w:divBdr>
            </w:div>
            <w:div w:id="1557738915">
              <w:marLeft w:val="720"/>
              <w:marRight w:val="720"/>
              <w:marTop w:val="100"/>
              <w:marBottom w:val="100"/>
              <w:divBdr>
                <w:top w:val="none" w:sz="0" w:space="0" w:color="auto"/>
                <w:left w:val="none" w:sz="0" w:space="0" w:color="auto"/>
                <w:bottom w:val="none" w:sz="0" w:space="0" w:color="auto"/>
                <w:right w:val="none" w:sz="0" w:space="0" w:color="auto"/>
              </w:divBdr>
            </w:div>
            <w:div w:id="1557738941">
              <w:marLeft w:val="720"/>
              <w:marRight w:val="720"/>
              <w:marTop w:val="100"/>
              <w:marBottom w:val="100"/>
              <w:divBdr>
                <w:top w:val="none" w:sz="0" w:space="0" w:color="auto"/>
                <w:left w:val="none" w:sz="0" w:space="0" w:color="auto"/>
                <w:bottom w:val="none" w:sz="0" w:space="0" w:color="auto"/>
                <w:right w:val="none" w:sz="0" w:space="0" w:color="auto"/>
              </w:divBdr>
            </w:div>
            <w:div w:id="1557738954">
              <w:marLeft w:val="720"/>
              <w:marRight w:val="720"/>
              <w:marTop w:val="100"/>
              <w:marBottom w:val="100"/>
              <w:divBdr>
                <w:top w:val="none" w:sz="0" w:space="0" w:color="auto"/>
                <w:left w:val="none" w:sz="0" w:space="0" w:color="auto"/>
                <w:bottom w:val="none" w:sz="0" w:space="0" w:color="auto"/>
                <w:right w:val="none" w:sz="0" w:space="0" w:color="auto"/>
              </w:divBdr>
            </w:div>
            <w:div w:id="1557738959">
              <w:marLeft w:val="720"/>
              <w:marRight w:val="720"/>
              <w:marTop w:val="100"/>
              <w:marBottom w:val="100"/>
              <w:divBdr>
                <w:top w:val="none" w:sz="0" w:space="0" w:color="auto"/>
                <w:left w:val="none" w:sz="0" w:space="0" w:color="auto"/>
                <w:bottom w:val="none" w:sz="0" w:space="0" w:color="auto"/>
                <w:right w:val="none" w:sz="0" w:space="0" w:color="auto"/>
              </w:divBdr>
            </w:div>
            <w:div w:id="1557738961">
              <w:marLeft w:val="720"/>
              <w:marRight w:val="720"/>
              <w:marTop w:val="100"/>
              <w:marBottom w:val="100"/>
              <w:divBdr>
                <w:top w:val="none" w:sz="0" w:space="0" w:color="auto"/>
                <w:left w:val="none" w:sz="0" w:space="0" w:color="auto"/>
                <w:bottom w:val="none" w:sz="0" w:space="0" w:color="auto"/>
                <w:right w:val="none" w:sz="0" w:space="0" w:color="auto"/>
              </w:divBdr>
            </w:div>
            <w:div w:id="155773898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7738925">
      <w:marLeft w:val="0"/>
      <w:marRight w:val="0"/>
      <w:marTop w:val="0"/>
      <w:marBottom w:val="0"/>
      <w:divBdr>
        <w:top w:val="none" w:sz="0" w:space="0" w:color="auto"/>
        <w:left w:val="none" w:sz="0" w:space="0" w:color="auto"/>
        <w:bottom w:val="none" w:sz="0" w:space="0" w:color="auto"/>
        <w:right w:val="none" w:sz="0" w:space="0" w:color="auto"/>
      </w:divBdr>
    </w:div>
    <w:div w:id="1557738930">
      <w:marLeft w:val="0"/>
      <w:marRight w:val="0"/>
      <w:marTop w:val="0"/>
      <w:marBottom w:val="0"/>
      <w:divBdr>
        <w:top w:val="none" w:sz="0" w:space="0" w:color="auto"/>
        <w:left w:val="none" w:sz="0" w:space="0" w:color="auto"/>
        <w:bottom w:val="none" w:sz="0" w:space="0" w:color="auto"/>
        <w:right w:val="none" w:sz="0" w:space="0" w:color="auto"/>
      </w:divBdr>
      <w:divsChild>
        <w:div w:id="1557738920">
          <w:marLeft w:val="0"/>
          <w:marRight w:val="0"/>
          <w:marTop w:val="0"/>
          <w:marBottom w:val="0"/>
          <w:divBdr>
            <w:top w:val="none" w:sz="0" w:space="0" w:color="auto"/>
            <w:left w:val="none" w:sz="0" w:space="0" w:color="auto"/>
            <w:bottom w:val="none" w:sz="0" w:space="0" w:color="auto"/>
            <w:right w:val="none" w:sz="0" w:space="0" w:color="auto"/>
          </w:divBdr>
          <w:divsChild>
            <w:div w:id="1557738921">
              <w:marLeft w:val="0"/>
              <w:marRight w:val="0"/>
              <w:marTop w:val="0"/>
              <w:marBottom w:val="0"/>
              <w:divBdr>
                <w:top w:val="none" w:sz="0" w:space="0" w:color="auto"/>
                <w:left w:val="none" w:sz="0" w:space="0" w:color="auto"/>
                <w:bottom w:val="none" w:sz="0" w:space="0" w:color="auto"/>
                <w:right w:val="none" w:sz="0" w:space="0" w:color="auto"/>
              </w:divBdr>
              <w:divsChild>
                <w:div w:id="155773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738984">
          <w:marLeft w:val="720"/>
          <w:marRight w:val="720"/>
          <w:marTop w:val="100"/>
          <w:marBottom w:val="100"/>
          <w:divBdr>
            <w:top w:val="none" w:sz="0" w:space="0" w:color="auto"/>
            <w:left w:val="none" w:sz="0" w:space="0" w:color="auto"/>
            <w:bottom w:val="none" w:sz="0" w:space="0" w:color="auto"/>
            <w:right w:val="none" w:sz="0" w:space="0" w:color="auto"/>
          </w:divBdr>
          <w:divsChild>
            <w:div w:id="1557738918">
              <w:marLeft w:val="720"/>
              <w:marRight w:val="720"/>
              <w:marTop w:val="100"/>
              <w:marBottom w:val="100"/>
              <w:divBdr>
                <w:top w:val="none" w:sz="0" w:space="0" w:color="auto"/>
                <w:left w:val="none" w:sz="0" w:space="0" w:color="auto"/>
                <w:bottom w:val="none" w:sz="0" w:space="0" w:color="auto"/>
                <w:right w:val="none" w:sz="0" w:space="0" w:color="auto"/>
              </w:divBdr>
            </w:div>
            <w:div w:id="1557738923">
              <w:marLeft w:val="720"/>
              <w:marRight w:val="720"/>
              <w:marTop w:val="100"/>
              <w:marBottom w:val="100"/>
              <w:divBdr>
                <w:top w:val="none" w:sz="0" w:space="0" w:color="auto"/>
                <w:left w:val="none" w:sz="0" w:space="0" w:color="auto"/>
                <w:bottom w:val="none" w:sz="0" w:space="0" w:color="auto"/>
                <w:right w:val="none" w:sz="0" w:space="0" w:color="auto"/>
              </w:divBdr>
            </w:div>
            <w:div w:id="1557738932">
              <w:marLeft w:val="0"/>
              <w:marRight w:val="0"/>
              <w:marTop w:val="0"/>
              <w:marBottom w:val="0"/>
              <w:divBdr>
                <w:top w:val="none" w:sz="0" w:space="0" w:color="auto"/>
                <w:left w:val="none" w:sz="0" w:space="0" w:color="auto"/>
                <w:bottom w:val="none" w:sz="0" w:space="0" w:color="auto"/>
                <w:right w:val="none" w:sz="0" w:space="0" w:color="auto"/>
              </w:divBdr>
              <w:divsChild>
                <w:div w:id="1557738950">
                  <w:marLeft w:val="0"/>
                  <w:marRight w:val="0"/>
                  <w:marTop w:val="0"/>
                  <w:marBottom w:val="0"/>
                  <w:divBdr>
                    <w:top w:val="none" w:sz="0" w:space="0" w:color="auto"/>
                    <w:left w:val="none" w:sz="0" w:space="0" w:color="auto"/>
                    <w:bottom w:val="none" w:sz="0" w:space="0" w:color="auto"/>
                    <w:right w:val="none" w:sz="0" w:space="0" w:color="auto"/>
                  </w:divBdr>
                </w:div>
              </w:divsChild>
            </w:div>
            <w:div w:id="1557738943">
              <w:marLeft w:val="720"/>
              <w:marRight w:val="720"/>
              <w:marTop w:val="100"/>
              <w:marBottom w:val="100"/>
              <w:divBdr>
                <w:top w:val="none" w:sz="0" w:space="0" w:color="auto"/>
                <w:left w:val="none" w:sz="0" w:space="0" w:color="auto"/>
                <w:bottom w:val="none" w:sz="0" w:space="0" w:color="auto"/>
                <w:right w:val="none" w:sz="0" w:space="0" w:color="auto"/>
              </w:divBdr>
            </w:div>
            <w:div w:id="1557738944">
              <w:marLeft w:val="720"/>
              <w:marRight w:val="720"/>
              <w:marTop w:val="100"/>
              <w:marBottom w:val="100"/>
              <w:divBdr>
                <w:top w:val="none" w:sz="0" w:space="0" w:color="auto"/>
                <w:left w:val="none" w:sz="0" w:space="0" w:color="auto"/>
                <w:bottom w:val="none" w:sz="0" w:space="0" w:color="auto"/>
                <w:right w:val="none" w:sz="0" w:space="0" w:color="auto"/>
              </w:divBdr>
            </w:div>
            <w:div w:id="1557738960">
              <w:marLeft w:val="720"/>
              <w:marRight w:val="720"/>
              <w:marTop w:val="100"/>
              <w:marBottom w:val="100"/>
              <w:divBdr>
                <w:top w:val="none" w:sz="0" w:space="0" w:color="auto"/>
                <w:left w:val="none" w:sz="0" w:space="0" w:color="auto"/>
                <w:bottom w:val="none" w:sz="0" w:space="0" w:color="auto"/>
                <w:right w:val="none" w:sz="0" w:space="0" w:color="auto"/>
              </w:divBdr>
            </w:div>
            <w:div w:id="1557738968">
              <w:marLeft w:val="720"/>
              <w:marRight w:val="720"/>
              <w:marTop w:val="100"/>
              <w:marBottom w:val="100"/>
              <w:divBdr>
                <w:top w:val="none" w:sz="0" w:space="0" w:color="auto"/>
                <w:left w:val="none" w:sz="0" w:space="0" w:color="auto"/>
                <w:bottom w:val="none" w:sz="0" w:space="0" w:color="auto"/>
                <w:right w:val="none" w:sz="0" w:space="0" w:color="auto"/>
              </w:divBdr>
            </w:div>
            <w:div w:id="1557738977">
              <w:marLeft w:val="720"/>
              <w:marRight w:val="720"/>
              <w:marTop w:val="100"/>
              <w:marBottom w:val="100"/>
              <w:divBdr>
                <w:top w:val="none" w:sz="0" w:space="0" w:color="auto"/>
                <w:left w:val="none" w:sz="0" w:space="0" w:color="auto"/>
                <w:bottom w:val="none" w:sz="0" w:space="0" w:color="auto"/>
                <w:right w:val="none" w:sz="0" w:space="0" w:color="auto"/>
              </w:divBdr>
            </w:div>
            <w:div w:id="155773898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7738935">
      <w:marLeft w:val="0"/>
      <w:marRight w:val="0"/>
      <w:marTop w:val="0"/>
      <w:marBottom w:val="0"/>
      <w:divBdr>
        <w:top w:val="none" w:sz="0" w:space="0" w:color="auto"/>
        <w:left w:val="none" w:sz="0" w:space="0" w:color="auto"/>
        <w:bottom w:val="none" w:sz="0" w:space="0" w:color="auto"/>
        <w:right w:val="none" w:sz="0" w:space="0" w:color="auto"/>
      </w:divBdr>
    </w:div>
    <w:div w:id="1557738938">
      <w:marLeft w:val="0"/>
      <w:marRight w:val="0"/>
      <w:marTop w:val="0"/>
      <w:marBottom w:val="0"/>
      <w:divBdr>
        <w:top w:val="none" w:sz="0" w:space="0" w:color="auto"/>
        <w:left w:val="none" w:sz="0" w:space="0" w:color="auto"/>
        <w:bottom w:val="none" w:sz="0" w:space="0" w:color="auto"/>
        <w:right w:val="none" w:sz="0" w:space="0" w:color="auto"/>
      </w:divBdr>
      <w:divsChild>
        <w:div w:id="1557738927">
          <w:marLeft w:val="0"/>
          <w:marRight w:val="0"/>
          <w:marTop w:val="0"/>
          <w:marBottom w:val="0"/>
          <w:divBdr>
            <w:top w:val="none" w:sz="0" w:space="0" w:color="auto"/>
            <w:left w:val="none" w:sz="0" w:space="0" w:color="auto"/>
            <w:bottom w:val="none" w:sz="0" w:space="0" w:color="auto"/>
            <w:right w:val="none" w:sz="0" w:space="0" w:color="auto"/>
          </w:divBdr>
        </w:div>
        <w:div w:id="1557738931">
          <w:marLeft w:val="0"/>
          <w:marRight w:val="0"/>
          <w:marTop w:val="0"/>
          <w:marBottom w:val="0"/>
          <w:divBdr>
            <w:top w:val="none" w:sz="0" w:space="0" w:color="auto"/>
            <w:left w:val="none" w:sz="0" w:space="0" w:color="auto"/>
            <w:bottom w:val="none" w:sz="0" w:space="0" w:color="auto"/>
            <w:right w:val="none" w:sz="0" w:space="0" w:color="auto"/>
          </w:divBdr>
          <w:divsChild>
            <w:div w:id="1557738928">
              <w:marLeft w:val="0"/>
              <w:marRight w:val="0"/>
              <w:marTop w:val="0"/>
              <w:marBottom w:val="0"/>
              <w:divBdr>
                <w:top w:val="none" w:sz="0" w:space="0" w:color="auto"/>
                <w:left w:val="none" w:sz="0" w:space="0" w:color="auto"/>
                <w:bottom w:val="none" w:sz="0" w:space="0" w:color="auto"/>
                <w:right w:val="none" w:sz="0" w:space="0" w:color="auto"/>
              </w:divBdr>
              <w:divsChild>
                <w:div w:id="1557738971">
                  <w:marLeft w:val="720"/>
                  <w:marRight w:val="720"/>
                  <w:marTop w:val="100"/>
                  <w:marBottom w:val="100"/>
                  <w:divBdr>
                    <w:top w:val="none" w:sz="0" w:space="0" w:color="auto"/>
                    <w:left w:val="none" w:sz="0" w:space="0" w:color="auto"/>
                    <w:bottom w:val="none" w:sz="0" w:space="0" w:color="auto"/>
                    <w:right w:val="none" w:sz="0" w:space="0" w:color="auto"/>
                  </w:divBdr>
                  <w:divsChild>
                    <w:div w:id="15577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38933">
          <w:marLeft w:val="720"/>
          <w:marRight w:val="720"/>
          <w:marTop w:val="100"/>
          <w:marBottom w:val="100"/>
          <w:divBdr>
            <w:top w:val="none" w:sz="0" w:space="0" w:color="auto"/>
            <w:left w:val="none" w:sz="0" w:space="0" w:color="auto"/>
            <w:bottom w:val="none" w:sz="0" w:space="0" w:color="auto"/>
            <w:right w:val="none" w:sz="0" w:space="0" w:color="auto"/>
          </w:divBdr>
        </w:div>
        <w:div w:id="1557738975">
          <w:marLeft w:val="720"/>
          <w:marRight w:val="720"/>
          <w:marTop w:val="100"/>
          <w:marBottom w:val="100"/>
          <w:divBdr>
            <w:top w:val="none" w:sz="0" w:space="0" w:color="auto"/>
            <w:left w:val="none" w:sz="0" w:space="0" w:color="auto"/>
            <w:bottom w:val="none" w:sz="0" w:space="0" w:color="auto"/>
            <w:right w:val="none" w:sz="0" w:space="0" w:color="auto"/>
          </w:divBdr>
        </w:div>
        <w:div w:id="1557738987">
          <w:marLeft w:val="720"/>
          <w:marRight w:val="720"/>
          <w:marTop w:val="100"/>
          <w:marBottom w:val="100"/>
          <w:divBdr>
            <w:top w:val="none" w:sz="0" w:space="0" w:color="auto"/>
            <w:left w:val="none" w:sz="0" w:space="0" w:color="auto"/>
            <w:bottom w:val="none" w:sz="0" w:space="0" w:color="auto"/>
            <w:right w:val="none" w:sz="0" w:space="0" w:color="auto"/>
          </w:divBdr>
          <w:divsChild>
            <w:div w:id="1557738906">
              <w:marLeft w:val="720"/>
              <w:marRight w:val="720"/>
              <w:marTop w:val="100"/>
              <w:marBottom w:val="100"/>
              <w:divBdr>
                <w:top w:val="none" w:sz="0" w:space="0" w:color="auto"/>
                <w:left w:val="none" w:sz="0" w:space="0" w:color="auto"/>
                <w:bottom w:val="none" w:sz="0" w:space="0" w:color="auto"/>
                <w:right w:val="none" w:sz="0" w:space="0" w:color="auto"/>
              </w:divBdr>
            </w:div>
            <w:div w:id="1557738910">
              <w:marLeft w:val="720"/>
              <w:marRight w:val="720"/>
              <w:marTop w:val="100"/>
              <w:marBottom w:val="100"/>
              <w:divBdr>
                <w:top w:val="none" w:sz="0" w:space="0" w:color="auto"/>
                <w:left w:val="none" w:sz="0" w:space="0" w:color="auto"/>
                <w:bottom w:val="none" w:sz="0" w:space="0" w:color="auto"/>
                <w:right w:val="none" w:sz="0" w:space="0" w:color="auto"/>
              </w:divBdr>
            </w:div>
            <w:div w:id="1557738913">
              <w:marLeft w:val="720"/>
              <w:marRight w:val="720"/>
              <w:marTop w:val="100"/>
              <w:marBottom w:val="100"/>
              <w:divBdr>
                <w:top w:val="none" w:sz="0" w:space="0" w:color="auto"/>
                <w:left w:val="none" w:sz="0" w:space="0" w:color="auto"/>
                <w:bottom w:val="none" w:sz="0" w:space="0" w:color="auto"/>
                <w:right w:val="none" w:sz="0" w:space="0" w:color="auto"/>
              </w:divBdr>
            </w:div>
            <w:div w:id="1557738917">
              <w:marLeft w:val="720"/>
              <w:marRight w:val="720"/>
              <w:marTop w:val="100"/>
              <w:marBottom w:val="100"/>
              <w:divBdr>
                <w:top w:val="none" w:sz="0" w:space="0" w:color="auto"/>
                <w:left w:val="none" w:sz="0" w:space="0" w:color="auto"/>
                <w:bottom w:val="none" w:sz="0" w:space="0" w:color="auto"/>
                <w:right w:val="none" w:sz="0" w:space="0" w:color="auto"/>
              </w:divBdr>
            </w:div>
            <w:div w:id="1557738922">
              <w:marLeft w:val="720"/>
              <w:marRight w:val="720"/>
              <w:marTop w:val="100"/>
              <w:marBottom w:val="100"/>
              <w:divBdr>
                <w:top w:val="none" w:sz="0" w:space="0" w:color="auto"/>
                <w:left w:val="none" w:sz="0" w:space="0" w:color="auto"/>
                <w:bottom w:val="none" w:sz="0" w:space="0" w:color="auto"/>
                <w:right w:val="none" w:sz="0" w:space="0" w:color="auto"/>
              </w:divBdr>
            </w:div>
            <w:div w:id="1557738942">
              <w:marLeft w:val="720"/>
              <w:marRight w:val="720"/>
              <w:marTop w:val="100"/>
              <w:marBottom w:val="100"/>
              <w:divBdr>
                <w:top w:val="none" w:sz="0" w:space="0" w:color="auto"/>
                <w:left w:val="none" w:sz="0" w:space="0" w:color="auto"/>
                <w:bottom w:val="none" w:sz="0" w:space="0" w:color="auto"/>
                <w:right w:val="none" w:sz="0" w:space="0" w:color="auto"/>
              </w:divBdr>
            </w:div>
            <w:div w:id="1557738964">
              <w:marLeft w:val="720"/>
              <w:marRight w:val="720"/>
              <w:marTop w:val="100"/>
              <w:marBottom w:val="100"/>
              <w:divBdr>
                <w:top w:val="none" w:sz="0" w:space="0" w:color="auto"/>
                <w:left w:val="none" w:sz="0" w:space="0" w:color="auto"/>
                <w:bottom w:val="none" w:sz="0" w:space="0" w:color="auto"/>
                <w:right w:val="none" w:sz="0" w:space="0" w:color="auto"/>
              </w:divBdr>
            </w:div>
            <w:div w:id="15577389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7738940">
      <w:marLeft w:val="0"/>
      <w:marRight w:val="0"/>
      <w:marTop w:val="0"/>
      <w:marBottom w:val="0"/>
      <w:divBdr>
        <w:top w:val="none" w:sz="0" w:space="0" w:color="auto"/>
        <w:left w:val="none" w:sz="0" w:space="0" w:color="auto"/>
        <w:bottom w:val="none" w:sz="0" w:space="0" w:color="auto"/>
        <w:right w:val="none" w:sz="0" w:space="0" w:color="auto"/>
      </w:divBdr>
    </w:div>
    <w:div w:id="1557738946">
      <w:marLeft w:val="0"/>
      <w:marRight w:val="0"/>
      <w:marTop w:val="0"/>
      <w:marBottom w:val="0"/>
      <w:divBdr>
        <w:top w:val="none" w:sz="0" w:space="0" w:color="auto"/>
        <w:left w:val="none" w:sz="0" w:space="0" w:color="auto"/>
        <w:bottom w:val="none" w:sz="0" w:space="0" w:color="auto"/>
        <w:right w:val="none" w:sz="0" w:space="0" w:color="auto"/>
      </w:divBdr>
      <w:divsChild>
        <w:div w:id="1557738900">
          <w:marLeft w:val="720"/>
          <w:marRight w:val="720"/>
          <w:marTop w:val="100"/>
          <w:marBottom w:val="100"/>
          <w:divBdr>
            <w:top w:val="none" w:sz="0" w:space="0" w:color="auto"/>
            <w:left w:val="none" w:sz="0" w:space="0" w:color="auto"/>
            <w:bottom w:val="none" w:sz="0" w:space="0" w:color="auto"/>
            <w:right w:val="none" w:sz="0" w:space="0" w:color="auto"/>
          </w:divBdr>
          <w:divsChild>
            <w:div w:id="1557738902">
              <w:marLeft w:val="720"/>
              <w:marRight w:val="720"/>
              <w:marTop w:val="100"/>
              <w:marBottom w:val="100"/>
              <w:divBdr>
                <w:top w:val="none" w:sz="0" w:space="0" w:color="auto"/>
                <w:left w:val="none" w:sz="0" w:space="0" w:color="auto"/>
                <w:bottom w:val="none" w:sz="0" w:space="0" w:color="auto"/>
                <w:right w:val="none" w:sz="0" w:space="0" w:color="auto"/>
              </w:divBdr>
            </w:div>
            <w:div w:id="1557738904">
              <w:marLeft w:val="720"/>
              <w:marRight w:val="720"/>
              <w:marTop w:val="100"/>
              <w:marBottom w:val="100"/>
              <w:divBdr>
                <w:top w:val="none" w:sz="0" w:space="0" w:color="auto"/>
                <w:left w:val="none" w:sz="0" w:space="0" w:color="auto"/>
                <w:bottom w:val="none" w:sz="0" w:space="0" w:color="auto"/>
                <w:right w:val="none" w:sz="0" w:space="0" w:color="auto"/>
              </w:divBdr>
            </w:div>
            <w:div w:id="1557738919">
              <w:marLeft w:val="720"/>
              <w:marRight w:val="720"/>
              <w:marTop w:val="100"/>
              <w:marBottom w:val="100"/>
              <w:divBdr>
                <w:top w:val="none" w:sz="0" w:space="0" w:color="auto"/>
                <w:left w:val="none" w:sz="0" w:space="0" w:color="auto"/>
                <w:bottom w:val="none" w:sz="0" w:space="0" w:color="auto"/>
                <w:right w:val="none" w:sz="0" w:space="0" w:color="auto"/>
              </w:divBdr>
            </w:div>
            <w:div w:id="1557738948">
              <w:marLeft w:val="720"/>
              <w:marRight w:val="720"/>
              <w:marTop w:val="100"/>
              <w:marBottom w:val="100"/>
              <w:divBdr>
                <w:top w:val="none" w:sz="0" w:space="0" w:color="auto"/>
                <w:left w:val="none" w:sz="0" w:space="0" w:color="auto"/>
                <w:bottom w:val="none" w:sz="0" w:space="0" w:color="auto"/>
                <w:right w:val="none" w:sz="0" w:space="0" w:color="auto"/>
              </w:divBdr>
            </w:div>
            <w:div w:id="1557738951">
              <w:marLeft w:val="720"/>
              <w:marRight w:val="720"/>
              <w:marTop w:val="100"/>
              <w:marBottom w:val="100"/>
              <w:divBdr>
                <w:top w:val="none" w:sz="0" w:space="0" w:color="auto"/>
                <w:left w:val="none" w:sz="0" w:space="0" w:color="auto"/>
                <w:bottom w:val="none" w:sz="0" w:space="0" w:color="auto"/>
                <w:right w:val="none" w:sz="0" w:space="0" w:color="auto"/>
              </w:divBdr>
            </w:div>
            <w:div w:id="1557738953">
              <w:marLeft w:val="720"/>
              <w:marRight w:val="720"/>
              <w:marTop w:val="100"/>
              <w:marBottom w:val="100"/>
              <w:divBdr>
                <w:top w:val="none" w:sz="0" w:space="0" w:color="auto"/>
                <w:left w:val="none" w:sz="0" w:space="0" w:color="auto"/>
                <w:bottom w:val="none" w:sz="0" w:space="0" w:color="auto"/>
                <w:right w:val="none" w:sz="0" w:space="0" w:color="auto"/>
              </w:divBdr>
            </w:div>
            <w:div w:id="1557738970">
              <w:marLeft w:val="720"/>
              <w:marRight w:val="720"/>
              <w:marTop w:val="100"/>
              <w:marBottom w:val="100"/>
              <w:divBdr>
                <w:top w:val="none" w:sz="0" w:space="0" w:color="auto"/>
                <w:left w:val="none" w:sz="0" w:space="0" w:color="auto"/>
                <w:bottom w:val="none" w:sz="0" w:space="0" w:color="auto"/>
                <w:right w:val="none" w:sz="0" w:space="0" w:color="auto"/>
              </w:divBdr>
            </w:div>
            <w:div w:id="1557738973">
              <w:marLeft w:val="720"/>
              <w:marRight w:val="720"/>
              <w:marTop w:val="100"/>
              <w:marBottom w:val="100"/>
              <w:divBdr>
                <w:top w:val="none" w:sz="0" w:space="0" w:color="auto"/>
                <w:left w:val="none" w:sz="0" w:space="0" w:color="auto"/>
                <w:bottom w:val="none" w:sz="0" w:space="0" w:color="auto"/>
                <w:right w:val="none" w:sz="0" w:space="0" w:color="auto"/>
              </w:divBdr>
            </w:div>
            <w:div w:id="1557738974">
              <w:marLeft w:val="720"/>
              <w:marRight w:val="720"/>
              <w:marTop w:val="100"/>
              <w:marBottom w:val="100"/>
              <w:divBdr>
                <w:top w:val="none" w:sz="0" w:space="0" w:color="auto"/>
                <w:left w:val="none" w:sz="0" w:space="0" w:color="auto"/>
                <w:bottom w:val="none" w:sz="0" w:space="0" w:color="auto"/>
                <w:right w:val="none" w:sz="0" w:space="0" w:color="auto"/>
              </w:divBdr>
            </w:div>
            <w:div w:id="155773897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7738949">
      <w:marLeft w:val="0"/>
      <w:marRight w:val="0"/>
      <w:marTop w:val="0"/>
      <w:marBottom w:val="0"/>
      <w:divBdr>
        <w:top w:val="none" w:sz="0" w:space="0" w:color="auto"/>
        <w:left w:val="none" w:sz="0" w:space="0" w:color="auto"/>
        <w:bottom w:val="none" w:sz="0" w:space="0" w:color="auto"/>
        <w:right w:val="none" w:sz="0" w:space="0" w:color="auto"/>
      </w:divBdr>
      <w:divsChild>
        <w:div w:id="1557738905">
          <w:marLeft w:val="720"/>
          <w:marRight w:val="720"/>
          <w:marTop w:val="100"/>
          <w:marBottom w:val="100"/>
          <w:divBdr>
            <w:top w:val="none" w:sz="0" w:space="0" w:color="auto"/>
            <w:left w:val="none" w:sz="0" w:space="0" w:color="auto"/>
            <w:bottom w:val="none" w:sz="0" w:space="0" w:color="auto"/>
            <w:right w:val="none" w:sz="0" w:space="0" w:color="auto"/>
          </w:divBdr>
          <w:divsChild>
            <w:div w:id="1557738916">
              <w:marLeft w:val="720"/>
              <w:marRight w:val="720"/>
              <w:marTop w:val="100"/>
              <w:marBottom w:val="100"/>
              <w:divBdr>
                <w:top w:val="none" w:sz="0" w:space="0" w:color="auto"/>
                <w:left w:val="none" w:sz="0" w:space="0" w:color="auto"/>
                <w:bottom w:val="none" w:sz="0" w:space="0" w:color="auto"/>
                <w:right w:val="none" w:sz="0" w:space="0" w:color="auto"/>
              </w:divBdr>
            </w:div>
            <w:div w:id="1557738924">
              <w:marLeft w:val="720"/>
              <w:marRight w:val="720"/>
              <w:marTop w:val="100"/>
              <w:marBottom w:val="100"/>
              <w:divBdr>
                <w:top w:val="none" w:sz="0" w:space="0" w:color="auto"/>
                <w:left w:val="none" w:sz="0" w:space="0" w:color="auto"/>
                <w:bottom w:val="none" w:sz="0" w:space="0" w:color="auto"/>
                <w:right w:val="none" w:sz="0" w:space="0" w:color="auto"/>
              </w:divBdr>
            </w:div>
          </w:divsChild>
        </w:div>
        <w:div w:id="1557738911">
          <w:marLeft w:val="720"/>
          <w:marRight w:val="720"/>
          <w:marTop w:val="100"/>
          <w:marBottom w:val="100"/>
          <w:divBdr>
            <w:top w:val="none" w:sz="0" w:space="0" w:color="auto"/>
            <w:left w:val="none" w:sz="0" w:space="0" w:color="auto"/>
            <w:bottom w:val="none" w:sz="0" w:space="0" w:color="auto"/>
            <w:right w:val="none" w:sz="0" w:space="0" w:color="auto"/>
          </w:divBdr>
        </w:div>
        <w:div w:id="1557738929">
          <w:marLeft w:val="720"/>
          <w:marRight w:val="720"/>
          <w:marTop w:val="100"/>
          <w:marBottom w:val="100"/>
          <w:divBdr>
            <w:top w:val="none" w:sz="0" w:space="0" w:color="auto"/>
            <w:left w:val="none" w:sz="0" w:space="0" w:color="auto"/>
            <w:bottom w:val="none" w:sz="0" w:space="0" w:color="auto"/>
            <w:right w:val="none" w:sz="0" w:space="0" w:color="auto"/>
          </w:divBdr>
          <w:divsChild>
            <w:div w:id="1557738914">
              <w:marLeft w:val="720"/>
              <w:marRight w:val="720"/>
              <w:marTop w:val="100"/>
              <w:marBottom w:val="100"/>
              <w:divBdr>
                <w:top w:val="none" w:sz="0" w:space="0" w:color="auto"/>
                <w:left w:val="none" w:sz="0" w:space="0" w:color="auto"/>
                <w:bottom w:val="none" w:sz="0" w:space="0" w:color="auto"/>
                <w:right w:val="none" w:sz="0" w:space="0" w:color="auto"/>
              </w:divBdr>
            </w:div>
            <w:div w:id="1557738962">
              <w:marLeft w:val="720"/>
              <w:marRight w:val="720"/>
              <w:marTop w:val="100"/>
              <w:marBottom w:val="100"/>
              <w:divBdr>
                <w:top w:val="none" w:sz="0" w:space="0" w:color="auto"/>
                <w:left w:val="none" w:sz="0" w:space="0" w:color="auto"/>
                <w:bottom w:val="none" w:sz="0" w:space="0" w:color="auto"/>
                <w:right w:val="none" w:sz="0" w:space="0" w:color="auto"/>
              </w:divBdr>
            </w:div>
            <w:div w:id="1557738965">
              <w:marLeft w:val="720"/>
              <w:marRight w:val="720"/>
              <w:marTop w:val="100"/>
              <w:marBottom w:val="100"/>
              <w:divBdr>
                <w:top w:val="none" w:sz="0" w:space="0" w:color="auto"/>
                <w:left w:val="none" w:sz="0" w:space="0" w:color="auto"/>
                <w:bottom w:val="none" w:sz="0" w:space="0" w:color="auto"/>
                <w:right w:val="none" w:sz="0" w:space="0" w:color="auto"/>
              </w:divBdr>
            </w:div>
            <w:div w:id="1557738972">
              <w:marLeft w:val="720"/>
              <w:marRight w:val="720"/>
              <w:marTop w:val="100"/>
              <w:marBottom w:val="100"/>
              <w:divBdr>
                <w:top w:val="none" w:sz="0" w:space="0" w:color="auto"/>
                <w:left w:val="none" w:sz="0" w:space="0" w:color="auto"/>
                <w:bottom w:val="none" w:sz="0" w:space="0" w:color="auto"/>
                <w:right w:val="none" w:sz="0" w:space="0" w:color="auto"/>
              </w:divBdr>
            </w:div>
          </w:divsChild>
        </w:div>
        <w:div w:id="1557738947">
          <w:marLeft w:val="0"/>
          <w:marRight w:val="0"/>
          <w:marTop w:val="0"/>
          <w:marBottom w:val="0"/>
          <w:divBdr>
            <w:top w:val="none" w:sz="0" w:space="0" w:color="auto"/>
            <w:left w:val="none" w:sz="0" w:space="0" w:color="auto"/>
            <w:bottom w:val="none" w:sz="0" w:space="0" w:color="auto"/>
            <w:right w:val="none" w:sz="0" w:space="0" w:color="auto"/>
          </w:divBdr>
        </w:div>
        <w:div w:id="1557738982">
          <w:marLeft w:val="720"/>
          <w:marRight w:val="720"/>
          <w:marTop w:val="100"/>
          <w:marBottom w:val="100"/>
          <w:divBdr>
            <w:top w:val="none" w:sz="0" w:space="0" w:color="auto"/>
            <w:left w:val="none" w:sz="0" w:space="0" w:color="auto"/>
            <w:bottom w:val="none" w:sz="0" w:space="0" w:color="auto"/>
            <w:right w:val="none" w:sz="0" w:space="0" w:color="auto"/>
          </w:divBdr>
        </w:div>
      </w:divsChild>
    </w:div>
    <w:div w:id="1557738952">
      <w:marLeft w:val="0"/>
      <w:marRight w:val="0"/>
      <w:marTop w:val="0"/>
      <w:marBottom w:val="0"/>
      <w:divBdr>
        <w:top w:val="none" w:sz="0" w:space="0" w:color="auto"/>
        <w:left w:val="none" w:sz="0" w:space="0" w:color="auto"/>
        <w:bottom w:val="none" w:sz="0" w:space="0" w:color="auto"/>
        <w:right w:val="none" w:sz="0" w:space="0" w:color="auto"/>
      </w:divBdr>
    </w:div>
    <w:div w:id="1557738957">
      <w:marLeft w:val="0"/>
      <w:marRight w:val="0"/>
      <w:marTop w:val="0"/>
      <w:marBottom w:val="0"/>
      <w:divBdr>
        <w:top w:val="none" w:sz="0" w:space="0" w:color="auto"/>
        <w:left w:val="none" w:sz="0" w:space="0" w:color="auto"/>
        <w:bottom w:val="none" w:sz="0" w:space="0" w:color="auto"/>
        <w:right w:val="none" w:sz="0" w:space="0" w:color="auto"/>
      </w:divBdr>
    </w:div>
    <w:div w:id="1557738958">
      <w:marLeft w:val="0"/>
      <w:marRight w:val="0"/>
      <w:marTop w:val="0"/>
      <w:marBottom w:val="0"/>
      <w:divBdr>
        <w:top w:val="none" w:sz="0" w:space="0" w:color="auto"/>
        <w:left w:val="none" w:sz="0" w:space="0" w:color="auto"/>
        <w:bottom w:val="none" w:sz="0" w:space="0" w:color="auto"/>
        <w:right w:val="none" w:sz="0" w:space="0" w:color="auto"/>
      </w:divBdr>
      <w:divsChild>
        <w:div w:id="1557738907">
          <w:marLeft w:val="720"/>
          <w:marRight w:val="720"/>
          <w:marTop w:val="100"/>
          <w:marBottom w:val="100"/>
          <w:divBdr>
            <w:top w:val="none" w:sz="0" w:space="0" w:color="auto"/>
            <w:left w:val="none" w:sz="0" w:space="0" w:color="auto"/>
            <w:bottom w:val="none" w:sz="0" w:space="0" w:color="auto"/>
            <w:right w:val="none" w:sz="0" w:space="0" w:color="auto"/>
          </w:divBdr>
        </w:div>
        <w:div w:id="1557738934">
          <w:marLeft w:val="720"/>
          <w:marRight w:val="720"/>
          <w:marTop w:val="100"/>
          <w:marBottom w:val="100"/>
          <w:divBdr>
            <w:top w:val="none" w:sz="0" w:space="0" w:color="auto"/>
            <w:left w:val="none" w:sz="0" w:space="0" w:color="auto"/>
            <w:bottom w:val="none" w:sz="0" w:space="0" w:color="auto"/>
            <w:right w:val="none" w:sz="0" w:space="0" w:color="auto"/>
          </w:divBdr>
          <w:divsChild>
            <w:div w:id="1557738899">
              <w:marLeft w:val="720"/>
              <w:marRight w:val="720"/>
              <w:marTop w:val="100"/>
              <w:marBottom w:val="100"/>
              <w:divBdr>
                <w:top w:val="none" w:sz="0" w:space="0" w:color="auto"/>
                <w:left w:val="none" w:sz="0" w:space="0" w:color="auto"/>
                <w:bottom w:val="none" w:sz="0" w:space="0" w:color="auto"/>
                <w:right w:val="none" w:sz="0" w:space="0" w:color="auto"/>
              </w:divBdr>
            </w:div>
            <w:div w:id="1557738936">
              <w:marLeft w:val="720"/>
              <w:marRight w:val="720"/>
              <w:marTop w:val="100"/>
              <w:marBottom w:val="100"/>
              <w:divBdr>
                <w:top w:val="none" w:sz="0" w:space="0" w:color="auto"/>
                <w:left w:val="none" w:sz="0" w:space="0" w:color="auto"/>
                <w:bottom w:val="none" w:sz="0" w:space="0" w:color="auto"/>
                <w:right w:val="none" w:sz="0" w:space="0" w:color="auto"/>
              </w:divBdr>
            </w:div>
            <w:div w:id="1557738937">
              <w:marLeft w:val="720"/>
              <w:marRight w:val="720"/>
              <w:marTop w:val="100"/>
              <w:marBottom w:val="100"/>
              <w:divBdr>
                <w:top w:val="none" w:sz="0" w:space="0" w:color="auto"/>
                <w:left w:val="none" w:sz="0" w:space="0" w:color="auto"/>
                <w:bottom w:val="none" w:sz="0" w:space="0" w:color="auto"/>
                <w:right w:val="none" w:sz="0" w:space="0" w:color="auto"/>
              </w:divBdr>
            </w:div>
            <w:div w:id="1557738967">
              <w:marLeft w:val="720"/>
              <w:marRight w:val="720"/>
              <w:marTop w:val="100"/>
              <w:marBottom w:val="100"/>
              <w:divBdr>
                <w:top w:val="none" w:sz="0" w:space="0" w:color="auto"/>
                <w:left w:val="none" w:sz="0" w:space="0" w:color="auto"/>
                <w:bottom w:val="none" w:sz="0" w:space="0" w:color="auto"/>
                <w:right w:val="none" w:sz="0" w:space="0" w:color="auto"/>
              </w:divBdr>
            </w:div>
            <w:div w:id="1557738979">
              <w:marLeft w:val="720"/>
              <w:marRight w:val="720"/>
              <w:marTop w:val="100"/>
              <w:marBottom w:val="100"/>
              <w:divBdr>
                <w:top w:val="none" w:sz="0" w:space="0" w:color="auto"/>
                <w:left w:val="none" w:sz="0" w:space="0" w:color="auto"/>
                <w:bottom w:val="none" w:sz="0" w:space="0" w:color="auto"/>
                <w:right w:val="none" w:sz="0" w:space="0" w:color="auto"/>
              </w:divBdr>
            </w:div>
          </w:divsChild>
        </w:div>
        <w:div w:id="1557738963">
          <w:marLeft w:val="720"/>
          <w:marRight w:val="720"/>
          <w:marTop w:val="100"/>
          <w:marBottom w:val="100"/>
          <w:divBdr>
            <w:top w:val="none" w:sz="0" w:space="0" w:color="auto"/>
            <w:left w:val="none" w:sz="0" w:space="0" w:color="auto"/>
            <w:bottom w:val="none" w:sz="0" w:space="0" w:color="auto"/>
            <w:right w:val="none" w:sz="0" w:space="0" w:color="auto"/>
          </w:divBdr>
        </w:div>
        <w:div w:id="1557738990">
          <w:marLeft w:val="720"/>
          <w:marRight w:val="720"/>
          <w:marTop w:val="100"/>
          <w:marBottom w:val="100"/>
          <w:divBdr>
            <w:top w:val="none" w:sz="0" w:space="0" w:color="auto"/>
            <w:left w:val="none" w:sz="0" w:space="0" w:color="auto"/>
            <w:bottom w:val="none" w:sz="0" w:space="0" w:color="auto"/>
            <w:right w:val="none" w:sz="0" w:space="0" w:color="auto"/>
          </w:divBdr>
        </w:div>
      </w:divsChild>
    </w:div>
    <w:div w:id="1557738966">
      <w:marLeft w:val="0"/>
      <w:marRight w:val="0"/>
      <w:marTop w:val="0"/>
      <w:marBottom w:val="0"/>
      <w:divBdr>
        <w:top w:val="none" w:sz="0" w:space="0" w:color="auto"/>
        <w:left w:val="none" w:sz="0" w:space="0" w:color="auto"/>
        <w:bottom w:val="none" w:sz="0" w:space="0" w:color="auto"/>
        <w:right w:val="none" w:sz="0" w:space="0" w:color="auto"/>
      </w:divBdr>
    </w:div>
    <w:div w:id="1557738969">
      <w:marLeft w:val="0"/>
      <w:marRight w:val="0"/>
      <w:marTop w:val="0"/>
      <w:marBottom w:val="0"/>
      <w:divBdr>
        <w:top w:val="none" w:sz="0" w:space="0" w:color="auto"/>
        <w:left w:val="none" w:sz="0" w:space="0" w:color="auto"/>
        <w:bottom w:val="none" w:sz="0" w:space="0" w:color="auto"/>
        <w:right w:val="none" w:sz="0" w:space="0" w:color="auto"/>
      </w:divBdr>
      <w:divsChild>
        <w:div w:id="1557738988">
          <w:marLeft w:val="720"/>
          <w:marRight w:val="720"/>
          <w:marTop w:val="100"/>
          <w:marBottom w:val="100"/>
          <w:divBdr>
            <w:top w:val="none" w:sz="0" w:space="0" w:color="auto"/>
            <w:left w:val="none" w:sz="0" w:space="0" w:color="auto"/>
            <w:bottom w:val="none" w:sz="0" w:space="0" w:color="auto"/>
            <w:right w:val="none" w:sz="0" w:space="0" w:color="auto"/>
          </w:divBdr>
        </w:div>
      </w:divsChild>
    </w:div>
    <w:div w:id="1557738978">
      <w:marLeft w:val="0"/>
      <w:marRight w:val="0"/>
      <w:marTop w:val="0"/>
      <w:marBottom w:val="0"/>
      <w:divBdr>
        <w:top w:val="none" w:sz="0" w:space="0" w:color="auto"/>
        <w:left w:val="none" w:sz="0" w:space="0" w:color="auto"/>
        <w:bottom w:val="none" w:sz="0" w:space="0" w:color="auto"/>
        <w:right w:val="none" w:sz="0" w:space="0" w:color="auto"/>
      </w:divBdr>
      <w:divsChild>
        <w:div w:id="1557738901">
          <w:marLeft w:val="720"/>
          <w:marRight w:val="720"/>
          <w:marTop w:val="100"/>
          <w:marBottom w:val="100"/>
          <w:divBdr>
            <w:top w:val="none" w:sz="0" w:space="0" w:color="auto"/>
            <w:left w:val="none" w:sz="0" w:space="0" w:color="auto"/>
            <w:bottom w:val="none" w:sz="0" w:space="0" w:color="auto"/>
            <w:right w:val="none" w:sz="0" w:space="0" w:color="auto"/>
          </w:divBdr>
        </w:div>
        <w:div w:id="1557738908">
          <w:marLeft w:val="720"/>
          <w:marRight w:val="720"/>
          <w:marTop w:val="100"/>
          <w:marBottom w:val="100"/>
          <w:divBdr>
            <w:top w:val="none" w:sz="0" w:space="0" w:color="auto"/>
            <w:left w:val="none" w:sz="0" w:space="0" w:color="auto"/>
            <w:bottom w:val="none" w:sz="0" w:space="0" w:color="auto"/>
            <w:right w:val="none" w:sz="0" w:space="0" w:color="auto"/>
          </w:divBdr>
          <w:divsChild>
            <w:div w:id="1557738991">
              <w:marLeft w:val="720"/>
              <w:marRight w:val="720"/>
              <w:marTop w:val="100"/>
              <w:marBottom w:val="100"/>
              <w:divBdr>
                <w:top w:val="none" w:sz="0" w:space="0" w:color="auto"/>
                <w:left w:val="none" w:sz="0" w:space="0" w:color="auto"/>
                <w:bottom w:val="none" w:sz="0" w:space="0" w:color="auto"/>
                <w:right w:val="none" w:sz="0" w:space="0" w:color="auto"/>
              </w:divBdr>
            </w:div>
          </w:divsChild>
        </w:div>
        <w:div w:id="1557738926">
          <w:marLeft w:val="0"/>
          <w:marRight w:val="0"/>
          <w:marTop w:val="0"/>
          <w:marBottom w:val="0"/>
          <w:divBdr>
            <w:top w:val="none" w:sz="0" w:space="0" w:color="auto"/>
            <w:left w:val="none" w:sz="0" w:space="0" w:color="auto"/>
            <w:bottom w:val="none" w:sz="0" w:space="0" w:color="auto"/>
            <w:right w:val="none" w:sz="0" w:space="0" w:color="auto"/>
          </w:divBdr>
        </w:div>
      </w:divsChild>
    </w:div>
    <w:div w:id="1557738983">
      <w:marLeft w:val="0"/>
      <w:marRight w:val="0"/>
      <w:marTop w:val="0"/>
      <w:marBottom w:val="0"/>
      <w:divBdr>
        <w:top w:val="none" w:sz="0" w:space="0" w:color="auto"/>
        <w:left w:val="none" w:sz="0" w:space="0" w:color="auto"/>
        <w:bottom w:val="none" w:sz="0" w:space="0" w:color="auto"/>
        <w:right w:val="none" w:sz="0" w:space="0" w:color="auto"/>
      </w:divBdr>
      <w:divsChild>
        <w:div w:id="1557738955">
          <w:marLeft w:val="720"/>
          <w:marRight w:val="720"/>
          <w:marTop w:val="100"/>
          <w:marBottom w:val="100"/>
          <w:divBdr>
            <w:top w:val="none" w:sz="0" w:space="0" w:color="auto"/>
            <w:left w:val="none" w:sz="0" w:space="0" w:color="auto"/>
            <w:bottom w:val="none" w:sz="0" w:space="0" w:color="auto"/>
            <w:right w:val="none" w:sz="0" w:space="0" w:color="auto"/>
          </w:divBdr>
          <w:divsChild>
            <w:div w:id="1557738939">
              <w:marLeft w:val="720"/>
              <w:marRight w:val="720"/>
              <w:marTop w:val="100"/>
              <w:marBottom w:val="100"/>
              <w:divBdr>
                <w:top w:val="none" w:sz="0" w:space="0" w:color="auto"/>
                <w:left w:val="none" w:sz="0" w:space="0" w:color="auto"/>
                <w:bottom w:val="none" w:sz="0" w:space="0" w:color="auto"/>
                <w:right w:val="none" w:sz="0" w:space="0" w:color="auto"/>
              </w:divBdr>
            </w:div>
            <w:div w:id="155773895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77389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3mutexty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w3mutextyz</Template>
  <TotalTime>15</TotalTime>
  <Pages>4</Pages>
  <Words>1277</Words>
  <Characters>7539</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Statut Správní rady Masarykovy univerzity v Brně</vt:lpstr>
    </vt:vector>
  </TitlesOfParts>
  <Company>UVT MU</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Správní rady Masarykovy univerzity v Brně</dc:title>
  <dc:subject/>
  <dc:creator>svatopluk.simek@rect.muni.cz</dc:creator>
  <cp:keywords/>
  <dc:description/>
  <cp:lastModifiedBy>S. Šimek</cp:lastModifiedBy>
  <cp:revision>7</cp:revision>
  <cp:lastPrinted>2017-04-07T08:44:00Z</cp:lastPrinted>
  <dcterms:created xsi:type="dcterms:W3CDTF">2018-02-02T13:44:00Z</dcterms:created>
  <dcterms:modified xsi:type="dcterms:W3CDTF">2021-06-01T10:39:00Z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0x0101005B96D4AF92AF9F4AAC0CD362E5C0876A</vt:lpwstr>
  </property>
  <property fmtid="{D5CDD505-2E9C-101B-9397-08002B2CF9AE}" pid="3" name="test">
    <vt:lpwstr/>
  </property>
  <property fmtid="{D5CDD505-2E9C-101B-9397-08002B2CF9AE}" pid="4" name="Komentář">
    <vt:lpwstr/>
  </property>
</Properties>
</file>