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F636" w14:textId="6113F659" w:rsidR="00171145" w:rsidRDefault="00171145" w:rsidP="00E36DC3">
      <w:pPr>
        <w:pStyle w:val="W3MUNadpis1"/>
        <w:spacing w:before="0"/>
        <w:jc w:val="center"/>
        <w:rPr>
          <w:rFonts w:cs="Arial"/>
          <w:i w:val="0"/>
          <w:color w:val="1F497D"/>
        </w:rPr>
      </w:pPr>
    </w:p>
    <w:p w14:paraId="55DEA59F" w14:textId="77777777" w:rsidR="00A4041F" w:rsidRDefault="00A4041F" w:rsidP="00E36DC3">
      <w:pPr>
        <w:pStyle w:val="W3MUNadpis1"/>
        <w:spacing w:before="0"/>
        <w:jc w:val="center"/>
        <w:rPr>
          <w:rFonts w:cs="Arial"/>
          <w:i w:val="0"/>
          <w:color w:val="1F497D"/>
        </w:rPr>
      </w:pPr>
    </w:p>
    <w:p w14:paraId="17911AFE" w14:textId="34C54BEE" w:rsidR="008D77C7" w:rsidRDefault="008D77C7" w:rsidP="008D77C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FEB225" wp14:editId="3904F0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D2AB9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qxJwIAADUEAAAOAAAAZHJzL2Uyb0RvYy54bWysU8GO2jAQvVfqP1i+QxIWWD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" o:allowincell="f" strokeweight=".25pt"/>
            </w:pict>
          </mc:Fallback>
        </mc:AlternateContent>
      </w:r>
    </w:p>
    <w:p w14:paraId="263EB3C6" w14:textId="7FECE500" w:rsidR="008D77C7" w:rsidRPr="00A4041F" w:rsidRDefault="008D77C7" w:rsidP="008D77C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>Ministerstvo školství, mládeže a tělovýchovy registrovalo podle § 36 odst. 2 zákona č.</w:t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pgNum/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> 111/1998 Sb., o vysokých školách a o změně a doplnění dalších zákonů (zákon o vysokých školách), dne 14.</w:t>
      </w:r>
      <w:r w:rsidR="00855121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června </w:t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>2019 pod čj. MSMT-</w:t>
      </w:r>
      <w:r w:rsidR="00C10DD4"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20769/2019 </w:t>
      </w:r>
      <w:r w:rsidRPr="00A4041F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Volební řád akademického senátu Masarykovy univerzity. </w:t>
      </w:r>
    </w:p>
    <w:p w14:paraId="4E837F5B" w14:textId="77777777" w:rsidR="008D77C7" w:rsidRPr="00A4041F" w:rsidRDefault="008D77C7" w:rsidP="00A4041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67D156F6" w14:textId="77777777" w:rsidR="00793BBE" w:rsidRDefault="0033706B" w:rsidP="0033706B">
      <w:pPr>
        <w:pStyle w:val="Odstavecseseznamem"/>
        <w:numPr>
          <w:ilvl w:val="0"/>
          <w:numId w:val="26"/>
        </w:numPr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>Ministerstvo školství, mládeže a tělovýchovy registrovalo podle § 36 odst. 2 zákona č. 111/1998 Sb., o vysokých školách a o změně a doplnění dalších zákonů (zákon o vysokých školách), dne 15. května 2020 pod čj. MSMT-20927/2020-1 I. změny Volebního řádu Akademickéh</w:t>
      </w:r>
      <w:r w:rsidR="00793BBE">
        <w:rPr>
          <w:rFonts w:ascii="Verdana" w:eastAsia="Times New Roman" w:hAnsi="Verdana" w:cs="Times New Roman"/>
          <w:i/>
          <w:sz w:val="20"/>
          <w:szCs w:val="20"/>
          <w:lang w:eastAsia="cs-CZ"/>
        </w:rPr>
        <w:t>o senátu Masarykovy univerzity.</w:t>
      </w:r>
    </w:p>
    <w:p w14:paraId="6BDC7590" w14:textId="77777777" w:rsidR="00793BBE" w:rsidRPr="00793BBE" w:rsidRDefault="00793BBE" w:rsidP="00793BBE">
      <w:pPr>
        <w:pStyle w:val="Odstavecseseznamem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18BBCF28" w14:textId="625FB429" w:rsidR="008D77C7" w:rsidRPr="0033706B" w:rsidRDefault="00793BBE" w:rsidP="0033706B">
      <w:pPr>
        <w:pStyle w:val="Odstavecseseznamem"/>
        <w:numPr>
          <w:ilvl w:val="0"/>
          <w:numId w:val="26"/>
        </w:numPr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  <w:r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Ministerstvo školství, mládeže a tělovýchovy registrovalo podle § 36 odst. 2 zákona č. 111/1998 Sb., o vysokých školách a o změně a doplnění dalších zákonů (zákon o vysokých školách), dne </w:t>
      </w:r>
      <w:r w:rsidR="005659AA">
        <w:rPr>
          <w:rFonts w:ascii="Verdana" w:eastAsia="Times New Roman" w:hAnsi="Verdana" w:cs="Times New Roman"/>
          <w:i/>
          <w:sz w:val="20"/>
          <w:szCs w:val="20"/>
          <w:lang w:eastAsia="cs-CZ"/>
        </w:rPr>
        <w:t>10</w:t>
      </w:r>
      <w:bookmarkStart w:id="0" w:name="_GoBack"/>
      <w:bookmarkEnd w:id="0"/>
      <w:r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. </w:t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prosince</w:t>
      </w:r>
      <w:r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2020 pod čj. </w:t>
      </w:r>
      <w:r w:rsidR="005659AA">
        <w:rPr>
          <w:i/>
        </w:rPr>
        <w:t>MSMT-45305/2020-2</w:t>
      </w:r>
      <w:r w:rsidR="005659AA">
        <w:rPr>
          <w:i/>
        </w:rPr>
        <w:t xml:space="preserve"> </w:t>
      </w:r>
      <w:r>
        <w:rPr>
          <w:rFonts w:ascii="Verdana" w:eastAsia="Times New Roman" w:hAnsi="Verdana" w:cs="Times New Roman"/>
          <w:i/>
          <w:sz w:val="20"/>
          <w:szCs w:val="20"/>
          <w:lang w:eastAsia="cs-CZ"/>
        </w:rPr>
        <w:t>I</w:t>
      </w:r>
      <w:r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>I. změny Volebního řádu Akademického senátu Masarykovy univerzity.</w:t>
      </w:r>
      <w:r w:rsid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 w:rsid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 w:rsid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 w:rsid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ab/>
      </w:r>
      <w:r w:rsidR="008D77C7" w:rsidRPr="0033706B">
        <w:rPr>
          <w:rFonts w:ascii="Verdana" w:eastAsia="Times New Roman" w:hAnsi="Verdana" w:cs="Times New Roman"/>
          <w:i/>
          <w:sz w:val="20"/>
          <w:szCs w:val="20"/>
          <w:lang w:eastAsia="cs-CZ"/>
        </w:rPr>
        <w:t xml:space="preserve">  </w:t>
      </w:r>
    </w:p>
    <w:p w14:paraId="0B53857E" w14:textId="77777777" w:rsidR="00A4041F" w:rsidRPr="00A4041F" w:rsidRDefault="00A4041F" w:rsidP="00A4041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cs-CZ"/>
        </w:rPr>
      </w:pPr>
    </w:p>
    <w:p w14:paraId="33E8769A" w14:textId="0D82045F" w:rsidR="00171145" w:rsidRDefault="008D77C7" w:rsidP="00E36DC3">
      <w:pPr>
        <w:pStyle w:val="W3MUNadpis1"/>
        <w:spacing w:before="0"/>
        <w:jc w:val="center"/>
        <w:rPr>
          <w:rFonts w:cs="Arial"/>
          <w:i w:val="0"/>
          <w:color w:val="1F497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FEE75AB" wp14:editId="0A2514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3048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B1DA" id="Přímá spojnic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" o:allowincell="f" strokeweight=".25pt"/>
            </w:pict>
          </mc:Fallback>
        </mc:AlternateContent>
      </w:r>
    </w:p>
    <w:p w14:paraId="1E10C4AF" w14:textId="6D28846C" w:rsidR="0011280F" w:rsidRPr="00D94E10" w:rsidRDefault="0011280F" w:rsidP="0011280F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793BBE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Pr="00D94E10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.</w:t>
      </w:r>
    </w:p>
    <w:p w14:paraId="04562A92" w14:textId="77777777" w:rsidR="0011280F" w:rsidRPr="00D94E10" w:rsidRDefault="0011280F" w:rsidP="0011280F">
      <w:pPr>
        <w:pStyle w:val="W3MUNadpis1"/>
        <w:spacing w:before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D94E10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Úplné znění </w:t>
      </w:r>
    </w:p>
    <w:p w14:paraId="00EAA70C" w14:textId="3AAFC3FB" w:rsidR="00613C3F" w:rsidRPr="00171145" w:rsidRDefault="00613C3F" w:rsidP="0011280F">
      <w:pPr>
        <w:pStyle w:val="Podnadpis"/>
        <w:spacing w:before="0"/>
        <w:jc w:val="center"/>
      </w:pPr>
      <w:r w:rsidRPr="00171145">
        <w:t>Volební řád Akademického senátu</w:t>
      </w:r>
      <w:r w:rsidRPr="00171145">
        <w:br/>
        <w:t xml:space="preserve">Masarykovy </w:t>
      </w:r>
      <w:r w:rsidR="00C30F4B" w:rsidRPr="00171145">
        <w:t>u</w:t>
      </w:r>
      <w:r w:rsidRPr="00171145">
        <w:t>niverzity</w:t>
      </w:r>
    </w:p>
    <w:p w14:paraId="17D5EA17" w14:textId="77777777" w:rsidR="00A4041F" w:rsidRDefault="00A4041F" w:rsidP="00A4041F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p w14:paraId="7B175753" w14:textId="1118C80D" w:rsidR="00A4041F" w:rsidRPr="000C37D7" w:rsidRDefault="00A4041F" w:rsidP="00A4041F">
      <w:pPr>
        <w:jc w:val="center"/>
        <w:rPr>
          <w:rFonts w:ascii="Verdana" w:hAnsi="Verdana"/>
          <w:i/>
          <w:sz w:val="20"/>
          <w:szCs w:val="20"/>
        </w:rPr>
      </w:pPr>
      <w:r w:rsidRPr="000C37D7">
        <w:rPr>
          <w:rFonts w:ascii="Verdana" w:hAnsi="Verdana"/>
          <w:i/>
          <w:sz w:val="20"/>
          <w:szCs w:val="20"/>
        </w:rPr>
        <w:t xml:space="preserve">(ve znění účinném od </w:t>
      </w:r>
      <w:r>
        <w:rPr>
          <w:rFonts w:ascii="Verdana" w:hAnsi="Verdana"/>
          <w:i/>
          <w:sz w:val="20"/>
          <w:szCs w:val="20"/>
        </w:rPr>
        <w:t>1</w:t>
      </w:r>
      <w:r w:rsidRPr="000C37D7">
        <w:rPr>
          <w:rFonts w:ascii="Verdana" w:hAnsi="Verdana"/>
          <w:i/>
          <w:sz w:val="20"/>
          <w:szCs w:val="20"/>
        </w:rPr>
        <w:t xml:space="preserve">. </w:t>
      </w:r>
      <w:r w:rsidR="00793BBE">
        <w:rPr>
          <w:rFonts w:ascii="Verdana" w:hAnsi="Verdana"/>
          <w:i/>
          <w:sz w:val="20"/>
          <w:szCs w:val="20"/>
        </w:rPr>
        <w:t>ledna</w:t>
      </w:r>
      <w:r w:rsidR="00793BBE" w:rsidRPr="000C37D7">
        <w:rPr>
          <w:rFonts w:ascii="Verdana" w:hAnsi="Verdana"/>
          <w:i/>
          <w:sz w:val="20"/>
          <w:szCs w:val="20"/>
        </w:rPr>
        <w:t xml:space="preserve"> 20</w:t>
      </w:r>
      <w:r w:rsidR="00793BBE">
        <w:rPr>
          <w:rFonts w:ascii="Verdana" w:hAnsi="Verdana"/>
          <w:i/>
          <w:sz w:val="20"/>
          <w:szCs w:val="20"/>
        </w:rPr>
        <w:t>21</w:t>
      </w:r>
      <w:r w:rsidRPr="000C37D7">
        <w:rPr>
          <w:rFonts w:ascii="Verdana" w:hAnsi="Verdana"/>
          <w:i/>
          <w:sz w:val="20"/>
          <w:szCs w:val="20"/>
        </w:rPr>
        <w:t>)</w:t>
      </w:r>
    </w:p>
    <w:p w14:paraId="4BB3A81B" w14:textId="77777777" w:rsidR="00F51091" w:rsidRDefault="00F51091" w:rsidP="00613C3F">
      <w:pPr>
        <w:pStyle w:val="W3MUZkonOdstavec"/>
        <w:jc w:val="center"/>
        <w:rPr>
          <w:rStyle w:val="W3MUZvraznntextkurzva"/>
        </w:rPr>
      </w:pPr>
    </w:p>
    <w:p w14:paraId="09851910" w14:textId="77777777" w:rsidR="00ED1A52" w:rsidRDefault="00ED1A52" w:rsidP="00ED1A52">
      <w:pPr>
        <w:pStyle w:val="W3MUZkonParagraf"/>
      </w:pPr>
      <w:r>
        <w:t>Článek 1</w:t>
      </w:r>
    </w:p>
    <w:p w14:paraId="521F2166" w14:textId="77777777" w:rsidR="00ED1A52" w:rsidRPr="00F95431" w:rsidRDefault="00ED1A52" w:rsidP="00ED1A52">
      <w:pPr>
        <w:pStyle w:val="W3MUZkonParagrafNzev"/>
      </w:pPr>
      <w:r>
        <w:t>Úvodní ustanovení</w:t>
      </w:r>
    </w:p>
    <w:p w14:paraId="5DD6858B" w14:textId="5E937557" w:rsidR="00DA6B41" w:rsidRPr="00ED1A52" w:rsidRDefault="00DA6B41" w:rsidP="00C25FB6">
      <w:pPr>
        <w:pStyle w:val="W3MUZkonOdstavecslovan"/>
        <w:numPr>
          <w:ilvl w:val="0"/>
          <w:numId w:val="1"/>
        </w:numPr>
        <w:ind w:left="567" w:hanging="567"/>
      </w:pPr>
      <w:r w:rsidRPr="00ED1A52">
        <w:t>Volební řád Akademického senátu Masarykovy univerzity (dále jen „Řád“) platí pro Akademický senát Masarykovy univerzity (dále jen „AS MU“), který je na Masarykově univerzitě (dále jen „MU“) v souladu se zákonem č. 111/1998 Sb., o vysokých školách a o změně a doplnění dalších zákonů (zákon o vysokých školách), ve znění pozdějších předpisů, (dále jen „zákon“) a Statutem Masarykovy univerzity (dále jen „Statut MU“) samosprávným zastupitelským akademickým orgánem MU.</w:t>
      </w:r>
    </w:p>
    <w:p w14:paraId="09CE119F" w14:textId="3778C2E7" w:rsidR="00DA6B41" w:rsidRPr="00ED1A52" w:rsidRDefault="00DA6B41" w:rsidP="00C25FB6">
      <w:pPr>
        <w:pStyle w:val="W3MUZkonOdstavecslovan"/>
        <w:numPr>
          <w:ilvl w:val="0"/>
          <w:numId w:val="1"/>
        </w:numPr>
        <w:ind w:left="567" w:hanging="567"/>
      </w:pPr>
      <w:r w:rsidRPr="00ED1A52">
        <w:t>Tento Řád upravuje v souladu se zákonem a Statutem MU volbu členů AS MU.</w:t>
      </w:r>
    </w:p>
    <w:p w14:paraId="4186B85C" w14:textId="507840EC" w:rsidR="00DA6B41" w:rsidRPr="00ED1A52" w:rsidRDefault="00DA6B41" w:rsidP="00C25FB6">
      <w:pPr>
        <w:pStyle w:val="W3MUZkonOdstavecslovan"/>
        <w:numPr>
          <w:ilvl w:val="0"/>
          <w:numId w:val="1"/>
        </w:numPr>
        <w:ind w:left="567" w:hanging="567"/>
      </w:pPr>
      <w:r w:rsidRPr="00ED1A52">
        <w:t xml:space="preserve">Pro účely tohoto Řádu se termínem „písemně“ rozumí odeslání elektronickou poštou prostřednictvím Informačního systému Masarykovy univerzity (dále jen „IS </w:t>
      </w:r>
      <w:r w:rsidR="00527FCA" w:rsidRPr="00ED1A52">
        <w:t xml:space="preserve">MU“) </w:t>
      </w:r>
      <w:r w:rsidRPr="00ED1A52">
        <w:t xml:space="preserve"> </w:t>
      </w:r>
    </w:p>
    <w:p w14:paraId="685B72B8" w14:textId="7C277360" w:rsidR="00F51091" w:rsidRPr="00D00EAE" w:rsidRDefault="00F51091" w:rsidP="00C25FB6">
      <w:pPr>
        <w:pStyle w:val="W3MUZkonOdstavecslovan"/>
        <w:numPr>
          <w:ilvl w:val="1"/>
          <w:numId w:val="1"/>
        </w:numPr>
        <w:ind w:left="709" w:hanging="425"/>
      </w:pPr>
      <w:r w:rsidRPr="00D00EAE">
        <w:t xml:space="preserve">na e-mailovou adresu </w:t>
      </w:r>
      <w:r w:rsidRPr="00D00EAE">
        <w:rPr>
          <w:i/>
        </w:rPr>
        <w:t>asmu.vmk@muni.cz</w:t>
      </w:r>
      <w:r w:rsidRPr="00D00EAE">
        <w:t xml:space="preserve"> v případě komunikace s Volební a mandátovou komisí AS </w:t>
      </w:r>
      <w:r w:rsidR="001621D1" w:rsidRPr="00D00EAE">
        <w:t>MU</w:t>
      </w:r>
      <w:r w:rsidRPr="00D00EAE">
        <w:t>;</w:t>
      </w:r>
    </w:p>
    <w:p w14:paraId="174CD9C2" w14:textId="749CF7AE" w:rsidR="00F51091" w:rsidRPr="00D00EAE" w:rsidRDefault="00F51091" w:rsidP="00C25FB6">
      <w:pPr>
        <w:pStyle w:val="W3MUZkonOdstavecslovan"/>
        <w:numPr>
          <w:ilvl w:val="1"/>
          <w:numId w:val="1"/>
        </w:numPr>
        <w:tabs>
          <w:tab w:val="num" w:pos="851"/>
        </w:tabs>
        <w:ind w:left="709" w:hanging="425"/>
      </w:pPr>
      <w:r w:rsidRPr="00D00EAE">
        <w:t xml:space="preserve">na e-mailovou adresu ve formátu </w:t>
      </w:r>
      <w:r w:rsidRPr="00D00EAE">
        <w:rPr>
          <w:i/>
        </w:rPr>
        <w:t>UČO@mail.muni.cz</w:t>
      </w:r>
      <w:r w:rsidRPr="00D00EAE">
        <w:t xml:space="preserve"> v případě komunikace s předsedou AS </w:t>
      </w:r>
      <w:r w:rsidR="001621D1" w:rsidRPr="00D00EAE">
        <w:t>MU</w:t>
      </w:r>
      <w:r w:rsidRPr="00D00EAE">
        <w:t xml:space="preserve"> (kde UČO je univerzitní číslo osoby dohledatelné v IS </w:t>
      </w:r>
      <w:r w:rsidR="001621D1" w:rsidRPr="00D00EAE">
        <w:t>MU</w:t>
      </w:r>
      <w:r w:rsidRPr="00D00EAE">
        <w:t>).</w:t>
      </w:r>
    </w:p>
    <w:p w14:paraId="6D1A5A9E" w14:textId="525A121C" w:rsidR="00ED1A52" w:rsidRDefault="00ED1A52" w:rsidP="00ED1A52">
      <w:pPr>
        <w:pStyle w:val="W3MUZkonParagraf"/>
      </w:pPr>
      <w:r>
        <w:t>Článek 2</w:t>
      </w:r>
    </w:p>
    <w:p w14:paraId="27135C91" w14:textId="59AAB8B6" w:rsidR="00ED1A52" w:rsidRPr="00F95431" w:rsidRDefault="00ED1A52" w:rsidP="00ED1A52">
      <w:pPr>
        <w:pStyle w:val="W3MUZkonParagrafNzev"/>
      </w:pPr>
      <w:r>
        <w:t>Volební obvody</w:t>
      </w:r>
    </w:p>
    <w:p w14:paraId="7FDBFD7A" w14:textId="5FFED121" w:rsidR="00DA6B41" w:rsidRPr="00D00EAE" w:rsidRDefault="0033706B" w:rsidP="0033706B">
      <w:pPr>
        <w:pStyle w:val="W3MUZkonOdstavecslovan"/>
        <w:numPr>
          <w:ilvl w:val="0"/>
          <w:numId w:val="4"/>
        </w:numPr>
        <w:ind w:left="567" w:hanging="567"/>
      </w:pPr>
      <w:r w:rsidRPr="0033706B">
        <w:t>Akademická obec MU se pro účely tohoto Řádu dělí na deset volebních obvodů sdružujících akademické pracovníky jednotlivých fakult MU, deset volebních obvodů sdružující studenty jednotlivých fakult MU a volební obvod akademických pracovníků celouniverzitních pracovišť, jimiž se pro účely tohoto Řádu rozumí vysokoškolské ústavy a jiná pracoviště MU podle § 22 odst. 1 písm. c) zákona.</w:t>
      </w:r>
    </w:p>
    <w:p w14:paraId="35983A71" w14:textId="0DC1E21B" w:rsidR="00F51091" w:rsidRPr="00D00EAE" w:rsidRDefault="00F51091" w:rsidP="00C25FB6">
      <w:pPr>
        <w:pStyle w:val="W3MUZkonOdstavecslovan"/>
        <w:numPr>
          <w:ilvl w:val="0"/>
          <w:numId w:val="4"/>
        </w:numPr>
        <w:ind w:left="567" w:hanging="567"/>
      </w:pPr>
      <w:r w:rsidRPr="00D00EAE">
        <w:lastRenderedPageBreak/>
        <w:t xml:space="preserve">Každý člen akademické obce </w:t>
      </w:r>
      <w:r w:rsidR="001621D1" w:rsidRPr="00D00EAE">
        <w:t>MU</w:t>
      </w:r>
      <w:r w:rsidRPr="00D00EAE">
        <w:t xml:space="preserve"> přísluší z hlediska výkonu práv podle tohoto Řádu k jednomu volebnímu obvodu.</w:t>
      </w:r>
    </w:p>
    <w:p w14:paraId="2C06C41D" w14:textId="620BCD72" w:rsidR="00F51091" w:rsidRPr="00D00EAE" w:rsidRDefault="00F51091" w:rsidP="00C25FB6">
      <w:pPr>
        <w:pStyle w:val="W3MUZkonOdstavecslovan"/>
        <w:numPr>
          <w:ilvl w:val="0"/>
          <w:numId w:val="4"/>
        </w:numPr>
        <w:ind w:left="567" w:hanging="567"/>
      </w:pPr>
      <w:r w:rsidRPr="00D00EAE">
        <w:t xml:space="preserve">Pokud je člen akademické obce </w:t>
      </w:r>
      <w:r w:rsidR="001621D1" w:rsidRPr="00D00EAE">
        <w:t>MU</w:t>
      </w:r>
      <w:r w:rsidR="00527FCA" w:rsidRPr="00D00EAE">
        <w:t xml:space="preserve"> </w:t>
      </w:r>
    </w:p>
    <w:p w14:paraId="1A9E55D1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t>současně studentem a akademickým pracovníkem, nebo</w:t>
      </w:r>
    </w:p>
    <w:p w14:paraId="474EFF21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t>akademickým pracovníkem na dvou či více fakultách, nebo</w:t>
      </w:r>
    </w:p>
    <w:p w14:paraId="3C9E646A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t>akademickým pracovníkem na fakultě a současně na celouniverzitním pracovišti, nebo</w:t>
      </w:r>
    </w:p>
    <w:p w14:paraId="237EFEAA" w14:textId="77777777" w:rsidR="00F51091" w:rsidRPr="00D00EAE" w:rsidRDefault="00F51091" w:rsidP="00C25FB6">
      <w:pPr>
        <w:pStyle w:val="W3MUZkonOdstavecslovan"/>
        <w:numPr>
          <w:ilvl w:val="0"/>
          <w:numId w:val="5"/>
        </w:numPr>
        <w:ind w:left="709" w:hanging="425"/>
      </w:pPr>
      <w:r w:rsidRPr="00D00EAE">
        <w:t>studentem na dvou či více fakultách,</w:t>
      </w:r>
    </w:p>
    <w:p w14:paraId="59FC9686" w14:textId="5ACF01A7" w:rsidR="00F51091" w:rsidRDefault="00F51091" w:rsidP="00D00EAE">
      <w:pPr>
        <w:pStyle w:val="W3MUZkonOdstavecslovan"/>
        <w:ind w:left="567"/>
      </w:pPr>
      <w:r w:rsidRPr="00D00EAE">
        <w:t xml:space="preserve">pak jeho příslušnost k volebnímu obvodu závisí na jeho rozhodnutí, které učiní buď při podání kandidatury (čl. 9 tohoto Řádu), nebo v </w:t>
      </w:r>
      <w:r w:rsidR="00564D88" w:rsidRPr="00D00EAE">
        <w:t xml:space="preserve">aplikaci IS </w:t>
      </w:r>
      <w:r w:rsidR="001621D1" w:rsidRPr="00D00EAE">
        <w:t>MU</w:t>
      </w:r>
      <w:r w:rsidR="00564D88" w:rsidRPr="00D00EAE">
        <w:t xml:space="preserve"> E-volby (dále jen „Aplikace“)</w:t>
      </w:r>
      <w:r w:rsidRPr="00D00EAE">
        <w:t xml:space="preserve"> při vlastním hlasování (čl. 1</w:t>
      </w:r>
      <w:r w:rsidR="005B59F0" w:rsidRPr="00D00EAE">
        <w:t>2</w:t>
      </w:r>
      <w:r w:rsidRPr="00D00EAE">
        <w:t xml:space="preserve"> odst. 1 tohoto Řádu).</w:t>
      </w:r>
      <w:r w:rsidR="00527FCA" w:rsidRPr="00D00EAE">
        <w:t xml:space="preserve"> </w:t>
      </w:r>
    </w:p>
    <w:p w14:paraId="61FA79EA" w14:textId="65EFBFC6" w:rsidR="00E8528F" w:rsidRDefault="00E8528F" w:rsidP="00E8528F">
      <w:pPr>
        <w:pStyle w:val="W3MUZkonParagraf"/>
      </w:pPr>
      <w:r>
        <w:t xml:space="preserve">Článek </w:t>
      </w:r>
      <w:r w:rsidR="00154463">
        <w:t>3</w:t>
      </w:r>
    </w:p>
    <w:p w14:paraId="6123E04B" w14:textId="6A5CA6AE" w:rsidR="00E8528F" w:rsidRPr="00F95431" w:rsidRDefault="00E8528F" w:rsidP="00E8528F">
      <w:pPr>
        <w:pStyle w:val="W3MUZkonParagrafNzev"/>
      </w:pPr>
      <w:r>
        <w:t>Volební klíč</w:t>
      </w:r>
    </w:p>
    <w:p w14:paraId="676F257C" w14:textId="0CAF489A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Volební obvod akademických pracovníků každé fakulty zvolí ze svých řad tři členy AS MU a dva náhradníky.</w:t>
      </w:r>
    </w:p>
    <w:p w14:paraId="2DFDEB47" w14:textId="3B80F3FE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Volební obvody studentů každé fakulty zvolí ze svých řad dva členy AS MU a dva náhradníky.</w:t>
      </w:r>
    </w:p>
    <w:p w14:paraId="0137C57C" w14:textId="71FA5890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Ve dvou volebních obvodech studentů fakult určených postupem podle čl. 7 odst. </w:t>
      </w:r>
      <w:r w:rsidR="005B59F0" w:rsidRPr="00D00EAE">
        <w:t>4</w:t>
      </w:r>
      <w:r w:rsidRPr="00D00EAE">
        <w:t xml:space="preserve"> se volí tři členové AS MU a dva náhradníci.</w:t>
      </w:r>
    </w:p>
    <w:p w14:paraId="539FCC7C" w14:textId="77777777" w:rsidR="00DA6B41" w:rsidRPr="00D00EAE" w:rsidRDefault="00DA6B41" w:rsidP="00C25FB6">
      <w:pPr>
        <w:pStyle w:val="W3MUZkonOdstavecslovan"/>
        <w:numPr>
          <w:ilvl w:val="0"/>
          <w:numId w:val="6"/>
        </w:numPr>
        <w:ind w:left="567" w:hanging="567"/>
      </w:pPr>
      <w:r w:rsidRPr="00D00EAE">
        <w:t>Celouniverzitní pracoviště zvolí tři zástupce akademických pracovníků a dva náhradníky.</w:t>
      </w:r>
    </w:p>
    <w:p w14:paraId="7488EDB0" w14:textId="789B2356" w:rsidR="00154463" w:rsidRDefault="00154463" w:rsidP="00154463">
      <w:pPr>
        <w:pStyle w:val="W3MUZkonParagraf"/>
      </w:pPr>
      <w:r>
        <w:t>Článek 4</w:t>
      </w:r>
    </w:p>
    <w:p w14:paraId="44136C54" w14:textId="2DBD41E2" w:rsidR="00154463" w:rsidRPr="00F95431" w:rsidRDefault="00154463" w:rsidP="00154463">
      <w:pPr>
        <w:pStyle w:val="W3MUZkonParagrafNzev"/>
      </w:pPr>
      <w:r>
        <w:t>Volební období</w:t>
      </w:r>
    </w:p>
    <w:p w14:paraId="770C5792" w14:textId="69F16513" w:rsidR="00DA6B41" w:rsidRPr="00D00EAE" w:rsidRDefault="00DA6B41" w:rsidP="00C25FB6">
      <w:pPr>
        <w:pStyle w:val="W3MUZkonOdstavecslovan"/>
        <w:numPr>
          <w:ilvl w:val="0"/>
          <w:numId w:val="7"/>
        </w:numPr>
        <w:ind w:left="567" w:hanging="567"/>
      </w:pPr>
      <w:r w:rsidRPr="00D00EAE">
        <w:t>Volební období AS MU trvá 36 kalendářních měsíců. Začíná 1. ledna a končí 31. prosince. Funkční období členů AS MU je shodné s volebním obdobím.</w:t>
      </w:r>
    </w:p>
    <w:p w14:paraId="2F887427" w14:textId="6CBF8B60" w:rsidR="00DA6B41" w:rsidRPr="00D00EAE" w:rsidRDefault="00DA6B41" w:rsidP="00C25FB6">
      <w:pPr>
        <w:pStyle w:val="W3MUZkonOdstavecslovan"/>
        <w:numPr>
          <w:ilvl w:val="0"/>
          <w:numId w:val="7"/>
        </w:numPr>
        <w:ind w:left="567" w:hanging="567"/>
      </w:pPr>
      <w:r w:rsidRPr="00D00EAE">
        <w:t>Náhradníci povolaní k členství a členové zvolení v doplňovacích a opakovaných volbách působí jako členové do konce volebního období AS MU.</w:t>
      </w:r>
    </w:p>
    <w:p w14:paraId="0659A7D1" w14:textId="1F3ED43B" w:rsidR="00C94F8B" w:rsidRPr="00D00EAE" w:rsidRDefault="00DA6B41" w:rsidP="00C94F8B">
      <w:pPr>
        <w:pStyle w:val="W3MUZkonOdstavecslovan"/>
        <w:numPr>
          <w:ilvl w:val="0"/>
          <w:numId w:val="7"/>
        </w:numPr>
        <w:ind w:left="567" w:hanging="567"/>
      </w:pPr>
      <w:r w:rsidRPr="00D00EAE">
        <w:t>Doplňovací volby se konají v případě, pokud funkční období všech členů AS MU skončilo podle § 8 odst. 3 zákona.</w:t>
      </w:r>
    </w:p>
    <w:p w14:paraId="47E3A9BC" w14:textId="50A351D7" w:rsidR="00154463" w:rsidRDefault="00154463" w:rsidP="00154463">
      <w:pPr>
        <w:pStyle w:val="W3MUZkonParagraf"/>
      </w:pPr>
      <w:r>
        <w:t>Článek 5</w:t>
      </w:r>
    </w:p>
    <w:p w14:paraId="03F36DEA" w14:textId="20651FA2" w:rsidR="00154463" w:rsidRPr="00F95431" w:rsidRDefault="00154463" w:rsidP="00154463">
      <w:pPr>
        <w:pStyle w:val="W3MUZkonParagrafNzev"/>
      </w:pPr>
      <w:r>
        <w:t>Organizace voleb</w:t>
      </w:r>
    </w:p>
    <w:p w14:paraId="3E16ACCE" w14:textId="12738391" w:rsidR="00DA6B41" w:rsidRPr="00D00EAE" w:rsidRDefault="00DA6B41" w:rsidP="00D00EAE">
      <w:pPr>
        <w:pStyle w:val="W3MUZkonOdstavecslovan"/>
        <w:ind w:left="567"/>
      </w:pPr>
      <w:r w:rsidRPr="00D00EAE">
        <w:t>Volby</w:t>
      </w:r>
      <w:r w:rsidR="001E5E03" w:rsidRPr="00D00EAE">
        <w:t>, včetně tajného hlasování,</w:t>
      </w:r>
      <w:r w:rsidRPr="00D00EAE">
        <w:t xml:space="preserve"> se konají elektronicky prostřednictvím </w:t>
      </w:r>
      <w:r w:rsidR="00564D88" w:rsidRPr="00D00EAE">
        <w:t>Aplikace</w:t>
      </w:r>
      <w:r w:rsidRPr="00D00EAE">
        <w:t>.</w:t>
      </w:r>
    </w:p>
    <w:p w14:paraId="5A017B88" w14:textId="437C897C" w:rsidR="00154463" w:rsidRDefault="00154463" w:rsidP="00154463">
      <w:pPr>
        <w:pStyle w:val="W3MUZkonParagraf"/>
      </w:pPr>
      <w:r>
        <w:t>Článek 6</w:t>
      </w:r>
    </w:p>
    <w:p w14:paraId="05ECFB42" w14:textId="631B0929" w:rsidR="00154463" w:rsidRPr="00F95431" w:rsidRDefault="00154463" w:rsidP="00154463">
      <w:pPr>
        <w:pStyle w:val="W3MUZkonParagrafNzev"/>
      </w:pPr>
      <w:r>
        <w:t>Vyhlášení voleb</w:t>
      </w:r>
    </w:p>
    <w:p w14:paraId="45951FE0" w14:textId="2A0C6A6A" w:rsidR="00F51091" w:rsidRPr="00D00EAE" w:rsidRDefault="00F51091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 xml:space="preserve">Volby vyhlašuje a harmonogram úkolů a lhůt stanovuje předseda AS </w:t>
      </w:r>
      <w:r w:rsidR="00DA6B41" w:rsidRPr="00D00EAE">
        <w:t>MU</w:t>
      </w:r>
      <w:r w:rsidRPr="00D00EAE">
        <w:t xml:space="preserve"> do konce září roku, v němž končí volební období AS </w:t>
      </w:r>
      <w:r w:rsidR="00DA6B41" w:rsidRPr="00D00EAE">
        <w:t>MU</w:t>
      </w:r>
      <w:r w:rsidRPr="00D00EAE">
        <w:t xml:space="preserve">. Neučiní-li tak, volby vyhlásí a harmonogram stanoví rektor. Vyhlašovatel poté bezodkladně informuje předsedu Volební a mandátové komise AS </w:t>
      </w:r>
      <w:r w:rsidR="001621D1" w:rsidRPr="00D00EAE">
        <w:t>MU</w:t>
      </w:r>
      <w:r w:rsidRPr="00D00EAE">
        <w:t>, který bezodkladně zveřejní vyhlášení a harmonogram voleb v Aplikaci a informuje o tom e-mailem členy akademické obce.</w:t>
      </w:r>
    </w:p>
    <w:p w14:paraId="04F4BC87" w14:textId="77777777" w:rsidR="00DA6B41" w:rsidRPr="00D00EAE" w:rsidRDefault="00DA6B41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>Součástí vyhlášení voleb je uvedení dvou volebních obvodů podle čl. 3 odst. 3.</w:t>
      </w:r>
    </w:p>
    <w:p w14:paraId="3BF14CF4" w14:textId="522619E4" w:rsidR="00F51091" w:rsidRPr="00D00EAE" w:rsidRDefault="00F51091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>Součástí harmonogramu je:</w:t>
      </w:r>
    </w:p>
    <w:p w14:paraId="3321F22D" w14:textId="7695F799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t>termín začátku podávání kandidatur (nejméně pět pracovních dnů od vyhlášení)</w:t>
      </w:r>
      <w:r w:rsidR="00154463">
        <w:t>,</w:t>
      </w:r>
    </w:p>
    <w:p w14:paraId="38547167" w14:textId="53DDE798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t>termín ukončení podávání kandidatur (nejméně dva týdny po termínu začátku podávání kandidatur)</w:t>
      </w:r>
      <w:r w:rsidR="00154463">
        <w:t>,</w:t>
      </w:r>
    </w:p>
    <w:p w14:paraId="1A8F5A15" w14:textId="535F9EA1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t>termín zveřejnění kandidátů v jednotlivých obvodech (během dvou pracovních dnů následujících po ukončení podávání kandidatur)</w:t>
      </w:r>
      <w:r w:rsidR="00154463">
        <w:t>,</w:t>
      </w:r>
    </w:p>
    <w:p w14:paraId="087F8D0E" w14:textId="428D32DD" w:rsidR="00F51091" w:rsidRPr="00D00EAE" w:rsidRDefault="00F51091" w:rsidP="00C25FB6">
      <w:pPr>
        <w:pStyle w:val="W3MUZkonOdstavecslovan"/>
        <w:numPr>
          <w:ilvl w:val="0"/>
          <w:numId w:val="9"/>
        </w:numPr>
        <w:ind w:left="709" w:hanging="425"/>
      </w:pPr>
      <w:r w:rsidRPr="00D00EAE">
        <w:lastRenderedPageBreak/>
        <w:t xml:space="preserve">termín konání </w:t>
      </w:r>
      <w:r w:rsidR="005B59F0" w:rsidRPr="00D00EAE">
        <w:t>hlasování</w:t>
      </w:r>
      <w:r w:rsidRPr="00D00EAE">
        <w:t xml:space="preserve"> (počátek nejméně týden po zveřejnění kandidátů v jednotlivých obvodech; trvání nejméně týden)</w:t>
      </w:r>
      <w:r w:rsidR="00AA02ED">
        <w:t>.</w:t>
      </w:r>
    </w:p>
    <w:p w14:paraId="2EF7753B" w14:textId="1B6E9A08" w:rsidR="00DA6B41" w:rsidRPr="00D00EAE" w:rsidRDefault="005B59F0" w:rsidP="00C25FB6">
      <w:pPr>
        <w:pStyle w:val="W3MUZkonOdstavecslovan"/>
        <w:numPr>
          <w:ilvl w:val="0"/>
          <w:numId w:val="8"/>
        </w:numPr>
        <w:ind w:left="567" w:hanging="567"/>
      </w:pPr>
      <w:r w:rsidRPr="00D00EAE">
        <w:t>Hlasování</w:t>
      </w:r>
      <w:r w:rsidR="00DA6B41" w:rsidRPr="00D00EAE">
        <w:t xml:space="preserve"> se kon</w:t>
      </w:r>
      <w:r w:rsidRPr="00D00EAE">
        <w:t>á</w:t>
      </w:r>
      <w:r w:rsidR="00DA6B41" w:rsidRPr="00D00EAE">
        <w:t xml:space="preserve"> v listopadu toho kalendářního ro</w:t>
      </w:r>
      <w:r w:rsidR="00154463">
        <w:t>ku, kdy končí volební období AS </w:t>
      </w:r>
      <w:r w:rsidR="00DA6B41" w:rsidRPr="00D00EAE">
        <w:t>MU.</w:t>
      </w:r>
    </w:p>
    <w:p w14:paraId="66593066" w14:textId="2ECB1607" w:rsidR="00DA6B41" w:rsidRPr="00154463" w:rsidRDefault="00DA6B41" w:rsidP="00154463">
      <w:pPr>
        <w:pStyle w:val="W3MUZkonParagraf"/>
      </w:pPr>
      <w:r w:rsidRPr="00ED1A52">
        <w:t>Článek 7</w:t>
      </w:r>
      <w:r w:rsidRPr="00154463">
        <w:br/>
      </w:r>
      <w:r w:rsidRPr="00154463">
        <w:rPr>
          <w:b/>
        </w:rPr>
        <w:t>Volební</w:t>
      </w:r>
      <w:r w:rsidR="009715FD" w:rsidRPr="00154463">
        <w:rPr>
          <w:b/>
        </w:rPr>
        <w:t xml:space="preserve"> a mandátová</w:t>
      </w:r>
      <w:r w:rsidRPr="00154463">
        <w:rPr>
          <w:b/>
        </w:rPr>
        <w:t xml:space="preserve"> komise</w:t>
      </w:r>
      <w:r w:rsidR="009715FD" w:rsidRPr="00154463">
        <w:rPr>
          <w:b/>
        </w:rPr>
        <w:t xml:space="preserve"> AS MU</w:t>
      </w:r>
    </w:p>
    <w:p w14:paraId="06A29C57" w14:textId="3DBEDF1D" w:rsidR="00DA6B41" w:rsidRPr="00D00EAE" w:rsidRDefault="00DA6B41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Volby řídí Volební a mandátová komise AS </w:t>
      </w:r>
      <w:r w:rsidR="00527FCA" w:rsidRPr="00D00EAE">
        <w:t>MU</w:t>
      </w:r>
      <w:r w:rsidR="000314FB">
        <w:t xml:space="preserve"> (dále jen „komise“)</w:t>
      </w:r>
      <w:r w:rsidR="00527FCA" w:rsidRPr="00D00EAE">
        <w:t>.</w:t>
      </w:r>
    </w:p>
    <w:p w14:paraId="27545C92" w14:textId="3BE4ADC2" w:rsidR="00DA6B41" w:rsidRPr="00D00EAE" w:rsidRDefault="00DA6B41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Předsedu a nejméně další čtyři členy </w:t>
      </w:r>
      <w:r w:rsidR="000314FB">
        <w:t xml:space="preserve">komise </w:t>
      </w:r>
      <w:r w:rsidRPr="00D00EAE">
        <w:t>jmenuje a odvolává AS MU z řad členů akademické obce MU.</w:t>
      </w:r>
    </w:p>
    <w:p w14:paraId="6A7011E5" w14:textId="3C613CFD" w:rsidR="00DA6B41" w:rsidRPr="00D00EAE" w:rsidRDefault="00527FCA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Členství v komisi </w:t>
      </w:r>
      <w:r w:rsidR="00F51091" w:rsidRPr="00D00EAE">
        <w:t xml:space="preserve">je neslučitelné s kandidaturou do AS </w:t>
      </w:r>
      <w:r w:rsidR="001621D1" w:rsidRPr="00D00EAE">
        <w:t>MU</w:t>
      </w:r>
      <w:r w:rsidR="00F51091" w:rsidRPr="00D00EAE">
        <w:t xml:space="preserve">. Pokud člen </w:t>
      </w:r>
      <w:r w:rsidR="00C7637A" w:rsidRPr="00D00EAE">
        <w:t xml:space="preserve">komise </w:t>
      </w:r>
      <w:r w:rsidR="00F51091" w:rsidRPr="00D00EAE">
        <w:t xml:space="preserve">hodlá podat kandidaturu, musí se před termínem začátku sběru kandidatur vzdát svého členství v komisi. </w:t>
      </w:r>
      <w:r w:rsidR="00DA6B41" w:rsidRPr="00D00EAE">
        <w:t xml:space="preserve">Klesne-li počet členů komise na méně než pět členů, musí být komise neprodleně doplněna. V takovém případě může při nebezpečí prodlení jmenovat členy též předseda AS </w:t>
      </w:r>
      <w:r w:rsidRPr="00D00EAE">
        <w:t>MU.</w:t>
      </w:r>
    </w:p>
    <w:p w14:paraId="686B7B9F" w14:textId="5C5A546C" w:rsidR="00DA6B41" w:rsidRPr="00D00EAE" w:rsidRDefault="000314FB" w:rsidP="00C25FB6">
      <w:pPr>
        <w:pStyle w:val="W3MUZkonOdstavecslovan"/>
        <w:numPr>
          <w:ilvl w:val="0"/>
          <w:numId w:val="10"/>
        </w:numPr>
        <w:ind w:left="567" w:hanging="567"/>
      </w:pPr>
      <w:r>
        <w:t xml:space="preserve">Komise </w:t>
      </w:r>
      <w:r w:rsidR="00DA6B41" w:rsidRPr="00D00EAE">
        <w:t>losem určí volební obvody podle čl. 3 odst. 3.</w:t>
      </w:r>
    </w:p>
    <w:p w14:paraId="7E725F25" w14:textId="301980CE" w:rsidR="00DA6B41" w:rsidRPr="00D00EAE" w:rsidRDefault="00DA6B41" w:rsidP="00C25FB6">
      <w:pPr>
        <w:pStyle w:val="W3MUZkonOdstavecslovan"/>
        <w:numPr>
          <w:ilvl w:val="0"/>
          <w:numId w:val="10"/>
        </w:numPr>
        <w:ind w:left="567" w:hanging="567"/>
      </w:pPr>
      <w:r w:rsidRPr="00D00EAE">
        <w:t xml:space="preserve">Z podnětu člena příslušného volebního obvodu uskuteční </w:t>
      </w:r>
      <w:r w:rsidR="00A807A0" w:rsidRPr="00D00EAE">
        <w:t xml:space="preserve">komise </w:t>
      </w:r>
      <w:r w:rsidRPr="00D00EAE">
        <w:t>neprodleně kontrolu v potřebném rozsahu.</w:t>
      </w:r>
    </w:p>
    <w:p w14:paraId="04B90D39" w14:textId="77777777" w:rsidR="00DA6B41" w:rsidRPr="00154463" w:rsidRDefault="00DA6B41" w:rsidP="00154463">
      <w:pPr>
        <w:pStyle w:val="W3MUZkonParagraf"/>
      </w:pPr>
      <w:r w:rsidRPr="00ED1A52">
        <w:t>Článek 8</w:t>
      </w:r>
      <w:r w:rsidRPr="00154463">
        <w:br/>
      </w:r>
      <w:r w:rsidRPr="00154463">
        <w:rPr>
          <w:b/>
        </w:rPr>
        <w:t>Volební seznamy</w:t>
      </w:r>
    </w:p>
    <w:p w14:paraId="4A3D0412" w14:textId="6A6EF51A" w:rsidR="00DA6B41" w:rsidRPr="00D00EAE" w:rsidRDefault="000314FB" w:rsidP="00C25FB6">
      <w:pPr>
        <w:pStyle w:val="W3MUZkonOdstavecslovan"/>
        <w:numPr>
          <w:ilvl w:val="0"/>
          <w:numId w:val="11"/>
        </w:numPr>
        <w:ind w:left="567" w:hanging="567"/>
      </w:pPr>
      <w:r>
        <w:t>K</w:t>
      </w:r>
      <w:r w:rsidR="00A807A0" w:rsidRPr="00D00EAE">
        <w:t xml:space="preserve">omise </w:t>
      </w:r>
      <w:r w:rsidR="00DA6B41" w:rsidRPr="00D00EAE">
        <w:t>prověří správnost seznamu členů příslušného volebního obvodu a</w:t>
      </w:r>
      <w:r w:rsidR="00A807A0" w:rsidRPr="00D00EAE">
        <w:t xml:space="preserve"> </w:t>
      </w:r>
      <w:r w:rsidR="00527FCA" w:rsidRPr="00D00EAE">
        <w:t>zveřejní jej v Aplikaci (bez UČO).</w:t>
      </w:r>
    </w:p>
    <w:p w14:paraId="21D20181" w14:textId="1C6A2F90" w:rsidR="00DA6B41" w:rsidRPr="00D00EAE" w:rsidRDefault="000314FB" w:rsidP="00C25FB6">
      <w:pPr>
        <w:pStyle w:val="W3MUZkonOdstavecslovan"/>
        <w:numPr>
          <w:ilvl w:val="0"/>
          <w:numId w:val="11"/>
        </w:numPr>
        <w:ind w:left="567" w:hanging="567"/>
      </w:pPr>
      <w:r>
        <w:t>K</w:t>
      </w:r>
      <w:r w:rsidR="00A807A0" w:rsidRPr="00D00EAE">
        <w:t xml:space="preserve">omise </w:t>
      </w:r>
      <w:r w:rsidR="00DA6B41" w:rsidRPr="00D00EAE">
        <w:t>námitky vůči správnosti seznamu členů volebního obvodu bezodkladně vypořádá.</w:t>
      </w:r>
    </w:p>
    <w:p w14:paraId="109078F9" w14:textId="77777777" w:rsidR="00DA6B41" w:rsidRPr="00154463" w:rsidRDefault="00DA6B41" w:rsidP="00154463">
      <w:pPr>
        <w:pStyle w:val="W3MUZkonParagraf"/>
      </w:pPr>
      <w:r w:rsidRPr="00ED1A52">
        <w:t>Článek 9</w:t>
      </w:r>
      <w:r w:rsidRPr="00154463">
        <w:br/>
      </w:r>
      <w:r w:rsidRPr="008172AA">
        <w:rPr>
          <w:b/>
        </w:rPr>
        <w:t>Kandidáti</w:t>
      </w:r>
    </w:p>
    <w:p w14:paraId="117DAA66" w14:textId="77777777" w:rsidR="00DA6B41" w:rsidRPr="00D00EAE" w:rsidRDefault="00DA6B41" w:rsidP="00C25FB6">
      <w:pPr>
        <w:pStyle w:val="W3MUZkonOdstavecslovan"/>
        <w:numPr>
          <w:ilvl w:val="0"/>
          <w:numId w:val="12"/>
        </w:numPr>
        <w:ind w:left="567" w:hanging="567"/>
      </w:pPr>
      <w:r w:rsidRPr="00D00EAE">
        <w:t>Kandidovat může člen příslušného volebního obvodu.</w:t>
      </w:r>
    </w:p>
    <w:p w14:paraId="1CFEB88A" w14:textId="0254B84F" w:rsidR="00DA6B41" w:rsidRPr="00D00EAE" w:rsidRDefault="00E86204" w:rsidP="00C25FB6">
      <w:pPr>
        <w:pStyle w:val="W3MUZkonOdstavecslovan"/>
        <w:numPr>
          <w:ilvl w:val="0"/>
          <w:numId w:val="12"/>
        </w:numPr>
        <w:ind w:left="567" w:hanging="567"/>
      </w:pPr>
      <w:r w:rsidRPr="00D00EAE">
        <w:t>O</w:t>
      </w:r>
      <w:r w:rsidR="00DA6B41" w:rsidRPr="00D00EAE">
        <w:t xml:space="preserve">známení kandidatury </w:t>
      </w:r>
      <w:r w:rsidR="00A807A0" w:rsidRPr="00D00EAE">
        <w:t xml:space="preserve">včetně uvedení volebního obvodu, kterého se kandidatura týká, </w:t>
      </w:r>
      <w:r w:rsidR="00DA6B41" w:rsidRPr="00D00EAE">
        <w:t xml:space="preserve">musí být </w:t>
      </w:r>
      <w:r w:rsidR="00A807A0" w:rsidRPr="00D00EAE">
        <w:t xml:space="preserve">odesláno </w:t>
      </w:r>
      <w:r w:rsidRPr="00D00EAE">
        <w:t xml:space="preserve">písemně </w:t>
      </w:r>
      <w:r w:rsidR="0036483E">
        <w:t>po</w:t>
      </w:r>
      <w:r w:rsidRPr="00D00EAE">
        <w:t>dle čl. 1 odst. 3 písm. a)</w:t>
      </w:r>
      <w:r w:rsidR="00A807A0" w:rsidRPr="00D00EAE">
        <w:t xml:space="preserve"> </w:t>
      </w:r>
      <w:r w:rsidR="00DA6B41" w:rsidRPr="00D00EAE">
        <w:t xml:space="preserve">nejpozději do </w:t>
      </w:r>
      <w:r w:rsidR="00A807A0" w:rsidRPr="00D00EAE">
        <w:t xml:space="preserve">termínu </w:t>
      </w:r>
      <w:r w:rsidR="00DA6B41" w:rsidRPr="00D00EAE">
        <w:t xml:space="preserve">stanoveného harmonogramem. Kandidát smí připojit svůj volební program, který bude zpřístupněn v Aplikaci. Předseda či pověřený člen </w:t>
      </w:r>
      <w:r w:rsidR="005B59F0" w:rsidRPr="00D00EAE">
        <w:t>k</w:t>
      </w:r>
      <w:r w:rsidR="00A807A0" w:rsidRPr="00D00EAE">
        <w:t xml:space="preserve">omise </w:t>
      </w:r>
      <w:r w:rsidR="00DA6B41" w:rsidRPr="00D00EAE">
        <w:t>přijetí kandidatury potvrdí.</w:t>
      </w:r>
    </w:p>
    <w:p w14:paraId="72FA436C" w14:textId="77777777" w:rsidR="00DA6B41" w:rsidRPr="00154463" w:rsidRDefault="00DA6B41" w:rsidP="00154463">
      <w:pPr>
        <w:pStyle w:val="W3MUZkonParagraf"/>
      </w:pPr>
      <w:r w:rsidRPr="00ED1A52">
        <w:t>Článek 10</w:t>
      </w:r>
      <w:r w:rsidRPr="00154463">
        <w:br/>
      </w:r>
      <w:r w:rsidRPr="008172AA">
        <w:rPr>
          <w:b/>
        </w:rPr>
        <w:t>Informace o kandidátech a čase voleb</w:t>
      </w:r>
    </w:p>
    <w:p w14:paraId="05F97668" w14:textId="6956743D" w:rsidR="00DA6B41" w:rsidRPr="00D00EAE" w:rsidRDefault="00A807A0" w:rsidP="00C25FB6">
      <w:pPr>
        <w:pStyle w:val="W3MUZkonOdstavecslovan"/>
        <w:numPr>
          <w:ilvl w:val="0"/>
          <w:numId w:val="13"/>
        </w:numPr>
        <w:ind w:left="567" w:hanging="567"/>
      </w:pPr>
      <w:r w:rsidRPr="00D00EAE">
        <w:t>Členové komise jsou před zveřejnění</w:t>
      </w:r>
      <w:r w:rsidR="008D3ADA" w:rsidRPr="00D00EAE">
        <w:t>m</w:t>
      </w:r>
      <w:r w:rsidRPr="00D00EAE">
        <w:t xml:space="preserve"> listiny kandidátů povinni zachovávat mlčenlivost o jménech kandidátů a jejich volebních programech. </w:t>
      </w:r>
      <w:r w:rsidR="000314FB">
        <w:t>K</w:t>
      </w:r>
      <w:r w:rsidRPr="00D00EAE">
        <w:t xml:space="preserve">omise </w:t>
      </w:r>
      <w:r w:rsidR="00DA6B41" w:rsidRPr="00D00EAE">
        <w:t xml:space="preserve">zveřejní listinu kandidátů </w:t>
      </w:r>
      <w:r w:rsidRPr="00D00EAE">
        <w:t>v abecedním pořadí během dvou následujících pracovních dnů po ukončení podávání kandidatur, avšak nejméně týden před začátkem hlasování</w:t>
      </w:r>
      <w:r w:rsidR="00DA6B41" w:rsidRPr="00D00EAE">
        <w:t>.</w:t>
      </w:r>
    </w:p>
    <w:p w14:paraId="4E40241C" w14:textId="248B77FD" w:rsidR="00A807A0" w:rsidRPr="00D00EAE" w:rsidRDefault="000314FB" w:rsidP="00C25FB6">
      <w:pPr>
        <w:pStyle w:val="W3MUZkonOdstavecslovan"/>
        <w:numPr>
          <w:ilvl w:val="0"/>
          <w:numId w:val="13"/>
        </w:numPr>
        <w:ind w:left="567" w:hanging="567"/>
      </w:pPr>
      <w:r>
        <w:t>K</w:t>
      </w:r>
      <w:r w:rsidR="00A807A0" w:rsidRPr="00D00EAE">
        <w:t>omise informuje o probíhajícím hlasování e-mailem odkazujícím do Aplikace.</w:t>
      </w:r>
    </w:p>
    <w:p w14:paraId="0DB62615" w14:textId="77777777" w:rsidR="00DA6B41" w:rsidRPr="00154463" w:rsidRDefault="00DA6B41" w:rsidP="00154463">
      <w:pPr>
        <w:pStyle w:val="W3MUZkonParagraf"/>
      </w:pPr>
      <w:r w:rsidRPr="00ED1A52">
        <w:t>Článek 11</w:t>
      </w:r>
      <w:r w:rsidRPr="00154463">
        <w:br/>
      </w:r>
      <w:r w:rsidRPr="008172AA">
        <w:rPr>
          <w:b/>
        </w:rPr>
        <w:t>Volební kampaně</w:t>
      </w:r>
    </w:p>
    <w:p w14:paraId="1FDFBA4A" w14:textId="77777777" w:rsidR="00DA6B41" w:rsidRPr="00D00EAE" w:rsidRDefault="00DA6B41" w:rsidP="00C25FB6">
      <w:pPr>
        <w:pStyle w:val="W3MUZkonOdstavecslovan"/>
        <w:numPr>
          <w:ilvl w:val="0"/>
          <w:numId w:val="14"/>
        </w:numPr>
        <w:ind w:left="567" w:hanging="567"/>
      </w:pPr>
      <w:r w:rsidRPr="00D00EAE">
        <w:t>Na fakultách a celouniverzitních pracovištích se mohou se všemi kandidáty nebo na podporu jednotlivých kandidátů konat předvolební shromáždění.</w:t>
      </w:r>
    </w:p>
    <w:p w14:paraId="64FA675F" w14:textId="77777777" w:rsidR="00DA6B41" w:rsidRPr="00D00EAE" w:rsidRDefault="00DA6B41" w:rsidP="00C25FB6">
      <w:pPr>
        <w:pStyle w:val="W3MUZkonOdstavecslovan"/>
        <w:numPr>
          <w:ilvl w:val="0"/>
          <w:numId w:val="14"/>
        </w:numPr>
        <w:ind w:left="567" w:hanging="567"/>
      </w:pPr>
      <w:r w:rsidRPr="00D00EAE">
        <w:t>Fakulty a celouniverzitní pracoviště v této souvislosti dbají na zachování rovných podmínek vedení volební kampaně.</w:t>
      </w:r>
    </w:p>
    <w:p w14:paraId="755C9414" w14:textId="6F79267B" w:rsidR="00DA6B41" w:rsidRPr="008172AA" w:rsidRDefault="00DA6B41" w:rsidP="00154463">
      <w:pPr>
        <w:pStyle w:val="W3MUZkonParagraf"/>
        <w:rPr>
          <w:b/>
        </w:rPr>
      </w:pPr>
      <w:r w:rsidRPr="00ED1A52">
        <w:t>Článek 12</w:t>
      </w:r>
      <w:r w:rsidRPr="00154463">
        <w:br/>
      </w:r>
      <w:r w:rsidRPr="008172AA">
        <w:rPr>
          <w:b/>
        </w:rPr>
        <w:t xml:space="preserve">Průběh </w:t>
      </w:r>
      <w:r w:rsidR="00A807A0" w:rsidRPr="008172AA">
        <w:rPr>
          <w:b/>
        </w:rPr>
        <w:t>hlasování</w:t>
      </w:r>
    </w:p>
    <w:p w14:paraId="7BA9CB08" w14:textId="495D3B6E" w:rsidR="00DA6B41" w:rsidRPr="00D00EAE" w:rsidRDefault="00DA6B41" w:rsidP="00C25FB6">
      <w:pPr>
        <w:pStyle w:val="W3MUZkonOdstavecslovan"/>
        <w:numPr>
          <w:ilvl w:val="0"/>
          <w:numId w:val="15"/>
        </w:numPr>
        <w:ind w:left="567" w:hanging="567"/>
      </w:pPr>
      <w:r w:rsidRPr="00D00EAE">
        <w:t xml:space="preserve">Aplikace je podle </w:t>
      </w:r>
      <w:r w:rsidR="00A807A0" w:rsidRPr="00D00EAE">
        <w:t xml:space="preserve">stanoveného </w:t>
      </w:r>
      <w:r w:rsidRPr="00D00EAE">
        <w:t xml:space="preserve">harmonogramu otevřena pro </w:t>
      </w:r>
      <w:r w:rsidR="00A807A0" w:rsidRPr="00D00EAE">
        <w:t xml:space="preserve">hlasování </w:t>
      </w:r>
      <w:r w:rsidRPr="00D00EAE">
        <w:t xml:space="preserve">po dobu nejméně </w:t>
      </w:r>
      <w:r w:rsidR="00A807A0" w:rsidRPr="00D00EAE">
        <w:t>jednoho týdne</w:t>
      </w:r>
      <w:r w:rsidRPr="00D00EAE">
        <w:t>.</w:t>
      </w:r>
    </w:p>
    <w:p w14:paraId="3BDEF734" w14:textId="34B60CDE" w:rsidR="00DA6B41" w:rsidRPr="00D00EAE" w:rsidRDefault="00DA6B41" w:rsidP="00C25FB6">
      <w:pPr>
        <w:pStyle w:val="W3MUZkonOdstavecslovan"/>
        <w:numPr>
          <w:ilvl w:val="0"/>
          <w:numId w:val="15"/>
        </w:numPr>
        <w:ind w:left="567" w:hanging="567"/>
      </w:pPr>
      <w:r w:rsidRPr="00D00EAE">
        <w:lastRenderedPageBreak/>
        <w:t>Volič může v Aplikaci odevzdat hlas takovému počtu kandidátů, kolik členů AS MU se v příslušném volebním obvodu volí.</w:t>
      </w:r>
    </w:p>
    <w:p w14:paraId="73BE651F" w14:textId="77777777" w:rsidR="00DA6B41" w:rsidRPr="00D00EAE" w:rsidRDefault="00DA6B41" w:rsidP="00C25FB6">
      <w:pPr>
        <w:pStyle w:val="W3MUZkonOdstavecslovan"/>
        <w:numPr>
          <w:ilvl w:val="0"/>
          <w:numId w:val="15"/>
        </w:numPr>
        <w:ind w:left="567" w:hanging="567"/>
      </w:pPr>
      <w:r w:rsidRPr="00D00EAE">
        <w:t>Průběžné výsledky voleb se nezveřejňují.</w:t>
      </w:r>
    </w:p>
    <w:p w14:paraId="6A3A514B" w14:textId="77777777" w:rsidR="00DA6B41" w:rsidRPr="00154463" w:rsidRDefault="00DA6B41" w:rsidP="00154463">
      <w:pPr>
        <w:pStyle w:val="W3MUZkonParagraf"/>
      </w:pPr>
      <w:r w:rsidRPr="00ED1A52">
        <w:t>Článek 13</w:t>
      </w:r>
      <w:r w:rsidRPr="00154463">
        <w:br/>
      </w:r>
      <w:r w:rsidRPr="008172AA">
        <w:rPr>
          <w:b/>
        </w:rPr>
        <w:t>Zjištění výsledků voleb</w:t>
      </w:r>
    </w:p>
    <w:p w14:paraId="5A4D8DF9" w14:textId="59A7662B" w:rsidR="00DA6B41" w:rsidRPr="00E8528F" w:rsidRDefault="000314FB" w:rsidP="00C25FB6">
      <w:pPr>
        <w:pStyle w:val="W3MUZkonOdstavecslovan"/>
        <w:numPr>
          <w:ilvl w:val="0"/>
          <w:numId w:val="16"/>
        </w:numPr>
        <w:ind w:left="567" w:hanging="567"/>
      </w:pPr>
      <w:r>
        <w:t>K</w:t>
      </w:r>
      <w:r w:rsidR="00A807A0" w:rsidRPr="00E8528F">
        <w:t>omise</w:t>
      </w:r>
      <w:r w:rsidR="00F66A88" w:rsidRPr="00E8528F">
        <w:t xml:space="preserve"> </w:t>
      </w:r>
      <w:r w:rsidR="00DA6B41" w:rsidRPr="00E8528F">
        <w:t>prostřednictvím Aplikace zjistí výsledky voleb v příslušném volebním obvodu nejpozději následující pracovní den po posledním dni voleb.</w:t>
      </w:r>
    </w:p>
    <w:p w14:paraId="6C4C8097" w14:textId="77777777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V žádném volebním obvodu se povinná minimální účast voličů nestanovuje.</w:t>
      </w:r>
    </w:p>
    <w:p w14:paraId="4DEE19B7" w14:textId="77777777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Zvoleni jsou kandidáti s nejvyšším počtem hlasů ve svém volebním obvodu.</w:t>
      </w:r>
    </w:p>
    <w:p w14:paraId="425D5ADF" w14:textId="77777777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Náhradníky se stávají dva nezvolení kandidáti s nejvyšším počtem hlasů.</w:t>
      </w:r>
    </w:p>
    <w:p w14:paraId="1273EB3D" w14:textId="64D72DCF" w:rsidR="00DA6B41" w:rsidRPr="00E8528F" w:rsidRDefault="00DA6B41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 xml:space="preserve">Dojde-li v pořadí rozhodném pro zvolení členů či stanovení náhradníků k rovnosti hlasů, určí </w:t>
      </w:r>
      <w:r w:rsidR="00161F59" w:rsidRPr="00E8528F">
        <w:t>komise</w:t>
      </w:r>
      <w:r w:rsidR="00F66A88" w:rsidRPr="00E8528F">
        <w:t xml:space="preserve"> </w:t>
      </w:r>
      <w:r w:rsidRPr="00E8528F">
        <w:t>pořadí losem.</w:t>
      </w:r>
    </w:p>
    <w:p w14:paraId="04144EEB" w14:textId="09AC5836" w:rsidR="00DA6B41" w:rsidRPr="00E8528F" w:rsidRDefault="00161F59" w:rsidP="00C25FB6">
      <w:pPr>
        <w:pStyle w:val="W3MUZkonOdstavecslovan"/>
        <w:numPr>
          <w:ilvl w:val="0"/>
          <w:numId w:val="16"/>
        </w:numPr>
        <w:ind w:left="567" w:hanging="567"/>
      </w:pPr>
      <w:r w:rsidRPr="00E8528F">
        <w:t>Výsledky hlasování jsou po ukončení hlasování dostupné v Aplikaci.</w:t>
      </w:r>
    </w:p>
    <w:p w14:paraId="1A2432FD" w14:textId="62327518" w:rsidR="00DA6B41" w:rsidRPr="00E8528F" w:rsidRDefault="000314FB" w:rsidP="00C25FB6">
      <w:pPr>
        <w:pStyle w:val="W3MUZkonOdstavecslovan"/>
        <w:numPr>
          <w:ilvl w:val="0"/>
          <w:numId w:val="16"/>
        </w:numPr>
        <w:ind w:left="567" w:hanging="567"/>
      </w:pPr>
      <w:r>
        <w:t>K</w:t>
      </w:r>
      <w:r w:rsidR="00527FCA" w:rsidRPr="00E8528F">
        <w:t xml:space="preserve">omise </w:t>
      </w:r>
      <w:r w:rsidR="00DA6B41" w:rsidRPr="00E8528F">
        <w:t>vyhlásí zvolené kandidáty po marném uplynutí lhůty pro podání stížností nebo po jejich vypořádání</w:t>
      </w:r>
      <w:r w:rsidR="00161F59" w:rsidRPr="00E8528F">
        <w:t xml:space="preserve"> a zveřejní je na webových stránkách AS </w:t>
      </w:r>
      <w:r w:rsidR="001621D1" w:rsidRPr="00E8528F">
        <w:t>MU</w:t>
      </w:r>
      <w:r w:rsidR="00DA6B41" w:rsidRPr="00E8528F">
        <w:t>.</w:t>
      </w:r>
    </w:p>
    <w:p w14:paraId="79C4CE6D" w14:textId="169B202D" w:rsidR="00DA6B41" w:rsidRPr="00E8528F" w:rsidRDefault="000314FB" w:rsidP="00C25FB6">
      <w:pPr>
        <w:pStyle w:val="W3MUZkonOdstavecslovan"/>
        <w:numPr>
          <w:ilvl w:val="0"/>
          <w:numId w:val="16"/>
        </w:numPr>
        <w:ind w:left="567" w:hanging="567"/>
      </w:pPr>
      <w:r>
        <w:t>K</w:t>
      </w:r>
      <w:r w:rsidR="00DA6B41" w:rsidRPr="00E8528F">
        <w:t>omise předá zvolenému členovi osvědčení o zvolení členem AS MU.</w:t>
      </w:r>
    </w:p>
    <w:p w14:paraId="0E30267C" w14:textId="77777777" w:rsidR="00DA6B41" w:rsidRPr="00154463" w:rsidRDefault="00DA6B41" w:rsidP="00154463">
      <w:pPr>
        <w:pStyle w:val="W3MUZkonParagraf"/>
      </w:pPr>
      <w:r w:rsidRPr="00ED1A52">
        <w:t>Článek 14</w:t>
      </w:r>
      <w:r w:rsidRPr="00154463">
        <w:br/>
      </w:r>
      <w:r w:rsidRPr="008172AA">
        <w:rPr>
          <w:b/>
        </w:rPr>
        <w:t>Stížnosti</w:t>
      </w:r>
    </w:p>
    <w:p w14:paraId="68411253" w14:textId="6FF10113" w:rsidR="00DA6B41" w:rsidRPr="00E8528F" w:rsidRDefault="00DA6B41" w:rsidP="00C25FB6">
      <w:pPr>
        <w:pStyle w:val="W3MUZkonOdstavecslovan"/>
        <w:numPr>
          <w:ilvl w:val="0"/>
          <w:numId w:val="17"/>
        </w:numPr>
        <w:ind w:left="567" w:hanging="567"/>
      </w:pPr>
      <w:r w:rsidRPr="00E8528F">
        <w:t xml:space="preserve">Proti porušení zákona, Statutu MU či tohoto Řádu při přípravě voleb, průběhu volební kampaně, organizaci voleb a proti jejich výsledkům může podat volič stížnost komisi. Stížnost musí být podána nejpozději do pěti dnů od </w:t>
      </w:r>
      <w:r w:rsidR="00161F59" w:rsidRPr="00E8528F">
        <w:t>ukončení hlasování</w:t>
      </w:r>
      <w:r w:rsidRPr="00E8528F">
        <w:t>.</w:t>
      </w:r>
    </w:p>
    <w:p w14:paraId="2368EB99" w14:textId="27478D0F" w:rsidR="00DA6B41" w:rsidRPr="00E8528F" w:rsidRDefault="00DA6B41" w:rsidP="00C25FB6">
      <w:pPr>
        <w:pStyle w:val="W3MUZkonOdstavecslovan"/>
        <w:numPr>
          <w:ilvl w:val="0"/>
          <w:numId w:val="17"/>
        </w:numPr>
        <w:ind w:left="567" w:hanging="567"/>
      </w:pPr>
      <w:r w:rsidRPr="00E8528F">
        <w:t xml:space="preserve">Stížnost musí být </w:t>
      </w:r>
      <w:r w:rsidR="00E86204" w:rsidRPr="00E8528F">
        <w:t>odeslána písemně</w:t>
      </w:r>
      <w:r w:rsidRPr="00E8528F">
        <w:t xml:space="preserve"> </w:t>
      </w:r>
      <w:r w:rsidR="0036483E">
        <w:t>po</w:t>
      </w:r>
      <w:r w:rsidR="00161F59" w:rsidRPr="00E8528F">
        <w:t xml:space="preserve">dle čl. 1 odst. 3 písm. a) </w:t>
      </w:r>
      <w:r w:rsidRPr="00E8528F">
        <w:t>a musí v ní být uvedeny důvody.</w:t>
      </w:r>
    </w:p>
    <w:p w14:paraId="0B230036" w14:textId="30467112" w:rsidR="00DA6B41" w:rsidRPr="00E8528F" w:rsidRDefault="000314FB" w:rsidP="00C25FB6">
      <w:pPr>
        <w:pStyle w:val="W3MUZkonOdstavecslovan"/>
        <w:numPr>
          <w:ilvl w:val="0"/>
          <w:numId w:val="17"/>
        </w:numPr>
        <w:ind w:left="567" w:hanging="567"/>
      </w:pPr>
      <w:r>
        <w:t>K</w:t>
      </w:r>
      <w:r w:rsidR="00DA6B41" w:rsidRPr="00E8528F">
        <w:t xml:space="preserve">omise stížnost na volby posoudí </w:t>
      </w:r>
      <w:r w:rsidR="0090378B" w:rsidRPr="00E8528F">
        <w:t xml:space="preserve">a rozhodne o ní </w:t>
      </w:r>
      <w:r w:rsidR="00DA6B41" w:rsidRPr="00E8528F">
        <w:t>do pěti pracovních dnů</w:t>
      </w:r>
      <w:r w:rsidR="00161F59" w:rsidRPr="00E8528F">
        <w:t xml:space="preserve"> od konce lhůty pro podávání stížností </w:t>
      </w:r>
      <w:r w:rsidR="008172AA">
        <w:t>uvedené v odstavci 1</w:t>
      </w:r>
      <w:r w:rsidR="00DA6B41" w:rsidRPr="00E8528F">
        <w:t xml:space="preserve">. </w:t>
      </w:r>
      <w:r w:rsidR="0090378B" w:rsidRPr="00E8528F">
        <w:t xml:space="preserve">K případnému projednání bude přizván stěžovatel. </w:t>
      </w:r>
      <w:r w:rsidR="00DA6B41" w:rsidRPr="00E8528F">
        <w:t>Rozhodnutí o stížnosti se připojí k zápisu o volbě.</w:t>
      </w:r>
    </w:p>
    <w:p w14:paraId="58CBD0DC" w14:textId="289256D2" w:rsidR="00DA6B41" w:rsidRPr="00E8528F" w:rsidRDefault="00DA6B41" w:rsidP="00C25FB6">
      <w:pPr>
        <w:pStyle w:val="W3MUZkonOdstavecslovan"/>
        <w:numPr>
          <w:ilvl w:val="0"/>
          <w:numId w:val="17"/>
        </w:numPr>
        <w:ind w:left="567" w:hanging="567"/>
      </w:pPr>
      <w:r w:rsidRPr="00E8528F">
        <w:t xml:space="preserve">Odvolání proti rozhodnutí o stížnosti se podává AS </w:t>
      </w:r>
      <w:r w:rsidR="001621D1" w:rsidRPr="00E8528F">
        <w:t>MU</w:t>
      </w:r>
      <w:r w:rsidR="00161F59" w:rsidRPr="00E8528F">
        <w:t xml:space="preserve"> písemně</w:t>
      </w:r>
      <w:r w:rsidR="00040E4B" w:rsidRPr="00E8528F">
        <w:t>, adresované</w:t>
      </w:r>
      <w:r w:rsidR="00161F59" w:rsidRPr="00E8528F">
        <w:t xml:space="preserve"> </w:t>
      </w:r>
      <w:r w:rsidR="00564D88" w:rsidRPr="00E8528F">
        <w:t xml:space="preserve">předsedovi AS </w:t>
      </w:r>
      <w:r w:rsidR="001621D1" w:rsidRPr="00E8528F">
        <w:t>MU</w:t>
      </w:r>
      <w:r w:rsidR="00564D88" w:rsidRPr="00E8528F">
        <w:t xml:space="preserve"> </w:t>
      </w:r>
      <w:r w:rsidR="0036483E">
        <w:t>po</w:t>
      </w:r>
      <w:r w:rsidR="00161F59" w:rsidRPr="00E8528F">
        <w:t xml:space="preserve">dle čl. 1 odst. 3 písm. </w:t>
      </w:r>
      <w:r w:rsidR="00564D88" w:rsidRPr="00E8528F">
        <w:t>b</w:t>
      </w:r>
      <w:r w:rsidR="00161F59" w:rsidRPr="00E8528F">
        <w:t>)</w:t>
      </w:r>
      <w:r w:rsidRPr="00E8528F">
        <w:t>. Toto odvolání nemá odkladný účinek.</w:t>
      </w:r>
    </w:p>
    <w:p w14:paraId="1E187F6F" w14:textId="77777777" w:rsidR="00DA6B41" w:rsidRPr="008172AA" w:rsidRDefault="00DA6B41" w:rsidP="00154463">
      <w:pPr>
        <w:pStyle w:val="W3MUZkonParagraf"/>
        <w:rPr>
          <w:b/>
        </w:rPr>
      </w:pPr>
      <w:r w:rsidRPr="00ED1A52">
        <w:t>Článek 15</w:t>
      </w:r>
      <w:r w:rsidRPr="00154463">
        <w:br/>
      </w:r>
      <w:r w:rsidRPr="008172AA">
        <w:rPr>
          <w:b/>
        </w:rPr>
        <w:t>Opakování voleb</w:t>
      </w:r>
    </w:p>
    <w:p w14:paraId="2CDD944D" w14:textId="0C11C2A1" w:rsidR="00DA6B41" w:rsidRPr="00E8528F" w:rsidRDefault="00DA6B41" w:rsidP="00C25FB6">
      <w:pPr>
        <w:pStyle w:val="W3MUZkonOdstavecslovan"/>
        <w:numPr>
          <w:ilvl w:val="0"/>
          <w:numId w:val="18"/>
        </w:numPr>
        <w:ind w:left="567" w:hanging="567"/>
      </w:pPr>
      <w:r w:rsidRPr="00E8528F">
        <w:t xml:space="preserve">Volby </w:t>
      </w:r>
      <w:r w:rsidR="00161F59" w:rsidRPr="00E8528F">
        <w:t xml:space="preserve">nebo jejich část </w:t>
      </w:r>
      <w:r w:rsidRPr="00E8528F">
        <w:t>se opakují tehdy, došlo-li k závažnému porušení zásad a pravidel voleb, které mohlo mít vliv na výsledky voleb.</w:t>
      </w:r>
    </w:p>
    <w:p w14:paraId="4B8F12AE" w14:textId="4858A071" w:rsidR="00DA6B41" w:rsidRPr="00E8528F" w:rsidRDefault="00DA6B41" w:rsidP="00C25FB6">
      <w:pPr>
        <w:pStyle w:val="W3MUZkonOdstavecslovan"/>
        <w:numPr>
          <w:ilvl w:val="0"/>
          <w:numId w:val="18"/>
        </w:numPr>
        <w:ind w:left="567" w:hanging="567"/>
      </w:pPr>
      <w:r w:rsidRPr="00E8528F">
        <w:t xml:space="preserve">O opakování voleb rozhoduje </w:t>
      </w:r>
      <w:r w:rsidR="00161F59" w:rsidRPr="00E8528F">
        <w:t xml:space="preserve">na základě stížnosti </w:t>
      </w:r>
      <w:r w:rsidR="000314FB">
        <w:t>K</w:t>
      </w:r>
      <w:r w:rsidRPr="00E8528F">
        <w:t>omise</w:t>
      </w:r>
      <w:r w:rsidR="000314FB">
        <w:t>.</w:t>
      </w:r>
    </w:p>
    <w:p w14:paraId="4ACC8CB4" w14:textId="77777777" w:rsidR="00DA6B41" w:rsidRPr="00E8528F" w:rsidRDefault="00DA6B41" w:rsidP="00C25FB6">
      <w:pPr>
        <w:pStyle w:val="W3MUZkonOdstavecslovan"/>
        <w:numPr>
          <w:ilvl w:val="0"/>
          <w:numId w:val="18"/>
        </w:numPr>
        <w:ind w:left="567" w:hanging="567"/>
      </w:pPr>
      <w:r w:rsidRPr="00E8528F">
        <w:t>Pro opakované volby přiměřeně platí ustanovení o volbách.</w:t>
      </w:r>
    </w:p>
    <w:p w14:paraId="243EBA05" w14:textId="77777777" w:rsidR="00DA6B41" w:rsidRPr="00154463" w:rsidRDefault="00DA6B41" w:rsidP="00154463">
      <w:pPr>
        <w:pStyle w:val="W3MUZkonParagraf"/>
      </w:pPr>
      <w:r w:rsidRPr="00ED1A52">
        <w:t>Článek 16</w:t>
      </w:r>
      <w:r w:rsidRPr="00154463">
        <w:br/>
      </w:r>
      <w:r w:rsidRPr="008172AA">
        <w:rPr>
          <w:b/>
        </w:rPr>
        <w:t>Doplňovací volby</w:t>
      </w:r>
    </w:p>
    <w:p w14:paraId="1573297C" w14:textId="16D25778" w:rsidR="00DA6B41" w:rsidRPr="00E8528F" w:rsidRDefault="00DA6B41" w:rsidP="00C25FB6">
      <w:pPr>
        <w:pStyle w:val="W3MUZkonOdstavecslovan"/>
        <w:numPr>
          <w:ilvl w:val="0"/>
          <w:numId w:val="19"/>
        </w:numPr>
        <w:ind w:left="567" w:hanging="567"/>
      </w:pPr>
      <w:r w:rsidRPr="00E8528F">
        <w:t>Doplňovací volby se konají v případě, že na uvolněné místo člena AS MU není náhradník nebo všichni náhradníci povolání odmítli nebo v řádných volbách nebyli zvoleni všichni členové.</w:t>
      </w:r>
    </w:p>
    <w:p w14:paraId="7E0B4173" w14:textId="77777777" w:rsidR="00DA6B41" w:rsidRPr="00E8528F" w:rsidRDefault="00DA6B41" w:rsidP="00C25FB6">
      <w:pPr>
        <w:pStyle w:val="W3MUZkonOdstavecslovan"/>
        <w:numPr>
          <w:ilvl w:val="0"/>
          <w:numId w:val="19"/>
        </w:numPr>
        <w:ind w:left="567" w:hanging="567"/>
      </w:pPr>
      <w:r w:rsidRPr="00E8528F">
        <w:t>Pokud bylo místo uvolněno v posledních šesti měsících volebního období, může akademický senát fakulty rozhodnout, že se doplňovací volby v tomto případě konat nemusejí.</w:t>
      </w:r>
    </w:p>
    <w:p w14:paraId="10DADCF4" w14:textId="77777777" w:rsidR="00DA6B41" w:rsidRPr="00E8528F" w:rsidRDefault="00DA6B41" w:rsidP="00C25FB6">
      <w:pPr>
        <w:pStyle w:val="W3MUZkonOdstavecslovan"/>
        <w:numPr>
          <w:ilvl w:val="0"/>
          <w:numId w:val="19"/>
        </w:numPr>
        <w:ind w:left="567" w:hanging="567"/>
      </w:pPr>
      <w:r w:rsidRPr="00E8528F">
        <w:t>Pro doplňovací volby platí přiměřeně ustanovení o volbách.</w:t>
      </w:r>
    </w:p>
    <w:p w14:paraId="375B4001" w14:textId="77777777" w:rsidR="00DA6B41" w:rsidRPr="00154463" w:rsidRDefault="00DA6B41" w:rsidP="00154463">
      <w:pPr>
        <w:pStyle w:val="W3MUZkonParagraf"/>
      </w:pPr>
      <w:r w:rsidRPr="00ED1A52">
        <w:lastRenderedPageBreak/>
        <w:t>Článek 17</w:t>
      </w:r>
      <w:r w:rsidRPr="00154463">
        <w:br/>
      </w:r>
      <w:r w:rsidRPr="008172AA">
        <w:rPr>
          <w:b/>
        </w:rPr>
        <w:t>Zánik členství</w:t>
      </w:r>
    </w:p>
    <w:p w14:paraId="42B32527" w14:textId="1E72541D" w:rsidR="00DA6B41" w:rsidRPr="00E8528F" w:rsidRDefault="00DA6B41" w:rsidP="00C25FB6">
      <w:pPr>
        <w:pStyle w:val="W3MUZkonOdstavecslovan"/>
        <w:numPr>
          <w:ilvl w:val="0"/>
          <w:numId w:val="20"/>
        </w:numPr>
        <w:ind w:left="567" w:hanging="567"/>
      </w:pPr>
      <w:r w:rsidRPr="00E8528F">
        <w:t>Členství v AS MU v průběhu volebního období zaniká:</w:t>
      </w:r>
    </w:p>
    <w:p w14:paraId="6DA52B3F" w14:textId="77777777" w:rsidR="00DA6B41" w:rsidRPr="00154463" w:rsidRDefault="00DA6B41" w:rsidP="00154463">
      <w:pPr>
        <w:pStyle w:val="W3MUZkonOdstavecslovan"/>
        <w:numPr>
          <w:ilvl w:val="0"/>
          <w:numId w:val="25"/>
        </w:numPr>
        <w:ind w:left="709" w:hanging="425"/>
      </w:pPr>
      <w:r w:rsidRPr="00154463">
        <w:t>dnem zániku členství v akademické obci volebního obvodu,</w:t>
      </w:r>
    </w:p>
    <w:p w14:paraId="7479072B" w14:textId="231194E2" w:rsidR="00DA6B41" w:rsidRPr="00154463" w:rsidRDefault="00DA6B41" w:rsidP="00154463">
      <w:pPr>
        <w:pStyle w:val="W3MUZkonOdstavecslovan"/>
        <w:numPr>
          <w:ilvl w:val="0"/>
          <w:numId w:val="25"/>
        </w:numPr>
        <w:ind w:left="709" w:hanging="425"/>
      </w:pPr>
      <w:r w:rsidRPr="00154463">
        <w:t>dnem nástupu do funkce neslučitelné s členstvím v AS MU,</w:t>
      </w:r>
    </w:p>
    <w:p w14:paraId="6215036A" w14:textId="77777777" w:rsidR="00DA6B41" w:rsidRPr="00154463" w:rsidRDefault="00DA6B41" w:rsidP="00154463">
      <w:pPr>
        <w:pStyle w:val="W3MUZkonOdstavecslovan"/>
        <w:numPr>
          <w:ilvl w:val="0"/>
          <w:numId w:val="25"/>
        </w:numPr>
        <w:ind w:left="709" w:hanging="425"/>
      </w:pPr>
      <w:r w:rsidRPr="00154463">
        <w:t>dnem vzdání se členství.</w:t>
      </w:r>
    </w:p>
    <w:p w14:paraId="7CAC08DB" w14:textId="4825A4D7" w:rsidR="00145CD6" w:rsidRPr="00E8528F" w:rsidRDefault="00DA6B41" w:rsidP="00145CD6">
      <w:pPr>
        <w:pStyle w:val="W3MUZkonOdstavecslovan"/>
        <w:numPr>
          <w:ilvl w:val="0"/>
          <w:numId w:val="20"/>
        </w:numPr>
        <w:ind w:left="567" w:right="-284" w:hanging="567"/>
      </w:pPr>
      <w:r w:rsidRPr="00E8528F">
        <w:t xml:space="preserve">Členové AS MU oznámí zánik členství z důvodů uvedených v odstavci 1 </w:t>
      </w:r>
      <w:r w:rsidR="00E9615A" w:rsidRPr="00E8528F">
        <w:t xml:space="preserve">písemně </w:t>
      </w:r>
      <w:r w:rsidRPr="00E8528F">
        <w:t>předsedovi AS</w:t>
      </w:r>
      <w:r w:rsidR="00233056" w:rsidRPr="00E8528F">
        <w:t xml:space="preserve"> MU</w:t>
      </w:r>
      <w:r w:rsidR="00E9615A" w:rsidRPr="00E8528F">
        <w:t xml:space="preserve"> </w:t>
      </w:r>
      <w:r w:rsidR="0036483E">
        <w:t>po</w:t>
      </w:r>
      <w:r w:rsidR="00E9615A" w:rsidRPr="00E8528F">
        <w:t>dle čl. 1 odst. 3 písm. b)</w:t>
      </w:r>
      <w:r w:rsidRPr="00E8528F">
        <w:t>.</w:t>
      </w:r>
    </w:p>
    <w:p w14:paraId="7F9B1BCA" w14:textId="77777777" w:rsidR="00DA6B41" w:rsidRPr="00154463" w:rsidRDefault="00DA6B41" w:rsidP="00154463">
      <w:pPr>
        <w:pStyle w:val="W3MUZkonParagraf"/>
      </w:pPr>
      <w:r w:rsidRPr="00ED1A52">
        <w:t>Článek 18</w:t>
      </w:r>
      <w:r w:rsidRPr="00154463">
        <w:br/>
      </w:r>
      <w:r w:rsidRPr="008172AA">
        <w:rPr>
          <w:b/>
        </w:rPr>
        <w:t>Zachování členství při nástupu do navazujícího studia</w:t>
      </w:r>
    </w:p>
    <w:p w14:paraId="7C85FF74" w14:textId="6AE0C0FC" w:rsidR="00DA6B41" w:rsidRPr="00E8528F" w:rsidRDefault="00DA6B41" w:rsidP="00C25FB6">
      <w:pPr>
        <w:pStyle w:val="W3MUZkonOdstavecslovan"/>
        <w:numPr>
          <w:ilvl w:val="0"/>
          <w:numId w:val="21"/>
        </w:numPr>
        <w:ind w:left="567" w:hanging="567"/>
      </w:pPr>
      <w:r w:rsidRPr="00E8528F">
        <w:t>Členství v AS MU nezanikne v případě studenta, který v průběhu svého funkčního období řádně ukončí svá studia ve studijních programech uskutečňovaných fakultou, v jejímž volebním obvodu byl do AS MU zvolen, avšak je přijat do jiného, bezprostředně navazujícího studijního programu na stejné fakultě.</w:t>
      </w:r>
    </w:p>
    <w:p w14:paraId="3BA5F4B6" w14:textId="029F5D64" w:rsidR="00DA6B41" w:rsidRPr="00E8528F" w:rsidRDefault="00DA6B41" w:rsidP="00C25FB6">
      <w:pPr>
        <w:pStyle w:val="W3MUZkonOdstavecslovan"/>
        <w:numPr>
          <w:ilvl w:val="0"/>
          <w:numId w:val="21"/>
        </w:numPr>
        <w:ind w:left="567" w:hanging="567"/>
      </w:pPr>
      <w:r w:rsidRPr="00E8528F">
        <w:t>Oznámí-li člen AS MU z řad studentů předsedovi AS MU nejpozději do 7 dnů od řádného ukončení studia, že hodlá studovat a být zapsán ke studiu na stejné fakultě, za niž byl do AS MU zvolen, bude mu výkon práv a povinností spojených s mandátem člena AS MU navrácen dnem následujícím po dni zápisu do studia. Doba mezi ukončením studia a zápisem do studia nesmí přesáhnout 4 měsíce, jinak mandát člena AS MU zaniká; mandát zaniká též marným uplynutím lhůty stanovené pro zápis ke studiu.</w:t>
      </w:r>
    </w:p>
    <w:p w14:paraId="68A9AF6C" w14:textId="54EFF550" w:rsidR="00DA6B41" w:rsidRPr="00E8528F" w:rsidRDefault="00DA6B41" w:rsidP="00C25FB6">
      <w:pPr>
        <w:pStyle w:val="W3MUZkonOdstavecslovan"/>
        <w:numPr>
          <w:ilvl w:val="0"/>
          <w:numId w:val="21"/>
        </w:numPr>
        <w:ind w:left="567" w:hanging="567"/>
      </w:pPr>
      <w:r w:rsidRPr="00E8528F">
        <w:t>Dnem ukončení studia člena AS MU se ze stejné fakulty povolává náhradník k dočasnému výkonu funkce člena AS MU. Není-li takový náhradník, konají se doplňovací volby až po uplynutí čtyřměsíční lhůty, nedošlo-li k navrácení práv a povinností spojených s mandátem člena AS MU.</w:t>
      </w:r>
    </w:p>
    <w:p w14:paraId="50BBC31C" w14:textId="77777777" w:rsidR="00DA6B41" w:rsidRPr="00154463" w:rsidRDefault="00DA6B41" w:rsidP="00154463">
      <w:pPr>
        <w:pStyle w:val="W3MUZkonParagraf"/>
      </w:pPr>
      <w:r w:rsidRPr="00ED1A52">
        <w:t>Článek 19</w:t>
      </w:r>
      <w:r w:rsidRPr="00154463">
        <w:br/>
      </w:r>
      <w:r w:rsidRPr="008172AA">
        <w:rPr>
          <w:b/>
        </w:rPr>
        <w:t>Povolání náhradníka</w:t>
      </w:r>
    </w:p>
    <w:p w14:paraId="4E38F332" w14:textId="68C1B71C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 xml:space="preserve">Náhradníka povolává </w:t>
      </w:r>
      <w:r w:rsidR="000314FB">
        <w:t>komise</w:t>
      </w:r>
      <w:r w:rsidRPr="00E8528F">
        <w:t>.</w:t>
      </w:r>
    </w:p>
    <w:p w14:paraId="79D69FD3" w14:textId="0B4143B1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>Náhradník může povolání písemně odmítnout</w:t>
      </w:r>
      <w:r w:rsidR="00E86204" w:rsidRPr="00E8528F">
        <w:t xml:space="preserve"> </w:t>
      </w:r>
      <w:r w:rsidR="0036483E">
        <w:t>po</w:t>
      </w:r>
      <w:r w:rsidR="00E86204" w:rsidRPr="00E8528F">
        <w:t>dle čl. 1 odst. 3 písm. a)</w:t>
      </w:r>
      <w:r w:rsidRPr="00E8528F">
        <w:t>.</w:t>
      </w:r>
    </w:p>
    <w:p w14:paraId="39BE599D" w14:textId="77777777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>Náhradník vykonává funkci pouze po zbytek příslušného funkčního období.</w:t>
      </w:r>
    </w:p>
    <w:p w14:paraId="5680AE88" w14:textId="49F23F8D" w:rsidR="00DA6B41" w:rsidRPr="00E8528F" w:rsidRDefault="00DA6B41" w:rsidP="00C25FB6">
      <w:pPr>
        <w:pStyle w:val="W3MUZkonOdstavecslovan"/>
        <w:numPr>
          <w:ilvl w:val="0"/>
          <w:numId w:val="22"/>
        </w:numPr>
        <w:ind w:left="567" w:hanging="567"/>
      </w:pPr>
      <w:r w:rsidRPr="00E8528F">
        <w:t xml:space="preserve">Náhradník povolaný podle čl. 18 odst. 2 vykonává funkci pouze po období uvedené v čl. 18 odst. 2. Pokud po uplynutí této doby není výkon práv a povinností spojených s členstvím v AS MU navrácen jeho původnímu držiteli, vztahuje se na tohoto náhradníka ustanovení </w:t>
      </w:r>
      <w:r w:rsidR="00614814">
        <w:t>odstavce</w:t>
      </w:r>
      <w:r w:rsidRPr="00E8528F">
        <w:t xml:space="preserve"> 3.</w:t>
      </w:r>
    </w:p>
    <w:p w14:paraId="21B470B9" w14:textId="4B3E92E1" w:rsidR="00DA6B41" w:rsidRPr="00154463" w:rsidRDefault="00DA6B41" w:rsidP="00154463">
      <w:pPr>
        <w:pStyle w:val="W3MUZkonParagraf"/>
      </w:pPr>
      <w:r w:rsidRPr="00ED1A52">
        <w:t>Článek 20</w:t>
      </w:r>
      <w:r w:rsidRPr="00154463">
        <w:br/>
      </w:r>
      <w:r w:rsidRPr="008172AA">
        <w:rPr>
          <w:b/>
        </w:rPr>
        <w:t>Dokumentace voleb a členství v AS MU</w:t>
      </w:r>
    </w:p>
    <w:p w14:paraId="22553077" w14:textId="36548FAE" w:rsidR="00DA6B41" w:rsidRPr="00E8528F" w:rsidRDefault="00DA6B41" w:rsidP="00C25FB6">
      <w:pPr>
        <w:pStyle w:val="W3MUZkonOdstavecslovan"/>
        <w:numPr>
          <w:ilvl w:val="0"/>
          <w:numId w:val="23"/>
        </w:numPr>
        <w:ind w:left="567" w:hanging="567"/>
      </w:pPr>
      <w:r w:rsidRPr="00E8528F">
        <w:t xml:space="preserve">AS MU </w:t>
      </w:r>
      <w:r w:rsidR="00161F59" w:rsidRPr="00E8528F">
        <w:t xml:space="preserve">archivuje </w:t>
      </w:r>
      <w:r w:rsidRPr="00E8528F">
        <w:t>dokumentaci týkající se voleb.</w:t>
      </w:r>
    </w:p>
    <w:p w14:paraId="3931151B" w14:textId="143136C4" w:rsidR="00DA6B41" w:rsidRPr="00E8528F" w:rsidRDefault="00DA6B41" w:rsidP="00C25FB6">
      <w:pPr>
        <w:pStyle w:val="W3MUZkonOdstavecslovan"/>
        <w:numPr>
          <w:ilvl w:val="0"/>
          <w:numId w:val="23"/>
        </w:numPr>
        <w:ind w:left="567" w:hanging="567"/>
      </w:pPr>
      <w:r w:rsidRPr="00E8528F">
        <w:t>Předseda AS MU vede seznam členů.</w:t>
      </w:r>
    </w:p>
    <w:p w14:paraId="6AA86144" w14:textId="3A24EEFF" w:rsidR="001E218C" w:rsidRDefault="001E218C" w:rsidP="00031440">
      <w:pPr>
        <w:pStyle w:val="W3MUZkonParagraf"/>
        <w:rPr>
          <w:b/>
        </w:rPr>
      </w:pPr>
      <w:r w:rsidRPr="00ED1A52">
        <w:t>Článek 2</w:t>
      </w:r>
      <w:r>
        <w:t>0a</w:t>
      </w:r>
      <w:r w:rsidRPr="00154463">
        <w:br/>
      </w:r>
      <w:r>
        <w:rPr>
          <w:b/>
        </w:rPr>
        <w:t>Přechodn</w:t>
      </w:r>
      <w:r w:rsidR="00A14798">
        <w:rPr>
          <w:b/>
        </w:rPr>
        <w:t>é</w:t>
      </w:r>
      <w:r w:rsidRPr="008172AA">
        <w:rPr>
          <w:b/>
        </w:rPr>
        <w:t xml:space="preserve"> ustanovení</w:t>
      </w:r>
      <w:r w:rsidR="00A14798">
        <w:rPr>
          <w:b/>
        </w:rPr>
        <w:t xml:space="preserve"> </w:t>
      </w:r>
      <w:r w:rsidR="00A14798" w:rsidRPr="00A14798">
        <w:rPr>
          <w:b/>
        </w:rPr>
        <w:t>pro první volby do AS MU za Farmaceutickou fakultu MU</w:t>
      </w:r>
    </w:p>
    <w:p w14:paraId="46CB0223" w14:textId="35DD3268" w:rsidR="00142E18" w:rsidRPr="00E8528F" w:rsidRDefault="00A14798" w:rsidP="00A14798">
      <w:pPr>
        <w:pStyle w:val="W3MUZkonOdstavecslovan"/>
      </w:pPr>
      <w:r w:rsidRPr="00A14798">
        <w:t xml:space="preserve">Funkční období senátorů zvolených v prvních volbách do AS MU za Farmaceutickou fakultu </w:t>
      </w:r>
      <w:r w:rsidR="00A23750">
        <w:t xml:space="preserve">MU </w:t>
      </w:r>
      <w:r w:rsidRPr="00A14798">
        <w:t xml:space="preserve">počíná 1. lednem 2021 a trvá do konce volebního období následujícího po uplynutí stávajícího volebního období, nejdéle do 31. </w:t>
      </w:r>
      <w:r>
        <w:t>prosince</w:t>
      </w:r>
      <w:r w:rsidRPr="00A14798">
        <w:t xml:space="preserve"> 2023.</w:t>
      </w:r>
    </w:p>
    <w:p w14:paraId="6B003AA2" w14:textId="1D30F2E2" w:rsidR="001E218C" w:rsidRPr="001E218C" w:rsidRDefault="001E218C" w:rsidP="001E218C">
      <w:pPr>
        <w:pStyle w:val="W3MUZkonParagraf"/>
        <w:rPr>
          <w:b/>
        </w:rPr>
      </w:pPr>
      <w:r w:rsidRPr="00ED1A52">
        <w:t>Článek 2</w:t>
      </w:r>
      <w:r>
        <w:t>1</w:t>
      </w:r>
      <w:r w:rsidRPr="00154463">
        <w:br/>
      </w:r>
      <w:r w:rsidRPr="008172AA">
        <w:rPr>
          <w:b/>
        </w:rPr>
        <w:t>Závěrečná ustanovení</w:t>
      </w:r>
    </w:p>
    <w:p w14:paraId="3F2F388C" w14:textId="5A2289BC" w:rsidR="00DA6B41" w:rsidRPr="00394E35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t xml:space="preserve">Zrušuje se Volební řád Akademického senátu Masarykovy univerzity registrovaný Ministerstvem školství, mládeže a tělovýchovy dne </w:t>
      </w:r>
      <w:r w:rsidR="00ED32D5" w:rsidRPr="00394E35">
        <w:t>20. prosince 2016</w:t>
      </w:r>
      <w:r w:rsidRPr="00394E35">
        <w:t xml:space="preserve"> pod čj. </w:t>
      </w:r>
      <w:r w:rsidR="00394E35" w:rsidRPr="00394E35">
        <w:t xml:space="preserve"> MSMT-37643/</w:t>
      </w:r>
      <w:r w:rsidR="00ED32D5" w:rsidRPr="00394E35">
        <w:t>2016.</w:t>
      </w:r>
    </w:p>
    <w:p w14:paraId="11993BFD" w14:textId="43515B90" w:rsidR="00DA6B41" w:rsidRPr="00394E35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lastRenderedPageBreak/>
        <w:t xml:space="preserve">Tento Řád byl schválen podle § 9 odst. 1 písm. b) </w:t>
      </w:r>
      <w:r w:rsidR="00394E35" w:rsidRPr="00394E35">
        <w:t xml:space="preserve">bodu 3 </w:t>
      </w:r>
      <w:r w:rsidRPr="00394E35">
        <w:t xml:space="preserve">zákona Akademickým senátem Masarykovy univerzity dne </w:t>
      </w:r>
      <w:r w:rsidR="00394E35" w:rsidRPr="00394E35">
        <w:t>3. června 2019.</w:t>
      </w:r>
    </w:p>
    <w:p w14:paraId="3E9F0651" w14:textId="77777777" w:rsidR="00DA6B41" w:rsidRPr="00394E35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t>Tento Řád nabývá platnosti podle § 36 odst. 4 zákona dnem registrace Ministerstvem školství, mládeže a tělovýchovy.</w:t>
      </w:r>
    </w:p>
    <w:p w14:paraId="75C22E1C" w14:textId="29D28B78" w:rsidR="00DA6B41" w:rsidRDefault="00DA6B41" w:rsidP="00C25FB6">
      <w:pPr>
        <w:pStyle w:val="W3MUZkonOdstavecslovan"/>
        <w:numPr>
          <w:ilvl w:val="0"/>
          <w:numId w:val="24"/>
        </w:numPr>
        <w:ind w:left="567" w:hanging="567"/>
      </w:pPr>
      <w:r w:rsidRPr="00394E35">
        <w:t xml:space="preserve">Tento řád nabývá účinnosti dnem </w:t>
      </w:r>
      <w:r w:rsidR="005C0812" w:rsidRPr="00394E35">
        <w:t>1. září 2020</w:t>
      </w:r>
      <w:r w:rsidRPr="00394E35">
        <w:t>.</w:t>
      </w:r>
    </w:p>
    <w:p w14:paraId="0D3D5316" w14:textId="1989088A" w:rsidR="00855121" w:rsidRPr="00394E35" w:rsidRDefault="00855121" w:rsidP="001E218C">
      <w:pPr>
        <w:pStyle w:val="W3MUZkonOdstavecslovan"/>
        <w:jc w:val="center"/>
      </w:pPr>
      <w:r>
        <w:t>***</w:t>
      </w:r>
    </w:p>
    <w:p w14:paraId="2C8D4742" w14:textId="7FC12460" w:rsidR="00855121" w:rsidRDefault="00855121" w:rsidP="00793BBE">
      <w:pPr>
        <w:pStyle w:val="W3MUZkonOdstavecslovan"/>
      </w:pPr>
      <w:r>
        <w:t xml:space="preserve">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byly schváleny podle § 9 </w:t>
      </w:r>
      <w:r w:rsidR="00793BBE">
        <w:t>odst. 1 písm. b) bodu 3 zákona</w:t>
      </w:r>
      <w:r>
        <w:t xml:space="preserve"> Akademickým senátem Masarykovy univerzity dne </w:t>
      </w:r>
      <w:r w:rsidRPr="0009331C">
        <w:t>4. května</w:t>
      </w:r>
      <w:r>
        <w:t xml:space="preserve"> 2020.</w:t>
      </w:r>
    </w:p>
    <w:p w14:paraId="42F36B72" w14:textId="5858DF10" w:rsidR="00855121" w:rsidRDefault="00855121" w:rsidP="00793BBE">
      <w:pPr>
        <w:pStyle w:val="W3MUZkonOdstavecslovan"/>
      </w:pPr>
      <w:r>
        <w:t xml:space="preserve">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nabývají platnosti podle § 36 odst. 4 zákona o vysokých školách dnem registrace Ministerstvem školství, mládeže a tělovýchovy.</w:t>
      </w:r>
    </w:p>
    <w:p w14:paraId="0F6DBE4C" w14:textId="2D0CF4D4" w:rsidR="00855121" w:rsidRDefault="00855121" w:rsidP="00793BBE">
      <w:pPr>
        <w:pStyle w:val="W3MUZkonOdstavecslovan"/>
        <w:ind w:right="-426"/>
      </w:pPr>
      <w:r>
        <w:t xml:space="preserve">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nabývají účinnosti </w:t>
      </w:r>
      <w:r w:rsidRPr="003F6969">
        <w:t xml:space="preserve">1. </w:t>
      </w:r>
      <w:r>
        <w:t>září</w:t>
      </w:r>
      <w:r w:rsidRPr="00480844">
        <w:t xml:space="preserve"> 20</w:t>
      </w:r>
      <w:r>
        <w:t xml:space="preserve">20. </w:t>
      </w:r>
    </w:p>
    <w:p w14:paraId="356FDC76" w14:textId="77777777" w:rsidR="00DA6B41" w:rsidRPr="00F35FBD" w:rsidRDefault="00DA6B41" w:rsidP="00DA6B41">
      <w:pPr>
        <w:rPr>
          <w:rFonts w:ascii="Verdana" w:hAnsi="Verdana"/>
          <w:sz w:val="20"/>
          <w:szCs w:val="20"/>
        </w:rPr>
      </w:pPr>
    </w:p>
    <w:p w14:paraId="6D87D71C" w14:textId="77777777" w:rsidR="00793BBE" w:rsidRPr="00394E35" w:rsidRDefault="00793BBE" w:rsidP="001E218C">
      <w:pPr>
        <w:pStyle w:val="W3MUZkonOdstavecslovan"/>
        <w:jc w:val="center"/>
      </w:pPr>
      <w:r>
        <w:t>***</w:t>
      </w:r>
    </w:p>
    <w:p w14:paraId="0F5444B0" w14:textId="6795562E" w:rsidR="00793BBE" w:rsidRDefault="00793BBE" w:rsidP="00793BBE">
      <w:pPr>
        <w:pStyle w:val="W3MUZkonOdstavecslovan"/>
      </w:pPr>
      <w:r>
        <w:t xml:space="preserve">II.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byly schváleny podle § 9 odst. 1 písm. b) bodu 3 zákona Akademickým senátem Masarykovy univerzity dne 7</w:t>
      </w:r>
      <w:r w:rsidRPr="0009331C">
        <w:t xml:space="preserve">. </w:t>
      </w:r>
      <w:r>
        <w:t>prosince 2020.</w:t>
      </w:r>
    </w:p>
    <w:p w14:paraId="2EDBBCA0" w14:textId="5AB7C7B6" w:rsidR="00793BBE" w:rsidRDefault="00793BBE" w:rsidP="00793BBE">
      <w:pPr>
        <w:pStyle w:val="W3MUZkonOdstavecslovan"/>
      </w:pPr>
      <w:r>
        <w:t xml:space="preserve">II.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nabývají platnosti podle § 36 odst. 4 zákona o vysokých školách dnem registrace Ministerstvem školství, mládeže a tělovýchovy.</w:t>
      </w:r>
    </w:p>
    <w:p w14:paraId="3EE011CE" w14:textId="4A1D7E7D" w:rsidR="00793BBE" w:rsidRDefault="00793BBE" w:rsidP="00793BBE">
      <w:pPr>
        <w:pStyle w:val="W3MUZkonOdstavecslovan"/>
        <w:ind w:right="-426"/>
      </w:pPr>
      <w:r>
        <w:t xml:space="preserve">II. změny </w:t>
      </w:r>
      <w:r>
        <w:rPr>
          <w:szCs w:val="20"/>
        </w:rPr>
        <w:t>Volebního řádu</w:t>
      </w:r>
      <w:r w:rsidRPr="00204033">
        <w:rPr>
          <w:szCs w:val="20"/>
        </w:rPr>
        <w:t xml:space="preserve"> </w:t>
      </w:r>
      <w:r>
        <w:rPr>
          <w:szCs w:val="20"/>
        </w:rPr>
        <w:t xml:space="preserve">Akademického senátu </w:t>
      </w:r>
      <w:r w:rsidRPr="005B4D3D">
        <w:t>Masarykovy univerzity</w:t>
      </w:r>
      <w:r>
        <w:t xml:space="preserve"> nabývají účinnosti </w:t>
      </w:r>
      <w:r w:rsidRPr="003F6969">
        <w:t xml:space="preserve">1. </w:t>
      </w:r>
      <w:r>
        <w:t>ledna</w:t>
      </w:r>
      <w:r w:rsidRPr="00480844">
        <w:t xml:space="preserve"> 20</w:t>
      </w:r>
      <w:r>
        <w:t xml:space="preserve">21. </w:t>
      </w:r>
    </w:p>
    <w:p w14:paraId="49A1F53C" w14:textId="77777777" w:rsidR="00C3227C" w:rsidRDefault="00C3227C"/>
    <w:sectPr w:rsidR="00C3227C" w:rsidSect="00457CCA">
      <w:footerReference w:type="default" r:id="rId7"/>
      <w:headerReference w:type="first" r:id="rId8"/>
      <w:footerReference w:type="first" r:id="rId9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38427" w14:textId="77777777" w:rsidR="000151A3" w:rsidRDefault="000151A3" w:rsidP="00171145">
      <w:pPr>
        <w:spacing w:after="0" w:line="240" w:lineRule="auto"/>
      </w:pPr>
      <w:r>
        <w:separator/>
      </w:r>
    </w:p>
  </w:endnote>
  <w:endnote w:type="continuationSeparator" w:id="0">
    <w:p w14:paraId="0222DC41" w14:textId="77777777" w:rsidR="000151A3" w:rsidRDefault="000151A3" w:rsidP="0017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7824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931C2F" w14:textId="178FD26C" w:rsidR="00D00EAE" w:rsidRPr="00D00EAE" w:rsidRDefault="00D00EAE" w:rsidP="00D00EA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00EAE">
          <w:rPr>
            <w:rFonts w:ascii="Arial" w:hAnsi="Arial" w:cs="Arial"/>
            <w:sz w:val="20"/>
            <w:szCs w:val="20"/>
          </w:rPr>
          <w:fldChar w:fldCharType="begin"/>
        </w:r>
        <w:r w:rsidRPr="00D00EAE">
          <w:rPr>
            <w:rFonts w:ascii="Arial" w:hAnsi="Arial" w:cs="Arial"/>
            <w:sz w:val="20"/>
            <w:szCs w:val="20"/>
          </w:rPr>
          <w:instrText>PAGE   \* MERGEFORMAT</w:instrText>
        </w:r>
        <w:r w:rsidRPr="00D00EAE">
          <w:rPr>
            <w:rFonts w:ascii="Arial" w:hAnsi="Arial" w:cs="Arial"/>
            <w:sz w:val="20"/>
            <w:szCs w:val="20"/>
          </w:rPr>
          <w:fldChar w:fldCharType="separate"/>
        </w:r>
        <w:r w:rsidR="005659AA">
          <w:rPr>
            <w:rFonts w:ascii="Arial" w:hAnsi="Arial" w:cs="Arial"/>
            <w:noProof/>
            <w:sz w:val="20"/>
            <w:szCs w:val="20"/>
          </w:rPr>
          <w:t>6</w:t>
        </w:r>
        <w:r w:rsidRPr="00D00EA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0025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F3AB2A" w14:textId="19BDB894" w:rsidR="00D00EAE" w:rsidRPr="00D00EAE" w:rsidRDefault="00D00EAE" w:rsidP="00D00EA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00EAE">
          <w:rPr>
            <w:rFonts w:ascii="Arial" w:hAnsi="Arial" w:cs="Arial"/>
            <w:sz w:val="20"/>
            <w:szCs w:val="20"/>
          </w:rPr>
          <w:fldChar w:fldCharType="begin"/>
        </w:r>
        <w:r w:rsidRPr="00D00EAE">
          <w:rPr>
            <w:rFonts w:ascii="Arial" w:hAnsi="Arial" w:cs="Arial"/>
            <w:sz w:val="20"/>
            <w:szCs w:val="20"/>
          </w:rPr>
          <w:instrText>PAGE   \* MERGEFORMAT</w:instrText>
        </w:r>
        <w:r w:rsidRPr="00D00EAE">
          <w:rPr>
            <w:rFonts w:ascii="Arial" w:hAnsi="Arial" w:cs="Arial"/>
            <w:sz w:val="20"/>
            <w:szCs w:val="20"/>
          </w:rPr>
          <w:fldChar w:fldCharType="separate"/>
        </w:r>
        <w:r w:rsidR="005659AA">
          <w:rPr>
            <w:rFonts w:ascii="Arial" w:hAnsi="Arial" w:cs="Arial"/>
            <w:noProof/>
            <w:sz w:val="20"/>
            <w:szCs w:val="20"/>
          </w:rPr>
          <w:t>1</w:t>
        </w:r>
        <w:r w:rsidRPr="00D00EA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3C5E" w14:textId="77777777" w:rsidR="000151A3" w:rsidRDefault="000151A3" w:rsidP="00171145">
      <w:pPr>
        <w:spacing w:after="0" w:line="240" w:lineRule="auto"/>
      </w:pPr>
      <w:r>
        <w:separator/>
      </w:r>
    </w:p>
  </w:footnote>
  <w:footnote w:type="continuationSeparator" w:id="0">
    <w:p w14:paraId="0D928643" w14:textId="77777777" w:rsidR="000151A3" w:rsidRDefault="000151A3" w:rsidP="0017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0503" w14:textId="5D3268B3" w:rsidR="00ED1A52" w:rsidRDefault="00ED1A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1E78BDE" wp14:editId="61154512">
          <wp:simplePos x="0" y="0"/>
          <wp:positionH relativeFrom="page">
            <wp:posOffset>614045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4FA"/>
    <w:multiLevelType w:val="hybridMultilevel"/>
    <w:tmpl w:val="90B6F8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51BD2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786"/>
    <w:multiLevelType w:val="hybridMultilevel"/>
    <w:tmpl w:val="878C820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44C3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D40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64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AAF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F741C7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83FC1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47E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4450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E71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271D1E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80763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54370970"/>
    <w:multiLevelType w:val="hybridMultilevel"/>
    <w:tmpl w:val="90B6F8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569BA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63050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67A4C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41E6"/>
    <w:multiLevelType w:val="hybridMultilevel"/>
    <w:tmpl w:val="90B6F8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314695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51802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C7BF9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BA9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87504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E3E13"/>
    <w:multiLevelType w:val="multilevel"/>
    <w:tmpl w:val="E130744E"/>
    <w:lvl w:ilvl="0">
      <w:start w:val="1"/>
      <w:numFmt w:val="decimal"/>
      <w:lvlText w:val="(%1)"/>
      <w:lvlJc w:val="left"/>
      <w:pPr>
        <w:ind w:left="360" w:hanging="360"/>
      </w:pPr>
      <w:rPr>
        <w:rFonts w:ascii="Verdana" w:hAnsi="Verdana" w:cs="Arial"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7D337F3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22918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08F1"/>
    <w:multiLevelType w:val="hybridMultilevel"/>
    <w:tmpl w:val="9C341F96"/>
    <w:lvl w:ilvl="0" w:tplc="80A2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8"/>
  </w:num>
  <w:num w:numId="5">
    <w:abstractNumId w:val="19"/>
  </w:num>
  <w:num w:numId="6">
    <w:abstractNumId w:val="13"/>
  </w:num>
  <w:num w:numId="7">
    <w:abstractNumId w:val="22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16"/>
  </w:num>
  <w:num w:numId="14">
    <w:abstractNumId w:val="21"/>
  </w:num>
  <w:num w:numId="15">
    <w:abstractNumId w:val="23"/>
  </w:num>
  <w:num w:numId="16">
    <w:abstractNumId w:val="12"/>
  </w:num>
  <w:num w:numId="17">
    <w:abstractNumId w:val="10"/>
  </w:num>
  <w:num w:numId="18">
    <w:abstractNumId w:val="27"/>
  </w:num>
  <w:num w:numId="19">
    <w:abstractNumId w:val="1"/>
  </w:num>
  <w:num w:numId="20">
    <w:abstractNumId w:val="5"/>
  </w:num>
  <w:num w:numId="21">
    <w:abstractNumId w:val="7"/>
  </w:num>
  <w:num w:numId="22">
    <w:abstractNumId w:val="28"/>
  </w:num>
  <w:num w:numId="23">
    <w:abstractNumId w:val="9"/>
  </w:num>
  <w:num w:numId="24">
    <w:abstractNumId w:val="20"/>
  </w:num>
  <w:num w:numId="25">
    <w:abstractNumId w:val="15"/>
  </w:num>
  <w:num w:numId="26">
    <w:abstractNumId w:val="6"/>
  </w:num>
  <w:num w:numId="27">
    <w:abstractNumId w:val="11"/>
  </w:num>
  <w:num w:numId="28">
    <w:abstractNumId w:val="25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1"/>
    <w:rsid w:val="000151A3"/>
    <w:rsid w:val="00031440"/>
    <w:rsid w:val="000314FB"/>
    <w:rsid w:val="00040E4B"/>
    <w:rsid w:val="00104B89"/>
    <w:rsid w:val="0011280F"/>
    <w:rsid w:val="00114A3D"/>
    <w:rsid w:val="00142E18"/>
    <w:rsid w:val="00145CD6"/>
    <w:rsid w:val="00154463"/>
    <w:rsid w:val="00161F59"/>
    <w:rsid w:val="001621D1"/>
    <w:rsid w:val="00171145"/>
    <w:rsid w:val="00176DBC"/>
    <w:rsid w:val="001E218C"/>
    <w:rsid w:val="001E5E03"/>
    <w:rsid w:val="00233056"/>
    <w:rsid w:val="002B6EBC"/>
    <w:rsid w:val="002D50D1"/>
    <w:rsid w:val="002E654B"/>
    <w:rsid w:val="0033706B"/>
    <w:rsid w:val="00357833"/>
    <w:rsid w:val="0036483E"/>
    <w:rsid w:val="003721C6"/>
    <w:rsid w:val="00394E35"/>
    <w:rsid w:val="00457CCA"/>
    <w:rsid w:val="004823A0"/>
    <w:rsid w:val="004E3CF5"/>
    <w:rsid w:val="004F2D29"/>
    <w:rsid w:val="00527FCA"/>
    <w:rsid w:val="0056488F"/>
    <w:rsid w:val="00564D88"/>
    <w:rsid w:val="005659AA"/>
    <w:rsid w:val="005B59F0"/>
    <w:rsid w:val="005C0812"/>
    <w:rsid w:val="005F1BBC"/>
    <w:rsid w:val="0060756B"/>
    <w:rsid w:val="00613C3F"/>
    <w:rsid w:val="00614814"/>
    <w:rsid w:val="00765E69"/>
    <w:rsid w:val="00793BBE"/>
    <w:rsid w:val="007E4B96"/>
    <w:rsid w:val="008172AA"/>
    <w:rsid w:val="00855121"/>
    <w:rsid w:val="008C00E9"/>
    <w:rsid w:val="008C3299"/>
    <w:rsid w:val="008C43C8"/>
    <w:rsid w:val="008D3ADA"/>
    <w:rsid w:val="008D77C7"/>
    <w:rsid w:val="008E15F3"/>
    <w:rsid w:val="008F2947"/>
    <w:rsid w:val="0090378B"/>
    <w:rsid w:val="00960F8D"/>
    <w:rsid w:val="009715FD"/>
    <w:rsid w:val="00A14798"/>
    <w:rsid w:val="00A173C9"/>
    <w:rsid w:val="00A23750"/>
    <w:rsid w:val="00A4041F"/>
    <w:rsid w:val="00A56388"/>
    <w:rsid w:val="00A807A0"/>
    <w:rsid w:val="00AA02ED"/>
    <w:rsid w:val="00AB0FE7"/>
    <w:rsid w:val="00C033E0"/>
    <w:rsid w:val="00C10DD4"/>
    <w:rsid w:val="00C23318"/>
    <w:rsid w:val="00C25FB6"/>
    <w:rsid w:val="00C30F4B"/>
    <w:rsid w:val="00C3227C"/>
    <w:rsid w:val="00C7637A"/>
    <w:rsid w:val="00C94F8B"/>
    <w:rsid w:val="00CE10AB"/>
    <w:rsid w:val="00D00EAE"/>
    <w:rsid w:val="00D13FEA"/>
    <w:rsid w:val="00DA6B41"/>
    <w:rsid w:val="00E36DC3"/>
    <w:rsid w:val="00E8528F"/>
    <w:rsid w:val="00E86204"/>
    <w:rsid w:val="00E9615A"/>
    <w:rsid w:val="00EC3962"/>
    <w:rsid w:val="00ED1A52"/>
    <w:rsid w:val="00ED32D5"/>
    <w:rsid w:val="00F21167"/>
    <w:rsid w:val="00F35FBD"/>
    <w:rsid w:val="00F51091"/>
    <w:rsid w:val="00F544CB"/>
    <w:rsid w:val="00F60D02"/>
    <w:rsid w:val="00F62636"/>
    <w:rsid w:val="00F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635"/>
  <w15:chartTrackingRefBased/>
  <w15:docId w15:val="{1D816838-F456-4EEE-8638-086EFB4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B41"/>
    <w:rPr>
      <w:color w:val="0563C1" w:themeColor="hyperlink"/>
      <w:u w:val="single"/>
    </w:rPr>
  </w:style>
  <w:style w:type="character" w:customStyle="1" w:styleId="W3MUZkonOdstavecChar">
    <w:name w:val="W3MU: Zákon Odstavec Char"/>
    <w:link w:val="W3MUZkonOdstavec"/>
    <w:locked/>
    <w:rsid w:val="00613C3F"/>
    <w:rPr>
      <w:rFonts w:ascii="Verdana" w:hAnsi="Verdana"/>
      <w:sz w:val="24"/>
    </w:rPr>
  </w:style>
  <w:style w:type="character" w:customStyle="1" w:styleId="W3MUZvraznntextkurzva">
    <w:name w:val="W3MU: Zvýrazněný text (kurzíva)"/>
    <w:rsid w:val="00613C3F"/>
    <w:rPr>
      <w:rFonts w:ascii="Verdana" w:hAnsi="Verdana"/>
      <w:i/>
      <w:sz w:val="20"/>
    </w:rPr>
  </w:style>
  <w:style w:type="paragraph" w:customStyle="1" w:styleId="W3MUNadpis1">
    <w:name w:val="W3MU: Nadpis 1"/>
    <w:basedOn w:val="Normln"/>
    <w:rsid w:val="00613C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paragraph" w:customStyle="1" w:styleId="W3MUZkonOdstavec">
    <w:name w:val="W3MU: Zákon Odstavec"/>
    <w:basedOn w:val="Normln"/>
    <w:link w:val="W3MUZkonOdstavecChar"/>
    <w:rsid w:val="00613C3F"/>
    <w:pPr>
      <w:spacing w:after="120" w:line="240" w:lineRule="auto"/>
      <w:outlineLvl w:val="2"/>
    </w:pPr>
    <w:rPr>
      <w:rFonts w:ascii="Verdana" w:hAnsi="Verdana"/>
      <w:sz w:val="24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613C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09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4A3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40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0E4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7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145"/>
  </w:style>
  <w:style w:type="paragraph" w:styleId="Zpat">
    <w:name w:val="footer"/>
    <w:basedOn w:val="Normln"/>
    <w:link w:val="ZpatChar"/>
    <w:uiPriority w:val="99"/>
    <w:unhideWhenUsed/>
    <w:rsid w:val="0017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145"/>
  </w:style>
  <w:style w:type="paragraph" w:styleId="Podnadpis">
    <w:name w:val="Subtitle"/>
    <w:basedOn w:val="Normln"/>
    <w:link w:val="PodnadpisChar"/>
    <w:qFormat/>
    <w:rsid w:val="00171145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171145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Normln">
    <w:name w:val="W3MU: Normální"/>
    <w:rsid w:val="00ED1A52"/>
    <w:pPr>
      <w:numPr>
        <w:numId w:val="3"/>
      </w:numPr>
      <w:spacing w:after="120" w:line="240" w:lineRule="auto"/>
      <w:ind w:left="0" w:firstLine="0"/>
    </w:pPr>
    <w:rPr>
      <w:rFonts w:ascii="Verdana" w:hAnsi="Verdana"/>
      <w:szCs w:val="24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ED1A52"/>
    <w:p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link w:val="W3MUZkonOdstavecslovan"/>
    <w:qFormat/>
    <w:rsid w:val="00ED1A52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Normln"/>
    <w:next w:val="W3MUZkonParagrafNzev"/>
    <w:rsid w:val="00ED1A52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ED1A52"/>
    <w:pPr>
      <w:spacing w:before="60"/>
    </w:pPr>
    <w:rPr>
      <w:b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basedOn w:val="Standardnpsmoodstavce"/>
    <w:link w:val="Odstavecseseznamem"/>
    <w:uiPriority w:val="34"/>
    <w:rsid w:val="008D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1940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Peigerová Michaela</dc:creator>
  <cp:keywords/>
  <dc:description/>
  <cp:lastModifiedBy>S. Šimek</cp:lastModifiedBy>
  <cp:revision>18</cp:revision>
  <cp:lastPrinted>2019-06-14T08:44:00Z</cp:lastPrinted>
  <dcterms:created xsi:type="dcterms:W3CDTF">2019-06-14T07:11:00Z</dcterms:created>
  <dcterms:modified xsi:type="dcterms:W3CDTF">2020-12-16T15:53:00Z</dcterms:modified>
</cp:coreProperties>
</file>