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C3" w:rsidRPr="00CA10D1" w:rsidRDefault="00F52DC3" w:rsidP="00F52DC3">
      <w:pPr>
        <w:pStyle w:val="Normlnweb"/>
        <w:spacing w:before="0" w:beforeAutospacing="0" w:after="0" w:afterAutospacing="0" w:line="216" w:lineRule="auto"/>
        <w:textAlignment w:val="baseline"/>
        <w:rPr>
          <w:b/>
          <w:bCs/>
          <w:color w:val="000000"/>
          <w:kern w:val="24"/>
          <w:lang w:val="en-GB"/>
        </w:rPr>
      </w:pPr>
      <w:r w:rsidRPr="00CA10D1">
        <w:rPr>
          <w:b/>
          <w:lang w:val="en-GB"/>
        </w:rPr>
        <w:t>Credibility-boosting devices in corporate annual reports</w:t>
      </w:r>
      <w:r w:rsidRPr="00CA10D1">
        <w:rPr>
          <w:b/>
          <w:bCs/>
          <w:color w:val="000000"/>
          <w:kern w:val="24"/>
          <w:lang w:val="en-GB"/>
        </w:rPr>
        <w:t xml:space="preserve"> </w:t>
      </w:r>
    </w:p>
    <w:p w:rsidR="00F52DC3" w:rsidRPr="00CA10D1" w:rsidRDefault="00F52DC3" w:rsidP="00F52DC3">
      <w:pPr>
        <w:pStyle w:val="Normlnweb"/>
        <w:spacing w:before="0" w:beforeAutospacing="0" w:after="0" w:afterAutospacing="0" w:line="216" w:lineRule="auto"/>
        <w:textAlignment w:val="baseline"/>
        <w:rPr>
          <w:color w:val="000000"/>
          <w:kern w:val="24"/>
        </w:rPr>
      </w:pPr>
    </w:p>
    <w:p w:rsidR="00F52DC3" w:rsidRPr="00CA10D1" w:rsidRDefault="00F52DC3" w:rsidP="00F52DC3">
      <w:pPr>
        <w:pStyle w:val="Normlnweb"/>
        <w:spacing w:before="0" w:beforeAutospacing="0" w:after="0" w:afterAutospacing="0" w:line="216" w:lineRule="auto"/>
        <w:textAlignment w:val="baseline"/>
        <w:rPr>
          <w:i/>
        </w:rPr>
      </w:pPr>
      <w:r w:rsidRPr="00CA10D1">
        <w:rPr>
          <w:i/>
          <w:color w:val="000000"/>
          <w:kern w:val="24"/>
        </w:rPr>
        <w:t>Radek Vogel</w:t>
      </w:r>
    </w:p>
    <w:p w:rsidR="00F52DC3" w:rsidRPr="00CA10D1" w:rsidRDefault="00F52DC3" w:rsidP="00F52DC3">
      <w:pPr>
        <w:pStyle w:val="Normlnweb"/>
        <w:spacing w:before="0" w:beforeAutospacing="0" w:after="0" w:afterAutospacing="0" w:line="216" w:lineRule="auto"/>
        <w:textAlignment w:val="baseline"/>
      </w:pPr>
      <w:r w:rsidRPr="00CA10D1">
        <w:rPr>
          <w:color w:val="000000"/>
          <w:kern w:val="24"/>
        </w:rPr>
        <w:t>Masaryk University, Brno, Czech Republic</w:t>
      </w:r>
    </w:p>
    <w:p w:rsidR="00F52DC3" w:rsidRPr="00CA10D1" w:rsidRDefault="00F52DC3" w:rsidP="00F52DC3">
      <w:pPr>
        <w:pStyle w:val="Odstavecseseznamem"/>
        <w:ind w:left="360"/>
        <w:textAlignment w:val="baseline"/>
      </w:pPr>
    </w:p>
    <w:p w:rsidR="00F52DC3" w:rsidRPr="00CA10D1" w:rsidRDefault="00F52DC3" w:rsidP="00F52DC3">
      <w:pPr>
        <w:spacing w:after="120"/>
        <w:rPr>
          <w:rFonts w:ascii="Times New Roman" w:hAnsi="Times New Roman" w:cs="Times New Roman"/>
          <w:b/>
          <w:color w:val="FF0000"/>
          <w:sz w:val="24"/>
          <w:szCs w:val="24"/>
          <w:lang w:val="en-GB"/>
        </w:rPr>
      </w:pPr>
      <w:r w:rsidRPr="00CA10D1">
        <w:rPr>
          <w:rFonts w:ascii="Times New Roman" w:hAnsi="Times New Roman" w:cs="Times New Roman"/>
          <w:b/>
          <w:sz w:val="24"/>
          <w:szCs w:val="24"/>
          <w:lang w:val="en-GB"/>
        </w:rPr>
        <w:t xml:space="preserve">Abstract  </w:t>
      </w:r>
    </w:p>
    <w:p w:rsidR="00CA10D1" w:rsidRDefault="00F52DC3" w:rsidP="00F52DC3">
      <w:pPr>
        <w:spacing w:after="120"/>
        <w:jc w:val="both"/>
        <w:rPr>
          <w:rFonts w:ascii="Times New Roman" w:hAnsi="Times New Roman" w:cs="Times New Roman"/>
          <w:sz w:val="24"/>
          <w:szCs w:val="24"/>
        </w:rPr>
      </w:pPr>
      <w:r w:rsidRPr="00CA10D1">
        <w:rPr>
          <w:rFonts w:ascii="Times New Roman" w:hAnsi="Times New Roman" w:cs="Times New Roman"/>
          <w:sz w:val="24"/>
          <w:szCs w:val="24"/>
        </w:rPr>
        <w:t xml:space="preserve">Apart from their informative and representative functions, annual reports of companies and institutions aim </w:t>
      </w:r>
      <w:proofErr w:type="spellStart"/>
      <w:r w:rsidRPr="00CA10D1">
        <w:rPr>
          <w:rFonts w:ascii="Times New Roman" w:hAnsi="Times New Roman" w:cs="Times New Roman"/>
          <w:sz w:val="24"/>
          <w:szCs w:val="24"/>
        </w:rPr>
        <w:t>at</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enhancing</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the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organisations’</w:t>
      </w:r>
      <w:proofErr w:type="spellEnd"/>
      <w:r w:rsidRPr="00CA10D1">
        <w:rPr>
          <w:rFonts w:ascii="Times New Roman" w:hAnsi="Times New Roman" w:cs="Times New Roman"/>
          <w:sz w:val="24"/>
          <w:szCs w:val="24"/>
        </w:rPr>
        <w:t xml:space="preserve"> image </w:t>
      </w:r>
      <w:proofErr w:type="spellStart"/>
      <w:r w:rsidRPr="00CA10D1">
        <w:rPr>
          <w:rFonts w:ascii="Times New Roman" w:hAnsi="Times New Roman" w:cs="Times New Roman"/>
          <w:sz w:val="24"/>
          <w:szCs w:val="24"/>
        </w:rPr>
        <w:t>and</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credibility</w:t>
      </w:r>
      <w:proofErr w:type="spellEnd"/>
      <w:r w:rsidRPr="00CA10D1">
        <w:rPr>
          <w:rFonts w:ascii="Times New Roman" w:hAnsi="Times New Roman" w:cs="Times New Roman"/>
          <w:sz w:val="24"/>
          <w:szCs w:val="24"/>
        </w:rPr>
        <w:t xml:space="preserve">. According to the theory of communicative </w:t>
      </w:r>
      <w:proofErr w:type="spellStart"/>
      <w:r w:rsidRPr="00CA10D1">
        <w:rPr>
          <w:rFonts w:ascii="Times New Roman" w:hAnsi="Times New Roman" w:cs="Times New Roman"/>
          <w:sz w:val="24"/>
          <w:szCs w:val="24"/>
        </w:rPr>
        <w:t>action</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formulated</w:t>
      </w:r>
      <w:proofErr w:type="spellEnd"/>
      <w:r w:rsidRPr="00CA10D1">
        <w:rPr>
          <w:rFonts w:ascii="Times New Roman" w:hAnsi="Times New Roman" w:cs="Times New Roman"/>
          <w:sz w:val="24"/>
          <w:szCs w:val="24"/>
        </w:rPr>
        <w:t xml:space="preserve"> by </w:t>
      </w:r>
      <w:proofErr w:type="spellStart"/>
      <w:r w:rsidRPr="00CA10D1">
        <w:rPr>
          <w:rFonts w:ascii="Times New Roman" w:hAnsi="Times New Roman" w:cs="Times New Roman"/>
          <w:sz w:val="24"/>
          <w:szCs w:val="24"/>
        </w:rPr>
        <w:t>Habermas</w:t>
      </w:r>
      <w:proofErr w:type="spellEnd"/>
      <w:r w:rsidRPr="00CA10D1">
        <w:rPr>
          <w:rFonts w:ascii="Times New Roman" w:hAnsi="Times New Roman" w:cs="Times New Roman"/>
          <w:sz w:val="24"/>
          <w:szCs w:val="24"/>
        </w:rPr>
        <w:t xml:space="preserve"> (1984), </w:t>
      </w:r>
      <w:proofErr w:type="spellStart"/>
      <w:r w:rsidRPr="00CA10D1">
        <w:rPr>
          <w:rFonts w:ascii="Times New Roman" w:hAnsi="Times New Roman" w:cs="Times New Roman"/>
          <w:sz w:val="24"/>
          <w:szCs w:val="24"/>
        </w:rPr>
        <w:t>credibility</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is</w:t>
      </w:r>
      <w:proofErr w:type="spellEnd"/>
      <w:r w:rsidRPr="00CA10D1">
        <w:rPr>
          <w:rFonts w:ascii="Times New Roman" w:hAnsi="Times New Roman" w:cs="Times New Roman"/>
          <w:sz w:val="24"/>
          <w:szCs w:val="24"/>
        </w:rPr>
        <w:t xml:space="preserve"> based on meeting four validity claims, namely truth, sincerity, appropriateness and understandability. Credibility as such can be boosted by presenting or proving two major components, expertise and trust. A short genre </w:t>
      </w:r>
      <w:r w:rsidRPr="00CA10D1">
        <w:rPr>
          <w:rFonts w:ascii="Times New Roman" w:hAnsi="Times New Roman" w:cs="Times New Roman"/>
          <w:sz w:val="24"/>
          <w:szCs w:val="24"/>
          <w:lang w:val="en-GB"/>
        </w:rPr>
        <w:t>incorporated</w:t>
      </w:r>
      <w:r w:rsidRPr="00CA10D1">
        <w:rPr>
          <w:rFonts w:ascii="Times New Roman" w:hAnsi="Times New Roman" w:cs="Times New Roman"/>
          <w:sz w:val="24"/>
          <w:szCs w:val="24"/>
        </w:rPr>
        <w:t xml:space="preserve"> in company annual reports, letters from executives (Letter from a CEO, Chairman´s statement, Chair´s Message, Letter to Shareholders, etc.) represent texts which </w:t>
      </w:r>
      <w:proofErr w:type="spellStart"/>
      <w:r w:rsidRPr="00CA10D1">
        <w:rPr>
          <w:rFonts w:ascii="Times New Roman" w:hAnsi="Times New Roman" w:cs="Times New Roman"/>
          <w:sz w:val="24"/>
          <w:szCs w:val="24"/>
        </w:rPr>
        <w:t>attempt</w:t>
      </w:r>
      <w:proofErr w:type="spellEnd"/>
      <w:r w:rsidRPr="00CA10D1">
        <w:rPr>
          <w:rFonts w:ascii="Times New Roman" w:hAnsi="Times New Roman" w:cs="Times New Roman"/>
          <w:sz w:val="24"/>
          <w:szCs w:val="24"/>
        </w:rPr>
        <w:t xml:space="preserve"> to </w:t>
      </w:r>
      <w:proofErr w:type="spellStart"/>
      <w:r w:rsidRPr="00CA10D1">
        <w:rPr>
          <w:rFonts w:ascii="Times New Roman" w:hAnsi="Times New Roman" w:cs="Times New Roman"/>
          <w:sz w:val="24"/>
          <w:szCs w:val="24"/>
        </w:rPr>
        <w:t>persuade</w:t>
      </w:r>
      <w:proofErr w:type="spellEnd"/>
      <w:r w:rsidRPr="00CA10D1">
        <w:rPr>
          <w:rFonts w:ascii="Times New Roman" w:hAnsi="Times New Roman" w:cs="Times New Roman"/>
          <w:sz w:val="24"/>
          <w:szCs w:val="24"/>
        </w:rPr>
        <w:t xml:space="preserve"> </w:t>
      </w:r>
      <w:proofErr w:type="spellStart"/>
      <w:r w:rsidR="00AA7726">
        <w:rPr>
          <w:rFonts w:ascii="Times New Roman" w:hAnsi="Times New Roman" w:cs="Times New Roman"/>
          <w:sz w:val="24"/>
          <w:szCs w:val="24"/>
        </w:rPr>
        <w:t>target</w:t>
      </w:r>
      <w:proofErr w:type="spellEnd"/>
      <w:r w:rsidR="00AA7726">
        <w:rPr>
          <w:rFonts w:ascii="Times New Roman" w:hAnsi="Times New Roman" w:cs="Times New Roman"/>
          <w:sz w:val="24"/>
          <w:szCs w:val="24"/>
        </w:rPr>
        <w:t xml:space="preserve"> </w:t>
      </w:r>
      <w:proofErr w:type="spellStart"/>
      <w:r w:rsidR="002D37AE">
        <w:rPr>
          <w:rFonts w:ascii="Times New Roman" w:hAnsi="Times New Roman" w:cs="Times New Roman"/>
          <w:sz w:val="24"/>
          <w:szCs w:val="24"/>
        </w:rPr>
        <w:t>readers</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about</w:t>
      </w:r>
      <w:proofErr w:type="spellEnd"/>
      <w:r w:rsidRPr="00CA10D1">
        <w:rPr>
          <w:rFonts w:ascii="Times New Roman" w:hAnsi="Times New Roman" w:cs="Times New Roman"/>
          <w:sz w:val="24"/>
          <w:szCs w:val="24"/>
        </w:rPr>
        <w:t xml:space="preserve"> a </w:t>
      </w:r>
      <w:proofErr w:type="spellStart"/>
      <w:r w:rsidRPr="00CA10D1">
        <w:rPr>
          <w:rFonts w:ascii="Times New Roman" w:hAnsi="Times New Roman" w:cs="Times New Roman"/>
          <w:sz w:val="24"/>
          <w:szCs w:val="24"/>
        </w:rPr>
        <w:t>competent</w:t>
      </w:r>
      <w:proofErr w:type="spellEnd"/>
      <w:r w:rsidRPr="00CA10D1">
        <w:rPr>
          <w:rFonts w:ascii="Times New Roman" w:hAnsi="Times New Roman" w:cs="Times New Roman"/>
          <w:sz w:val="24"/>
          <w:szCs w:val="24"/>
        </w:rPr>
        <w:t xml:space="preserve"> management, strong visions, positive current situation and optimistic outlook. Combining the more subjective focus on trustworthiness and a more objectively based provision of credentials and achievements quoted to prove expertise, these letters in annual reports aim to persuade readers rather implicitly than explicitly, by establishing contact through direct address, personal endorsement, involvement and even cordiality. The paper analyses “</w:t>
      </w:r>
      <w:proofErr w:type="spellStart"/>
      <w:r w:rsidRPr="00CA10D1">
        <w:rPr>
          <w:rFonts w:ascii="Times New Roman" w:hAnsi="Times New Roman" w:cs="Times New Roman"/>
          <w:sz w:val="24"/>
          <w:szCs w:val="24"/>
        </w:rPr>
        <w:t>executive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letters</w:t>
      </w:r>
      <w:proofErr w:type="spellEnd"/>
      <w:r w:rsidRPr="00CA10D1">
        <w:rPr>
          <w:rFonts w:ascii="Times New Roman" w:hAnsi="Times New Roman" w:cs="Times New Roman"/>
          <w:sz w:val="24"/>
          <w:szCs w:val="24"/>
        </w:rPr>
        <w:t xml:space="preserve">” in </w:t>
      </w:r>
      <w:proofErr w:type="spellStart"/>
      <w:r w:rsidR="00125AD0">
        <w:rPr>
          <w:rFonts w:ascii="Times New Roman" w:hAnsi="Times New Roman" w:cs="Times New Roman"/>
          <w:sz w:val="24"/>
          <w:szCs w:val="24"/>
        </w:rPr>
        <w:t>the</w:t>
      </w:r>
      <w:proofErr w:type="spellEnd"/>
      <w:r w:rsidR="00125AD0">
        <w:rPr>
          <w:rFonts w:ascii="Times New Roman" w:hAnsi="Times New Roman" w:cs="Times New Roman"/>
          <w:sz w:val="24"/>
          <w:szCs w:val="24"/>
        </w:rPr>
        <w:t xml:space="preserve"> business </w:t>
      </w:r>
      <w:proofErr w:type="spellStart"/>
      <w:r w:rsidR="00125AD0">
        <w:rPr>
          <w:rFonts w:ascii="Times New Roman" w:hAnsi="Times New Roman" w:cs="Times New Roman"/>
          <w:sz w:val="24"/>
          <w:szCs w:val="24"/>
        </w:rPr>
        <w:t>documents</w:t>
      </w:r>
      <w:proofErr w:type="spellEnd"/>
      <w:r w:rsidR="00125AD0">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subcorpus</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of</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the</w:t>
      </w:r>
      <w:proofErr w:type="spellEnd"/>
      <w:r w:rsidRPr="00CA10D1">
        <w:rPr>
          <w:rFonts w:ascii="Times New Roman" w:hAnsi="Times New Roman" w:cs="Times New Roman"/>
          <w:sz w:val="24"/>
          <w:szCs w:val="24"/>
        </w:rPr>
        <w:t xml:space="preserve"> </w:t>
      </w:r>
      <w:r w:rsidRPr="00CA10D1">
        <w:rPr>
          <w:rFonts w:ascii="Times New Roman" w:hAnsi="Times New Roman" w:cs="Times New Roman"/>
          <w:i/>
          <w:sz w:val="24"/>
          <w:szCs w:val="24"/>
        </w:rPr>
        <w:t xml:space="preserve">Corpus </w:t>
      </w:r>
      <w:proofErr w:type="spellStart"/>
      <w:r w:rsidRPr="00CA10D1">
        <w:rPr>
          <w:rFonts w:ascii="Times New Roman" w:hAnsi="Times New Roman" w:cs="Times New Roman"/>
          <w:i/>
          <w:sz w:val="24"/>
          <w:szCs w:val="24"/>
        </w:rPr>
        <w:t>of</w:t>
      </w:r>
      <w:proofErr w:type="spellEnd"/>
      <w:r w:rsidRPr="00CA10D1">
        <w:rPr>
          <w:rFonts w:ascii="Times New Roman" w:hAnsi="Times New Roman" w:cs="Times New Roman"/>
          <w:i/>
          <w:sz w:val="24"/>
          <w:szCs w:val="24"/>
        </w:rPr>
        <w:t xml:space="preserve"> </w:t>
      </w:r>
      <w:proofErr w:type="spellStart"/>
      <w:r w:rsidRPr="00CA10D1">
        <w:rPr>
          <w:rFonts w:ascii="Times New Roman" w:hAnsi="Times New Roman" w:cs="Times New Roman"/>
          <w:i/>
          <w:sz w:val="24"/>
          <w:szCs w:val="24"/>
        </w:rPr>
        <w:t>English</w:t>
      </w:r>
      <w:proofErr w:type="spellEnd"/>
      <w:r w:rsidRPr="00CA10D1">
        <w:rPr>
          <w:rFonts w:ascii="Times New Roman" w:hAnsi="Times New Roman" w:cs="Times New Roman"/>
          <w:i/>
          <w:sz w:val="24"/>
          <w:szCs w:val="24"/>
        </w:rPr>
        <w:t xml:space="preserve"> </w:t>
      </w:r>
      <w:proofErr w:type="spellStart"/>
      <w:r w:rsidRPr="00CA10D1">
        <w:rPr>
          <w:rFonts w:ascii="Times New Roman" w:hAnsi="Times New Roman" w:cs="Times New Roman"/>
          <w:i/>
          <w:sz w:val="24"/>
          <w:szCs w:val="24"/>
        </w:rPr>
        <w:t>and</w:t>
      </w:r>
      <w:proofErr w:type="spellEnd"/>
      <w:r w:rsidRPr="00CA10D1">
        <w:rPr>
          <w:rFonts w:ascii="Times New Roman" w:hAnsi="Times New Roman" w:cs="Times New Roman"/>
          <w:i/>
          <w:sz w:val="24"/>
          <w:szCs w:val="24"/>
        </w:rPr>
        <w:t xml:space="preserve"> </w:t>
      </w:r>
      <w:proofErr w:type="spellStart"/>
      <w:r w:rsidRPr="00CA10D1">
        <w:rPr>
          <w:rFonts w:ascii="Times New Roman" w:hAnsi="Times New Roman" w:cs="Times New Roman"/>
          <w:i/>
          <w:sz w:val="24"/>
          <w:szCs w:val="24"/>
        </w:rPr>
        <w:t>Czech</w:t>
      </w:r>
      <w:proofErr w:type="spellEnd"/>
      <w:r w:rsidRPr="00CA10D1">
        <w:rPr>
          <w:rFonts w:ascii="Times New Roman" w:hAnsi="Times New Roman" w:cs="Times New Roman"/>
          <w:i/>
          <w:sz w:val="24"/>
          <w:szCs w:val="24"/>
        </w:rPr>
        <w:t xml:space="preserve"> </w:t>
      </w:r>
      <w:proofErr w:type="spellStart"/>
      <w:r w:rsidRPr="00CA10D1">
        <w:rPr>
          <w:rFonts w:ascii="Times New Roman" w:hAnsi="Times New Roman" w:cs="Times New Roman"/>
          <w:i/>
          <w:sz w:val="24"/>
          <w:szCs w:val="24"/>
        </w:rPr>
        <w:t>Specialised</w:t>
      </w:r>
      <w:proofErr w:type="spellEnd"/>
      <w:r w:rsidRPr="00CA10D1">
        <w:rPr>
          <w:rFonts w:ascii="Times New Roman" w:hAnsi="Times New Roman" w:cs="Times New Roman"/>
          <w:i/>
          <w:sz w:val="24"/>
          <w:szCs w:val="24"/>
        </w:rPr>
        <w:t xml:space="preserve"> </w:t>
      </w:r>
      <w:proofErr w:type="spellStart"/>
      <w:r w:rsidRPr="00CA10D1">
        <w:rPr>
          <w:rFonts w:ascii="Times New Roman" w:hAnsi="Times New Roman" w:cs="Times New Roman"/>
          <w:i/>
          <w:sz w:val="24"/>
          <w:szCs w:val="24"/>
        </w:rPr>
        <w:t>Discourses</w:t>
      </w:r>
      <w:proofErr w:type="spellEnd"/>
      <w:r w:rsidRPr="00CA10D1">
        <w:rPr>
          <w:rFonts w:ascii="Times New Roman" w:hAnsi="Times New Roman" w:cs="Times New Roman"/>
          <w:sz w:val="24"/>
          <w:szCs w:val="24"/>
        </w:rPr>
        <w:t xml:space="preserve"> (CECSD 2017), with </w:t>
      </w:r>
      <w:proofErr w:type="spellStart"/>
      <w:r w:rsidRPr="00CA10D1">
        <w:rPr>
          <w:rFonts w:ascii="Times New Roman" w:hAnsi="Times New Roman" w:cs="Times New Roman"/>
          <w:sz w:val="24"/>
          <w:szCs w:val="24"/>
        </w:rPr>
        <w:t>special</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emphasis</w:t>
      </w:r>
      <w:proofErr w:type="spellEnd"/>
      <w:r w:rsidRPr="00CA10D1">
        <w:rPr>
          <w:rFonts w:ascii="Times New Roman" w:hAnsi="Times New Roman" w:cs="Times New Roman"/>
          <w:sz w:val="24"/>
          <w:szCs w:val="24"/>
        </w:rPr>
        <w:t xml:space="preserve"> on </w:t>
      </w:r>
      <w:proofErr w:type="spellStart"/>
      <w:r w:rsidR="002D37AE">
        <w:rPr>
          <w:rFonts w:ascii="Times New Roman" w:hAnsi="Times New Roman" w:cs="Times New Roman"/>
          <w:sz w:val="24"/>
          <w:szCs w:val="24"/>
        </w:rPr>
        <w:t>the</w:t>
      </w:r>
      <w:proofErr w:type="spellEnd"/>
      <w:r w:rsidR="002D37AE">
        <w:rPr>
          <w:rFonts w:ascii="Times New Roman" w:hAnsi="Times New Roman" w:cs="Times New Roman"/>
          <w:sz w:val="24"/>
          <w:szCs w:val="24"/>
        </w:rPr>
        <w:t xml:space="preserve"> </w:t>
      </w:r>
      <w:proofErr w:type="spellStart"/>
      <w:r w:rsidR="002D37AE">
        <w:rPr>
          <w:rFonts w:ascii="Times New Roman" w:hAnsi="Times New Roman" w:cs="Times New Roman"/>
          <w:sz w:val="24"/>
          <w:szCs w:val="24"/>
        </w:rPr>
        <w:t>selected</w:t>
      </w:r>
      <w:proofErr w:type="spellEnd"/>
      <w:r w:rsidR="002D37AE">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verbs</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and</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nouns</w:t>
      </w:r>
      <w:proofErr w:type="spellEnd"/>
      <w:r w:rsidRPr="00CA10D1">
        <w:rPr>
          <w:rFonts w:ascii="Times New Roman" w:hAnsi="Times New Roman" w:cs="Times New Roman"/>
          <w:sz w:val="24"/>
          <w:szCs w:val="24"/>
        </w:rPr>
        <w:t xml:space="preserve">. </w:t>
      </w:r>
      <w:proofErr w:type="spellStart"/>
      <w:r w:rsidR="002D37AE">
        <w:rPr>
          <w:rFonts w:ascii="Times New Roman" w:hAnsi="Times New Roman" w:cs="Times New Roman"/>
          <w:sz w:val="24"/>
          <w:szCs w:val="24"/>
        </w:rPr>
        <w:t>The</w:t>
      </w:r>
      <w:proofErr w:type="spellEnd"/>
      <w:r w:rsidR="002D37AE">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principal</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persuasive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strategies</w:t>
      </w:r>
      <w:proofErr w:type="spellEnd"/>
      <w:r w:rsidRPr="00CA10D1">
        <w:rPr>
          <w:rFonts w:ascii="Times New Roman" w:hAnsi="Times New Roman" w:cs="Times New Roman"/>
          <w:sz w:val="24"/>
          <w:szCs w:val="24"/>
        </w:rPr>
        <w:t xml:space="preserve"> </w:t>
      </w:r>
      <w:proofErr w:type="spellStart"/>
      <w:r w:rsidR="002D37AE">
        <w:rPr>
          <w:rFonts w:ascii="Times New Roman" w:hAnsi="Times New Roman" w:cs="Times New Roman"/>
          <w:sz w:val="24"/>
          <w:szCs w:val="24"/>
        </w:rPr>
        <w:t>i</w:t>
      </w:r>
      <w:r w:rsidRPr="00CA10D1">
        <w:rPr>
          <w:rFonts w:ascii="Times New Roman" w:hAnsi="Times New Roman" w:cs="Times New Roman"/>
          <w:sz w:val="24"/>
          <w:szCs w:val="24"/>
        </w:rPr>
        <w:t>dentified</w:t>
      </w:r>
      <w:proofErr w:type="spellEnd"/>
      <w:r w:rsidRPr="00CA10D1">
        <w:rPr>
          <w:rFonts w:ascii="Times New Roman" w:hAnsi="Times New Roman" w:cs="Times New Roman"/>
          <w:sz w:val="24"/>
          <w:szCs w:val="24"/>
        </w:rPr>
        <w:t xml:space="preserve"> in </w:t>
      </w:r>
      <w:proofErr w:type="spellStart"/>
      <w:r w:rsidRPr="00CA10D1">
        <w:rPr>
          <w:rFonts w:ascii="Times New Roman" w:hAnsi="Times New Roman" w:cs="Times New Roman"/>
          <w:sz w:val="24"/>
          <w:szCs w:val="24"/>
        </w:rPr>
        <w:t>th</w:t>
      </w:r>
      <w:r w:rsidR="00125AD0">
        <w:rPr>
          <w:rFonts w:ascii="Times New Roman" w:hAnsi="Times New Roman" w:cs="Times New Roman"/>
          <w:sz w:val="24"/>
          <w:szCs w:val="24"/>
        </w:rPr>
        <w:t>is</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genre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contribut</w:t>
      </w:r>
      <w:r w:rsidR="002D37AE">
        <w:rPr>
          <w:rFonts w:ascii="Times New Roman" w:hAnsi="Times New Roman" w:cs="Times New Roman"/>
          <w:sz w:val="24"/>
          <w:szCs w:val="24"/>
        </w:rPr>
        <w:t>e</w:t>
      </w:r>
      <w:proofErr w:type="spellEnd"/>
      <w:r w:rsidRPr="00CA10D1">
        <w:rPr>
          <w:rFonts w:ascii="Times New Roman" w:hAnsi="Times New Roman" w:cs="Times New Roman"/>
          <w:sz w:val="24"/>
          <w:szCs w:val="24"/>
        </w:rPr>
        <w:t xml:space="preserve"> to a more public and </w:t>
      </w:r>
      <w:proofErr w:type="spellStart"/>
      <w:r w:rsidRPr="00CA10D1">
        <w:rPr>
          <w:rFonts w:ascii="Times New Roman" w:hAnsi="Times New Roman" w:cs="Times New Roman"/>
          <w:sz w:val="24"/>
          <w:szCs w:val="24"/>
        </w:rPr>
        <w:t>interactive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character</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of</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th</w:t>
      </w:r>
      <w:r w:rsidR="00125AD0">
        <w:rPr>
          <w:rFonts w:ascii="Times New Roman" w:hAnsi="Times New Roman" w:cs="Times New Roman"/>
          <w:sz w:val="24"/>
          <w:szCs w:val="24"/>
        </w:rPr>
        <w:t>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otherwise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relatively</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private</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and</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specialised</w:t>
      </w:r>
      <w:proofErr w:type="spellEnd"/>
      <w:r w:rsidRPr="00CA10D1">
        <w:rPr>
          <w:rFonts w:ascii="Times New Roman" w:hAnsi="Times New Roman" w:cs="Times New Roman"/>
          <w:sz w:val="24"/>
          <w:szCs w:val="24"/>
        </w:rPr>
        <w:t xml:space="preserve"> </w:t>
      </w:r>
      <w:proofErr w:type="spellStart"/>
      <w:r w:rsidRPr="00CA10D1">
        <w:rPr>
          <w:rFonts w:ascii="Times New Roman" w:hAnsi="Times New Roman" w:cs="Times New Roman"/>
          <w:sz w:val="24"/>
          <w:szCs w:val="24"/>
        </w:rPr>
        <w:t>discourse</w:t>
      </w:r>
      <w:proofErr w:type="spellEnd"/>
      <w:r w:rsidRPr="00CA10D1">
        <w:rPr>
          <w:rFonts w:ascii="Times New Roman" w:hAnsi="Times New Roman" w:cs="Times New Roman"/>
          <w:sz w:val="24"/>
          <w:szCs w:val="24"/>
        </w:rPr>
        <w:t xml:space="preserve">.      </w:t>
      </w:r>
    </w:p>
    <w:p w:rsidR="00CA10D1" w:rsidRPr="00CA10D1" w:rsidRDefault="00CA10D1" w:rsidP="00CA10D1">
      <w:pPr>
        <w:rPr>
          <w:rFonts w:ascii="Times New Roman" w:hAnsi="Times New Roman" w:cs="Times New Roman"/>
          <w:sz w:val="24"/>
          <w:szCs w:val="24"/>
          <w:lang w:val="en-GB"/>
        </w:rPr>
      </w:pPr>
      <w:r w:rsidRPr="00CA10D1">
        <w:rPr>
          <w:rFonts w:ascii="Times New Roman" w:hAnsi="Times New Roman" w:cs="Times New Roman"/>
          <w:sz w:val="24"/>
          <w:szCs w:val="24"/>
          <w:lang w:val="en-GB"/>
        </w:rPr>
        <w:t xml:space="preserve">The author wishes to acknowledge the support of the Czech Science Foundation, grant project 17-16195S “Persuasion </w:t>
      </w:r>
      <w:proofErr w:type="gramStart"/>
      <w:r w:rsidRPr="00CA10D1">
        <w:rPr>
          <w:rFonts w:ascii="Times New Roman" w:hAnsi="Times New Roman" w:cs="Times New Roman"/>
          <w:sz w:val="24"/>
          <w:szCs w:val="24"/>
          <w:lang w:val="en-GB"/>
        </w:rPr>
        <w:t>Across</w:t>
      </w:r>
      <w:proofErr w:type="gramEnd"/>
      <w:r w:rsidRPr="00CA10D1">
        <w:rPr>
          <w:rFonts w:ascii="Times New Roman" w:hAnsi="Times New Roman" w:cs="Times New Roman"/>
          <w:sz w:val="24"/>
          <w:szCs w:val="24"/>
          <w:lang w:val="en-GB"/>
        </w:rPr>
        <w:t xml:space="preserve"> Czech and English Specialised Discourses”.</w:t>
      </w:r>
    </w:p>
    <w:p w:rsidR="00EC65C6" w:rsidRPr="00CA10D1" w:rsidRDefault="00EC65C6" w:rsidP="00A86ECC">
      <w:pPr>
        <w:spacing w:after="120"/>
        <w:jc w:val="both"/>
        <w:rPr>
          <w:rFonts w:ascii="Times New Roman" w:hAnsi="Times New Roman" w:cs="Times New Roman"/>
          <w:sz w:val="24"/>
          <w:szCs w:val="24"/>
          <w:lang w:val="en-GB"/>
        </w:rPr>
      </w:pPr>
    </w:p>
    <w:sectPr w:rsidR="00EC65C6" w:rsidRPr="00CA10D1" w:rsidSect="00712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9555E"/>
    <w:rsid w:val="00112B7C"/>
    <w:rsid w:val="00125AD0"/>
    <w:rsid w:val="001D22DA"/>
    <w:rsid w:val="00243724"/>
    <w:rsid w:val="002A187D"/>
    <w:rsid w:val="002A3567"/>
    <w:rsid w:val="002D37AE"/>
    <w:rsid w:val="00431868"/>
    <w:rsid w:val="004943CB"/>
    <w:rsid w:val="004D7E8D"/>
    <w:rsid w:val="0052687A"/>
    <w:rsid w:val="00557B3E"/>
    <w:rsid w:val="005669F9"/>
    <w:rsid w:val="005D292E"/>
    <w:rsid w:val="00604D01"/>
    <w:rsid w:val="00642C31"/>
    <w:rsid w:val="00652533"/>
    <w:rsid w:val="007018E2"/>
    <w:rsid w:val="007036B7"/>
    <w:rsid w:val="00703F13"/>
    <w:rsid w:val="00712801"/>
    <w:rsid w:val="00770AB4"/>
    <w:rsid w:val="00784326"/>
    <w:rsid w:val="007E5233"/>
    <w:rsid w:val="00806FF0"/>
    <w:rsid w:val="008158E4"/>
    <w:rsid w:val="0089555E"/>
    <w:rsid w:val="009725BB"/>
    <w:rsid w:val="00A86ECC"/>
    <w:rsid w:val="00AA7726"/>
    <w:rsid w:val="00AD59B5"/>
    <w:rsid w:val="00B11ED1"/>
    <w:rsid w:val="00BB6A07"/>
    <w:rsid w:val="00C307AF"/>
    <w:rsid w:val="00C61A94"/>
    <w:rsid w:val="00CA10D1"/>
    <w:rsid w:val="00CE4D4B"/>
    <w:rsid w:val="00D34216"/>
    <w:rsid w:val="00D607AE"/>
    <w:rsid w:val="00D667F0"/>
    <w:rsid w:val="00DD3451"/>
    <w:rsid w:val="00EC65C6"/>
    <w:rsid w:val="00F52DC3"/>
    <w:rsid w:val="00FD68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80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11ED1"/>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52D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qFormat/>
    <w:rsid w:val="00F52DC3"/>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70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11ED1"/>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F52D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qFormat/>
    <w:rsid w:val="00F52DC3"/>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70AB4"/>
  </w:style>
</w:styles>
</file>

<file path=word/webSettings.xml><?xml version="1.0" encoding="utf-8"?>
<w:webSettings xmlns:r="http://schemas.openxmlformats.org/officeDocument/2006/relationships" xmlns:w="http://schemas.openxmlformats.org/wordprocessingml/2006/main">
  <w:divs>
    <w:div w:id="21341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Pedagogicka fakulta MU</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Dontcheva-Navratilova</dc:creator>
  <cp:lastModifiedBy>Vogel</cp:lastModifiedBy>
  <cp:revision>3</cp:revision>
  <cp:lastPrinted>2018-06-23T12:43:00Z</cp:lastPrinted>
  <dcterms:created xsi:type="dcterms:W3CDTF">2018-06-23T11:51:00Z</dcterms:created>
  <dcterms:modified xsi:type="dcterms:W3CDTF">2018-06-23T12:51:00Z</dcterms:modified>
</cp:coreProperties>
</file>