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66" w:rsidRPr="00505F29" w:rsidRDefault="00505F29" w:rsidP="00505F29">
      <w:pPr>
        <w:widowControl w:val="0"/>
        <w:suppressAutoHyphens/>
        <w:autoSpaceDN w:val="0"/>
        <w:spacing w:line="269" w:lineRule="auto"/>
        <w:ind w:left="1985" w:hanging="1985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05F29">
        <w:rPr>
          <w:rFonts w:ascii="Times New Roman" w:hAnsi="Times New Roman"/>
          <w:b/>
          <w:sz w:val="24"/>
          <w:szCs w:val="24"/>
        </w:rPr>
        <w:t>Ohrožení důvěrnosti komunikace ob</w:t>
      </w:r>
      <w:r w:rsidR="00D7143F">
        <w:rPr>
          <w:rFonts w:ascii="Times New Roman" w:hAnsi="Times New Roman"/>
          <w:b/>
          <w:sz w:val="24"/>
          <w:szCs w:val="24"/>
        </w:rPr>
        <w:t>viněného</w:t>
      </w:r>
      <w:r w:rsidRPr="00505F29">
        <w:rPr>
          <w:rFonts w:ascii="Times New Roman" w:hAnsi="Times New Roman"/>
          <w:b/>
          <w:sz w:val="24"/>
          <w:szCs w:val="24"/>
        </w:rPr>
        <w:t xml:space="preserve"> a jeho obhájce</w:t>
      </w:r>
    </w:p>
    <w:p w:rsidR="00505F29" w:rsidRPr="00505F29" w:rsidRDefault="00505F29" w:rsidP="00505F29">
      <w:pPr>
        <w:widowControl w:val="0"/>
        <w:suppressAutoHyphens/>
        <w:autoSpaceDN w:val="0"/>
        <w:spacing w:line="269" w:lineRule="auto"/>
        <w:ind w:left="1985" w:hanging="1985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05F29">
        <w:rPr>
          <w:rFonts w:ascii="Times New Roman" w:hAnsi="Times New Roman"/>
          <w:b/>
          <w:sz w:val="24"/>
          <w:szCs w:val="24"/>
        </w:rPr>
        <w:t>Zdeněk Koudelka</w:t>
      </w:r>
    </w:p>
    <w:p w:rsidR="0082778D" w:rsidRDefault="00C65C05" w:rsidP="003108AE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108AE">
        <w:rPr>
          <w:rFonts w:ascii="Times New Roman" w:hAnsi="Times New Roman"/>
          <w:sz w:val="24"/>
          <w:szCs w:val="24"/>
        </w:rPr>
        <w:t xml:space="preserve">dvokátní komora </w:t>
      </w:r>
      <w:r w:rsidR="00E36B6B">
        <w:rPr>
          <w:rFonts w:ascii="Times New Roman" w:hAnsi="Times New Roman"/>
          <w:sz w:val="24"/>
          <w:szCs w:val="24"/>
        </w:rPr>
        <w:t xml:space="preserve">se rozhodla sdělit </w:t>
      </w:r>
      <w:r w:rsidR="003108AE">
        <w:rPr>
          <w:rFonts w:ascii="Times New Roman" w:hAnsi="Times New Roman"/>
          <w:sz w:val="24"/>
          <w:szCs w:val="24"/>
        </w:rPr>
        <w:t xml:space="preserve">Ústavnímu soudu své právní názory v rámci řízení o ústavní stížnosti </w:t>
      </w:r>
      <w:r w:rsidR="006958C6">
        <w:rPr>
          <w:rFonts w:ascii="Times New Roman" w:hAnsi="Times New Roman"/>
          <w:sz w:val="24"/>
          <w:szCs w:val="24"/>
        </w:rPr>
        <w:t xml:space="preserve">S. A. </w:t>
      </w:r>
      <w:r w:rsidR="00E36B6B">
        <w:rPr>
          <w:rFonts w:ascii="Times New Roman" w:hAnsi="Times New Roman"/>
          <w:sz w:val="24"/>
          <w:szCs w:val="24"/>
        </w:rPr>
        <w:t>Zadeh</w:t>
      </w:r>
      <w:r w:rsidR="006958C6">
        <w:rPr>
          <w:rFonts w:ascii="Times New Roman" w:hAnsi="Times New Roman"/>
          <w:sz w:val="24"/>
          <w:szCs w:val="24"/>
        </w:rPr>
        <w:t>a</w:t>
      </w:r>
      <w:r w:rsidR="00E36B6B">
        <w:rPr>
          <w:rFonts w:ascii="Times New Roman" w:hAnsi="Times New Roman"/>
          <w:sz w:val="24"/>
          <w:szCs w:val="24"/>
        </w:rPr>
        <w:t xml:space="preserve"> a </w:t>
      </w:r>
      <w:r w:rsidR="006958C6">
        <w:rPr>
          <w:rFonts w:ascii="Times New Roman" w:hAnsi="Times New Roman"/>
          <w:sz w:val="24"/>
          <w:szCs w:val="24"/>
        </w:rPr>
        <w:t>jeho advokátů</w:t>
      </w:r>
      <w:r w:rsidR="00EB7B0F">
        <w:rPr>
          <w:rFonts w:ascii="Times New Roman" w:hAnsi="Times New Roman"/>
          <w:sz w:val="24"/>
          <w:szCs w:val="24"/>
        </w:rPr>
        <w:t>,</w:t>
      </w:r>
      <w:r w:rsidR="00003D7B">
        <w:rPr>
          <w:rFonts w:ascii="Times New Roman" w:hAnsi="Times New Roman"/>
          <w:sz w:val="24"/>
          <w:szCs w:val="24"/>
        </w:rPr>
        <w:t xml:space="preserve"> </w:t>
      </w:r>
      <w:r w:rsidR="00003D7B">
        <w:rPr>
          <w:rFonts w:ascii="Times New Roman" w:hAnsi="Times New Roman"/>
          <w:szCs w:val="24"/>
        </w:rPr>
        <w:t>IV.ÚS 4342/18</w:t>
      </w:r>
      <w:r w:rsidR="00276528">
        <w:rPr>
          <w:rFonts w:ascii="Times New Roman" w:hAnsi="Times New Roman"/>
          <w:szCs w:val="24"/>
        </w:rPr>
        <w:t>.</w:t>
      </w:r>
      <w:r w:rsidR="001C54C5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E36B6B">
        <w:rPr>
          <w:rFonts w:ascii="Times New Roman" w:hAnsi="Times New Roman"/>
          <w:sz w:val="24"/>
          <w:szCs w:val="24"/>
        </w:rPr>
        <w:t xml:space="preserve"> Důvodem je, že 8 z celkem 9 stěžovatelů jsou advokáti, jejichž práva byla státním orgánem porušena při výkonu advokacie, konkrétně trestní obhajoby. Zmíněná ústavní stížnost tak podstatně překračuje vlastní zájmy stěžovatelů, protože rozhodnutí o ni, bude mít dopad na výkon advokacie obecně. Z tohoto důvodu </w:t>
      </w:r>
      <w:r w:rsidR="00276528">
        <w:rPr>
          <w:rFonts w:ascii="Times New Roman" w:hAnsi="Times New Roman"/>
          <w:sz w:val="24"/>
          <w:szCs w:val="24"/>
        </w:rPr>
        <w:t xml:space="preserve">je logické, že </w:t>
      </w:r>
      <w:r w:rsidR="0082778D">
        <w:rPr>
          <w:rFonts w:ascii="Times New Roman" w:hAnsi="Times New Roman"/>
          <w:sz w:val="24"/>
          <w:szCs w:val="24"/>
        </w:rPr>
        <w:t>komora jako reprezentant advokátního stavu a v zájmu realizace ústavně garantovaného základního práva na obhajobu</w:t>
      </w:r>
      <w:r w:rsidR="00AC12C0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="0082778D">
        <w:rPr>
          <w:rFonts w:ascii="Times New Roman" w:hAnsi="Times New Roman"/>
          <w:sz w:val="24"/>
          <w:szCs w:val="24"/>
        </w:rPr>
        <w:t xml:space="preserve"> a právní pomoc</w:t>
      </w:r>
      <w:r w:rsidR="00AC12C0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="00EB7B0F">
        <w:rPr>
          <w:rFonts w:ascii="Times New Roman" w:hAnsi="Times New Roman"/>
          <w:sz w:val="24"/>
          <w:szCs w:val="24"/>
        </w:rPr>
        <w:t xml:space="preserve"> </w:t>
      </w:r>
      <w:r w:rsidR="00276528">
        <w:rPr>
          <w:rFonts w:ascii="Times New Roman" w:hAnsi="Times New Roman"/>
          <w:sz w:val="24"/>
          <w:szCs w:val="24"/>
        </w:rPr>
        <w:t>považovala za nutné v případu vyjádřit se Ústavnímu soudu.</w:t>
      </w:r>
    </w:p>
    <w:p w:rsidR="002958DA" w:rsidRPr="002958DA" w:rsidRDefault="002958DA" w:rsidP="002958DA">
      <w:pPr>
        <w:pStyle w:val="Odstavecseseznamem"/>
        <w:widowControl w:val="0"/>
        <w:numPr>
          <w:ilvl w:val="0"/>
          <w:numId w:val="27"/>
        </w:num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958DA">
        <w:rPr>
          <w:rFonts w:ascii="Times New Roman" w:hAnsi="Times New Roman"/>
          <w:b/>
          <w:sz w:val="24"/>
          <w:szCs w:val="24"/>
        </w:rPr>
        <w:t>Skutkové okolnosti</w:t>
      </w:r>
    </w:p>
    <w:p w:rsidR="00E77C11" w:rsidRDefault="00E77C11" w:rsidP="00173E2C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C11">
        <w:rPr>
          <w:rFonts w:ascii="Times New Roman" w:hAnsi="Times New Roman"/>
          <w:sz w:val="24"/>
          <w:szCs w:val="24"/>
        </w:rPr>
        <w:t>Úst</w:t>
      </w:r>
      <w:r w:rsidR="00276528">
        <w:rPr>
          <w:rFonts w:ascii="Times New Roman" w:hAnsi="Times New Roman"/>
          <w:sz w:val="24"/>
          <w:szCs w:val="24"/>
        </w:rPr>
        <w:t>avní stížnost brojí proti</w:t>
      </w:r>
      <w:r>
        <w:rPr>
          <w:rFonts w:ascii="Times New Roman" w:hAnsi="Times New Roman"/>
          <w:sz w:val="24"/>
          <w:szCs w:val="24"/>
        </w:rPr>
        <w:t xml:space="preserve"> postupu Městského soudu v Brně, který v rámci trestního řízení</w:t>
      </w:r>
      <w:r w:rsidR="007A6627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 před soudem nechal do trestního spisu založit komunikaci obžalovaného s jeho obhájci </w:t>
      </w:r>
      <w:r w:rsidR="00163E52">
        <w:rPr>
          <w:rFonts w:ascii="Times New Roman" w:hAnsi="Times New Roman"/>
          <w:sz w:val="24"/>
          <w:szCs w:val="24"/>
        </w:rPr>
        <w:t xml:space="preserve">a dalšími </w:t>
      </w:r>
      <w:r>
        <w:rPr>
          <w:rFonts w:ascii="Times New Roman" w:hAnsi="Times New Roman"/>
          <w:sz w:val="24"/>
          <w:szCs w:val="24"/>
        </w:rPr>
        <w:t xml:space="preserve">advokáty, kteří se na obhajobě podíleli. Přičemž tito obhájci již před </w:t>
      </w:r>
      <w:r w:rsidR="002958DA">
        <w:rPr>
          <w:rFonts w:ascii="Times New Roman" w:hAnsi="Times New Roman"/>
          <w:sz w:val="24"/>
          <w:szCs w:val="24"/>
        </w:rPr>
        <w:t>údajným</w:t>
      </w:r>
      <w:r>
        <w:rPr>
          <w:rFonts w:ascii="Times New Roman" w:hAnsi="Times New Roman"/>
          <w:sz w:val="24"/>
          <w:szCs w:val="24"/>
        </w:rPr>
        <w:t xml:space="preserve"> skutkem, pro který je projednávána obžaloba před Městským soudem</w:t>
      </w:r>
      <w:r w:rsidR="002958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byli činní jako obhájci téhož obžalovaného v jiném trestním řízení před Krajským soudem v Brně 46T 5/2015, o čemž Městský soud věděl.</w:t>
      </w:r>
    </w:p>
    <w:p w:rsidR="00820905" w:rsidRDefault="00324033" w:rsidP="00173E2C">
      <w:pPr>
        <w:pStyle w:val="z"/>
        <w:spacing w:before="120" w:after="0"/>
        <w:ind w:left="0" w:firstLine="0"/>
        <w:rPr>
          <w:rFonts w:cs="Times New Roman"/>
        </w:rPr>
      </w:pPr>
      <w:r>
        <w:rPr>
          <w:rFonts w:cs="Times New Roman"/>
        </w:rPr>
        <w:t xml:space="preserve">V rámci domovní prohlídky byl zabaven obžalovanému tablet a mobilní telefon. </w:t>
      </w:r>
      <w:r w:rsidRPr="000644DD">
        <w:rPr>
          <w:rFonts w:cs="Times New Roman"/>
        </w:rPr>
        <w:t>Opatřením předsedy senátu M</w:t>
      </w:r>
      <w:r w:rsidR="002958DA">
        <w:rPr>
          <w:rFonts w:cs="Times New Roman"/>
        </w:rPr>
        <w:t>ěstského soudu</w:t>
      </w:r>
      <w:r w:rsidR="00254BDE">
        <w:rPr>
          <w:rFonts w:cs="Times New Roman"/>
        </w:rPr>
        <w:t xml:space="preserve"> v Brně</w:t>
      </w:r>
      <w:r w:rsidRPr="000644DD">
        <w:rPr>
          <w:rFonts w:cs="Times New Roman"/>
        </w:rPr>
        <w:t xml:space="preserve"> Mgr. </w:t>
      </w:r>
      <w:r w:rsidR="00F21CD6">
        <w:rPr>
          <w:rFonts w:cs="Times New Roman"/>
        </w:rPr>
        <w:t xml:space="preserve">Michala Kabelíka </w:t>
      </w:r>
      <w:r w:rsidRPr="000644DD">
        <w:rPr>
          <w:rFonts w:cs="Times New Roman"/>
        </w:rPr>
        <w:t xml:space="preserve">ze dne 23. 11. 2017 byl Kriminalistický ústav Praha </w:t>
      </w:r>
      <w:r w:rsidR="00173E2C">
        <w:rPr>
          <w:rFonts w:cs="Times New Roman"/>
        </w:rPr>
        <w:t xml:space="preserve">ustanoven </w:t>
      </w:r>
      <w:r w:rsidR="00F21CD6">
        <w:rPr>
          <w:rFonts w:cs="Times New Roman"/>
        </w:rPr>
        <w:t xml:space="preserve">pro </w:t>
      </w:r>
      <w:r w:rsidRPr="000644DD">
        <w:rPr>
          <w:rFonts w:cs="Times New Roman"/>
        </w:rPr>
        <w:t>znalecké zkoumání obou zajištěných elektronických zařízení. Jak přitom vyplývá z příkazu MS v Brně z</w:t>
      </w:r>
      <w:r w:rsidR="002958DA">
        <w:rPr>
          <w:rFonts w:cs="Times New Roman"/>
        </w:rPr>
        <w:t xml:space="preserve">e dne 30. listopadu 2016, </w:t>
      </w:r>
      <w:r w:rsidRPr="000644DD">
        <w:rPr>
          <w:rFonts w:cs="Times New Roman"/>
        </w:rPr>
        <w:t xml:space="preserve">70Nt 1401/2016, a </w:t>
      </w:r>
      <w:r w:rsidRPr="00173E2C">
        <w:rPr>
          <w:rFonts w:cs="Times New Roman"/>
        </w:rPr>
        <w:t xml:space="preserve">dvou opatření MS v Brně ze dne 23. listopadu 2017, 3T 151/2017, předseda senátu vymezil znalecký úkol způsobem, který uvedenému znaleckému ústavu nejen umožnil seznámit se s e-mailovou komunikací obžalovaného s jeho obhájci a dalšími výše uvedenými materiály obhajoby vztahujícími se </w:t>
      </w:r>
      <w:r w:rsidR="002958DA">
        <w:rPr>
          <w:rFonts w:cs="Times New Roman"/>
        </w:rPr>
        <w:t xml:space="preserve">k </w:t>
      </w:r>
      <w:r w:rsidRPr="00173E2C">
        <w:rPr>
          <w:rFonts w:cs="Times New Roman"/>
        </w:rPr>
        <w:t>trestní věci vedené u Krajského soudu v Brně pod 46 T 5/2015, ale znalecký ústav si rovněž mohl podrobně prostudovat s trestním řízením nikterak nesouvisející dokumenty soukromé povahy</w:t>
      </w:r>
      <w:r w:rsidR="00173E2C" w:rsidRPr="00173E2C">
        <w:rPr>
          <w:rFonts w:cs="Times New Roman"/>
        </w:rPr>
        <w:t xml:space="preserve">. </w:t>
      </w:r>
      <w:r w:rsidRPr="00173E2C">
        <w:rPr>
          <w:rFonts w:cs="Times New Roman"/>
        </w:rPr>
        <w:t xml:space="preserve">Obžalovaný a jeho obhájci přitom namítali, že na těchto nosičích je komunikace obžalovaného s obhájci obsahující strategii obhajoby, </w:t>
      </w:r>
      <w:r w:rsidRPr="00065498">
        <w:rPr>
          <w:rFonts w:cs="Times New Roman"/>
        </w:rPr>
        <w:t xml:space="preserve">např. důkazy, právní názory a stanoviska obhajoby. Získané informace </w:t>
      </w:r>
      <w:r w:rsidR="002D4E21" w:rsidRPr="00065498">
        <w:rPr>
          <w:rFonts w:cs="Times New Roman"/>
        </w:rPr>
        <w:t xml:space="preserve">z obou </w:t>
      </w:r>
      <w:r w:rsidR="00163E52">
        <w:rPr>
          <w:rFonts w:cs="Times New Roman"/>
        </w:rPr>
        <w:t>za</w:t>
      </w:r>
      <w:r w:rsidR="002D4E21" w:rsidRPr="00065498">
        <w:rPr>
          <w:rFonts w:cs="Times New Roman"/>
        </w:rPr>
        <w:t>říz</w:t>
      </w:r>
      <w:r w:rsidRPr="00065498">
        <w:rPr>
          <w:rFonts w:cs="Times New Roman"/>
        </w:rPr>
        <w:t xml:space="preserve">ení pak </w:t>
      </w:r>
      <w:r w:rsidR="00173E2C" w:rsidRPr="00065498">
        <w:rPr>
          <w:rFonts w:cs="Times New Roman"/>
        </w:rPr>
        <w:t xml:space="preserve">předseda senátu </w:t>
      </w:r>
      <w:r w:rsidRPr="00065498">
        <w:rPr>
          <w:rFonts w:cs="Times New Roman"/>
        </w:rPr>
        <w:t>založil bez jakékoliv selekce do trestního spisu</w:t>
      </w:r>
      <w:r w:rsidR="002D4E21" w:rsidRPr="00065498">
        <w:rPr>
          <w:rFonts w:cs="Times New Roman"/>
        </w:rPr>
        <w:t xml:space="preserve"> </w:t>
      </w:r>
      <w:r w:rsidR="002D4E21" w:rsidRPr="00065498">
        <w:rPr>
          <w:rFonts w:cs="Times New Roman"/>
          <w:lang w:eastAsia="cs-CZ"/>
        </w:rPr>
        <w:t xml:space="preserve">a aktivně </w:t>
      </w:r>
      <w:r w:rsidR="002D4E21" w:rsidRPr="00065498">
        <w:rPr>
          <w:rFonts w:cs="Times New Roman"/>
          <w:iCs/>
          <w:lang w:eastAsia="cs-CZ"/>
        </w:rPr>
        <w:t xml:space="preserve">předal veškerý obsah </w:t>
      </w:r>
      <w:r w:rsidR="002D4E21" w:rsidRPr="00065498">
        <w:rPr>
          <w:rFonts w:cs="Times New Roman"/>
          <w:lang w:eastAsia="cs-CZ"/>
        </w:rPr>
        <w:t xml:space="preserve">zajištěných zařízení na datových nosičích </w:t>
      </w:r>
      <w:r w:rsidR="00F75E43">
        <w:rPr>
          <w:rFonts w:cs="Times New Roman"/>
          <w:lang w:eastAsia="cs-CZ"/>
        </w:rPr>
        <w:t>b</w:t>
      </w:r>
      <w:r w:rsidR="002D4E21" w:rsidRPr="00065498">
        <w:rPr>
          <w:rFonts w:cs="Times New Roman"/>
          <w:lang w:eastAsia="cs-CZ"/>
        </w:rPr>
        <w:t xml:space="preserve">lu-ray při hlavním líčení konaném dne 28. února 2018 </w:t>
      </w:r>
      <w:r w:rsidR="002D4E21" w:rsidRPr="00065498">
        <w:rPr>
          <w:rFonts w:cs="Times New Roman"/>
          <w:iCs/>
          <w:lang w:eastAsia="cs-CZ"/>
        </w:rPr>
        <w:t>státnímu zástupci</w:t>
      </w:r>
      <w:r w:rsidR="002E0693">
        <w:rPr>
          <w:rFonts w:cs="Times New Roman"/>
          <w:iCs/>
          <w:lang w:eastAsia="cs-CZ"/>
        </w:rPr>
        <w:t xml:space="preserve"> Vrchního státního zastupitelství v Olomouci</w:t>
      </w:r>
      <w:r w:rsidR="002D4E21" w:rsidRPr="00065498">
        <w:rPr>
          <w:rFonts w:cs="Times New Roman"/>
          <w:iCs/>
          <w:lang w:eastAsia="cs-CZ"/>
        </w:rPr>
        <w:t>, ostatním spoluobžalovaným a jejich obhájcům</w:t>
      </w:r>
      <w:r w:rsidRPr="00065498">
        <w:rPr>
          <w:rFonts w:cs="Times New Roman"/>
        </w:rPr>
        <w:t>, čímž je zpřístupnil obžalobě, spoluobžalovaným a dalším osobám.</w:t>
      </w:r>
      <w:r w:rsidR="007A117A" w:rsidRPr="00065498">
        <w:rPr>
          <w:rFonts w:cs="Times New Roman"/>
        </w:rPr>
        <w:t xml:space="preserve"> </w:t>
      </w:r>
      <w:r w:rsidR="00820905">
        <w:rPr>
          <w:rFonts w:cs="Times New Roman"/>
        </w:rPr>
        <w:t xml:space="preserve">Vrchní státní zastupitelství </w:t>
      </w:r>
      <w:r w:rsidR="00163E52">
        <w:rPr>
          <w:rFonts w:cs="Times New Roman"/>
        </w:rPr>
        <w:t xml:space="preserve">v Olomouci </w:t>
      </w:r>
      <w:r w:rsidR="00820905">
        <w:rPr>
          <w:rFonts w:cs="Times New Roman"/>
        </w:rPr>
        <w:t>rovněž zastupuje veřejnou žalobu proti stejnému obžalovanému před Krajským soudem v Brně.</w:t>
      </w:r>
    </w:p>
    <w:p w:rsidR="002958DA" w:rsidRPr="009F4CD5" w:rsidRDefault="007A117A" w:rsidP="009F4CD5">
      <w:pPr>
        <w:pStyle w:val="z"/>
        <w:spacing w:before="120" w:after="0"/>
        <w:ind w:left="0" w:firstLine="0"/>
        <w:rPr>
          <w:rFonts w:cs="Times New Roman"/>
        </w:rPr>
      </w:pPr>
      <w:r w:rsidRPr="00065498">
        <w:rPr>
          <w:rFonts w:cs="Times New Roman"/>
        </w:rPr>
        <w:t>Soudce tak ne</w:t>
      </w:r>
      <w:r w:rsidR="00820905">
        <w:rPr>
          <w:rFonts w:cs="Times New Roman"/>
        </w:rPr>
        <w:t>byl</w:t>
      </w:r>
      <w:r w:rsidRPr="00065498">
        <w:rPr>
          <w:rFonts w:cs="Times New Roman"/>
        </w:rPr>
        <w:t xml:space="preserve"> nestranný, ale přihrá</w:t>
      </w:r>
      <w:r w:rsidR="00820905">
        <w:rPr>
          <w:rFonts w:cs="Times New Roman"/>
        </w:rPr>
        <w:t xml:space="preserve">l </w:t>
      </w:r>
      <w:r w:rsidRPr="00065498">
        <w:rPr>
          <w:rFonts w:cs="Times New Roman"/>
        </w:rPr>
        <w:t>informace obžalobě a z pozice nadřazené v rámci</w:t>
      </w:r>
      <w:r>
        <w:rPr>
          <w:rFonts w:cs="Times New Roman"/>
        </w:rPr>
        <w:t xml:space="preserve"> soudního řízení účastníkům se stal pomocníkem obžaloby.</w:t>
      </w:r>
      <w:r w:rsidR="00D56E11">
        <w:rPr>
          <w:rFonts w:cs="Times New Roman"/>
        </w:rPr>
        <w:t xml:space="preserve"> </w:t>
      </w:r>
      <w:r w:rsidR="002E0693">
        <w:rPr>
          <w:rFonts w:cs="Times New Roman"/>
        </w:rPr>
        <w:t>K</w:t>
      </w:r>
      <w:r w:rsidR="00D56E11">
        <w:rPr>
          <w:rFonts w:cs="Times New Roman"/>
        </w:rPr>
        <w:t xml:space="preserve">omicky působí, že je předal i obžalovanému, který je vazebně stíhán a ve vazbě nemůže nosič </w:t>
      </w:r>
      <w:r w:rsidR="002E0693">
        <w:rPr>
          <w:rFonts w:cs="Times New Roman"/>
        </w:rPr>
        <w:t xml:space="preserve">Blu-ray </w:t>
      </w:r>
      <w:r w:rsidR="00D56E11">
        <w:rPr>
          <w:rFonts w:cs="Times New Roman"/>
        </w:rPr>
        <w:t>využít</w:t>
      </w:r>
      <w:r w:rsidR="002E0693">
        <w:rPr>
          <w:rFonts w:cs="Times New Roman"/>
        </w:rPr>
        <w:t>, protože zde není vybavení, na kterém by jej mohl přehrát.</w:t>
      </w:r>
    </w:p>
    <w:p w:rsidR="002958DA" w:rsidRPr="002958DA" w:rsidRDefault="002958DA" w:rsidP="002958DA">
      <w:pPr>
        <w:pStyle w:val="Odstavecseseznamem"/>
        <w:widowControl w:val="0"/>
        <w:numPr>
          <w:ilvl w:val="0"/>
          <w:numId w:val="27"/>
        </w:num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958DA">
        <w:rPr>
          <w:rFonts w:ascii="Times New Roman" w:hAnsi="Times New Roman"/>
          <w:b/>
          <w:sz w:val="24"/>
          <w:szCs w:val="24"/>
        </w:rPr>
        <w:t>Dotčená práva obhájců, zásah do svobodného výkonu advokacie</w:t>
      </w:r>
    </w:p>
    <w:p w:rsidR="00324033" w:rsidRDefault="00324033" w:rsidP="00173E2C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</w:t>
      </w:r>
      <w:r w:rsidR="00E77C11">
        <w:rPr>
          <w:rFonts w:ascii="Times New Roman" w:hAnsi="Times New Roman"/>
          <w:sz w:val="24"/>
          <w:szCs w:val="24"/>
        </w:rPr>
        <w:t xml:space="preserve">deným postupem </w:t>
      </w:r>
      <w:r w:rsidR="00A6295C">
        <w:rPr>
          <w:rFonts w:ascii="Times New Roman" w:hAnsi="Times New Roman"/>
          <w:sz w:val="24"/>
          <w:szCs w:val="24"/>
        </w:rPr>
        <w:t>M</w:t>
      </w:r>
      <w:r w:rsidR="00E77C11">
        <w:rPr>
          <w:rFonts w:ascii="Times New Roman" w:hAnsi="Times New Roman"/>
          <w:sz w:val="24"/>
          <w:szCs w:val="24"/>
        </w:rPr>
        <w:t xml:space="preserve">ěstský soud </w:t>
      </w:r>
      <w:r w:rsidR="00A6295C">
        <w:rPr>
          <w:rFonts w:ascii="Times New Roman" w:hAnsi="Times New Roman"/>
          <w:sz w:val="24"/>
          <w:szCs w:val="24"/>
        </w:rPr>
        <w:t xml:space="preserve">porušil </w:t>
      </w:r>
      <w:r>
        <w:rPr>
          <w:rFonts w:ascii="Times New Roman" w:hAnsi="Times New Roman"/>
          <w:sz w:val="24"/>
          <w:szCs w:val="24"/>
        </w:rPr>
        <w:t xml:space="preserve">vícero práv stěžovatelů. Z pohledu </w:t>
      </w:r>
      <w:r w:rsidR="00820905">
        <w:rPr>
          <w:rFonts w:ascii="Times New Roman" w:hAnsi="Times New Roman"/>
          <w:sz w:val="24"/>
          <w:szCs w:val="24"/>
        </w:rPr>
        <w:t>obhajoby v</w:t>
      </w:r>
      <w:r>
        <w:rPr>
          <w:rFonts w:ascii="Times New Roman" w:hAnsi="Times New Roman"/>
          <w:sz w:val="24"/>
          <w:szCs w:val="24"/>
        </w:rPr>
        <w:t xml:space="preserve">šak </w:t>
      </w:r>
      <w:r w:rsidR="00173E2C">
        <w:rPr>
          <w:rFonts w:ascii="Times New Roman" w:hAnsi="Times New Roman"/>
          <w:sz w:val="24"/>
          <w:szCs w:val="24"/>
        </w:rPr>
        <w:lastRenderedPageBreak/>
        <w:t xml:space="preserve">je určující narušení důvěrnosti komunikace mezi obžalovaným a obhajobou. Přitom závadné je nejen faktické zpřístupnění </w:t>
      </w:r>
      <w:r w:rsidR="00820905">
        <w:rPr>
          <w:rFonts w:ascii="Times New Roman" w:hAnsi="Times New Roman"/>
          <w:sz w:val="24"/>
          <w:szCs w:val="24"/>
        </w:rPr>
        <w:t xml:space="preserve">komunikace </w:t>
      </w:r>
      <w:r w:rsidR="00173E2C">
        <w:rPr>
          <w:rFonts w:ascii="Times New Roman" w:hAnsi="Times New Roman"/>
          <w:sz w:val="24"/>
          <w:szCs w:val="24"/>
        </w:rPr>
        <w:t xml:space="preserve">všem stranám řízení, která se týká samotné obhajoby, ale </w:t>
      </w:r>
      <w:r w:rsidR="003B0EA2">
        <w:rPr>
          <w:rFonts w:ascii="Times New Roman" w:hAnsi="Times New Roman"/>
          <w:sz w:val="24"/>
          <w:szCs w:val="24"/>
        </w:rPr>
        <w:t xml:space="preserve"> </w:t>
      </w:r>
      <w:r w:rsidR="00173E2C">
        <w:rPr>
          <w:rFonts w:ascii="Times New Roman" w:hAnsi="Times New Roman"/>
          <w:sz w:val="24"/>
          <w:szCs w:val="24"/>
        </w:rPr>
        <w:t>případně i komunikace mezi obhájci a obžalovaným soukromého charakteru, která nem</w:t>
      </w:r>
      <w:r w:rsidR="00AC12C0">
        <w:rPr>
          <w:rFonts w:ascii="Times New Roman" w:hAnsi="Times New Roman"/>
          <w:sz w:val="24"/>
          <w:szCs w:val="24"/>
        </w:rPr>
        <w:t>ěla</w:t>
      </w:r>
      <w:r w:rsidR="00C6284F">
        <w:rPr>
          <w:rFonts w:ascii="Times New Roman" w:hAnsi="Times New Roman"/>
          <w:sz w:val="24"/>
          <w:szCs w:val="24"/>
        </w:rPr>
        <w:t xml:space="preserve"> vztah k obhajobě, čímž došlo k porušení práva na ochranu soukromí obžalovaného i jeho obhájců.</w:t>
      </w:r>
      <w:r w:rsidR="00C6284F">
        <w:rPr>
          <w:rStyle w:val="Znakapoznpodarou"/>
          <w:rFonts w:ascii="Times New Roman" w:hAnsi="Times New Roman"/>
          <w:sz w:val="24"/>
          <w:szCs w:val="24"/>
        </w:rPr>
        <w:footnoteReference w:id="7"/>
      </w:r>
    </w:p>
    <w:p w:rsidR="00173E2C" w:rsidRDefault="003B0EA2" w:rsidP="00173E2C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Obhajoba je základním předpokladem spravedlivého procesu. Je zřejmé, že obžalovan</w:t>
      </w:r>
      <w:r w:rsidR="002826E1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jakožto zpravidla trestněprávní lai</w:t>
      </w:r>
      <w:r w:rsidR="002826E1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, nem</w:t>
      </w:r>
      <w:r w:rsidR="002826E1">
        <w:rPr>
          <w:rFonts w:ascii="Times New Roman" w:hAnsi="Times New Roman"/>
          <w:sz w:val="24"/>
          <w:szCs w:val="24"/>
        </w:rPr>
        <w:t>ohou</w:t>
      </w:r>
      <w:r>
        <w:rPr>
          <w:rFonts w:ascii="Times New Roman" w:hAnsi="Times New Roman"/>
          <w:sz w:val="24"/>
          <w:szCs w:val="24"/>
        </w:rPr>
        <w:t xml:space="preserve"> být před soudem v materiálně rovném postavení jako státní zástupce, což je vždy trestněprávní profesionál. Tato nerovnost se zvyšuje tím, když je obžalovaný ve vazbě.</w:t>
      </w:r>
      <w:r w:rsidR="00AB270C">
        <w:rPr>
          <w:rFonts w:ascii="Times New Roman" w:hAnsi="Times New Roman"/>
          <w:sz w:val="24"/>
          <w:szCs w:val="24"/>
        </w:rPr>
        <w:t xml:space="preserve"> K vyrovnání této nerovnosti slouží právě obhajoba poskytovaná advokáty jako právními profesionály. Obhajoba má jeden základní cíl, a to je hájit zájmy klienta v trestním řízení. Takové hájení zájmů však může být dosaženo jen, když mezi klientem (obžalovaným) a obhájcem </w:t>
      </w:r>
      <w:r w:rsidR="00EC1281">
        <w:rPr>
          <w:rFonts w:ascii="Times New Roman" w:hAnsi="Times New Roman"/>
          <w:sz w:val="24"/>
          <w:szCs w:val="24"/>
        </w:rPr>
        <w:t>probíhá nerušená a důvěrná komunikace</w:t>
      </w:r>
      <w:r w:rsidR="00B36CED">
        <w:rPr>
          <w:rFonts w:ascii="Times New Roman" w:hAnsi="Times New Roman"/>
          <w:sz w:val="24"/>
          <w:szCs w:val="24"/>
        </w:rPr>
        <w:t>, což garantuje zákon</w:t>
      </w:r>
      <w:r w:rsidR="00EC1281">
        <w:rPr>
          <w:rFonts w:ascii="Times New Roman" w:hAnsi="Times New Roman"/>
          <w:sz w:val="24"/>
          <w:szCs w:val="24"/>
        </w:rPr>
        <w:t>.</w:t>
      </w:r>
      <w:r w:rsidR="00B36CED">
        <w:rPr>
          <w:rStyle w:val="Znakapoznpodarou"/>
          <w:rFonts w:ascii="Times New Roman" w:hAnsi="Times New Roman"/>
          <w:sz w:val="24"/>
          <w:szCs w:val="24"/>
        </w:rPr>
        <w:footnoteReference w:id="8"/>
      </w:r>
      <w:r w:rsidR="00EC1281">
        <w:rPr>
          <w:rFonts w:ascii="Times New Roman" w:hAnsi="Times New Roman"/>
          <w:sz w:val="24"/>
          <w:szCs w:val="24"/>
        </w:rPr>
        <w:t xml:space="preserve"> A ta byla právě postupem Městského soudu zmařena.</w:t>
      </w:r>
    </w:p>
    <w:p w:rsidR="00EC1281" w:rsidRPr="008958DC" w:rsidRDefault="00EC1281" w:rsidP="008958DC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Práva a postavení obhájců jsou určující pro práva a postavení všech osob. Pokud v určité zemi ztratí svá práva obh</w:t>
      </w:r>
      <w:r w:rsidR="00F21CD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 w:rsidR="00F21CD6">
        <w:rPr>
          <w:rFonts w:ascii="Times New Roman" w:hAnsi="Times New Roman"/>
          <w:sz w:val="24"/>
          <w:szCs w:val="24"/>
        </w:rPr>
        <w:t>oba</w:t>
      </w:r>
      <w:r>
        <w:rPr>
          <w:rFonts w:ascii="Times New Roman" w:hAnsi="Times New Roman"/>
          <w:sz w:val="24"/>
          <w:szCs w:val="24"/>
        </w:rPr>
        <w:t xml:space="preserve">, fakticky ztrácejí práva </w:t>
      </w:r>
      <w:r w:rsidR="002826E1">
        <w:rPr>
          <w:rFonts w:ascii="Times New Roman" w:hAnsi="Times New Roman"/>
          <w:sz w:val="24"/>
          <w:szCs w:val="24"/>
        </w:rPr>
        <w:t>všichni lidé, jejichž práva nemohou být účinně hájena.</w:t>
      </w:r>
      <w:r>
        <w:rPr>
          <w:rFonts w:ascii="Times New Roman" w:hAnsi="Times New Roman"/>
          <w:sz w:val="24"/>
          <w:szCs w:val="24"/>
        </w:rPr>
        <w:t xml:space="preserve"> Při ochraně práv lidí je rozhodující materiální </w:t>
      </w:r>
      <w:r w:rsidR="00CF3CD0">
        <w:rPr>
          <w:rFonts w:ascii="Times New Roman" w:hAnsi="Times New Roman"/>
          <w:sz w:val="24"/>
          <w:szCs w:val="24"/>
        </w:rPr>
        <w:t xml:space="preserve">pojetí. Pokud máme ústavou a zákony chráněné dopisní tajemství, ochranu důvěrnosti telefonických hovorů a elektronicky posílaných zpráv, pak se stává tato ochrana materiálně vyprázdněnou, pokud soudce s plným vědomí toho, že disponuje důvěrnými soukromými informacemi a komunikací mezi obhájcem a obžalovaným, umístí celý obsah tabletu a mobilního telefonu do trestního spisu v řízení před </w:t>
      </w:r>
      <w:r w:rsidR="00CF3CD0" w:rsidRPr="008958DC">
        <w:rPr>
          <w:rFonts w:ascii="Times New Roman" w:hAnsi="Times New Roman"/>
          <w:sz w:val="24"/>
          <w:szCs w:val="24"/>
        </w:rPr>
        <w:t>soudem a tím je zpřístupní jiným osobám</w:t>
      </w:r>
      <w:r w:rsidR="002826E1" w:rsidRPr="008958DC">
        <w:rPr>
          <w:rFonts w:ascii="Times New Roman" w:hAnsi="Times New Roman"/>
          <w:sz w:val="24"/>
          <w:szCs w:val="24"/>
        </w:rPr>
        <w:t xml:space="preserve"> a dokonce je předá přímo státnímu zástupci</w:t>
      </w:r>
      <w:r w:rsidR="00CF3CD0" w:rsidRPr="008958DC">
        <w:rPr>
          <w:rFonts w:ascii="Times New Roman" w:hAnsi="Times New Roman"/>
          <w:sz w:val="24"/>
          <w:szCs w:val="24"/>
        </w:rPr>
        <w:t xml:space="preserve">. Pakliže nemá být ústavní ochrana základních práv jen formální, je zřejmé, že tato ústavní ochrana se nevztahuje jen na moment přenosu příslušné zprávy od obhajoby k obviněnému a naopak, ale i jakékoliv jednání státu, které jiným způsobem získá obsah této komunikace později. Nelze akceptovat, aby komunikace mezi obhájcem a jeho klientem, která je chráněna v rámci nařízeného odposlechu či sledování elektronické komunikace, byla prolomitelná jiným jednáním státu - </w:t>
      </w:r>
      <w:r w:rsidR="00D667A5" w:rsidRPr="008958DC">
        <w:rPr>
          <w:rFonts w:ascii="Times New Roman" w:hAnsi="Times New Roman"/>
          <w:sz w:val="24"/>
          <w:szCs w:val="24"/>
        </w:rPr>
        <w:t xml:space="preserve">např. </w:t>
      </w:r>
      <w:r w:rsidR="00CF3CD0" w:rsidRPr="008958DC">
        <w:rPr>
          <w:rFonts w:ascii="Times New Roman" w:hAnsi="Times New Roman"/>
          <w:sz w:val="24"/>
          <w:szCs w:val="24"/>
        </w:rPr>
        <w:t>domovní prohlídkou.</w:t>
      </w:r>
    </w:p>
    <w:p w:rsidR="008958DC" w:rsidRPr="008958DC" w:rsidRDefault="00F21CD6" w:rsidP="008958DC">
      <w:pPr>
        <w:pStyle w:val="z"/>
        <w:spacing w:before="120" w:after="0"/>
        <w:ind w:left="0" w:firstLine="0"/>
        <w:rPr>
          <w:rFonts w:cs="Times New Roman"/>
        </w:rPr>
      </w:pPr>
      <w:r>
        <w:rPr>
          <w:rFonts w:cs="Times New Roman"/>
          <w:lang w:eastAsia="cs-CZ"/>
        </w:rPr>
        <w:t>Michal</w:t>
      </w:r>
      <w:r w:rsidR="008958DC" w:rsidRPr="008958DC">
        <w:rPr>
          <w:rFonts w:cs="Times New Roman"/>
          <w:lang w:eastAsia="cs-CZ"/>
        </w:rPr>
        <w:t xml:space="preserve"> Kabelík jako předseda senátu Městského soudu v Brně v trestní věci vedené proti obžalovanému předal ke znaleckému zkoumání osobní mobilní zařízení </w:t>
      </w:r>
      <w:r>
        <w:rPr>
          <w:rFonts w:cs="Times New Roman"/>
          <w:lang w:eastAsia="cs-CZ"/>
        </w:rPr>
        <w:t>obžalovaného</w:t>
      </w:r>
      <w:r w:rsidR="008958DC" w:rsidRPr="008958DC">
        <w:rPr>
          <w:rFonts w:cs="Times New Roman"/>
          <w:lang w:eastAsia="cs-CZ"/>
        </w:rPr>
        <w:t xml:space="preserve">. Znalecký úkol pak vymezil způsobem, který umožňoval seznámit se s e-mailovou komunikací </w:t>
      </w:r>
      <w:r>
        <w:rPr>
          <w:rFonts w:cs="Times New Roman"/>
          <w:lang w:eastAsia="cs-CZ"/>
        </w:rPr>
        <w:t>obžalovaného s</w:t>
      </w:r>
      <w:r w:rsidR="008958DC" w:rsidRPr="008958DC">
        <w:rPr>
          <w:rFonts w:cs="Times New Roman"/>
          <w:lang w:eastAsia="cs-CZ"/>
        </w:rPr>
        <w:t xml:space="preserve"> jeho obhájci, stejně jako s materiály obhajoby, a seznámit se s dokumenty ryze soukromé povahy, které nesouvisejí s trestním řízením. To vše musel činit s vědomím, že důvěrná komunikace mezi klientem a jeho obhájcem podléhá ochraně podle §88 trestního řádu, čímž ohrozil důvěru ve</w:t>
      </w:r>
      <w:r w:rsidR="00116A0F">
        <w:rPr>
          <w:rFonts w:cs="Times New Roman"/>
          <w:lang w:eastAsia="cs-CZ"/>
        </w:rPr>
        <w:t xml:space="preserve"> spravedlivé rozhodování soudů.</w:t>
      </w:r>
    </w:p>
    <w:p w:rsidR="008958DC" w:rsidRPr="008958DC" w:rsidRDefault="00116A0F" w:rsidP="008958DC">
      <w:pPr>
        <w:pStyle w:val="z"/>
        <w:spacing w:before="120" w:after="0"/>
        <w:ind w:left="0" w:firstLine="0"/>
        <w:rPr>
          <w:rFonts w:cs="Times New Roman"/>
        </w:rPr>
      </w:pPr>
      <w:r>
        <w:rPr>
          <w:rFonts w:cs="Times New Roman"/>
          <w:bCs/>
          <w:lang w:eastAsia="cs-CZ"/>
        </w:rPr>
        <w:t>P</w:t>
      </w:r>
      <w:r w:rsidR="008958DC" w:rsidRPr="008958DC">
        <w:rPr>
          <w:rFonts w:cs="Times New Roman"/>
          <w:bCs/>
          <w:lang w:eastAsia="cs-CZ"/>
        </w:rPr>
        <w:t>ochybení soudce M</w:t>
      </w:r>
      <w:r w:rsidR="00F21CD6">
        <w:rPr>
          <w:rFonts w:cs="Times New Roman"/>
          <w:bCs/>
          <w:lang w:eastAsia="cs-CZ"/>
        </w:rPr>
        <w:t>ichala</w:t>
      </w:r>
      <w:r w:rsidR="008958DC" w:rsidRPr="008958DC">
        <w:rPr>
          <w:rFonts w:cs="Times New Roman"/>
          <w:bCs/>
          <w:lang w:eastAsia="cs-CZ"/>
        </w:rPr>
        <w:t xml:space="preserve"> Kabelíka spočívá v tom,  jakým způsobem naložil se záznamy komunikace obžalovaného s obhajobou, důvěrnými do</w:t>
      </w:r>
      <w:r>
        <w:rPr>
          <w:rFonts w:cs="Times New Roman"/>
          <w:bCs/>
          <w:lang w:eastAsia="cs-CZ"/>
        </w:rPr>
        <w:t xml:space="preserve">kumenty obhajoby a s dokumenty </w:t>
      </w:r>
      <w:r w:rsidR="008958DC" w:rsidRPr="008958DC">
        <w:rPr>
          <w:rFonts w:cs="Times New Roman"/>
          <w:bCs/>
          <w:lang w:eastAsia="cs-CZ"/>
        </w:rPr>
        <w:t>soukromé povahy, které nemají s trestním řízením žádnou souvislost, tedy, že je založil do trestního spisu a rozdal účastníkům řízen</w:t>
      </w:r>
      <w:r w:rsidR="00F21CD6">
        <w:rPr>
          <w:rFonts w:cs="Times New Roman"/>
          <w:bCs/>
          <w:lang w:eastAsia="cs-CZ"/>
        </w:rPr>
        <w:t>í. Vážným způsobem oslabil,</w:t>
      </w:r>
      <w:r w:rsidR="008958DC" w:rsidRPr="008958DC">
        <w:rPr>
          <w:rFonts w:cs="Times New Roman"/>
          <w:bCs/>
          <w:lang w:eastAsia="cs-CZ"/>
        </w:rPr>
        <w:t xml:space="preserve"> přesněji znehodnotil, účinnou obhajobu, čímž došlo k porušení rovnosti stran v řízení, práva na obhajobu a popření zásad spravedlivého procesu. </w:t>
      </w:r>
      <w:r w:rsidR="00F21CD6">
        <w:rPr>
          <w:rFonts w:cs="Times New Roman"/>
          <w:bCs/>
          <w:lang w:eastAsia="cs-CZ"/>
        </w:rPr>
        <w:t>Toto p</w:t>
      </w:r>
      <w:r w:rsidR="008958DC" w:rsidRPr="008958DC">
        <w:rPr>
          <w:rFonts w:cs="Times New Roman"/>
          <w:bCs/>
          <w:lang w:eastAsia="cs-CZ"/>
        </w:rPr>
        <w:t xml:space="preserve">ochybení </w:t>
      </w:r>
      <w:r w:rsidR="00F21CD6">
        <w:rPr>
          <w:rFonts w:cs="Times New Roman"/>
          <w:bCs/>
          <w:lang w:eastAsia="cs-CZ"/>
        </w:rPr>
        <w:t xml:space="preserve">je </w:t>
      </w:r>
      <w:r w:rsidR="008958DC" w:rsidRPr="008958DC">
        <w:rPr>
          <w:rFonts w:cs="Times New Roman"/>
          <w:bCs/>
          <w:lang w:eastAsia="cs-CZ"/>
        </w:rPr>
        <w:t>velmi závažné, nedůstojné, nepochopitelné a nepřijatelné.</w:t>
      </w:r>
    </w:p>
    <w:p w:rsidR="00C20CD6" w:rsidRPr="00457788" w:rsidRDefault="00116A0F" w:rsidP="00457788">
      <w:pPr>
        <w:pStyle w:val="z"/>
        <w:spacing w:before="120" w:after="0"/>
        <w:ind w:left="0" w:firstLine="0"/>
        <w:rPr>
          <w:rFonts w:cs="Times New Roman"/>
          <w:bCs/>
          <w:lang w:eastAsia="cs-CZ"/>
        </w:rPr>
      </w:pPr>
      <w:r>
        <w:rPr>
          <w:rFonts w:cs="Times New Roman"/>
          <w:bCs/>
          <w:lang w:eastAsia="cs-CZ"/>
        </w:rPr>
        <w:t>N</w:t>
      </w:r>
      <w:r w:rsidR="008958DC" w:rsidRPr="008958DC">
        <w:rPr>
          <w:rFonts w:cs="Times New Roman"/>
          <w:bCs/>
          <w:lang w:eastAsia="cs-CZ"/>
        </w:rPr>
        <w:t xml:space="preserve">ejedná </w:t>
      </w:r>
      <w:r>
        <w:rPr>
          <w:rFonts w:cs="Times New Roman"/>
          <w:bCs/>
          <w:lang w:eastAsia="cs-CZ"/>
        </w:rPr>
        <w:t xml:space="preserve">se </w:t>
      </w:r>
      <w:r w:rsidR="008958DC" w:rsidRPr="008958DC">
        <w:rPr>
          <w:rFonts w:cs="Times New Roman"/>
          <w:bCs/>
          <w:lang w:eastAsia="cs-CZ"/>
        </w:rPr>
        <w:t xml:space="preserve">o první případ, kdy se komora vyslovila k postupu orgánů činných v trestním řízení v kauzách MUDr. </w:t>
      </w:r>
      <w:r>
        <w:rPr>
          <w:rFonts w:cs="Times New Roman"/>
          <w:bCs/>
          <w:lang w:eastAsia="cs-CZ"/>
        </w:rPr>
        <w:t xml:space="preserve">S. A. </w:t>
      </w:r>
      <w:r w:rsidR="008958DC" w:rsidRPr="008958DC">
        <w:rPr>
          <w:rFonts w:cs="Times New Roman"/>
          <w:bCs/>
          <w:lang w:eastAsia="cs-CZ"/>
        </w:rPr>
        <w:t xml:space="preserve">Zadeha. Konkrétně v únoru 2017 se společně s Unií obhájců ostře postavila proti odposlechům </w:t>
      </w:r>
      <w:r>
        <w:rPr>
          <w:rFonts w:cs="Times New Roman"/>
          <w:bCs/>
          <w:lang w:eastAsia="cs-CZ"/>
        </w:rPr>
        <w:t xml:space="preserve">hovorů </w:t>
      </w:r>
      <w:r w:rsidR="008958DC" w:rsidRPr="008958DC">
        <w:rPr>
          <w:rFonts w:cs="Times New Roman"/>
          <w:bCs/>
          <w:lang w:eastAsia="cs-CZ"/>
        </w:rPr>
        <w:t xml:space="preserve">obviněného s jeho obhájci, které byly v rámci jeho </w:t>
      </w:r>
      <w:r w:rsidR="008958DC" w:rsidRPr="008958DC">
        <w:rPr>
          <w:rFonts w:cs="Times New Roman"/>
          <w:bCs/>
          <w:lang w:eastAsia="cs-CZ"/>
        </w:rPr>
        <w:lastRenderedPageBreak/>
        <w:t>trestní věci rovněž zařazeny do trestního spisu místo toho, aby byly neprodleně smazány.</w:t>
      </w:r>
      <w:r w:rsidR="006958C6">
        <w:rPr>
          <w:rStyle w:val="Znakapoznpodarou"/>
          <w:rFonts w:cs="Times New Roman"/>
          <w:bCs/>
          <w:lang w:eastAsia="cs-CZ"/>
        </w:rPr>
        <w:footnoteReference w:id="9"/>
      </w:r>
      <w:r w:rsidR="00366B6B">
        <w:rPr>
          <w:rFonts w:cs="Times New Roman"/>
          <w:bCs/>
          <w:lang w:eastAsia="cs-CZ"/>
        </w:rPr>
        <w:t xml:space="preserve"> To též kritizovala Stálá komise Poslanecké sněmonvy pro kontrolu činnosti Generální inspekce ozbrojených sborů.</w:t>
      </w:r>
      <w:r w:rsidR="00366B6B">
        <w:rPr>
          <w:rStyle w:val="Znakapoznpodarou"/>
          <w:rFonts w:cs="Times New Roman"/>
          <w:bCs/>
          <w:lang w:eastAsia="cs-CZ"/>
        </w:rPr>
        <w:footnoteReference w:id="10"/>
      </w:r>
      <w:r w:rsidR="008958DC" w:rsidRPr="008958DC">
        <w:rPr>
          <w:rFonts w:cs="Times New Roman"/>
          <w:bCs/>
          <w:lang w:eastAsia="cs-CZ"/>
        </w:rPr>
        <w:t xml:space="preserve"> I tehdejší </w:t>
      </w:r>
      <w:r w:rsidR="008958DC" w:rsidRPr="00457788">
        <w:rPr>
          <w:rFonts w:cs="Times New Roman"/>
          <w:bCs/>
          <w:lang w:eastAsia="cs-CZ"/>
        </w:rPr>
        <w:t xml:space="preserve">postup orgánů činných v trestním řízení </w:t>
      </w:r>
      <w:r w:rsidRPr="00457788">
        <w:rPr>
          <w:rFonts w:cs="Times New Roman"/>
          <w:bCs/>
          <w:lang w:eastAsia="cs-CZ"/>
        </w:rPr>
        <w:t xml:space="preserve">zasáhl do práva na obhajobu. </w:t>
      </w:r>
      <w:r w:rsidR="008958DC" w:rsidRPr="00457788">
        <w:rPr>
          <w:rFonts w:cs="Times New Roman"/>
          <w:bCs/>
          <w:lang w:eastAsia="cs-CZ"/>
        </w:rPr>
        <w:t xml:space="preserve">Věcí se nakonec </w:t>
      </w:r>
      <w:r w:rsidRPr="00457788">
        <w:rPr>
          <w:rFonts w:cs="Times New Roman"/>
          <w:bCs/>
          <w:lang w:eastAsia="cs-CZ"/>
        </w:rPr>
        <w:t xml:space="preserve">zabývalo </w:t>
      </w:r>
      <w:r w:rsidR="008958DC" w:rsidRPr="00457788">
        <w:rPr>
          <w:rFonts w:cs="Times New Roman"/>
          <w:bCs/>
          <w:lang w:eastAsia="cs-CZ"/>
        </w:rPr>
        <w:t>Nejvyšší státní zastupitelství a zjistilo vážná pochybení při nakládání policie s odposlechy i pochybe</w:t>
      </w:r>
      <w:r w:rsidR="00C6102E" w:rsidRPr="00457788">
        <w:rPr>
          <w:rFonts w:cs="Times New Roman"/>
          <w:bCs/>
          <w:lang w:eastAsia="cs-CZ"/>
        </w:rPr>
        <w:t>ní dozorového státního zástupce Vrchního státního zastupitelství v Olomouci.</w:t>
      </w:r>
    </w:p>
    <w:p w:rsidR="00C20CD6" w:rsidRPr="00457788" w:rsidRDefault="00B92B98" w:rsidP="00457788">
      <w:pPr>
        <w:pStyle w:val="z"/>
        <w:numPr>
          <w:ilvl w:val="0"/>
          <w:numId w:val="27"/>
        </w:numPr>
        <w:spacing w:before="120" w:after="0"/>
        <w:jc w:val="center"/>
        <w:rPr>
          <w:rFonts w:cs="Times New Roman"/>
          <w:b/>
          <w:bCs/>
          <w:lang w:eastAsia="cs-CZ"/>
        </w:rPr>
      </w:pPr>
      <w:r w:rsidRPr="00457788">
        <w:rPr>
          <w:rFonts w:cs="Times New Roman"/>
          <w:b/>
          <w:bCs/>
          <w:lang w:eastAsia="cs-CZ"/>
        </w:rPr>
        <w:t>Judikatura</w:t>
      </w:r>
    </w:p>
    <w:p w:rsidR="00C20CD6" w:rsidRPr="00457788" w:rsidRDefault="00C20CD6" w:rsidP="00457788">
      <w:pPr>
        <w:pStyle w:val="Odstavecseseznamem2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457788">
        <w:rPr>
          <w:rFonts w:ascii="Times New Roman" w:hAnsi="Times New Roman" w:cs="Times New Roman"/>
          <w:bCs/>
          <w:lang w:eastAsia="cs-CZ"/>
        </w:rPr>
        <w:t>Právo na důvěrnost komunikace obhajoby chrání i Evropský soud pro lidská práva v rámci aplikace člá</w:t>
      </w:r>
      <w:r w:rsidRPr="00457788">
        <w:rPr>
          <w:rFonts w:ascii="Times New Roman" w:hAnsi="Times New Roman" w:cs="Times New Roman"/>
        </w:rPr>
        <w:t xml:space="preserve">nků 6 a 8 </w:t>
      </w:r>
      <w:r w:rsidR="00AE7173" w:rsidRPr="00457788">
        <w:rPr>
          <w:rFonts w:ascii="Times New Roman" w:hAnsi="Times New Roman" w:cs="Times New Roman"/>
        </w:rPr>
        <w:t>Úmluvy o ochraně lidských práva a základních svobod</w:t>
      </w:r>
      <w:r w:rsidRPr="00457788">
        <w:rPr>
          <w:rFonts w:ascii="Times New Roman" w:hAnsi="Times New Roman" w:cs="Times New Roman"/>
        </w:rPr>
        <w:t xml:space="preserve">. </w:t>
      </w:r>
      <w:r w:rsidR="00982A31" w:rsidRPr="00457788">
        <w:rPr>
          <w:rFonts w:ascii="Times New Roman" w:hAnsi="Times New Roman" w:cs="Times New Roman"/>
        </w:rPr>
        <w:t xml:space="preserve">Soud vzal </w:t>
      </w:r>
      <w:r w:rsidRPr="00457788">
        <w:rPr>
          <w:rFonts w:ascii="Times New Roman" w:hAnsi="Times New Roman" w:cs="Times New Roman"/>
        </w:rPr>
        <w:t>do úvahy, že „</w:t>
      </w:r>
      <w:r w:rsidRPr="00457788">
        <w:rPr>
          <w:rFonts w:ascii="Times New Roman" w:hAnsi="Times New Roman" w:cs="Times New Roman"/>
          <w:i/>
        </w:rPr>
        <w:t>v demokratické společnosti je právo obviněného na komunikaci s jeho obhájcem mimo doslech třetí osoby součástí základního požadavku na spravedlivý proces a vyplývá z článku 6 odstavce 3 (c) Úmluv</w:t>
      </w:r>
      <w:r w:rsidR="00982A31" w:rsidRPr="00457788">
        <w:rPr>
          <w:rFonts w:ascii="Times New Roman" w:hAnsi="Times New Roman" w:cs="Times New Roman"/>
          <w:i/>
        </w:rPr>
        <w:t>y"</w:t>
      </w:r>
      <w:r w:rsidRPr="00457788">
        <w:rPr>
          <w:rStyle w:val="Znakapoznpodarou"/>
          <w:rFonts w:ascii="Times New Roman" w:hAnsi="Times New Roman" w:cs="Times New Roman"/>
          <w:i/>
        </w:rPr>
        <w:footnoteReference w:id="11"/>
      </w:r>
      <w:r w:rsidRPr="00457788">
        <w:rPr>
          <w:rFonts w:ascii="Times New Roman" w:hAnsi="Times New Roman" w:cs="Times New Roman"/>
        </w:rPr>
        <w:t xml:space="preserve">. Mimoto </w:t>
      </w:r>
      <w:r w:rsidR="00982A31" w:rsidRPr="00457788">
        <w:rPr>
          <w:rFonts w:ascii="Times New Roman" w:hAnsi="Times New Roman" w:cs="Times New Roman"/>
        </w:rPr>
        <w:t>s</w:t>
      </w:r>
      <w:r w:rsidRPr="00457788">
        <w:rPr>
          <w:rFonts w:ascii="Times New Roman" w:hAnsi="Times New Roman" w:cs="Times New Roman"/>
        </w:rPr>
        <w:t>oud konstatoval, že „</w:t>
      </w:r>
      <w:r w:rsidRPr="00457788">
        <w:rPr>
          <w:rFonts w:ascii="Times New Roman" w:hAnsi="Times New Roman" w:cs="Times New Roman"/>
          <w:i/>
        </w:rPr>
        <w:t>právo každého na spravedlivý soudní proces</w:t>
      </w:r>
      <w:r w:rsidRPr="00457788">
        <w:rPr>
          <w:rFonts w:ascii="Times New Roman" w:hAnsi="Times New Roman" w:cs="Times New Roman"/>
        </w:rPr>
        <w:t>“</w:t>
      </w:r>
      <w:r w:rsidR="00B92B98" w:rsidRPr="00457788">
        <w:rPr>
          <w:rStyle w:val="Znakapoznpodarou"/>
          <w:rFonts w:ascii="Times New Roman" w:hAnsi="Times New Roman" w:cs="Times New Roman"/>
        </w:rPr>
        <w:footnoteReference w:id="12"/>
      </w:r>
      <w:r w:rsidRPr="00457788">
        <w:rPr>
          <w:rFonts w:ascii="Times New Roman" w:hAnsi="Times New Roman" w:cs="Times New Roman"/>
        </w:rPr>
        <w:t xml:space="preserve"> závisí na </w:t>
      </w:r>
      <w:r w:rsidRPr="00457788">
        <w:rPr>
          <w:rFonts w:ascii="Times New Roman" w:hAnsi="Times New Roman" w:cs="Times New Roman"/>
          <w:i/>
        </w:rPr>
        <w:t xml:space="preserve">„vztahu důvěry mezi </w:t>
      </w:r>
      <w:r w:rsidRPr="00457788">
        <w:rPr>
          <w:rFonts w:ascii="Times New Roman" w:hAnsi="Times New Roman" w:cs="Times New Roman"/>
          <w:i/>
          <w:iCs/>
        </w:rPr>
        <w:t>[obhájcem a klientem]“</w:t>
      </w:r>
      <w:r w:rsidRPr="00457788">
        <w:rPr>
          <w:rFonts w:ascii="Times New Roman" w:hAnsi="Times New Roman" w:cs="Times New Roman"/>
          <w:i/>
        </w:rPr>
        <w:t>.</w:t>
      </w:r>
      <w:r w:rsidRPr="00457788">
        <w:rPr>
          <w:rFonts w:ascii="Times New Roman" w:hAnsi="Times New Roman" w:cs="Times New Roman"/>
        </w:rPr>
        <w:t xml:space="preserve"> </w:t>
      </w:r>
      <w:r w:rsidR="00982A31" w:rsidRPr="00457788">
        <w:rPr>
          <w:rFonts w:ascii="Times New Roman" w:hAnsi="Times New Roman" w:cs="Times New Roman"/>
        </w:rPr>
        <w:t>S</w:t>
      </w:r>
      <w:r w:rsidRPr="00457788">
        <w:rPr>
          <w:rFonts w:ascii="Times New Roman" w:hAnsi="Times New Roman" w:cs="Times New Roman"/>
        </w:rPr>
        <w:t>oud zdůraznil, že oslabování profesní mlčenlivosti nebo ochrany profesních privilegií může porušovat článek 8, který chrání právo na respektování soukromého a rodinného života. Tento článek skutečně „</w:t>
      </w:r>
      <w:r w:rsidRPr="00457788">
        <w:rPr>
          <w:rFonts w:ascii="Times New Roman" w:hAnsi="Times New Roman" w:cs="Times New Roman"/>
          <w:i/>
          <w:iCs/>
        </w:rPr>
        <w:t>poskytuje zvýšenou ochranu komunikace mezi obhájci a jejich klienty”</w:t>
      </w:r>
      <w:r w:rsidR="00B92B98" w:rsidRPr="00457788">
        <w:rPr>
          <w:rFonts w:ascii="Times New Roman" w:hAnsi="Times New Roman" w:cs="Times New Roman"/>
        </w:rPr>
        <w:t>.</w:t>
      </w:r>
      <w:r w:rsidR="00B92B98" w:rsidRPr="00457788">
        <w:rPr>
          <w:rStyle w:val="Znakapoznpodarou"/>
          <w:rFonts w:ascii="Times New Roman" w:hAnsi="Times New Roman" w:cs="Times New Roman"/>
        </w:rPr>
        <w:footnoteReference w:id="13"/>
      </w:r>
      <w:r w:rsidR="00B92B98" w:rsidRPr="00457788">
        <w:rPr>
          <w:rFonts w:ascii="Times New Roman" w:hAnsi="Times New Roman" w:cs="Times New Roman"/>
        </w:rPr>
        <w:t xml:space="preserve"> </w:t>
      </w:r>
      <w:r w:rsidRPr="00457788">
        <w:rPr>
          <w:rFonts w:ascii="Times New Roman" w:hAnsi="Times New Roman" w:cs="Times New Roman"/>
        </w:rPr>
        <w:t xml:space="preserve">Soud uvedl: </w:t>
      </w:r>
      <w:r w:rsidRPr="00457788">
        <w:rPr>
          <w:rFonts w:ascii="Times New Roman" w:hAnsi="Times New Roman" w:cs="Times New Roman"/>
          <w:i/>
          <w:iCs/>
        </w:rPr>
        <w:t>“...to je opodstatněno skutečností, že obhájcům je v demokratické společnosti přisouzena zásadní úloha obhajování stran ve sporu. Přesto však nemohou vykonávat tento základní úkol, jestliže nejsou schopni zaručit těm, které obhajují, že jejich vzájemné komunikace zůstanou důvěrné“</w:t>
      </w:r>
      <w:r w:rsidRPr="00457788">
        <w:rPr>
          <w:rFonts w:ascii="Times New Roman" w:hAnsi="Times New Roman" w:cs="Times New Roman"/>
        </w:rPr>
        <w:t>.</w:t>
      </w:r>
    </w:p>
    <w:p w:rsidR="00AE7173" w:rsidRPr="00457788" w:rsidRDefault="00AE7173" w:rsidP="00457788">
      <w:pPr>
        <w:pStyle w:val="Odstavecseseznamem3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457788">
        <w:rPr>
          <w:rFonts w:ascii="Times New Roman" w:hAnsi="Times New Roman" w:cs="Times New Roman"/>
        </w:rPr>
        <w:t xml:space="preserve">Důraz, který ESLP klade na </w:t>
      </w:r>
      <w:r w:rsidRPr="00457788">
        <w:rPr>
          <w:rFonts w:ascii="Times New Roman" w:hAnsi="Times New Roman" w:cs="Times New Roman"/>
          <w:b/>
        </w:rPr>
        <w:t xml:space="preserve">zachování důvěrnosti </w:t>
      </w:r>
      <w:r w:rsidRPr="00457788">
        <w:rPr>
          <w:rFonts w:ascii="Times New Roman" w:hAnsi="Times New Roman" w:cs="Times New Roman"/>
          <w:b/>
          <w:u w:val="single"/>
        </w:rPr>
        <w:t>vešker</w:t>
      </w:r>
      <w:r w:rsidRPr="00457788">
        <w:rPr>
          <w:rFonts w:ascii="Times New Roman" w:hAnsi="Times New Roman" w:cs="Times New Roman"/>
          <w:b/>
        </w:rPr>
        <w:t xml:space="preserve">é </w:t>
      </w:r>
      <w:r w:rsidRPr="00457788">
        <w:rPr>
          <w:rFonts w:ascii="Times New Roman" w:hAnsi="Times New Roman" w:cs="Times New Roman"/>
        </w:rPr>
        <w:t xml:space="preserve">komunikace mezi klientem a advokátem (obviněným a obhájcem) pak jasně vyplývá např. z relativně nedávného rozsudku ve věci </w:t>
      </w:r>
      <w:r w:rsidRPr="00457788">
        <w:rPr>
          <w:rFonts w:ascii="Times New Roman" w:hAnsi="Times New Roman" w:cs="Times New Roman"/>
          <w:i/>
        </w:rPr>
        <w:t>Laurent proti Francii</w:t>
      </w:r>
      <w:r w:rsidR="00B92B98" w:rsidRPr="00457788">
        <w:rPr>
          <w:rStyle w:val="Znakapoznpodarou"/>
          <w:rFonts w:ascii="Times New Roman" w:hAnsi="Times New Roman" w:cs="Times New Roman"/>
          <w:i/>
        </w:rPr>
        <w:footnoteReference w:id="14"/>
      </w:r>
      <w:r w:rsidRPr="00457788">
        <w:rPr>
          <w:rFonts w:ascii="Times New Roman" w:hAnsi="Times New Roman" w:cs="Times New Roman"/>
          <w:i/>
        </w:rPr>
        <w:t>,</w:t>
      </w:r>
      <w:r w:rsidRPr="00457788">
        <w:rPr>
          <w:rFonts w:ascii="Times New Roman" w:hAnsi="Times New Roman" w:cs="Times New Roman"/>
        </w:rPr>
        <w:t xml:space="preserve"> v němž bylo konstatování porušení čl. 8 Úmluvy v případě, kdy bylo bezdůvodně ze strany člena ostrahy zasaženo do korespondence mezi obviněným a obhájcem spočívající v předání zprávy zaznamenané na složeném kusu papíru v soudní síni. Je-li již takováto na první pohled „nepatrná“ situace s to založit porušení čl. 8 Úmluvy, tím spíše je nutno jej spatřovat ve stavu, který nastal v případě obhájců MUDr. Zadeha.</w:t>
      </w:r>
    </w:p>
    <w:p w:rsidR="00AE7173" w:rsidRPr="00457788" w:rsidRDefault="00AE7173" w:rsidP="00457788">
      <w:pPr>
        <w:pStyle w:val="Odstavecseseznamem3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457788">
        <w:rPr>
          <w:rFonts w:ascii="Times New Roman" w:hAnsi="Times New Roman" w:cs="Times New Roman"/>
        </w:rPr>
        <w:t xml:space="preserve">V případu </w:t>
      </w:r>
      <w:r w:rsidRPr="00457788">
        <w:rPr>
          <w:rFonts w:ascii="Times New Roman" w:hAnsi="Times New Roman" w:cs="Times New Roman"/>
          <w:i/>
          <w:iCs/>
        </w:rPr>
        <w:t>Foxley proti Spojenému království</w:t>
      </w:r>
      <w:r w:rsidR="00D34743" w:rsidRPr="00457788">
        <w:rPr>
          <w:rStyle w:val="Znakapoznpodarou"/>
          <w:rFonts w:ascii="Times New Roman" w:hAnsi="Times New Roman" w:cs="Times New Roman"/>
          <w:i/>
          <w:iCs/>
        </w:rPr>
        <w:footnoteReference w:id="15"/>
      </w:r>
      <w:r w:rsidRPr="00457788">
        <w:rPr>
          <w:rFonts w:ascii="Times New Roman" w:hAnsi="Times New Roman" w:cs="Times New Roman"/>
        </w:rPr>
        <w:t>, který je obzvláště zajímavý s ohledem na komunikaci mezi advokáty a klienty, ESLP rozhodl, že sledováním korespondence stěžovatele s jeho právními zástupci byl porušen čl. 8. ESLP v tomto případě zdůraznil potřebu účinných ochranných opatření</w:t>
      </w:r>
      <w:r w:rsidR="00D34743" w:rsidRPr="00457788">
        <w:rPr>
          <w:rStyle w:val="Znakapoznpodarou"/>
          <w:rFonts w:ascii="Times New Roman" w:hAnsi="Times New Roman" w:cs="Times New Roman"/>
        </w:rPr>
        <w:footnoteReference w:id="16"/>
      </w:r>
      <w:r w:rsidR="00D34743" w:rsidRPr="00457788">
        <w:rPr>
          <w:rFonts w:ascii="Times New Roman" w:hAnsi="Times New Roman" w:cs="Times New Roman"/>
        </w:rPr>
        <w:t xml:space="preserve">. </w:t>
      </w:r>
      <w:r w:rsidRPr="00457788">
        <w:rPr>
          <w:rFonts w:ascii="Times New Roman" w:hAnsi="Times New Roman" w:cs="Times New Roman"/>
        </w:rPr>
        <w:t>Toto  dopadá i na nynější věci, neboť sám předseda senátu M</w:t>
      </w:r>
      <w:r w:rsidR="00D34743" w:rsidRPr="00457788">
        <w:rPr>
          <w:rFonts w:ascii="Times New Roman" w:hAnsi="Times New Roman" w:cs="Times New Roman"/>
        </w:rPr>
        <w:t>.</w:t>
      </w:r>
      <w:r w:rsidRPr="00457788">
        <w:rPr>
          <w:rFonts w:ascii="Times New Roman" w:hAnsi="Times New Roman" w:cs="Times New Roman"/>
        </w:rPr>
        <w:t xml:space="preserve"> Kabelík opakovaně uvedl, z obsahu předmětných zařízení žádné důkazy provádět nebude. O </w:t>
      </w:r>
      <w:r w:rsidRPr="00457788">
        <w:rPr>
          <w:rFonts w:ascii="Times New Roman" w:hAnsi="Times New Roman" w:cs="Times New Roman"/>
        </w:rPr>
        <w:lastRenderedPageBreak/>
        <w:t>irelevantnosti obsahu předmětných zařízení pro toto trestní řízení tedy není pochyb.</w:t>
      </w:r>
    </w:p>
    <w:p w:rsidR="00AE7173" w:rsidRPr="00457788" w:rsidRDefault="00AE7173" w:rsidP="00457788">
      <w:pPr>
        <w:pStyle w:val="Odstavecseseznamem3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457788">
        <w:rPr>
          <w:rFonts w:ascii="Times New Roman" w:hAnsi="Times New Roman" w:cs="Times New Roman"/>
        </w:rPr>
        <w:t xml:space="preserve">Směrnice Evropského parlamentu a Rady </w:t>
      </w:r>
      <w:r w:rsidRPr="00457788">
        <w:rPr>
          <w:rFonts w:ascii="Times New Roman" w:hAnsi="Times New Roman" w:cs="Times New Roman"/>
          <w:bCs/>
        </w:rPr>
        <w:t>o právu na přístup k obhájci</w:t>
      </w:r>
      <w:r w:rsidRPr="00457788">
        <w:rPr>
          <w:rFonts w:ascii="Times New Roman" w:hAnsi="Times New Roman" w:cs="Times New Roman"/>
          <w:b/>
          <w:bCs/>
        </w:rPr>
        <w:t xml:space="preserve"> </w:t>
      </w:r>
      <w:r w:rsidRPr="00457788">
        <w:rPr>
          <w:rFonts w:ascii="Times New Roman" w:hAnsi="Times New Roman" w:cs="Times New Roman"/>
          <w:bCs/>
        </w:rPr>
        <w:t>(</w:t>
      </w:r>
      <w:r w:rsidRPr="00457788">
        <w:rPr>
          <w:rFonts w:ascii="Times New Roman" w:hAnsi="Times New Roman" w:cs="Times New Roman"/>
        </w:rPr>
        <w:t>Směrnice 2013/48/EU) v čl. 4 stanoví: „</w:t>
      </w:r>
      <w:r w:rsidRPr="00457788">
        <w:rPr>
          <w:rFonts w:ascii="Times New Roman" w:hAnsi="Times New Roman" w:cs="Times New Roman"/>
          <w:i/>
        </w:rPr>
        <w:t>Členské státy respektují důvěrnost komunikace mezi podezřelými nebo obviněnými osobami a jejich obhájcem v rámci výkonu práva na přístup k obhájci stanoveného podle této směrnice. Tato komunikace zahrnuje schůzky, korespondenci, telefonické hovory a jiné formy komunikace, které jsou přípustné podle vnitrostátního práva</w:t>
      </w:r>
      <w:r w:rsidRPr="00457788">
        <w:rPr>
          <w:rFonts w:ascii="Times New Roman" w:hAnsi="Times New Roman" w:cs="Times New Roman"/>
        </w:rPr>
        <w:t>.“</w:t>
      </w:r>
      <w:r w:rsidR="00D34743" w:rsidRPr="00457788">
        <w:rPr>
          <w:rFonts w:ascii="Times New Roman" w:hAnsi="Times New Roman" w:cs="Times New Roman"/>
        </w:rPr>
        <w:t xml:space="preserve"> </w:t>
      </w:r>
      <w:r w:rsidRPr="00457788">
        <w:rPr>
          <w:rFonts w:ascii="Times New Roman" w:hAnsi="Times New Roman" w:cs="Times New Roman"/>
        </w:rPr>
        <w:t>Tato směrnice pokládá důvěrnost komunikace mezi podezřelou nebo obviněnou osobou a jejím obhájcem za zásadní pro zajištění účinného výkonu práva na obhajobu a nezbytnou součást práva na spravedlivý proces, proto také výslovně uvádí, že při výkonu tohoto práva jsou členské státy povinny respektovat důvěrnost schůzek a jiných způsobů komunikace mezi obhájcem a podezřelou nebo obviněnou osobou bez výjimky.</w:t>
      </w:r>
    </w:p>
    <w:p w:rsidR="00D34743" w:rsidRPr="00457788" w:rsidRDefault="00D34743" w:rsidP="0045778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788">
        <w:rPr>
          <w:rFonts w:ascii="Times New Roman" w:hAnsi="Times New Roman"/>
          <w:sz w:val="24"/>
          <w:szCs w:val="24"/>
        </w:rPr>
        <w:t>Použitelný je případ společnosti AM&amp;S, která nevydala některé z dokumentů v rámci vyšetřování kartelu na základě toho, že se jedná o chráněné písemné komunikace mezi obhájcem a klientem.  Evropská komise vydala rozhodnutí požadující, aby společnost AM&amp;S tyto dokumenty předložila.</w:t>
      </w:r>
      <w:r w:rsidR="00AE7173" w:rsidRPr="00457788">
        <w:rPr>
          <w:rFonts w:ascii="Times New Roman" w:hAnsi="Times New Roman"/>
          <w:sz w:val="24"/>
          <w:szCs w:val="24"/>
        </w:rPr>
        <w:t xml:space="preserve">Ve věci </w:t>
      </w:r>
      <w:r w:rsidR="00AE7173" w:rsidRPr="00457788">
        <w:rPr>
          <w:rFonts w:ascii="Times New Roman" w:hAnsi="Times New Roman"/>
          <w:i/>
          <w:sz w:val="24"/>
          <w:szCs w:val="24"/>
        </w:rPr>
        <w:t>AM</w:t>
      </w:r>
      <w:r w:rsidR="00AE7173" w:rsidRPr="00457788">
        <w:rPr>
          <w:rFonts w:ascii="Times New Roman" w:hAnsi="Times New Roman"/>
          <w:i/>
          <w:iCs/>
          <w:sz w:val="24"/>
          <w:szCs w:val="24"/>
        </w:rPr>
        <w:t xml:space="preserve">&amp; </w:t>
      </w:r>
      <w:r w:rsidR="00AE7173" w:rsidRPr="00457788">
        <w:rPr>
          <w:rFonts w:ascii="Times New Roman" w:hAnsi="Times New Roman"/>
          <w:i/>
          <w:sz w:val="24"/>
          <w:szCs w:val="24"/>
        </w:rPr>
        <w:t>S v. Komise</w:t>
      </w:r>
      <w:r w:rsidR="00AE7173" w:rsidRPr="00457788">
        <w:rPr>
          <w:rFonts w:ascii="Times New Roman" w:hAnsi="Times New Roman"/>
          <w:sz w:val="24"/>
          <w:szCs w:val="24"/>
        </w:rPr>
        <w:t xml:space="preserve"> Soudní dvůr Evropské unie (SDEU) potvrdil, že zachovávání důvěrnosti, která se týká jistých komunikací mezi advokátem a klientem, tvoří obecnou právní zásadu společnou zákonům všech členských států a jako taková také představuje základní právo chráněné právem ES. Soud rozhodl, že „</w:t>
      </w:r>
      <w:r w:rsidR="00AE7173" w:rsidRPr="00457788">
        <w:rPr>
          <w:rFonts w:ascii="Times New Roman" w:hAnsi="Times New Roman"/>
          <w:i/>
          <w:sz w:val="24"/>
          <w:szCs w:val="24"/>
        </w:rPr>
        <w:t>jakákoli osoba musí být schopna bez omezení konzultovat advokáta, jehož profese přináší poskytování nezávislé právní rady všem těm, kteří ji potřebují“</w:t>
      </w:r>
      <w:r w:rsidR="00AE7173" w:rsidRPr="00457788">
        <w:rPr>
          <w:rFonts w:ascii="Times New Roman" w:hAnsi="Times New Roman"/>
          <w:sz w:val="24"/>
          <w:szCs w:val="24"/>
        </w:rPr>
        <w:t>, a že proto „</w:t>
      </w:r>
      <w:r w:rsidR="00AE7173" w:rsidRPr="00457788">
        <w:rPr>
          <w:rFonts w:ascii="Times New Roman" w:hAnsi="Times New Roman"/>
          <w:i/>
          <w:sz w:val="24"/>
          <w:szCs w:val="24"/>
        </w:rPr>
        <w:t>důvěrnost jistých komunikací mezi klientem a advokátem musí být chráněna“</w:t>
      </w:r>
      <w:r w:rsidR="00AE7173" w:rsidRPr="00457788">
        <w:rPr>
          <w:rFonts w:ascii="Times New Roman" w:hAnsi="Times New Roman"/>
          <w:sz w:val="24"/>
          <w:szCs w:val="24"/>
        </w:rPr>
        <w:t>.</w:t>
      </w:r>
      <w:r w:rsidRPr="00457788">
        <w:rPr>
          <w:rStyle w:val="Znakapoznpodarou"/>
          <w:rFonts w:ascii="Times New Roman" w:hAnsi="Times New Roman"/>
          <w:sz w:val="24"/>
          <w:szCs w:val="24"/>
        </w:rPr>
        <w:footnoteReference w:id="17"/>
      </w:r>
    </w:p>
    <w:p w:rsidR="008958DC" w:rsidRPr="009F4CD5" w:rsidRDefault="00AE7173" w:rsidP="009F4CD5">
      <w:pPr>
        <w:pStyle w:val="Odstavecseseznamem3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57788">
        <w:rPr>
          <w:rFonts w:ascii="Times New Roman" w:hAnsi="Times New Roman" w:cs="Times New Roman"/>
        </w:rPr>
        <w:t xml:space="preserve">ESLP se ve věci </w:t>
      </w:r>
      <w:r w:rsidRPr="00457788">
        <w:rPr>
          <w:rFonts w:ascii="Times New Roman" w:hAnsi="Times New Roman" w:cs="Times New Roman"/>
          <w:i/>
        </w:rPr>
        <w:t>Chadimová proti České republice</w:t>
      </w:r>
      <w:r w:rsidR="00457788" w:rsidRPr="00457788">
        <w:rPr>
          <w:rStyle w:val="Znakapoznpodarou"/>
          <w:rFonts w:ascii="Times New Roman" w:hAnsi="Times New Roman" w:cs="Times New Roman"/>
          <w:i/>
        </w:rPr>
        <w:footnoteReference w:id="18"/>
      </w:r>
      <w:r w:rsidRPr="00457788">
        <w:rPr>
          <w:rFonts w:ascii="Times New Roman" w:hAnsi="Times New Roman" w:cs="Times New Roman"/>
        </w:rPr>
        <w:t xml:space="preserve"> rovněž zabýval situací téměř totožnou se situací</w:t>
      </w:r>
      <w:r w:rsidR="00457788" w:rsidRPr="00457788">
        <w:rPr>
          <w:rFonts w:ascii="Times New Roman" w:hAnsi="Times New Roman" w:cs="Times New Roman"/>
        </w:rPr>
        <w:t>.</w:t>
      </w:r>
      <w:r w:rsidRPr="00457788">
        <w:rPr>
          <w:rFonts w:ascii="Times New Roman" w:hAnsi="Times New Roman" w:cs="Times New Roman"/>
        </w:rPr>
        <w:t xml:space="preserve"> V daném případě byla prostřednictvím telefonních odposlechů v trestním řízení vedeném s paní Chadimovou zaznamenána (nahrána na několika kazetách) obsáhlá chráněná komunikace mezi ní a jejím obhájcem. Přestože trestní řád v takovém případě počítal nejen s nepoužitím takovýchto záznamů pro účely probíhajícího trestního řízení, ale přímo s jejich kompletním zničením, vnitrostátní orgány tento přísný požadavek nenaplnily a zničení všech záznamů této komunikace nezajistily.</w:t>
      </w:r>
      <w:r w:rsidR="00457788" w:rsidRPr="00457788">
        <w:rPr>
          <w:rFonts w:ascii="Times New Roman" w:hAnsi="Times New Roman" w:cs="Times New Roman"/>
        </w:rPr>
        <w:t xml:space="preserve"> </w:t>
      </w:r>
      <w:r w:rsidRPr="00457788">
        <w:rPr>
          <w:rFonts w:ascii="Times New Roman" w:hAnsi="Times New Roman" w:cs="Times New Roman"/>
        </w:rPr>
        <w:t xml:space="preserve">ESLP konstatoval porušení čl. 8 odst. 1 Úmluvy. K tomuto nejprve uvedl: </w:t>
      </w:r>
      <w:r w:rsidRPr="00457788">
        <w:rPr>
          <w:rFonts w:ascii="Times New Roman" w:hAnsi="Times New Roman" w:cs="Times New Roman"/>
          <w:i/>
        </w:rPr>
        <w:t>„</w:t>
      </w:r>
      <w:r w:rsidRPr="00457788">
        <w:rPr>
          <w:rFonts w:ascii="Times New Roman" w:hAnsi="Times New Roman" w:cs="Times New Roman"/>
        </w:rPr>
        <w:t xml:space="preserve">[k] </w:t>
      </w:r>
      <w:r w:rsidRPr="00457788">
        <w:rPr>
          <w:rFonts w:ascii="Times New Roman" w:hAnsi="Times New Roman" w:cs="Times New Roman"/>
          <w:i/>
        </w:rPr>
        <w:t>zásahu do práv stěžovatelky totiž došlo tím, že nebyly zničeny kazety, na nichž byly tyto telefonické hovory zaznamenány, přičemž stěžovatelka nezpochybňuje záznamy jako takové.“</w:t>
      </w:r>
      <w:r w:rsidRPr="00457788">
        <w:rPr>
          <w:rFonts w:ascii="Times New Roman" w:hAnsi="Times New Roman" w:cs="Times New Roman"/>
        </w:rPr>
        <w:t xml:space="preserve"> Dále pak uzavřel: </w:t>
      </w:r>
      <w:r w:rsidRPr="00457788">
        <w:rPr>
          <w:rFonts w:ascii="Times New Roman" w:hAnsi="Times New Roman" w:cs="Times New Roman"/>
          <w:i/>
        </w:rPr>
        <w:t>„S ohledem na informace získané od účastníků řízení a zejména informace předložené vládou Soud není přesvědčen o tom, že by vnitrostátní orgány vyvinuly dostatečné úsilí, aby prokázaly, že všechny kazety obsahující záznamy telefonických hovorů stěžovatelky s jejím právním zástupcem byly skutečně zničeny</w:t>
      </w:r>
      <w:r w:rsidR="00457788">
        <w:rPr>
          <w:rFonts w:ascii="Times New Roman" w:hAnsi="Times New Roman" w:cs="Times New Roman"/>
          <w:i/>
        </w:rPr>
        <w:t>.".</w:t>
      </w:r>
    </w:p>
    <w:p w:rsidR="00CF3CD0" w:rsidRPr="00457788" w:rsidRDefault="00D667A5" w:rsidP="00457788">
      <w:pPr>
        <w:pStyle w:val="Odstavecseseznamem"/>
        <w:widowControl w:val="0"/>
        <w:numPr>
          <w:ilvl w:val="0"/>
          <w:numId w:val="27"/>
        </w:numPr>
        <w:suppressAutoHyphens/>
        <w:autoSpaceDN w:val="0"/>
        <w:spacing w:before="120" w:after="0" w:line="240" w:lineRule="auto"/>
        <w:contextualSpacing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57788">
        <w:rPr>
          <w:rFonts w:ascii="Times New Roman" w:hAnsi="Times New Roman" w:cs="Times New Roman"/>
          <w:b/>
          <w:sz w:val="24"/>
          <w:szCs w:val="24"/>
        </w:rPr>
        <w:t>Správný postup</w:t>
      </w:r>
    </w:p>
    <w:p w:rsidR="00D667A5" w:rsidRDefault="00294E58" w:rsidP="00457788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7788">
        <w:rPr>
          <w:rFonts w:ascii="Times New Roman" w:hAnsi="Times New Roman"/>
          <w:sz w:val="24"/>
          <w:szCs w:val="24"/>
        </w:rPr>
        <w:t>O</w:t>
      </w:r>
      <w:r w:rsidR="00D667A5" w:rsidRPr="00457788">
        <w:rPr>
          <w:rFonts w:ascii="Times New Roman" w:hAnsi="Times New Roman"/>
          <w:sz w:val="24"/>
          <w:szCs w:val="24"/>
        </w:rPr>
        <w:t>rgány činné v trestném řízení chtějí znát obsah informací uložených v počítačích či mobilních telefonech. Ob</w:t>
      </w:r>
      <w:r w:rsidRPr="00457788">
        <w:rPr>
          <w:rFonts w:ascii="Times New Roman" w:hAnsi="Times New Roman"/>
          <w:sz w:val="24"/>
          <w:szCs w:val="24"/>
        </w:rPr>
        <w:t>ecně je taková snaha po právu, bude-li</w:t>
      </w:r>
      <w:r w:rsidRPr="008958DC">
        <w:rPr>
          <w:rFonts w:ascii="Times New Roman" w:hAnsi="Times New Roman"/>
          <w:sz w:val="24"/>
          <w:szCs w:val="24"/>
        </w:rPr>
        <w:t xml:space="preserve"> zachován procesně správný postup jejich získání.</w:t>
      </w:r>
      <w:r w:rsidR="00D667A5" w:rsidRPr="008958DC">
        <w:rPr>
          <w:rFonts w:ascii="Times New Roman" w:hAnsi="Times New Roman"/>
          <w:sz w:val="24"/>
          <w:szCs w:val="24"/>
        </w:rPr>
        <w:t xml:space="preserve"> Nelze však při tomto postupu odhlédnout od jiných právem chráněných hodnot a oprávněných</w:t>
      </w:r>
      <w:r w:rsidR="00D667A5">
        <w:rPr>
          <w:rFonts w:ascii="Times New Roman" w:hAnsi="Times New Roman"/>
          <w:sz w:val="24"/>
          <w:szCs w:val="24"/>
        </w:rPr>
        <w:t xml:space="preserve"> zájmů. V daném případě měl již soud při ustanovení znalce uložit znalci, aby </w:t>
      </w:r>
      <w:r w:rsidR="00BB429C">
        <w:rPr>
          <w:rFonts w:ascii="Times New Roman" w:hAnsi="Times New Roman"/>
          <w:sz w:val="24"/>
          <w:szCs w:val="24"/>
        </w:rPr>
        <w:t xml:space="preserve">oddělil informace, které jsou výsledkem komunikace obžalovaného s obhájci a dále oddělil informace, které nemají vztah k trestnímu řízení. </w:t>
      </w:r>
      <w:r>
        <w:rPr>
          <w:rFonts w:ascii="Times New Roman" w:hAnsi="Times New Roman"/>
          <w:sz w:val="24"/>
          <w:szCs w:val="24"/>
        </w:rPr>
        <w:t>Městskému s</w:t>
      </w:r>
      <w:r w:rsidR="00BB429C">
        <w:rPr>
          <w:rFonts w:ascii="Times New Roman" w:hAnsi="Times New Roman"/>
          <w:sz w:val="24"/>
          <w:szCs w:val="24"/>
        </w:rPr>
        <w:t>oud</w:t>
      </w:r>
      <w:r>
        <w:rPr>
          <w:rFonts w:ascii="Times New Roman" w:hAnsi="Times New Roman"/>
          <w:sz w:val="24"/>
          <w:szCs w:val="24"/>
        </w:rPr>
        <w:t>u</w:t>
      </w:r>
      <w:r w:rsidR="00BB429C">
        <w:rPr>
          <w:rFonts w:ascii="Times New Roman" w:hAnsi="Times New Roman"/>
          <w:sz w:val="24"/>
          <w:szCs w:val="24"/>
        </w:rPr>
        <w:t xml:space="preserve"> měl pak znalec předat jen takto vytříděné informace, kter</w:t>
      </w:r>
      <w:r>
        <w:rPr>
          <w:rFonts w:ascii="Times New Roman" w:hAnsi="Times New Roman"/>
          <w:sz w:val="24"/>
          <w:szCs w:val="24"/>
        </w:rPr>
        <w:t>é mají vztah k trestnímu řízení, které je před ním vedeno.</w:t>
      </w:r>
    </w:p>
    <w:p w:rsidR="00BB429C" w:rsidRDefault="00BB429C" w:rsidP="00173E2C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Pakliže tak soud</w:t>
      </w:r>
      <w:r w:rsidR="008B0ED5">
        <w:rPr>
          <w:rFonts w:ascii="Times New Roman" w:hAnsi="Times New Roman"/>
          <w:sz w:val="24"/>
          <w:szCs w:val="24"/>
        </w:rPr>
        <w:t xml:space="preserve">ce neučinil, již to samotné je </w:t>
      </w:r>
      <w:r>
        <w:rPr>
          <w:rFonts w:ascii="Times New Roman" w:hAnsi="Times New Roman"/>
          <w:sz w:val="24"/>
          <w:szCs w:val="24"/>
        </w:rPr>
        <w:t>porušením práva na spravedlivý pro</w:t>
      </w:r>
      <w:r w:rsidR="00294E58">
        <w:rPr>
          <w:rFonts w:ascii="Times New Roman" w:hAnsi="Times New Roman"/>
          <w:sz w:val="24"/>
          <w:szCs w:val="24"/>
        </w:rPr>
        <w:t xml:space="preserve">ces, protože </w:t>
      </w:r>
      <w:r w:rsidR="00294E58">
        <w:rPr>
          <w:rFonts w:ascii="Times New Roman" w:hAnsi="Times New Roman"/>
          <w:sz w:val="24"/>
          <w:szCs w:val="24"/>
        </w:rPr>
        <w:lastRenderedPageBreak/>
        <w:t>soudce by měl čerpat informace z důkazů</w:t>
      </w:r>
      <w:r>
        <w:rPr>
          <w:rFonts w:ascii="Times New Roman" w:hAnsi="Times New Roman"/>
          <w:sz w:val="24"/>
          <w:szCs w:val="24"/>
        </w:rPr>
        <w:t xml:space="preserve">, které budou provedeny při hlavním </w:t>
      </w:r>
      <w:r w:rsidR="00294E58">
        <w:rPr>
          <w:rFonts w:ascii="Times New Roman" w:hAnsi="Times New Roman"/>
          <w:sz w:val="24"/>
          <w:szCs w:val="24"/>
        </w:rPr>
        <w:t>líčení</w:t>
      </w:r>
      <w:r>
        <w:rPr>
          <w:rFonts w:ascii="Times New Roman" w:hAnsi="Times New Roman"/>
          <w:sz w:val="24"/>
          <w:szCs w:val="24"/>
        </w:rPr>
        <w:t xml:space="preserve">. Pakliže měl </w:t>
      </w:r>
      <w:r w:rsidR="00294E58">
        <w:rPr>
          <w:rFonts w:ascii="Times New Roman" w:hAnsi="Times New Roman"/>
          <w:sz w:val="24"/>
          <w:szCs w:val="24"/>
        </w:rPr>
        <w:t xml:space="preserve">soudce </w:t>
      </w:r>
      <w:r>
        <w:rPr>
          <w:rFonts w:ascii="Times New Roman" w:hAnsi="Times New Roman"/>
          <w:sz w:val="24"/>
          <w:szCs w:val="24"/>
        </w:rPr>
        <w:t>přístup k důvěrné komunikaci mezi obžalovaným a obhajobou, kter</w:t>
      </w:r>
      <w:r w:rsidR="00294E58">
        <w:rPr>
          <w:rFonts w:ascii="Times New Roman" w:hAnsi="Times New Roman"/>
          <w:sz w:val="24"/>
          <w:szCs w:val="24"/>
        </w:rPr>
        <w:t xml:space="preserve">á může obsahovat informace, jež </w:t>
      </w:r>
      <w:r>
        <w:rPr>
          <w:rFonts w:ascii="Times New Roman" w:hAnsi="Times New Roman"/>
          <w:sz w:val="24"/>
          <w:szCs w:val="24"/>
        </w:rPr>
        <w:t xml:space="preserve">obhajoba nechtěla předložit u soudu či uplatnění u soudu bylo jen zvažováno, pak </w:t>
      </w:r>
      <w:r w:rsidR="00294E58">
        <w:rPr>
          <w:rFonts w:ascii="Times New Roman" w:hAnsi="Times New Roman"/>
          <w:sz w:val="24"/>
          <w:szCs w:val="24"/>
        </w:rPr>
        <w:t xml:space="preserve">soudce </w:t>
      </w:r>
      <w:r>
        <w:rPr>
          <w:rFonts w:ascii="Times New Roman" w:hAnsi="Times New Roman"/>
          <w:sz w:val="24"/>
          <w:szCs w:val="24"/>
        </w:rPr>
        <w:t xml:space="preserve">získal na věc určitý náhled, což jej v zásadě vyřazuje z pozice soudce nestranného. Navíc byla porušená zásada rovnosti zbraní, jelikož důvěrná komunikace mezi státními zástupci Vrchního státního zastupitelství </w:t>
      </w:r>
      <w:r w:rsidR="003E6769">
        <w:rPr>
          <w:rFonts w:ascii="Times New Roman" w:hAnsi="Times New Roman"/>
          <w:sz w:val="24"/>
          <w:szCs w:val="24"/>
        </w:rPr>
        <w:t xml:space="preserve">v Olomouci či mezi státními zástupci a policií takto soudci </w:t>
      </w:r>
      <w:r w:rsidR="00294E58">
        <w:rPr>
          <w:rFonts w:ascii="Times New Roman" w:hAnsi="Times New Roman"/>
          <w:sz w:val="24"/>
          <w:szCs w:val="24"/>
        </w:rPr>
        <w:t xml:space="preserve">a ostatním stranám </w:t>
      </w:r>
      <w:r w:rsidR="003E6769">
        <w:rPr>
          <w:rFonts w:ascii="Times New Roman" w:hAnsi="Times New Roman"/>
          <w:sz w:val="24"/>
          <w:szCs w:val="24"/>
        </w:rPr>
        <w:t>zpřístupněna nebyla. V trestním spisu je jen to, co veřejn</w:t>
      </w:r>
      <w:r w:rsidR="00294E58">
        <w:rPr>
          <w:rFonts w:ascii="Times New Roman" w:hAnsi="Times New Roman"/>
          <w:sz w:val="24"/>
          <w:szCs w:val="24"/>
        </w:rPr>
        <w:t xml:space="preserve">á </w:t>
      </w:r>
      <w:r w:rsidR="003E6769">
        <w:rPr>
          <w:rFonts w:ascii="Times New Roman" w:hAnsi="Times New Roman"/>
          <w:sz w:val="24"/>
          <w:szCs w:val="24"/>
        </w:rPr>
        <w:t>žalob</w:t>
      </w:r>
      <w:r w:rsidR="00294E58">
        <w:rPr>
          <w:rFonts w:ascii="Times New Roman" w:hAnsi="Times New Roman"/>
          <w:sz w:val="24"/>
          <w:szCs w:val="24"/>
        </w:rPr>
        <w:t>a</w:t>
      </w:r>
      <w:r w:rsidR="003E6769">
        <w:rPr>
          <w:rFonts w:ascii="Times New Roman" w:hAnsi="Times New Roman"/>
          <w:sz w:val="24"/>
          <w:szCs w:val="24"/>
        </w:rPr>
        <w:t xml:space="preserve"> a policejní orgány chtěly do trestního spisu vložit, přičemž i mezi nimi mohla probíhat neformální </w:t>
      </w:r>
      <w:r w:rsidR="00CC4F86">
        <w:rPr>
          <w:rFonts w:ascii="Times New Roman" w:hAnsi="Times New Roman"/>
          <w:sz w:val="24"/>
          <w:szCs w:val="24"/>
        </w:rPr>
        <w:t>e-</w:t>
      </w:r>
      <w:r w:rsidR="003E6769">
        <w:rPr>
          <w:rFonts w:ascii="Times New Roman" w:hAnsi="Times New Roman"/>
          <w:sz w:val="24"/>
          <w:szCs w:val="24"/>
        </w:rPr>
        <w:t>mailová či obdobná komunikace.</w:t>
      </w:r>
    </w:p>
    <w:p w:rsidR="00CE07F8" w:rsidRDefault="008B0ED5" w:rsidP="00173E2C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CE07F8">
        <w:rPr>
          <w:rFonts w:ascii="Times New Roman" w:hAnsi="Times New Roman"/>
          <w:sz w:val="24"/>
          <w:szCs w:val="24"/>
        </w:rPr>
        <w:t>amotné porušení práva</w:t>
      </w:r>
      <w:r>
        <w:rPr>
          <w:rFonts w:ascii="Times New Roman" w:hAnsi="Times New Roman"/>
          <w:sz w:val="24"/>
          <w:szCs w:val="24"/>
        </w:rPr>
        <w:t xml:space="preserve"> v tom, že se soudce seznámil s důvěrnou komunikací obhajoby, </w:t>
      </w:r>
      <w:r w:rsidR="00CE07F8">
        <w:rPr>
          <w:rFonts w:ascii="Times New Roman" w:hAnsi="Times New Roman"/>
          <w:sz w:val="24"/>
          <w:szCs w:val="24"/>
        </w:rPr>
        <w:t xml:space="preserve"> soudce Městského soudu znásobil tím, že takto získané informace vložil do trestního spisu a zpřístupnil je dalším osobám, včetně obžaloby. Pokud již získal chráněné důvěrné informace, což samo o</w:t>
      </w:r>
      <w:r w:rsidR="00AC12C0">
        <w:rPr>
          <w:rFonts w:ascii="Times New Roman" w:hAnsi="Times New Roman"/>
          <w:sz w:val="24"/>
          <w:szCs w:val="24"/>
        </w:rPr>
        <w:t xml:space="preserve"> </w:t>
      </w:r>
      <w:r w:rsidR="00CE07F8">
        <w:rPr>
          <w:rFonts w:ascii="Times New Roman" w:hAnsi="Times New Roman"/>
          <w:sz w:val="24"/>
          <w:szCs w:val="24"/>
        </w:rPr>
        <w:t>sobě bylo protiprávní, neměl je dále šířit a zpřístupňovat třetím osobám. To vše za situace, kdy byl soudce o tom, že na nosičích je důvěrná a chráněná komunikace mezi obžalovaným a obhajobou, informován obhájci. Přesto vědomě porušil ústavou chráněné právní hodnoty.</w:t>
      </w:r>
      <w:r w:rsidR="00AC12C0">
        <w:rPr>
          <w:rFonts w:ascii="Times New Roman" w:hAnsi="Times New Roman"/>
          <w:sz w:val="24"/>
          <w:szCs w:val="24"/>
        </w:rPr>
        <w:t xml:space="preserve"> Nelze zde poukazovat na legitimní prolomení práva na důvěrnost komunikace, pakliže by v rámci takové komunikace docházelo k přípravě či realizaci trestné činnosti</w:t>
      </w:r>
      <w:r w:rsidR="00340EE2">
        <w:rPr>
          <w:rFonts w:ascii="Times New Roman" w:hAnsi="Times New Roman"/>
          <w:sz w:val="24"/>
          <w:szCs w:val="24"/>
        </w:rPr>
        <w:t>, což není poskytování právních služeb</w:t>
      </w:r>
      <w:r w:rsidR="00AC12C0">
        <w:rPr>
          <w:rFonts w:ascii="Times New Roman" w:hAnsi="Times New Roman"/>
          <w:sz w:val="24"/>
          <w:szCs w:val="24"/>
        </w:rPr>
        <w:t>.</w:t>
      </w:r>
      <w:r w:rsidR="00340EE2">
        <w:rPr>
          <w:rStyle w:val="Znakapoznpodarou"/>
          <w:rFonts w:ascii="Times New Roman" w:hAnsi="Times New Roman"/>
          <w:sz w:val="24"/>
          <w:szCs w:val="24"/>
        </w:rPr>
        <w:footnoteReference w:id="19"/>
      </w:r>
      <w:r w:rsidR="00AC12C0">
        <w:rPr>
          <w:rFonts w:ascii="Times New Roman" w:hAnsi="Times New Roman"/>
          <w:sz w:val="24"/>
          <w:szCs w:val="24"/>
        </w:rPr>
        <w:t xml:space="preserve"> To v daném případě nenastalo.</w:t>
      </w:r>
    </w:p>
    <w:p w:rsidR="00CE07F8" w:rsidRPr="00C20CD6" w:rsidRDefault="00CE07F8" w:rsidP="00C20CD6">
      <w:pPr>
        <w:pStyle w:val="Odstavecseseznamem"/>
        <w:widowControl w:val="0"/>
        <w:numPr>
          <w:ilvl w:val="0"/>
          <w:numId w:val="27"/>
        </w:num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C20CD6">
        <w:rPr>
          <w:rFonts w:ascii="Times New Roman" w:hAnsi="Times New Roman"/>
          <w:b/>
          <w:sz w:val="24"/>
          <w:szCs w:val="24"/>
        </w:rPr>
        <w:t>Závěr</w:t>
      </w:r>
    </w:p>
    <w:p w:rsidR="00CE07F8" w:rsidRDefault="008B0ED5" w:rsidP="00173E2C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F7A49">
        <w:rPr>
          <w:rFonts w:ascii="Times New Roman" w:hAnsi="Times New Roman"/>
          <w:sz w:val="24"/>
          <w:szCs w:val="24"/>
        </w:rPr>
        <w:t xml:space="preserve">ostup Městského soudu byl v rozporu s právem, materiálním chápáním základních práv a svobod a principy spravedlivého procesu. Daný případ </w:t>
      </w:r>
      <w:r w:rsidR="00F97B52">
        <w:rPr>
          <w:rFonts w:ascii="Times New Roman" w:hAnsi="Times New Roman"/>
          <w:sz w:val="24"/>
          <w:szCs w:val="24"/>
        </w:rPr>
        <w:t>nemá dopad jen na vlastní soudní řízení, ale nastaví postavení obhajoby v trestním řízení do budoucn obecně. Pokud by takový postup Ústavní soud akceptoval, bude v budoucnu opakován. Orgány činné v trestním řízení zjistí, že institut důvěrnosti komunikace mezi obhajobou a obžalovaným (obviněným) lze obejít formou domovní prohlídky.</w:t>
      </w:r>
    </w:p>
    <w:p w:rsidR="00C95D46" w:rsidRDefault="001F5034" w:rsidP="0082778D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Obecně j</w:t>
      </w:r>
      <w:r w:rsidR="00066049">
        <w:rPr>
          <w:rFonts w:ascii="Times New Roman" w:hAnsi="Times New Roman"/>
          <w:sz w:val="24"/>
          <w:szCs w:val="24"/>
        </w:rPr>
        <w:t xml:space="preserve">e znám zdrženlivý přístup Ústavního soudu k zásahům do neskončeného trestního řízení v rámci řízení o ústavních </w:t>
      </w:r>
      <w:r w:rsidR="001C54C5">
        <w:rPr>
          <w:rFonts w:ascii="Times New Roman" w:hAnsi="Times New Roman"/>
          <w:sz w:val="24"/>
          <w:szCs w:val="24"/>
        </w:rPr>
        <w:t xml:space="preserve">stížnostech. </w:t>
      </w:r>
      <w:r w:rsidR="00C95D46">
        <w:rPr>
          <w:rFonts w:ascii="Times New Roman" w:hAnsi="Times New Roman"/>
          <w:sz w:val="24"/>
          <w:szCs w:val="24"/>
        </w:rPr>
        <w:t>P</w:t>
      </w:r>
      <w:r w:rsidR="001C54C5">
        <w:rPr>
          <w:rFonts w:ascii="Times New Roman" w:hAnsi="Times New Roman"/>
          <w:sz w:val="24"/>
          <w:szCs w:val="24"/>
        </w:rPr>
        <w:t>rimární</w:t>
      </w:r>
      <w:r w:rsidR="00066049">
        <w:rPr>
          <w:rFonts w:ascii="Times New Roman" w:hAnsi="Times New Roman"/>
          <w:sz w:val="24"/>
          <w:szCs w:val="24"/>
        </w:rPr>
        <w:t xml:space="preserve"> ochranu subjektivním právům mají poskytovat obecné soudy. Předmětné závadné jednání však učinil Městský soud v hlavním líčení a zpřístupněním komunikace je již škoda nenapravitelná. Jen razantní a okamžitý zásah Ústavního soudu může zamezit opakování tohoto vadného postupu do budoucna. Jinak bude celý výkon advokacie formou obhajoby narušen tím, že se obhájci i klienti budou bát spolu otevřeně komunikovat, protože jejich komunikace fakticky důvěrná nebude.</w:t>
      </w:r>
      <w:r w:rsidR="00AC12C0">
        <w:rPr>
          <w:rFonts w:ascii="Times New Roman" w:hAnsi="Times New Roman"/>
          <w:sz w:val="24"/>
          <w:szCs w:val="24"/>
        </w:rPr>
        <w:t xml:space="preserve"> Je též možné, že mezi obhájcem a klientem, pro kterého poskytuje obhájce právní pomoc dlouhodobě, bude probíhat i soukromá komunikace, která nemá vztah k trestnímu řízení. Jestliže takové informace budou soudy rozdávat státnímu zastupitelství, mohou být tyto informace někdy citlivé a státní zastupitelství či policie je může použít k vydírání obhajoby hrozbou jejich zveřejnění či jin</w:t>
      </w:r>
      <w:r w:rsidR="00C95D46">
        <w:rPr>
          <w:rFonts w:ascii="Times New Roman" w:hAnsi="Times New Roman"/>
          <w:sz w:val="24"/>
          <w:szCs w:val="24"/>
        </w:rPr>
        <w:t>ým</w:t>
      </w:r>
      <w:r w:rsidR="00AC12C0">
        <w:rPr>
          <w:rFonts w:ascii="Times New Roman" w:hAnsi="Times New Roman"/>
          <w:sz w:val="24"/>
          <w:szCs w:val="24"/>
        </w:rPr>
        <w:t xml:space="preserve"> užití</w:t>
      </w:r>
      <w:r w:rsidR="00C95D46">
        <w:rPr>
          <w:rFonts w:ascii="Times New Roman" w:hAnsi="Times New Roman"/>
          <w:sz w:val="24"/>
          <w:szCs w:val="24"/>
        </w:rPr>
        <w:t>m</w:t>
      </w:r>
      <w:r w:rsidR="00AC12C0">
        <w:rPr>
          <w:rFonts w:ascii="Times New Roman" w:hAnsi="Times New Roman"/>
          <w:sz w:val="24"/>
          <w:szCs w:val="24"/>
        </w:rPr>
        <w:t>.</w:t>
      </w:r>
      <w:r w:rsidR="00C95D46">
        <w:rPr>
          <w:rFonts w:ascii="Times New Roman" w:hAnsi="Times New Roman"/>
          <w:sz w:val="24"/>
          <w:szCs w:val="24"/>
        </w:rPr>
        <w:t xml:space="preserve"> </w:t>
      </w:r>
      <w:r w:rsidR="00066049">
        <w:rPr>
          <w:rFonts w:ascii="Times New Roman" w:hAnsi="Times New Roman"/>
          <w:sz w:val="24"/>
          <w:szCs w:val="24"/>
        </w:rPr>
        <w:t>Proto věc podstatně přesahuje vlastní zájmy stěžovatelů</w:t>
      </w:r>
      <w:r w:rsidR="00C95D46">
        <w:rPr>
          <w:rFonts w:ascii="Times New Roman" w:hAnsi="Times New Roman"/>
          <w:sz w:val="24"/>
          <w:szCs w:val="24"/>
        </w:rPr>
        <w:t xml:space="preserve"> a jde zde o zájem advokacie jako celku.</w:t>
      </w:r>
    </w:p>
    <w:sectPr w:rsidR="00C95D46" w:rsidSect="00BF7310">
      <w:footerReference w:type="default" r:id="rId8"/>
      <w:pgSz w:w="11907" w:h="16839" w:code="9"/>
      <w:pgMar w:top="1417" w:right="1417" w:bottom="1417" w:left="1417" w:header="90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D0" w:rsidRDefault="008853D0" w:rsidP="002B627F">
      <w:pPr>
        <w:spacing w:after="0" w:line="240" w:lineRule="auto"/>
      </w:pPr>
      <w:r>
        <w:separator/>
      </w:r>
    </w:p>
  </w:endnote>
  <w:endnote w:type="continuationSeparator" w:id="1">
    <w:p w:rsidR="008853D0" w:rsidRDefault="008853D0" w:rsidP="002B627F">
      <w:pPr>
        <w:spacing w:after="0" w:line="240" w:lineRule="auto"/>
      </w:pPr>
      <w:r>
        <w:continuationSeparator/>
      </w:r>
    </w:p>
  </w:endnote>
  <w:endnote w:type="continuationNotice" w:id="2">
    <w:p w:rsidR="008853D0" w:rsidRDefault="008853D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nt230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827935"/>
      <w:docPartObj>
        <w:docPartGallery w:val="Page Numbers (Bottom of Page)"/>
        <w:docPartUnique/>
      </w:docPartObj>
    </w:sdtPr>
    <w:sdtContent>
      <w:p w:rsidR="00834323" w:rsidRDefault="004C6806">
        <w:pPr>
          <w:pStyle w:val="Zpat"/>
          <w:jc w:val="right"/>
        </w:pPr>
        <w:fldSimple w:instr="PAGE   \* MERGEFORMAT">
          <w:r w:rsidR="009F4CD5">
            <w:rPr>
              <w:noProof/>
            </w:rPr>
            <w:t>5</w:t>
          </w:r>
        </w:fldSimple>
      </w:p>
    </w:sdtContent>
  </w:sdt>
  <w:p w:rsidR="00834323" w:rsidRPr="00BD26C3" w:rsidRDefault="00834323" w:rsidP="00BD26C3">
    <w:pPr>
      <w:pStyle w:val="Zpat"/>
      <w:rPr>
        <w:rStyle w:val="adresa"/>
        <w:rFonts w:ascii="Calibri" w:hAnsi="Calibri" w:cs="Times New Roman"/>
        <w:i w:val="0"/>
        <w:iCs w:val="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D0" w:rsidRDefault="008853D0" w:rsidP="002B627F">
      <w:pPr>
        <w:spacing w:after="0" w:line="240" w:lineRule="auto"/>
      </w:pPr>
      <w:r>
        <w:separator/>
      </w:r>
    </w:p>
  </w:footnote>
  <w:footnote w:type="continuationSeparator" w:id="1">
    <w:p w:rsidR="008853D0" w:rsidRDefault="008853D0" w:rsidP="002B627F">
      <w:pPr>
        <w:spacing w:after="0" w:line="240" w:lineRule="auto"/>
      </w:pPr>
      <w:r>
        <w:continuationSeparator/>
      </w:r>
    </w:p>
  </w:footnote>
  <w:footnote w:type="continuationNotice" w:id="2">
    <w:p w:rsidR="008853D0" w:rsidRDefault="008853D0">
      <w:pPr>
        <w:spacing w:after="0" w:line="240" w:lineRule="auto"/>
      </w:pPr>
    </w:p>
  </w:footnote>
  <w:footnote w:id="3">
    <w:p w:rsidR="001C54C5" w:rsidRPr="00457788" w:rsidRDefault="001C54C5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</w:t>
      </w:r>
      <w:r w:rsidR="00375DEE" w:rsidRPr="00457788">
        <w:rPr>
          <w:rFonts w:ascii="Times New Roman" w:hAnsi="Times New Roman"/>
        </w:rPr>
        <w:t xml:space="preserve">Usnesení Představenstva ČAK z </w:t>
      </w:r>
      <w:r w:rsidR="00864A9C" w:rsidRPr="00457788">
        <w:rPr>
          <w:rFonts w:ascii="Times New Roman" w:hAnsi="Times New Roman"/>
        </w:rPr>
        <w:t>11. 2. 2019</w:t>
      </w:r>
      <w:r w:rsidR="003F2645" w:rsidRPr="00457788">
        <w:rPr>
          <w:rFonts w:ascii="Times New Roman" w:hAnsi="Times New Roman"/>
        </w:rPr>
        <w:t>,</w:t>
      </w:r>
      <w:r w:rsidR="00864A9C" w:rsidRPr="00457788">
        <w:rPr>
          <w:rFonts w:ascii="Times New Roman" w:hAnsi="Times New Roman"/>
        </w:rPr>
        <w:t xml:space="preserve"> č</w:t>
      </w:r>
      <w:r w:rsidR="003F2645" w:rsidRPr="00457788">
        <w:rPr>
          <w:rFonts w:ascii="Times New Roman" w:hAnsi="Times New Roman"/>
        </w:rPr>
        <w:t>íslo</w:t>
      </w:r>
      <w:r w:rsidR="00864A9C" w:rsidRPr="00457788">
        <w:rPr>
          <w:rFonts w:ascii="Times New Roman" w:hAnsi="Times New Roman"/>
        </w:rPr>
        <w:t xml:space="preserve"> 1e.</w:t>
      </w:r>
    </w:p>
  </w:footnote>
  <w:footnote w:id="4">
    <w:p w:rsidR="00834323" w:rsidRPr="00457788" w:rsidRDefault="00834323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Čl. 40 odst. 3 Listiny základních práv a svobod.</w:t>
      </w:r>
    </w:p>
  </w:footnote>
  <w:footnote w:id="5">
    <w:p w:rsidR="00834323" w:rsidRPr="00457788" w:rsidRDefault="00834323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Čl. 37 odst. 2 Listiny.</w:t>
      </w:r>
    </w:p>
  </w:footnote>
  <w:footnote w:id="6">
    <w:p w:rsidR="007A6627" w:rsidRPr="00457788" w:rsidRDefault="007A6627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Městský soud v Brně 3T 151/2017.</w:t>
      </w:r>
    </w:p>
  </w:footnote>
  <w:footnote w:id="7">
    <w:p w:rsidR="00834323" w:rsidRPr="00457788" w:rsidRDefault="00834323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Čl. 7 odst. 1 a čl. 10 Listiny.</w:t>
      </w:r>
    </w:p>
  </w:footnote>
  <w:footnote w:id="8">
    <w:p w:rsidR="00834323" w:rsidRPr="00457788" w:rsidRDefault="00834323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§ 88 odst. 1 a § 158d odst. 1 trestního řádu č. 141/1961 Sb.</w:t>
      </w:r>
    </w:p>
  </w:footnote>
  <w:footnote w:id="9">
    <w:p w:rsidR="006958C6" w:rsidRPr="00457788" w:rsidRDefault="006958C6" w:rsidP="00457788">
      <w:pPr>
        <w:pStyle w:val="Odstavecseseznamem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778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57788">
        <w:rPr>
          <w:rFonts w:ascii="Times New Roman" w:hAnsi="Times New Roman" w:cs="Times New Roman"/>
          <w:sz w:val="20"/>
          <w:szCs w:val="20"/>
        </w:rPr>
        <w:t xml:space="preserve"> Stanovisko advokátní komory k nezákonným odposlechům z </w:t>
      </w:r>
      <w:r w:rsidR="00366B6B" w:rsidRPr="00457788">
        <w:rPr>
          <w:rFonts w:ascii="Times New Roman" w:hAnsi="Times New Roman" w:cs="Times New Roman"/>
          <w:sz w:val="20"/>
          <w:szCs w:val="20"/>
        </w:rPr>
        <w:t>14</w:t>
      </w:r>
      <w:r w:rsidRPr="00457788">
        <w:rPr>
          <w:rFonts w:ascii="Times New Roman" w:hAnsi="Times New Roman" w:cs="Times New Roman"/>
          <w:sz w:val="20"/>
          <w:szCs w:val="20"/>
        </w:rPr>
        <w:t>. 2. 2017</w:t>
      </w:r>
      <w:r w:rsidR="00366B6B" w:rsidRPr="00457788">
        <w:rPr>
          <w:rFonts w:ascii="Times New Roman" w:hAnsi="Times New Roman" w:cs="Times New Roman"/>
          <w:sz w:val="20"/>
          <w:szCs w:val="20"/>
        </w:rPr>
        <w:t>, https://www.cak.cz/scripts/detail.php?id=17081</w:t>
      </w:r>
      <w:r w:rsidRPr="00457788">
        <w:rPr>
          <w:rFonts w:ascii="Times New Roman" w:hAnsi="Times New Roman" w:cs="Times New Roman"/>
          <w:sz w:val="20"/>
          <w:szCs w:val="20"/>
        </w:rPr>
        <w:t xml:space="preserve">. </w:t>
      </w:r>
      <w:r w:rsidR="00366B6B" w:rsidRPr="00457788">
        <w:rPr>
          <w:rFonts w:ascii="Times New Roman" w:hAnsi="Times New Roman" w:cs="Times New Roman"/>
          <w:sz w:val="20"/>
          <w:szCs w:val="20"/>
        </w:rPr>
        <w:t xml:space="preserve">Informace </w:t>
      </w:r>
      <w:r w:rsidRPr="00457788">
        <w:rPr>
          <w:rFonts w:ascii="Times New Roman" w:hAnsi="Times New Roman" w:cs="Times New Roman"/>
          <w:sz w:val="20"/>
          <w:szCs w:val="20"/>
        </w:rPr>
        <w:t xml:space="preserve">Unie obhájců z 23. 2. 2017 o </w:t>
      </w:r>
      <w:r w:rsidR="00366B6B" w:rsidRPr="00457788">
        <w:rPr>
          <w:rFonts w:ascii="Times New Roman" w:hAnsi="Times New Roman" w:cs="Times New Roman"/>
          <w:sz w:val="20"/>
          <w:szCs w:val="20"/>
        </w:rPr>
        <w:t>podání trestního oznámení z 22. 2. 2017 na nezákonné odposlechy</w:t>
      </w:r>
      <w:r w:rsidRPr="00457788">
        <w:rPr>
          <w:rFonts w:ascii="Times New Roman" w:hAnsi="Times New Roman" w:cs="Times New Roman"/>
          <w:sz w:val="20"/>
          <w:szCs w:val="20"/>
        </w:rPr>
        <w:t>, http://www.uocr.cz/unie-obhajcu-cr-podala-trestni-oznameni/.</w:t>
      </w:r>
    </w:p>
  </w:footnote>
  <w:footnote w:id="10">
    <w:p w:rsidR="00366B6B" w:rsidRPr="00457788" w:rsidRDefault="00366B6B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Usnesení </w:t>
      </w:r>
      <w:r w:rsidRPr="00457788">
        <w:rPr>
          <w:rFonts w:ascii="Times New Roman" w:hAnsi="Times New Roman"/>
          <w:bCs/>
          <w:iCs/>
        </w:rPr>
        <w:t>Stálé komise pro kontrolu činnosti GIBS ze</w:t>
      </w:r>
      <w:r w:rsidRPr="00457788">
        <w:rPr>
          <w:rFonts w:ascii="Times New Roman" w:hAnsi="Times New Roman"/>
        </w:rPr>
        <w:t xml:space="preserve"> 7. 9. 2017, č. 33, a z 19. 9. 2017, č. 34.</w:t>
      </w:r>
    </w:p>
  </w:footnote>
  <w:footnote w:id="11">
    <w:p w:rsidR="00C20CD6" w:rsidRPr="00457788" w:rsidRDefault="00C20CD6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</w:t>
      </w:r>
      <w:r w:rsidR="00982A31" w:rsidRPr="00457788">
        <w:rPr>
          <w:rFonts w:ascii="Times New Roman" w:hAnsi="Times New Roman"/>
          <w:i/>
        </w:rPr>
        <w:t>S. proti Š</w:t>
      </w:r>
      <w:r w:rsidR="00B92B98" w:rsidRPr="00457788">
        <w:rPr>
          <w:rFonts w:ascii="Times New Roman" w:hAnsi="Times New Roman"/>
          <w:i/>
        </w:rPr>
        <w:t>v</w:t>
      </w:r>
      <w:r w:rsidR="00982A31" w:rsidRPr="00457788">
        <w:rPr>
          <w:rFonts w:ascii="Times New Roman" w:hAnsi="Times New Roman"/>
          <w:i/>
        </w:rPr>
        <w:t>ýcarsku</w:t>
      </w:r>
      <w:r w:rsidR="00982A31" w:rsidRPr="00457788">
        <w:rPr>
          <w:rFonts w:ascii="Times New Roman" w:hAnsi="Times New Roman"/>
        </w:rPr>
        <w:t xml:space="preserve">, rozsudek ESLP ze dne 28.11.1991, č. stížnosti 12629/87, §48; </w:t>
      </w:r>
      <w:r w:rsidR="00982A31" w:rsidRPr="00457788">
        <w:rPr>
          <w:rFonts w:ascii="Times New Roman" w:hAnsi="Times New Roman"/>
          <w:i/>
        </w:rPr>
        <w:t>Domenichini proti Itálii</w:t>
      </w:r>
      <w:r w:rsidR="00982A31" w:rsidRPr="00457788">
        <w:rPr>
          <w:rFonts w:ascii="Times New Roman" w:hAnsi="Times New Roman"/>
        </w:rPr>
        <w:t xml:space="preserve">, rozsudek ESLP ze dne 15.11.1996, č. stížnosti 15943/90, §39; </w:t>
      </w:r>
      <w:r w:rsidR="00982A31" w:rsidRPr="00457788">
        <w:rPr>
          <w:rFonts w:ascii="Times New Roman" w:hAnsi="Times New Roman"/>
          <w:i/>
        </w:rPr>
        <w:t>Öcalan proti Turecku</w:t>
      </w:r>
      <w:r w:rsidR="00982A31" w:rsidRPr="00457788">
        <w:rPr>
          <w:rFonts w:ascii="Times New Roman" w:hAnsi="Times New Roman"/>
        </w:rPr>
        <w:t xml:space="preserve">, rozsudek ESLP ze dne 12.5.2005, stížnost č. 46221/99, §1333; </w:t>
      </w:r>
      <w:r w:rsidR="00982A31" w:rsidRPr="00457788">
        <w:rPr>
          <w:rFonts w:ascii="Times New Roman" w:hAnsi="Times New Roman"/>
          <w:i/>
        </w:rPr>
        <w:t>Moiseyev proti Rusku</w:t>
      </w:r>
      <w:r w:rsidR="00982A31" w:rsidRPr="00457788">
        <w:rPr>
          <w:rFonts w:ascii="Times New Roman" w:hAnsi="Times New Roman"/>
        </w:rPr>
        <w:t xml:space="preserve">, rozsudek ESLP ze dne 9.10.2008, stížnost č. 62936/00, §209; </w:t>
      </w:r>
      <w:r w:rsidR="00982A31" w:rsidRPr="00457788">
        <w:rPr>
          <w:rFonts w:ascii="Times New Roman" w:hAnsi="Times New Roman"/>
          <w:i/>
        </w:rPr>
        <w:t>Campbell proti Spojenému království</w:t>
      </w:r>
      <w:r w:rsidR="00982A31" w:rsidRPr="00457788">
        <w:rPr>
          <w:rFonts w:ascii="Times New Roman" w:hAnsi="Times New Roman"/>
        </w:rPr>
        <w:t xml:space="preserve"> , rozsudek ESLP ze dne 25.3.1992, č. stížnosti 13590/88, §§ 44-48.</w:t>
      </w:r>
    </w:p>
  </w:footnote>
  <w:footnote w:id="12">
    <w:p w:rsidR="00B92B98" w:rsidRPr="00457788" w:rsidRDefault="00B92B98" w:rsidP="004577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7788">
        <w:rPr>
          <w:rStyle w:val="Znakapoznpodarou"/>
          <w:rFonts w:ascii="Times New Roman" w:hAnsi="Times New Roman"/>
          <w:sz w:val="20"/>
          <w:szCs w:val="20"/>
        </w:rPr>
        <w:footnoteRef/>
      </w:r>
      <w:r w:rsidRPr="00457788">
        <w:rPr>
          <w:rFonts w:ascii="Times New Roman" w:hAnsi="Times New Roman"/>
          <w:sz w:val="20"/>
          <w:szCs w:val="20"/>
        </w:rPr>
        <w:t xml:space="preserve"> </w:t>
      </w:r>
      <w:r w:rsidRPr="00457788">
        <w:rPr>
          <w:rFonts w:ascii="Times New Roman" w:hAnsi="Times New Roman"/>
          <w:i/>
          <w:sz w:val="20"/>
          <w:szCs w:val="20"/>
        </w:rPr>
        <w:t>Michaud v. Francie</w:t>
      </w:r>
      <w:r w:rsidRPr="00457788">
        <w:rPr>
          <w:rFonts w:ascii="Times New Roman" w:hAnsi="Times New Roman"/>
          <w:sz w:val="20"/>
          <w:szCs w:val="20"/>
        </w:rPr>
        <w:t>, rozsudek ESLP ze dne 6.12.2012, č. stížnosti 12323/11, §117-8.</w:t>
      </w:r>
    </w:p>
  </w:footnote>
  <w:footnote w:id="13">
    <w:p w:rsidR="00B92B98" w:rsidRPr="00457788" w:rsidRDefault="00B92B98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</w:t>
      </w:r>
      <w:r w:rsidRPr="00457788">
        <w:rPr>
          <w:rFonts w:ascii="Times New Roman" w:hAnsi="Times New Roman"/>
          <w:i/>
        </w:rPr>
        <w:t>Michaud v. Francie</w:t>
      </w:r>
      <w:r w:rsidRPr="00457788">
        <w:rPr>
          <w:rFonts w:ascii="Times New Roman" w:hAnsi="Times New Roman"/>
        </w:rPr>
        <w:t xml:space="preserve">, rozsudek ESLP ze dne 6.12.2012, č. stížnosti 12323/11, §117-8. </w:t>
      </w:r>
      <w:r w:rsidRPr="00457788">
        <w:rPr>
          <w:rFonts w:ascii="Times New Roman" w:hAnsi="Times New Roman"/>
          <w:i/>
        </w:rPr>
        <w:t>Kopp v. Švýcarsko</w:t>
      </w:r>
      <w:r w:rsidRPr="00457788">
        <w:rPr>
          <w:rFonts w:ascii="Times New Roman" w:hAnsi="Times New Roman"/>
        </w:rPr>
        <w:t>, rozsudek ESLP ze dne 25.3.1998, č. stížnosti 23224/94.</w:t>
      </w:r>
    </w:p>
  </w:footnote>
  <w:footnote w:id="14">
    <w:p w:rsidR="00B92B98" w:rsidRPr="00457788" w:rsidRDefault="00B92B98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</w:t>
      </w:r>
      <w:r w:rsidRPr="00457788">
        <w:rPr>
          <w:rFonts w:ascii="Times New Roman" w:hAnsi="Times New Roman"/>
          <w:i/>
        </w:rPr>
        <w:t xml:space="preserve">Laurent proti Francii, </w:t>
      </w:r>
      <w:r w:rsidRPr="00457788">
        <w:rPr>
          <w:rFonts w:ascii="Times New Roman" w:hAnsi="Times New Roman"/>
        </w:rPr>
        <w:t xml:space="preserve">rozsudek ESLP ze dne 24. 5. 2018, stížnost č. </w:t>
      </w:r>
      <w:r w:rsidRPr="00457788">
        <w:rPr>
          <w:rFonts w:ascii="Times New Roman" w:hAnsi="Times New Roman"/>
          <w:iCs/>
        </w:rPr>
        <w:t>28798/13, §§ 45 a násl.</w:t>
      </w:r>
    </w:p>
  </w:footnote>
  <w:footnote w:id="15">
    <w:p w:rsidR="00D34743" w:rsidRPr="00457788" w:rsidRDefault="00D34743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</w:t>
      </w:r>
      <w:r w:rsidRPr="00457788">
        <w:rPr>
          <w:rFonts w:ascii="Times New Roman" w:hAnsi="Times New Roman"/>
          <w:i/>
          <w:iCs/>
        </w:rPr>
        <w:t>Foxley proti Spojenému království</w:t>
      </w:r>
      <w:r w:rsidRPr="00457788">
        <w:rPr>
          <w:rFonts w:ascii="Times New Roman" w:hAnsi="Times New Roman"/>
          <w:iCs/>
        </w:rPr>
        <w:t>, rozsudek ESLP</w:t>
      </w:r>
      <w:r w:rsidRPr="00457788">
        <w:rPr>
          <w:rFonts w:ascii="Times New Roman" w:hAnsi="Times New Roman"/>
          <w:i/>
          <w:iCs/>
        </w:rPr>
        <w:t xml:space="preserve"> </w:t>
      </w:r>
      <w:r w:rsidRPr="00457788">
        <w:rPr>
          <w:rFonts w:ascii="Times New Roman" w:hAnsi="Times New Roman"/>
        </w:rPr>
        <w:t>ze dne 20. 6. 2000, č. stížnosti 33274/96.</w:t>
      </w:r>
    </w:p>
  </w:footnote>
  <w:footnote w:id="16">
    <w:p w:rsidR="00D34743" w:rsidRPr="00457788" w:rsidRDefault="00D34743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Také viz ESLP </w:t>
      </w:r>
      <w:r w:rsidRPr="00457788">
        <w:rPr>
          <w:rFonts w:ascii="Times New Roman" w:hAnsi="Times New Roman"/>
          <w:i/>
        </w:rPr>
        <w:t xml:space="preserve">Niemietz proti Německu, </w:t>
      </w:r>
      <w:r w:rsidRPr="00457788">
        <w:rPr>
          <w:rFonts w:ascii="Times New Roman" w:hAnsi="Times New Roman"/>
        </w:rPr>
        <w:t xml:space="preserve">rozsudek ESLP ze dne 16. 12. 1992, č. 13710/88, §37; </w:t>
      </w:r>
      <w:r w:rsidRPr="00457788">
        <w:rPr>
          <w:rFonts w:ascii="Times New Roman" w:hAnsi="Times New Roman"/>
          <w:i/>
        </w:rPr>
        <w:t xml:space="preserve">Matheron proti Francii, </w:t>
      </w:r>
      <w:r w:rsidRPr="00457788">
        <w:rPr>
          <w:rFonts w:ascii="Times New Roman" w:hAnsi="Times New Roman"/>
        </w:rPr>
        <w:t xml:space="preserve">rozsudek ESLP ze dne 29. 3. 2005, č. 57752/00, §36-43; </w:t>
      </w:r>
      <w:r w:rsidRPr="00457788">
        <w:rPr>
          <w:rFonts w:ascii="Times New Roman" w:hAnsi="Times New Roman"/>
          <w:i/>
        </w:rPr>
        <w:t>Pruteanu proti Rumunsku</w:t>
      </w:r>
      <w:r w:rsidRPr="00457788">
        <w:rPr>
          <w:rFonts w:ascii="Times New Roman" w:hAnsi="Times New Roman"/>
        </w:rPr>
        <w:t>, rozsudek ESLP ze dne 3. 2. 2015, č. 30181/05, §49.</w:t>
      </w:r>
    </w:p>
  </w:footnote>
  <w:footnote w:id="17">
    <w:p w:rsidR="00D34743" w:rsidRPr="00457788" w:rsidRDefault="00D34743" w:rsidP="00457788">
      <w:pPr>
        <w:pStyle w:val="Textpoznpodarou"/>
        <w:jc w:val="both"/>
        <w:rPr>
          <w:rFonts w:ascii="Times New Roman" w:hAnsi="Times New Roman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</w:t>
      </w:r>
      <w:r w:rsidRPr="00457788">
        <w:rPr>
          <w:rFonts w:ascii="Times New Roman" w:hAnsi="Times New Roman"/>
          <w:i/>
          <w:iCs/>
        </w:rPr>
        <w:t xml:space="preserve">AM </w:t>
      </w:r>
      <w:r w:rsidRPr="00457788">
        <w:rPr>
          <w:rFonts w:ascii="Times New Roman" w:hAnsi="Times New Roman"/>
          <w:i/>
        </w:rPr>
        <w:t>&amp;</w:t>
      </w:r>
      <w:r w:rsidRPr="00457788">
        <w:rPr>
          <w:rFonts w:ascii="Times New Roman" w:hAnsi="Times New Roman"/>
          <w:i/>
          <w:iCs/>
        </w:rPr>
        <w:t xml:space="preserve"> S v Komise,</w:t>
      </w:r>
      <w:r w:rsidRPr="00457788">
        <w:rPr>
          <w:rFonts w:ascii="Times New Roman" w:hAnsi="Times New Roman"/>
          <w:iCs/>
        </w:rPr>
        <w:t xml:space="preserve"> rozsudek Soudního dvora EU ze dne 18.5.1982, č.</w:t>
      </w:r>
      <w:r w:rsidRPr="00457788">
        <w:rPr>
          <w:rFonts w:ascii="Times New Roman" w:hAnsi="Times New Roman"/>
        </w:rPr>
        <w:t>155/79, §§ 16, 18.</w:t>
      </w:r>
    </w:p>
  </w:footnote>
  <w:footnote w:id="18">
    <w:p w:rsidR="00457788" w:rsidRPr="00457788" w:rsidRDefault="00457788" w:rsidP="004577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7788">
        <w:rPr>
          <w:rStyle w:val="Znakapoznpodarou"/>
          <w:rFonts w:ascii="Times New Roman" w:hAnsi="Times New Roman"/>
          <w:sz w:val="20"/>
          <w:szCs w:val="20"/>
        </w:rPr>
        <w:footnoteRef/>
      </w:r>
      <w:r w:rsidRPr="00457788">
        <w:rPr>
          <w:rFonts w:ascii="Times New Roman" w:hAnsi="Times New Roman"/>
          <w:sz w:val="20"/>
          <w:szCs w:val="20"/>
        </w:rPr>
        <w:t xml:space="preserve"> </w:t>
      </w:r>
      <w:r w:rsidRPr="00457788">
        <w:rPr>
          <w:rFonts w:ascii="Times New Roman" w:hAnsi="Times New Roman"/>
          <w:i/>
          <w:sz w:val="20"/>
          <w:szCs w:val="20"/>
        </w:rPr>
        <w:t>Chadimova proti ČR</w:t>
      </w:r>
      <w:r w:rsidRPr="00457788">
        <w:rPr>
          <w:rFonts w:ascii="Times New Roman" w:hAnsi="Times New Roman"/>
          <w:sz w:val="20"/>
          <w:szCs w:val="20"/>
        </w:rPr>
        <w:t>, rozsudek ESLP ze dne 18. 4. 2006, stížnost č. 50073/99, §§ 144 až 147.</w:t>
      </w:r>
    </w:p>
  </w:footnote>
  <w:footnote w:id="19">
    <w:p w:rsidR="00340EE2" w:rsidRPr="00457788" w:rsidRDefault="00340EE2" w:rsidP="00457788">
      <w:pPr>
        <w:pStyle w:val="Textpoznpodarou"/>
        <w:jc w:val="both"/>
        <w:rPr>
          <w:rFonts w:ascii="Times New Roman" w:hAnsi="Times New Roman"/>
          <w:sz w:val="24"/>
          <w:szCs w:val="24"/>
        </w:rPr>
      </w:pPr>
      <w:r w:rsidRPr="00457788">
        <w:rPr>
          <w:rStyle w:val="Znakapoznpodarou"/>
          <w:rFonts w:ascii="Times New Roman" w:hAnsi="Times New Roman"/>
        </w:rPr>
        <w:footnoteRef/>
      </w:r>
      <w:r w:rsidRPr="00457788">
        <w:rPr>
          <w:rFonts w:ascii="Times New Roman" w:hAnsi="Times New Roman"/>
        </w:rPr>
        <w:t xml:space="preserve"> </w:t>
      </w:r>
      <w:r w:rsidRPr="00457788">
        <w:rPr>
          <w:rFonts w:ascii="Times New Roman" w:hAnsi="Times New Roman"/>
          <w:color w:val="000000"/>
        </w:rPr>
        <w:t>§ 21 zák</w:t>
      </w:r>
      <w:r w:rsidR="00457788" w:rsidRPr="00457788">
        <w:rPr>
          <w:rFonts w:ascii="Times New Roman" w:hAnsi="Times New Roman"/>
          <w:color w:val="000000"/>
        </w:rPr>
        <w:t>ona</w:t>
      </w:r>
      <w:r w:rsidRPr="00457788">
        <w:rPr>
          <w:rFonts w:ascii="Times New Roman" w:hAnsi="Times New Roman"/>
          <w:color w:val="000000"/>
        </w:rPr>
        <w:t xml:space="preserve"> o advokacii a usnesení Ústavního soudu z </w:t>
      </w:r>
      <w:r w:rsidR="000B65F4" w:rsidRPr="00457788">
        <w:rPr>
          <w:rFonts w:ascii="Times New Roman" w:hAnsi="Times New Roman"/>
          <w:color w:val="000000"/>
        </w:rPr>
        <w:t>2</w:t>
      </w:r>
      <w:r w:rsidRPr="00457788">
        <w:rPr>
          <w:rFonts w:ascii="Times New Roman" w:hAnsi="Times New Roman"/>
          <w:color w:val="000000"/>
        </w:rPr>
        <w:t>4. 3. 2014, III.ÚS 3988/13, a z 12. 11. 2014, I.ÚS 1638/14. Nález Ústavního soudu z 3. 1. 2017, III.ÚS 2847/14.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F16E94"/>
    <w:multiLevelType w:val="hybridMultilevel"/>
    <w:tmpl w:val="EAD30B5E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start w:val="1"/>
      <w:numFmt w:val="upperLetter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D48A3D66"/>
    <w:name w:val="WW8Num1"/>
    <w:numStyleLink w:val="1ai"/>
  </w:abstractNum>
  <w:abstractNum w:abstractNumId="2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1790" w:hanging="360"/>
      </w:pPr>
      <w:rPr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Num2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i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Garamond" w:hAnsi="Garamond" w:cs="font230"/>
      </w:rPr>
    </w:lvl>
    <w:lvl w:ilvl="5">
      <w:start w:val="1"/>
      <w:numFmt w:val="upperLetter"/>
      <w:lvlText w:val="%2.%3.%4.%5.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AB1E18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pStyle w:val="oDSTAVECa"/>
      <w:lvlText w:val="%4."/>
      <w:lvlJc w:val="left"/>
      <w:pPr>
        <w:tabs>
          <w:tab w:val="num" w:pos="0"/>
        </w:tabs>
        <w:ind w:left="3589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0000000F"/>
    <w:multiLevelType w:val="multilevel"/>
    <w:tmpl w:val="0000000F"/>
    <w:name w:val="WWNum33"/>
    <w:lvl w:ilvl="0">
      <w:start w:val="10"/>
      <w:numFmt w:val="decimal"/>
      <w:lvlText w:val="%1."/>
      <w:lvlJc w:val="left"/>
      <w:pPr>
        <w:tabs>
          <w:tab w:val="num" w:pos="0"/>
        </w:tabs>
        <w:ind w:left="534" w:hanging="336"/>
      </w:pPr>
      <w:rPr>
        <w:rFonts w:eastAsia="Times New Roman" w:cs="Times New Roman"/>
        <w:b w:val="0"/>
        <w:i w:val="0"/>
        <w:w w:val="10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0"/>
    <w:multiLevelType w:val="multilevel"/>
    <w:tmpl w:val="00000010"/>
    <w:name w:val="WWNum35"/>
    <w:lvl w:ilvl="0">
      <w:start w:val="6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82106B6"/>
    <w:multiLevelType w:val="hybridMultilevel"/>
    <w:tmpl w:val="A2AC400C"/>
    <w:lvl w:ilvl="0" w:tplc="B0C4C97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24F6F"/>
    <w:multiLevelType w:val="hybridMultilevel"/>
    <w:tmpl w:val="55203E64"/>
    <w:lvl w:ilvl="0" w:tplc="2ADE0760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E5777"/>
    <w:multiLevelType w:val="hybridMultilevel"/>
    <w:tmpl w:val="28E41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B6C94"/>
    <w:multiLevelType w:val="hybridMultilevel"/>
    <w:tmpl w:val="1D325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54DE7"/>
    <w:multiLevelType w:val="hybridMultilevel"/>
    <w:tmpl w:val="5768AE78"/>
    <w:lvl w:ilvl="0" w:tplc="D8304248">
      <w:start w:val="1"/>
      <w:numFmt w:val="upperRoman"/>
      <w:lvlText w:val="%1."/>
      <w:lvlJc w:val="right"/>
      <w:pPr>
        <w:ind w:left="1429" w:hanging="720"/>
      </w:pPr>
      <w:rPr>
        <w:rFonts w:ascii="Verdana" w:eastAsia="Calibri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DE40CD"/>
    <w:multiLevelType w:val="hybridMultilevel"/>
    <w:tmpl w:val="7B4C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E63E7"/>
    <w:multiLevelType w:val="hybridMultilevel"/>
    <w:tmpl w:val="FA0E866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F5C9B"/>
    <w:multiLevelType w:val="hybridMultilevel"/>
    <w:tmpl w:val="C9264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707BB"/>
    <w:multiLevelType w:val="hybridMultilevel"/>
    <w:tmpl w:val="5C98AD00"/>
    <w:lvl w:ilvl="0" w:tplc="8C2840C0">
      <w:start w:val="3"/>
      <w:numFmt w:val="decimal"/>
      <w:pStyle w:val="odstt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5F04D3"/>
    <w:multiLevelType w:val="hybridMultilevel"/>
    <w:tmpl w:val="5768AE78"/>
    <w:lvl w:ilvl="0" w:tplc="D8304248">
      <w:start w:val="1"/>
      <w:numFmt w:val="upperRoman"/>
      <w:lvlText w:val="%1."/>
      <w:lvlJc w:val="right"/>
      <w:pPr>
        <w:ind w:left="1429" w:hanging="720"/>
      </w:pPr>
      <w:rPr>
        <w:rFonts w:ascii="Verdana" w:eastAsia="Calibri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EF40CE"/>
    <w:multiLevelType w:val="hybridMultilevel"/>
    <w:tmpl w:val="D428A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B64A6"/>
    <w:multiLevelType w:val="hybridMultilevel"/>
    <w:tmpl w:val="16529F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417BE"/>
    <w:multiLevelType w:val="hybridMultilevel"/>
    <w:tmpl w:val="0F4C5B54"/>
    <w:lvl w:ilvl="0" w:tplc="3F04D68E">
      <w:start w:val="660"/>
      <w:numFmt w:val="bullet"/>
      <w:lvlText w:val="-"/>
      <w:lvlJc w:val="left"/>
      <w:pPr>
        <w:ind w:left="720" w:hanging="360"/>
      </w:pPr>
      <w:rPr>
        <w:rFonts w:ascii="Verdana" w:eastAsia="DejaVu LGC Sans" w:hAnsi="Verdan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F1781"/>
    <w:multiLevelType w:val="hybridMultilevel"/>
    <w:tmpl w:val="CEE020EE"/>
    <w:styleLink w:val="Importovanstyl6"/>
    <w:lvl w:ilvl="0" w:tplc="D21AAC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F03F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1E18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1E8E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BA85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A475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DA42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7E78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F013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4070050"/>
    <w:multiLevelType w:val="multilevel"/>
    <w:tmpl w:val="D48A3D66"/>
    <w:name w:val="WW8Num12"/>
    <w:styleLink w:val="1ai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iCs/>
        <w:strike w:val="0"/>
        <w:dstrike w:val="0"/>
        <w:color w:val="00000A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3">
    <w:nsid w:val="4EEE540B"/>
    <w:multiLevelType w:val="hybridMultilevel"/>
    <w:tmpl w:val="078E3B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01D09"/>
    <w:multiLevelType w:val="hybridMultilevel"/>
    <w:tmpl w:val="28E41050"/>
    <w:lvl w:ilvl="0" w:tplc="27347C5A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13B0ED0"/>
    <w:multiLevelType w:val="multilevel"/>
    <w:tmpl w:val="B262D1E2"/>
    <w:lvl w:ilvl="0">
      <w:start w:val="1"/>
      <w:numFmt w:val="decimal"/>
      <w:pStyle w:val="Styl22"/>
      <w:lvlText w:val="%1."/>
      <w:lvlJc w:val="left"/>
      <w:rPr>
        <w:b w:val="0"/>
        <w:bCs w:val="0"/>
        <w:i w:val="0"/>
        <w:sz w:val="22"/>
        <w:szCs w:val="22"/>
      </w:rPr>
    </w:lvl>
    <w:lvl w:ilvl="1">
      <w:start w:val="1"/>
      <w:numFmt w:val="upperRoman"/>
      <w:lvlText w:val="%2."/>
      <w:lvlJc w:val="right"/>
      <w:rPr>
        <w:b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26">
    <w:nsid w:val="6344667C"/>
    <w:multiLevelType w:val="hybridMultilevel"/>
    <w:tmpl w:val="5768AE78"/>
    <w:lvl w:ilvl="0" w:tplc="D8304248">
      <w:start w:val="1"/>
      <w:numFmt w:val="upperRoman"/>
      <w:lvlText w:val="%1."/>
      <w:lvlJc w:val="right"/>
      <w:pPr>
        <w:ind w:left="1429" w:hanging="720"/>
      </w:pPr>
      <w:rPr>
        <w:rFonts w:ascii="Verdana" w:eastAsia="Calibri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FA0551"/>
    <w:multiLevelType w:val="hybridMultilevel"/>
    <w:tmpl w:val="1564F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3417F"/>
    <w:multiLevelType w:val="hybridMultilevel"/>
    <w:tmpl w:val="BEAEC4EE"/>
    <w:styleLink w:val="Importovanstyl3"/>
    <w:lvl w:ilvl="0" w:tplc="76B44A86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E6558C">
      <w:start w:val="1"/>
      <w:numFmt w:val="decimal"/>
      <w:lvlText w:val="%2."/>
      <w:lvlJc w:val="left"/>
      <w:pPr>
        <w:ind w:left="1074" w:hanging="6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868E0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ECB9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BE74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76740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0EF5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4035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DEAF6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3B95F01"/>
    <w:multiLevelType w:val="hybridMultilevel"/>
    <w:tmpl w:val="F5AA0F12"/>
    <w:lvl w:ilvl="0" w:tplc="036A6682">
      <w:start w:val="270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525E8"/>
    <w:multiLevelType w:val="hybridMultilevel"/>
    <w:tmpl w:val="28AC9DA0"/>
    <w:lvl w:ilvl="0" w:tplc="B00688F8">
      <w:start w:val="4"/>
      <w:numFmt w:val="bullet"/>
      <w:pStyle w:val="odrk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E0BA6"/>
    <w:multiLevelType w:val="hybridMultilevel"/>
    <w:tmpl w:val="81B6C118"/>
    <w:lvl w:ilvl="0" w:tplc="6C36C478">
      <w:start w:val="1"/>
      <w:numFmt w:val="decimal"/>
      <w:pStyle w:val="oddst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50122"/>
    <w:multiLevelType w:val="hybridMultilevel"/>
    <w:tmpl w:val="A7D64E94"/>
    <w:lvl w:ilvl="0" w:tplc="4AAC0D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E16A784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17"/>
  </w:num>
  <w:num w:numId="5">
    <w:abstractNumId w:val="16"/>
  </w:num>
  <w:num w:numId="6">
    <w:abstractNumId w:val="23"/>
  </w:num>
  <w:num w:numId="7">
    <w:abstractNumId w:val="30"/>
  </w:num>
  <w:num w:numId="8">
    <w:abstractNumId w:val="20"/>
  </w:num>
  <w:num w:numId="9">
    <w:abstractNumId w:val="9"/>
  </w:num>
  <w:num w:numId="10">
    <w:abstractNumId w:val="21"/>
  </w:num>
  <w:num w:numId="11">
    <w:abstractNumId w:val="29"/>
  </w:num>
  <w:num w:numId="12">
    <w:abstractNumId w:val="25"/>
  </w:num>
  <w:num w:numId="13">
    <w:abstractNumId w:val="24"/>
  </w:num>
  <w:num w:numId="14">
    <w:abstractNumId w:val="11"/>
  </w:num>
  <w:num w:numId="15">
    <w:abstractNumId w:val="19"/>
  </w:num>
  <w:num w:numId="16">
    <w:abstractNumId w:val="18"/>
  </w:num>
  <w:num w:numId="17">
    <w:abstractNumId w:val="14"/>
  </w:num>
  <w:num w:numId="18">
    <w:abstractNumId w:val="8"/>
  </w:num>
  <w:num w:numId="19">
    <w:abstractNumId w:val="26"/>
  </w:num>
  <w:num w:numId="20">
    <w:abstractNumId w:val="12"/>
  </w:num>
  <w:num w:numId="21">
    <w:abstractNumId w:val="28"/>
  </w:num>
  <w:num w:numId="22">
    <w:abstractNumId w:val="0"/>
  </w:num>
  <w:num w:numId="23">
    <w:abstractNumId w:val="32"/>
  </w:num>
  <w:num w:numId="24">
    <w:abstractNumId w:val="13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311E1"/>
    <w:rsid w:val="00000096"/>
    <w:rsid w:val="00003D7B"/>
    <w:rsid w:val="00004240"/>
    <w:rsid w:val="00004692"/>
    <w:rsid w:val="00004D5A"/>
    <w:rsid w:val="00010AB2"/>
    <w:rsid w:val="000138F3"/>
    <w:rsid w:val="000146D7"/>
    <w:rsid w:val="00014A2F"/>
    <w:rsid w:val="00015E81"/>
    <w:rsid w:val="000161DC"/>
    <w:rsid w:val="000167D9"/>
    <w:rsid w:val="0002021B"/>
    <w:rsid w:val="00021324"/>
    <w:rsid w:val="00021376"/>
    <w:rsid w:val="00021509"/>
    <w:rsid w:val="00022393"/>
    <w:rsid w:val="000226DE"/>
    <w:rsid w:val="000232C9"/>
    <w:rsid w:val="00023C2B"/>
    <w:rsid w:val="00023CD5"/>
    <w:rsid w:val="00023ED8"/>
    <w:rsid w:val="00024081"/>
    <w:rsid w:val="00024899"/>
    <w:rsid w:val="00024A8E"/>
    <w:rsid w:val="00024E82"/>
    <w:rsid w:val="00026892"/>
    <w:rsid w:val="000270D2"/>
    <w:rsid w:val="000316BC"/>
    <w:rsid w:val="0003428A"/>
    <w:rsid w:val="00034C78"/>
    <w:rsid w:val="00035B46"/>
    <w:rsid w:val="000368C3"/>
    <w:rsid w:val="0003734A"/>
    <w:rsid w:val="00037CBC"/>
    <w:rsid w:val="00037F20"/>
    <w:rsid w:val="00040983"/>
    <w:rsid w:val="00040B7D"/>
    <w:rsid w:val="000419B5"/>
    <w:rsid w:val="00041D62"/>
    <w:rsid w:val="000435BA"/>
    <w:rsid w:val="000445A4"/>
    <w:rsid w:val="0004501F"/>
    <w:rsid w:val="00045F32"/>
    <w:rsid w:val="000467F8"/>
    <w:rsid w:val="0004747D"/>
    <w:rsid w:val="00047C80"/>
    <w:rsid w:val="00050329"/>
    <w:rsid w:val="0005105D"/>
    <w:rsid w:val="0005133D"/>
    <w:rsid w:val="00054139"/>
    <w:rsid w:val="00060310"/>
    <w:rsid w:val="00062F0F"/>
    <w:rsid w:val="00063822"/>
    <w:rsid w:val="00063BF5"/>
    <w:rsid w:val="000644DD"/>
    <w:rsid w:val="00065498"/>
    <w:rsid w:val="00066049"/>
    <w:rsid w:val="00070642"/>
    <w:rsid w:val="0007144C"/>
    <w:rsid w:val="00071E20"/>
    <w:rsid w:val="0007661C"/>
    <w:rsid w:val="00081E6F"/>
    <w:rsid w:val="00083B31"/>
    <w:rsid w:val="0008534C"/>
    <w:rsid w:val="00085742"/>
    <w:rsid w:val="00085FDA"/>
    <w:rsid w:val="000868F3"/>
    <w:rsid w:val="0008694D"/>
    <w:rsid w:val="00086F59"/>
    <w:rsid w:val="000871F4"/>
    <w:rsid w:val="000877C8"/>
    <w:rsid w:val="00091277"/>
    <w:rsid w:val="00091655"/>
    <w:rsid w:val="000917C8"/>
    <w:rsid w:val="00091C10"/>
    <w:rsid w:val="00095AAD"/>
    <w:rsid w:val="00095CE6"/>
    <w:rsid w:val="00096DCD"/>
    <w:rsid w:val="00097C70"/>
    <w:rsid w:val="000A0F88"/>
    <w:rsid w:val="000A4DB6"/>
    <w:rsid w:val="000A54DA"/>
    <w:rsid w:val="000A57FC"/>
    <w:rsid w:val="000A5A26"/>
    <w:rsid w:val="000A64F8"/>
    <w:rsid w:val="000A66F4"/>
    <w:rsid w:val="000A7EB1"/>
    <w:rsid w:val="000B169B"/>
    <w:rsid w:val="000B2675"/>
    <w:rsid w:val="000B3A6B"/>
    <w:rsid w:val="000B4A50"/>
    <w:rsid w:val="000B4C4D"/>
    <w:rsid w:val="000B4C78"/>
    <w:rsid w:val="000B4CC7"/>
    <w:rsid w:val="000B5EDC"/>
    <w:rsid w:val="000B65F4"/>
    <w:rsid w:val="000B7870"/>
    <w:rsid w:val="000B7C3B"/>
    <w:rsid w:val="000C0E26"/>
    <w:rsid w:val="000C0EC9"/>
    <w:rsid w:val="000C204E"/>
    <w:rsid w:val="000C40DA"/>
    <w:rsid w:val="000C4429"/>
    <w:rsid w:val="000C45E5"/>
    <w:rsid w:val="000C5EDB"/>
    <w:rsid w:val="000C7EB5"/>
    <w:rsid w:val="000C7FF5"/>
    <w:rsid w:val="000D1787"/>
    <w:rsid w:val="000D2C8C"/>
    <w:rsid w:val="000D356E"/>
    <w:rsid w:val="000D35F7"/>
    <w:rsid w:val="000D589D"/>
    <w:rsid w:val="000E0F93"/>
    <w:rsid w:val="000E133B"/>
    <w:rsid w:val="000E386B"/>
    <w:rsid w:val="000E510D"/>
    <w:rsid w:val="000E6412"/>
    <w:rsid w:val="000E6B2B"/>
    <w:rsid w:val="000E7631"/>
    <w:rsid w:val="000E7FF4"/>
    <w:rsid w:val="000F2FE5"/>
    <w:rsid w:val="000F36A1"/>
    <w:rsid w:val="000F5A98"/>
    <w:rsid w:val="000F685E"/>
    <w:rsid w:val="000F721A"/>
    <w:rsid w:val="00100E32"/>
    <w:rsid w:val="00101E1A"/>
    <w:rsid w:val="00102D3F"/>
    <w:rsid w:val="001030CC"/>
    <w:rsid w:val="00103FD2"/>
    <w:rsid w:val="00104B6D"/>
    <w:rsid w:val="00106093"/>
    <w:rsid w:val="00111158"/>
    <w:rsid w:val="00112F7D"/>
    <w:rsid w:val="00112FFF"/>
    <w:rsid w:val="00114216"/>
    <w:rsid w:val="00114D1F"/>
    <w:rsid w:val="00115591"/>
    <w:rsid w:val="001157CF"/>
    <w:rsid w:val="0011623D"/>
    <w:rsid w:val="0011677D"/>
    <w:rsid w:val="00116A0F"/>
    <w:rsid w:val="00117F4E"/>
    <w:rsid w:val="00120F80"/>
    <w:rsid w:val="00120FE3"/>
    <w:rsid w:val="0012165B"/>
    <w:rsid w:val="001228B2"/>
    <w:rsid w:val="00122994"/>
    <w:rsid w:val="001229B8"/>
    <w:rsid w:val="00123145"/>
    <w:rsid w:val="00123DAF"/>
    <w:rsid w:val="00124B81"/>
    <w:rsid w:val="00125C0D"/>
    <w:rsid w:val="0012764D"/>
    <w:rsid w:val="001300CF"/>
    <w:rsid w:val="0013086E"/>
    <w:rsid w:val="00131117"/>
    <w:rsid w:val="00132D29"/>
    <w:rsid w:val="00133D1D"/>
    <w:rsid w:val="001342DD"/>
    <w:rsid w:val="00135495"/>
    <w:rsid w:val="001355F2"/>
    <w:rsid w:val="00140B4D"/>
    <w:rsid w:val="00141281"/>
    <w:rsid w:val="001416AA"/>
    <w:rsid w:val="00142472"/>
    <w:rsid w:val="00144178"/>
    <w:rsid w:val="001461DC"/>
    <w:rsid w:val="001504CF"/>
    <w:rsid w:val="001505F2"/>
    <w:rsid w:val="0015146E"/>
    <w:rsid w:val="0015201F"/>
    <w:rsid w:val="00152564"/>
    <w:rsid w:val="00152EAD"/>
    <w:rsid w:val="00154182"/>
    <w:rsid w:val="00157CA7"/>
    <w:rsid w:val="001614FD"/>
    <w:rsid w:val="0016245A"/>
    <w:rsid w:val="00163E52"/>
    <w:rsid w:val="00163EF4"/>
    <w:rsid w:val="00164CE7"/>
    <w:rsid w:val="001661A0"/>
    <w:rsid w:val="00171114"/>
    <w:rsid w:val="00171537"/>
    <w:rsid w:val="00173E2C"/>
    <w:rsid w:val="001741B3"/>
    <w:rsid w:val="00174761"/>
    <w:rsid w:val="001756C2"/>
    <w:rsid w:val="00176DDC"/>
    <w:rsid w:val="00177A80"/>
    <w:rsid w:val="001807D8"/>
    <w:rsid w:val="001816BF"/>
    <w:rsid w:val="0018277A"/>
    <w:rsid w:val="00183112"/>
    <w:rsid w:val="00184CD6"/>
    <w:rsid w:val="001866A6"/>
    <w:rsid w:val="00186A46"/>
    <w:rsid w:val="00187243"/>
    <w:rsid w:val="00187F54"/>
    <w:rsid w:val="00191192"/>
    <w:rsid w:val="0019353B"/>
    <w:rsid w:val="001936C6"/>
    <w:rsid w:val="001A076C"/>
    <w:rsid w:val="001A25E1"/>
    <w:rsid w:val="001A363C"/>
    <w:rsid w:val="001A5D63"/>
    <w:rsid w:val="001A5F89"/>
    <w:rsid w:val="001B0690"/>
    <w:rsid w:val="001B1586"/>
    <w:rsid w:val="001B1DDF"/>
    <w:rsid w:val="001B2246"/>
    <w:rsid w:val="001B2399"/>
    <w:rsid w:val="001B2535"/>
    <w:rsid w:val="001B3131"/>
    <w:rsid w:val="001B4068"/>
    <w:rsid w:val="001B449D"/>
    <w:rsid w:val="001B68F2"/>
    <w:rsid w:val="001C12B8"/>
    <w:rsid w:val="001C1821"/>
    <w:rsid w:val="001C1D8F"/>
    <w:rsid w:val="001C2880"/>
    <w:rsid w:val="001C29DF"/>
    <w:rsid w:val="001C2A7A"/>
    <w:rsid w:val="001C2E3B"/>
    <w:rsid w:val="001C4230"/>
    <w:rsid w:val="001C4A83"/>
    <w:rsid w:val="001C54C5"/>
    <w:rsid w:val="001C6874"/>
    <w:rsid w:val="001C7AEC"/>
    <w:rsid w:val="001C7CB6"/>
    <w:rsid w:val="001D0B1E"/>
    <w:rsid w:val="001D0C80"/>
    <w:rsid w:val="001D0CC5"/>
    <w:rsid w:val="001D1759"/>
    <w:rsid w:val="001D1FD5"/>
    <w:rsid w:val="001D2F6D"/>
    <w:rsid w:val="001D5498"/>
    <w:rsid w:val="001D5A66"/>
    <w:rsid w:val="001D5DA4"/>
    <w:rsid w:val="001D609C"/>
    <w:rsid w:val="001D74AA"/>
    <w:rsid w:val="001D7FD1"/>
    <w:rsid w:val="001E0DCD"/>
    <w:rsid w:val="001E111A"/>
    <w:rsid w:val="001E158C"/>
    <w:rsid w:val="001E26DB"/>
    <w:rsid w:val="001E470F"/>
    <w:rsid w:val="001E611F"/>
    <w:rsid w:val="001F01A8"/>
    <w:rsid w:val="001F322D"/>
    <w:rsid w:val="001F4B6C"/>
    <w:rsid w:val="001F4DD0"/>
    <w:rsid w:val="001F5034"/>
    <w:rsid w:val="001F5C23"/>
    <w:rsid w:val="001F5C9C"/>
    <w:rsid w:val="001F6C84"/>
    <w:rsid w:val="001F7941"/>
    <w:rsid w:val="00200698"/>
    <w:rsid w:val="00201855"/>
    <w:rsid w:val="00201ABB"/>
    <w:rsid w:val="002022B9"/>
    <w:rsid w:val="00202780"/>
    <w:rsid w:val="002027CC"/>
    <w:rsid w:val="00203BFD"/>
    <w:rsid w:val="0020412C"/>
    <w:rsid w:val="002042C6"/>
    <w:rsid w:val="0020431C"/>
    <w:rsid w:val="00204530"/>
    <w:rsid w:val="002052BC"/>
    <w:rsid w:val="00207A2E"/>
    <w:rsid w:val="00211C2D"/>
    <w:rsid w:val="00214959"/>
    <w:rsid w:val="00214B56"/>
    <w:rsid w:val="00214FB4"/>
    <w:rsid w:val="002157D0"/>
    <w:rsid w:val="0021641D"/>
    <w:rsid w:val="00217151"/>
    <w:rsid w:val="002173D5"/>
    <w:rsid w:val="00221944"/>
    <w:rsid w:val="002224CE"/>
    <w:rsid w:val="00222B30"/>
    <w:rsid w:val="0022339D"/>
    <w:rsid w:val="002241BF"/>
    <w:rsid w:val="00230320"/>
    <w:rsid w:val="002316EF"/>
    <w:rsid w:val="00231BC5"/>
    <w:rsid w:val="00231CBB"/>
    <w:rsid w:val="00231EA5"/>
    <w:rsid w:val="00232465"/>
    <w:rsid w:val="002330A0"/>
    <w:rsid w:val="00235275"/>
    <w:rsid w:val="002358D6"/>
    <w:rsid w:val="0023726A"/>
    <w:rsid w:val="002377EC"/>
    <w:rsid w:val="00240A28"/>
    <w:rsid w:val="00241EE9"/>
    <w:rsid w:val="00242A5D"/>
    <w:rsid w:val="00242B8B"/>
    <w:rsid w:val="002433EE"/>
    <w:rsid w:val="002436E4"/>
    <w:rsid w:val="00244BCD"/>
    <w:rsid w:val="00244FEE"/>
    <w:rsid w:val="00245266"/>
    <w:rsid w:val="00247D84"/>
    <w:rsid w:val="00254157"/>
    <w:rsid w:val="00254BDE"/>
    <w:rsid w:val="002561BB"/>
    <w:rsid w:val="002569FD"/>
    <w:rsid w:val="002575B9"/>
    <w:rsid w:val="00261D73"/>
    <w:rsid w:val="0026208A"/>
    <w:rsid w:val="0026297E"/>
    <w:rsid w:val="0026418F"/>
    <w:rsid w:val="00264C56"/>
    <w:rsid w:val="00264C96"/>
    <w:rsid w:val="002660B5"/>
    <w:rsid w:val="0027055D"/>
    <w:rsid w:val="00274167"/>
    <w:rsid w:val="002763F1"/>
    <w:rsid w:val="00276528"/>
    <w:rsid w:val="00276593"/>
    <w:rsid w:val="002767C0"/>
    <w:rsid w:val="00277405"/>
    <w:rsid w:val="00277B47"/>
    <w:rsid w:val="00277FEF"/>
    <w:rsid w:val="002812A0"/>
    <w:rsid w:val="00281F37"/>
    <w:rsid w:val="002826E1"/>
    <w:rsid w:val="0028338A"/>
    <w:rsid w:val="002835C0"/>
    <w:rsid w:val="002840DD"/>
    <w:rsid w:val="00284164"/>
    <w:rsid w:val="002844DD"/>
    <w:rsid w:val="00284B05"/>
    <w:rsid w:val="002867E6"/>
    <w:rsid w:val="002868E4"/>
    <w:rsid w:val="002876E2"/>
    <w:rsid w:val="0029091E"/>
    <w:rsid w:val="002913DB"/>
    <w:rsid w:val="002923B5"/>
    <w:rsid w:val="0029385B"/>
    <w:rsid w:val="00293D8A"/>
    <w:rsid w:val="00294071"/>
    <w:rsid w:val="00294330"/>
    <w:rsid w:val="00294E35"/>
    <w:rsid w:val="00294E58"/>
    <w:rsid w:val="002958DA"/>
    <w:rsid w:val="002972A6"/>
    <w:rsid w:val="00297932"/>
    <w:rsid w:val="002A0813"/>
    <w:rsid w:val="002A290D"/>
    <w:rsid w:val="002A4DC3"/>
    <w:rsid w:val="002A4E18"/>
    <w:rsid w:val="002A58C2"/>
    <w:rsid w:val="002A70A2"/>
    <w:rsid w:val="002A72D4"/>
    <w:rsid w:val="002B1487"/>
    <w:rsid w:val="002B20F9"/>
    <w:rsid w:val="002B3935"/>
    <w:rsid w:val="002B4630"/>
    <w:rsid w:val="002B53F1"/>
    <w:rsid w:val="002B562D"/>
    <w:rsid w:val="002B627F"/>
    <w:rsid w:val="002B72E1"/>
    <w:rsid w:val="002B756F"/>
    <w:rsid w:val="002B7FC4"/>
    <w:rsid w:val="002C0A23"/>
    <w:rsid w:val="002C0C92"/>
    <w:rsid w:val="002C1B47"/>
    <w:rsid w:val="002C2679"/>
    <w:rsid w:val="002C426A"/>
    <w:rsid w:val="002C4548"/>
    <w:rsid w:val="002C6616"/>
    <w:rsid w:val="002C79B5"/>
    <w:rsid w:val="002C7CBF"/>
    <w:rsid w:val="002C7F61"/>
    <w:rsid w:val="002D250E"/>
    <w:rsid w:val="002D313C"/>
    <w:rsid w:val="002D31EE"/>
    <w:rsid w:val="002D44F9"/>
    <w:rsid w:val="002D4E21"/>
    <w:rsid w:val="002D4F1E"/>
    <w:rsid w:val="002D60E4"/>
    <w:rsid w:val="002D6865"/>
    <w:rsid w:val="002D7475"/>
    <w:rsid w:val="002D7E21"/>
    <w:rsid w:val="002D7F21"/>
    <w:rsid w:val="002D7F40"/>
    <w:rsid w:val="002E0693"/>
    <w:rsid w:val="002E518A"/>
    <w:rsid w:val="002E53E8"/>
    <w:rsid w:val="002E786A"/>
    <w:rsid w:val="002F08F0"/>
    <w:rsid w:val="002F12F0"/>
    <w:rsid w:val="002F175C"/>
    <w:rsid w:val="002F181F"/>
    <w:rsid w:val="002F3541"/>
    <w:rsid w:val="002F4717"/>
    <w:rsid w:val="002F651A"/>
    <w:rsid w:val="002F793A"/>
    <w:rsid w:val="0030194B"/>
    <w:rsid w:val="00301B47"/>
    <w:rsid w:val="003021AB"/>
    <w:rsid w:val="00303B22"/>
    <w:rsid w:val="00305F2A"/>
    <w:rsid w:val="00306181"/>
    <w:rsid w:val="003108AE"/>
    <w:rsid w:val="0031555A"/>
    <w:rsid w:val="00315752"/>
    <w:rsid w:val="003166DF"/>
    <w:rsid w:val="003171FD"/>
    <w:rsid w:val="00320184"/>
    <w:rsid w:val="00320C94"/>
    <w:rsid w:val="00321582"/>
    <w:rsid w:val="00321C72"/>
    <w:rsid w:val="003222D1"/>
    <w:rsid w:val="00323B4B"/>
    <w:rsid w:val="00323BE7"/>
    <w:rsid w:val="00323E3D"/>
    <w:rsid w:val="00324033"/>
    <w:rsid w:val="0032435D"/>
    <w:rsid w:val="00325584"/>
    <w:rsid w:val="00326028"/>
    <w:rsid w:val="00326F7A"/>
    <w:rsid w:val="003270F5"/>
    <w:rsid w:val="00330D70"/>
    <w:rsid w:val="003323EA"/>
    <w:rsid w:val="003335FA"/>
    <w:rsid w:val="0033480C"/>
    <w:rsid w:val="00335671"/>
    <w:rsid w:val="00336335"/>
    <w:rsid w:val="0033667D"/>
    <w:rsid w:val="00337A2A"/>
    <w:rsid w:val="003407E8"/>
    <w:rsid w:val="00340EE2"/>
    <w:rsid w:val="003441A9"/>
    <w:rsid w:val="00345632"/>
    <w:rsid w:val="0034774A"/>
    <w:rsid w:val="003503ED"/>
    <w:rsid w:val="003510DD"/>
    <w:rsid w:val="003528F9"/>
    <w:rsid w:val="00354998"/>
    <w:rsid w:val="00355763"/>
    <w:rsid w:val="003627EB"/>
    <w:rsid w:val="00363A1F"/>
    <w:rsid w:val="00363F75"/>
    <w:rsid w:val="00364A65"/>
    <w:rsid w:val="003652E3"/>
    <w:rsid w:val="00366B6B"/>
    <w:rsid w:val="0036741D"/>
    <w:rsid w:val="0037020A"/>
    <w:rsid w:val="0037054F"/>
    <w:rsid w:val="003714AA"/>
    <w:rsid w:val="00373789"/>
    <w:rsid w:val="00375DEE"/>
    <w:rsid w:val="00376B15"/>
    <w:rsid w:val="00381200"/>
    <w:rsid w:val="00384900"/>
    <w:rsid w:val="00384AC0"/>
    <w:rsid w:val="00386028"/>
    <w:rsid w:val="00386437"/>
    <w:rsid w:val="00390DA0"/>
    <w:rsid w:val="00391EDB"/>
    <w:rsid w:val="003927CB"/>
    <w:rsid w:val="00392BA1"/>
    <w:rsid w:val="003948F8"/>
    <w:rsid w:val="00396FD8"/>
    <w:rsid w:val="0039707F"/>
    <w:rsid w:val="003A0C49"/>
    <w:rsid w:val="003A1484"/>
    <w:rsid w:val="003A16C1"/>
    <w:rsid w:val="003A319F"/>
    <w:rsid w:val="003A32B8"/>
    <w:rsid w:val="003A5854"/>
    <w:rsid w:val="003A5E77"/>
    <w:rsid w:val="003A78D2"/>
    <w:rsid w:val="003B061E"/>
    <w:rsid w:val="003B0EA2"/>
    <w:rsid w:val="003B11C1"/>
    <w:rsid w:val="003B191C"/>
    <w:rsid w:val="003B1C53"/>
    <w:rsid w:val="003B320C"/>
    <w:rsid w:val="003B4788"/>
    <w:rsid w:val="003B7AAB"/>
    <w:rsid w:val="003B7DAD"/>
    <w:rsid w:val="003C05EA"/>
    <w:rsid w:val="003C0634"/>
    <w:rsid w:val="003C0D3C"/>
    <w:rsid w:val="003C1857"/>
    <w:rsid w:val="003C1C90"/>
    <w:rsid w:val="003C2077"/>
    <w:rsid w:val="003C2259"/>
    <w:rsid w:val="003C3479"/>
    <w:rsid w:val="003C3DEF"/>
    <w:rsid w:val="003C5F24"/>
    <w:rsid w:val="003D004F"/>
    <w:rsid w:val="003D01D9"/>
    <w:rsid w:val="003D081C"/>
    <w:rsid w:val="003D0D8C"/>
    <w:rsid w:val="003D10EC"/>
    <w:rsid w:val="003D125C"/>
    <w:rsid w:val="003D2D96"/>
    <w:rsid w:val="003D45B6"/>
    <w:rsid w:val="003D4B3B"/>
    <w:rsid w:val="003D632A"/>
    <w:rsid w:val="003D7935"/>
    <w:rsid w:val="003E0B9D"/>
    <w:rsid w:val="003E18BB"/>
    <w:rsid w:val="003E20AA"/>
    <w:rsid w:val="003E28BD"/>
    <w:rsid w:val="003E4E91"/>
    <w:rsid w:val="003E6769"/>
    <w:rsid w:val="003F03B2"/>
    <w:rsid w:val="003F2645"/>
    <w:rsid w:val="003F2838"/>
    <w:rsid w:val="003F4FD9"/>
    <w:rsid w:val="003F59FC"/>
    <w:rsid w:val="003F5DC9"/>
    <w:rsid w:val="003F66B8"/>
    <w:rsid w:val="003F7A7A"/>
    <w:rsid w:val="003F7BF4"/>
    <w:rsid w:val="003F7E99"/>
    <w:rsid w:val="00401104"/>
    <w:rsid w:val="0040281E"/>
    <w:rsid w:val="00402B22"/>
    <w:rsid w:val="0040480B"/>
    <w:rsid w:val="00407D24"/>
    <w:rsid w:val="00410215"/>
    <w:rsid w:val="0041155C"/>
    <w:rsid w:val="00411A90"/>
    <w:rsid w:val="0041274A"/>
    <w:rsid w:val="0041286A"/>
    <w:rsid w:val="004131C9"/>
    <w:rsid w:val="00414612"/>
    <w:rsid w:val="00414D29"/>
    <w:rsid w:val="004153B7"/>
    <w:rsid w:val="004159E2"/>
    <w:rsid w:val="00415A7C"/>
    <w:rsid w:val="004179D1"/>
    <w:rsid w:val="00421CC4"/>
    <w:rsid w:val="0042234F"/>
    <w:rsid w:val="00423D9D"/>
    <w:rsid w:val="00424CFF"/>
    <w:rsid w:val="00425FF9"/>
    <w:rsid w:val="004262A7"/>
    <w:rsid w:val="00426384"/>
    <w:rsid w:val="00426B2E"/>
    <w:rsid w:val="00427043"/>
    <w:rsid w:val="00430DE0"/>
    <w:rsid w:val="0043121F"/>
    <w:rsid w:val="004314F8"/>
    <w:rsid w:val="0043285C"/>
    <w:rsid w:val="00432984"/>
    <w:rsid w:val="0043303B"/>
    <w:rsid w:val="00433632"/>
    <w:rsid w:val="00435C75"/>
    <w:rsid w:val="004364B0"/>
    <w:rsid w:val="00436B38"/>
    <w:rsid w:val="00440046"/>
    <w:rsid w:val="004402C4"/>
    <w:rsid w:val="0044056B"/>
    <w:rsid w:val="00440905"/>
    <w:rsid w:val="004410B0"/>
    <w:rsid w:val="0044117C"/>
    <w:rsid w:val="00442656"/>
    <w:rsid w:val="00442F0B"/>
    <w:rsid w:val="00444B0A"/>
    <w:rsid w:val="0044712E"/>
    <w:rsid w:val="00450317"/>
    <w:rsid w:val="0045165B"/>
    <w:rsid w:val="0045225B"/>
    <w:rsid w:val="0045313E"/>
    <w:rsid w:val="004545AE"/>
    <w:rsid w:val="00455300"/>
    <w:rsid w:val="00456C6B"/>
    <w:rsid w:val="004576C7"/>
    <w:rsid w:val="00457788"/>
    <w:rsid w:val="00457E5B"/>
    <w:rsid w:val="004604A6"/>
    <w:rsid w:val="00460BCC"/>
    <w:rsid w:val="00460DB0"/>
    <w:rsid w:val="00462780"/>
    <w:rsid w:val="00462DCC"/>
    <w:rsid w:val="00465DD6"/>
    <w:rsid w:val="00466591"/>
    <w:rsid w:val="00467972"/>
    <w:rsid w:val="00470A0E"/>
    <w:rsid w:val="00471098"/>
    <w:rsid w:val="004711F8"/>
    <w:rsid w:val="0047157C"/>
    <w:rsid w:val="00471D1A"/>
    <w:rsid w:val="00472F1F"/>
    <w:rsid w:val="00473854"/>
    <w:rsid w:val="004773A3"/>
    <w:rsid w:val="004803F1"/>
    <w:rsid w:val="00481A0B"/>
    <w:rsid w:val="00481BA3"/>
    <w:rsid w:val="00481CA5"/>
    <w:rsid w:val="00482523"/>
    <w:rsid w:val="00482BF6"/>
    <w:rsid w:val="00484184"/>
    <w:rsid w:val="004848F0"/>
    <w:rsid w:val="004862AA"/>
    <w:rsid w:val="004871B8"/>
    <w:rsid w:val="004907AB"/>
    <w:rsid w:val="00492A37"/>
    <w:rsid w:val="00493D8E"/>
    <w:rsid w:val="00494738"/>
    <w:rsid w:val="00496698"/>
    <w:rsid w:val="004A028C"/>
    <w:rsid w:val="004A1D0C"/>
    <w:rsid w:val="004A227C"/>
    <w:rsid w:val="004A2CEA"/>
    <w:rsid w:val="004A3814"/>
    <w:rsid w:val="004A40CF"/>
    <w:rsid w:val="004A5D23"/>
    <w:rsid w:val="004A6F46"/>
    <w:rsid w:val="004A7275"/>
    <w:rsid w:val="004B0F1B"/>
    <w:rsid w:val="004B66EA"/>
    <w:rsid w:val="004B6C3E"/>
    <w:rsid w:val="004C0401"/>
    <w:rsid w:val="004C2A68"/>
    <w:rsid w:val="004C3617"/>
    <w:rsid w:val="004C3985"/>
    <w:rsid w:val="004C4448"/>
    <w:rsid w:val="004C6290"/>
    <w:rsid w:val="004C62AB"/>
    <w:rsid w:val="004C6806"/>
    <w:rsid w:val="004C6BA8"/>
    <w:rsid w:val="004C6D37"/>
    <w:rsid w:val="004C7501"/>
    <w:rsid w:val="004D0596"/>
    <w:rsid w:val="004D0F38"/>
    <w:rsid w:val="004D536A"/>
    <w:rsid w:val="004D5400"/>
    <w:rsid w:val="004D668C"/>
    <w:rsid w:val="004D7192"/>
    <w:rsid w:val="004D72EF"/>
    <w:rsid w:val="004D7319"/>
    <w:rsid w:val="004D78C5"/>
    <w:rsid w:val="004E5184"/>
    <w:rsid w:val="004E52E5"/>
    <w:rsid w:val="004F0669"/>
    <w:rsid w:val="004F1BAA"/>
    <w:rsid w:val="004F29F3"/>
    <w:rsid w:val="004F53A1"/>
    <w:rsid w:val="004F68B4"/>
    <w:rsid w:val="004F691B"/>
    <w:rsid w:val="004F6A9B"/>
    <w:rsid w:val="00501058"/>
    <w:rsid w:val="00501DC2"/>
    <w:rsid w:val="00501F07"/>
    <w:rsid w:val="005020AB"/>
    <w:rsid w:val="005021E2"/>
    <w:rsid w:val="00502636"/>
    <w:rsid w:val="00504C5B"/>
    <w:rsid w:val="00505F29"/>
    <w:rsid w:val="00506688"/>
    <w:rsid w:val="00510E5A"/>
    <w:rsid w:val="00513D89"/>
    <w:rsid w:val="00514E36"/>
    <w:rsid w:val="005159A0"/>
    <w:rsid w:val="005176B1"/>
    <w:rsid w:val="00522AB5"/>
    <w:rsid w:val="00522C40"/>
    <w:rsid w:val="00522D46"/>
    <w:rsid w:val="005245A6"/>
    <w:rsid w:val="00524BA2"/>
    <w:rsid w:val="00525694"/>
    <w:rsid w:val="00525EAE"/>
    <w:rsid w:val="005276CD"/>
    <w:rsid w:val="00531B24"/>
    <w:rsid w:val="00532F72"/>
    <w:rsid w:val="005351C0"/>
    <w:rsid w:val="00535292"/>
    <w:rsid w:val="00535392"/>
    <w:rsid w:val="00536019"/>
    <w:rsid w:val="0053606A"/>
    <w:rsid w:val="00541418"/>
    <w:rsid w:val="005449C0"/>
    <w:rsid w:val="005515B5"/>
    <w:rsid w:val="005521A2"/>
    <w:rsid w:val="0055341E"/>
    <w:rsid w:val="00553FBF"/>
    <w:rsid w:val="00554C25"/>
    <w:rsid w:val="00555296"/>
    <w:rsid w:val="00555403"/>
    <w:rsid w:val="005556F5"/>
    <w:rsid w:val="00556ABE"/>
    <w:rsid w:val="00561DAD"/>
    <w:rsid w:val="00561F09"/>
    <w:rsid w:val="00562CCC"/>
    <w:rsid w:val="00564434"/>
    <w:rsid w:val="005646B0"/>
    <w:rsid w:val="00564C11"/>
    <w:rsid w:val="00564D03"/>
    <w:rsid w:val="00566AE7"/>
    <w:rsid w:val="00567BD1"/>
    <w:rsid w:val="00567E52"/>
    <w:rsid w:val="0057049C"/>
    <w:rsid w:val="00571B3D"/>
    <w:rsid w:val="00572666"/>
    <w:rsid w:val="00572E5B"/>
    <w:rsid w:val="00574B12"/>
    <w:rsid w:val="00577BDB"/>
    <w:rsid w:val="00577D80"/>
    <w:rsid w:val="005804D1"/>
    <w:rsid w:val="00580C95"/>
    <w:rsid w:val="0058173E"/>
    <w:rsid w:val="00583DFE"/>
    <w:rsid w:val="00583E27"/>
    <w:rsid w:val="00583E48"/>
    <w:rsid w:val="00585FC6"/>
    <w:rsid w:val="005861FB"/>
    <w:rsid w:val="0058661A"/>
    <w:rsid w:val="005871B9"/>
    <w:rsid w:val="005932A4"/>
    <w:rsid w:val="00593C37"/>
    <w:rsid w:val="00594562"/>
    <w:rsid w:val="005A0709"/>
    <w:rsid w:val="005A5509"/>
    <w:rsid w:val="005A59E8"/>
    <w:rsid w:val="005A639C"/>
    <w:rsid w:val="005A70F2"/>
    <w:rsid w:val="005A7673"/>
    <w:rsid w:val="005B5252"/>
    <w:rsid w:val="005B5E0A"/>
    <w:rsid w:val="005B74B7"/>
    <w:rsid w:val="005C0A64"/>
    <w:rsid w:val="005C1008"/>
    <w:rsid w:val="005C14AC"/>
    <w:rsid w:val="005C2F52"/>
    <w:rsid w:val="005C3249"/>
    <w:rsid w:val="005C3CC0"/>
    <w:rsid w:val="005C3D04"/>
    <w:rsid w:val="005C4C90"/>
    <w:rsid w:val="005C7EBD"/>
    <w:rsid w:val="005D0261"/>
    <w:rsid w:val="005D0CD1"/>
    <w:rsid w:val="005D1BA7"/>
    <w:rsid w:val="005D2398"/>
    <w:rsid w:val="005D24E1"/>
    <w:rsid w:val="005D2C2D"/>
    <w:rsid w:val="005D3B0D"/>
    <w:rsid w:val="005D3B26"/>
    <w:rsid w:val="005D3E68"/>
    <w:rsid w:val="005D4FF8"/>
    <w:rsid w:val="005D5630"/>
    <w:rsid w:val="005D6A79"/>
    <w:rsid w:val="005D7524"/>
    <w:rsid w:val="005D76A4"/>
    <w:rsid w:val="005D7A98"/>
    <w:rsid w:val="005E09C6"/>
    <w:rsid w:val="005E1710"/>
    <w:rsid w:val="005E5F78"/>
    <w:rsid w:val="005E6F4A"/>
    <w:rsid w:val="005E769F"/>
    <w:rsid w:val="005E7FCB"/>
    <w:rsid w:val="005F0236"/>
    <w:rsid w:val="005F187D"/>
    <w:rsid w:val="005F221A"/>
    <w:rsid w:val="005F2C01"/>
    <w:rsid w:val="005F2F21"/>
    <w:rsid w:val="005F3DEA"/>
    <w:rsid w:val="005F56F9"/>
    <w:rsid w:val="00600152"/>
    <w:rsid w:val="00601269"/>
    <w:rsid w:val="00601DDC"/>
    <w:rsid w:val="00602CA4"/>
    <w:rsid w:val="0060327F"/>
    <w:rsid w:val="006049FF"/>
    <w:rsid w:val="00604AA4"/>
    <w:rsid w:val="00604C74"/>
    <w:rsid w:val="00604D0D"/>
    <w:rsid w:val="00604D4C"/>
    <w:rsid w:val="00604E60"/>
    <w:rsid w:val="00605E8F"/>
    <w:rsid w:val="00606E30"/>
    <w:rsid w:val="0060758C"/>
    <w:rsid w:val="006079CF"/>
    <w:rsid w:val="006105E7"/>
    <w:rsid w:val="00610664"/>
    <w:rsid w:val="00610720"/>
    <w:rsid w:val="00610D79"/>
    <w:rsid w:val="00610E44"/>
    <w:rsid w:val="00617BFC"/>
    <w:rsid w:val="00620481"/>
    <w:rsid w:val="00621500"/>
    <w:rsid w:val="00621A88"/>
    <w:rsid w:val="0062280F"/>
    <w:rsid w:val="00622B26"/>
    <w:rsid w:val="00624564"/>
    <w:rsid w:val="00625061"/>
    <w:rsid w:val="00625650"/>
    <w:rsid w:val="00630424"/>
    <w:rsid w:val="00630D3D"/>
    <w:rsid w:val="006348EF"/>
    <w:rsid w:val="00634F5C"/>
    <w:rsid w:val="00641B91"/>
    <w:rsid w:val="00644E39"/>
    <w:rsid w:val="006456A5"/>
    <w:rsid w:val="00646375"/>
    <w:rsid w:val="00647280"/>
    <w:rsid w:val="006476F2"/>
    <w:rsid w:val="00647AF2"/>
    <w:rsid w:val="00650BF4"/>
    <w:rsid w:val="00650C4B"/>
    <w:rsid w:val="00650F92"/>
    <w:rsid w:val="00651DF0"/>
    <w:rsid w:val="00652971"/>
    <w:rsid w:val="00652B1D"/>
    <w:rsid w:val="00653183"/>
    <w:rsid w:val="0065329A"/>
    <w:rsid w:val="00653A6C"/>
    <w:rsid w:val="00656500"/>
    <w:rsid w:val="00660D20"/>
    <w:rsid w:val="00661C5E"/>
    <w:rsid w:val="00664D21"/>
    <w:rsid w:val="00664F5A"/>
    <w:rsid w:val="0066514D"/>
    <w:rsid w:val="0067021B"/>
    <w:rsid w:val="00670468"/>
    <w:rsid w:val="00670799"/>
    <w:rsid w:val="00670880"/>
    <w:rsid w:val="00670AB4"/>
    <w:rsid w:val="006711B5"/>
    <w:rsid w:val="0067135A"/>
    <w:rsid w:val="00674285"/>
    <w:rsid w:val="00674724"/>
    <w:rsid w:val="0067515E"/>
    <w:rsid w:val="0067548F"/>
    <w:rsid w:val="00675A0A"/>
    <w:rsid w:val="00675D29"/>
    <w:rsid w:val="006761C2"/>
    <w:rsid w:val="00677A4D"/>
    <w:rsid w:val="0068168B"/>
    <w:rsid w:val="006819B8"/>
    <w:rsid w:val="0068205F"/>
    <w:rsid w:val="00683BFB"/>
    <w:rsid w:val="00683D5F"/>
    <w:rsid w:val="00686967"/>
    <w:rsid w:val="006935C9"/>
    <w:rsid w:val="006937F3"/>
    <w:rsid w:val="00693D50"/>
    <w:rsid w:val="00694BA4"/>
    <w:rsid w:val="006958C6"/>
    <w:rsid w:val="00697E5D"/>
    <w:rsid w:val="006A0D94"/>
    <w:rsid w:val="006A18B0"/>
    <w:rsid w:val="006A21BA"/>
    <w:rsid w:val="006A2853"/>
    <w:rsid w:val="006A2FB6"/>
    <w:rsid w:val="006A337D"/>
    <w:rsid w:val="006A641D"/>
    <w:rsid w:val="006A6AEE"/>
    <w:rsid w:val="006B110E"/>
    <w:rsid w:val="006B16AC"/>
    <w:rsid w:val="006B305A"/>
    <w:rsid w:val="006B3517"/>
    <w:rsid w:val="006B6659"/>
    <w:rsid w:val="006C38B6"/>
    <w:rsid w:val="006C3F23"/>
    <w:rsid w:val="006C40C0"/>
    <w:rsid w:val="006C4BAC"/>
    <w:rsid w:val="006C5A04"/>
    <w:rsid w:val="006D0770"/>
    <w:rsid w:val="006D1A2F"/>
    <w:rsid w:val="006D2E90"/>
    <w:rsid w:val="006D2EBB"/>
    <w:rsid w:val="006D3541"/>
    <w:rsid w:val="006D36D5"/>
    <w:rsid w:val="006D4661"/>
    <w:rsid w:val="006D7225"/>
    <w:rsid w:val="006E0135"/>
    <w:rsid w:val="006E0624"/>
    <w:rsid w:val="006E089E"/>
    <w:rsid w:val="006E0AB4"/>
    <w:rsid w:val="006E158A"/>
    <w:rsid w:val="006E4A8D"/>
    <w:rsid w:val="006E4E9C"/>
    <w:rsid w:val="006E5744"/>
    <w:rsid w:val="006E6A65"/>
    <w:rsid w:val="006E7F2A"/>
    <w:rsid w:val="006F1E1B"/>
    <w:rsid w:val="006F3160"/>
    <w:rsid w:val="006F3165"/>
    <w:rsid w:val="006F370B"/>
    <w:rsid w:val="006F3F74"/>
    <w:rsid w:val="006F43E4"/>
    <w:rsid w:val="006F75CC"/>
    <w:rsid w:val="006F7A49"/>
    <w:rsid w:val="00700E7F"/>
    <w:rsid w:val="007014F5"/>
    <w:rsid w:val="00701F2E"/>
    <w:rsid w:val="00704287"/>
    <w:rsid w:val="00707C53"/>
    <w:rsid w:val="0071039B"/>
    <w:rsid w:val="00712E26"/>
    <w:rsid w:val="00712EB7"/>
    <w:rsid w:val="00712F4E"/>
    <w:rsid w:val="00713A6D"/>
    <w:rsid w:val="007148EC"/>
    <w:rsid w:val="00714D5A"/>
    <w:rsid w:val="007168E3"/>
    <w:rsid w:val="00716CF6"/>
    <w:rsid w:val="00717544"/>
    <w:rsid w:val="007177DE"/>
    <w:rsid w:val="0072019A"/>
    <w:rsid w:val="00721519"/>
    <w:rsid w:val="00722BAA"/>
    <w:rsid w:val="007317DC"/>
    <w:rsid w:val="00732ECB"/>
    <w:rsid w:val="007336E4"/>
    <w:rsid w:val="00735500"/>
    <w:rsid w:val="00735B1E"/>
    <w:rsid w:val="00735D97"/>
    <w:rsid w:val="007365CC"/>
    <w:rsid w:val="007373DA"/>
    <w:rsid w:val="007374DB"/>
    <w:rsid w:val="00743F95"/>
    <w:rsid w:val="0074712F"/>
    <w:rsid w:val="00751897"/>
    <w:rsid w:val="00752414"/>
    <w:rsid w:val="00753AE9"/>
    <w:rsid w:val="007540E2"/>
    <w:rsid w:val="007551A0"/>
    <w:rsid w:val="0075700F"/>
    <w:rsid w:val="0076014F"/>
    <w:rsid w:val="00760F43"/>
    <w:rsid w:val="00765388"/>
    <w:rsid w:val="00766156"/>
    <w:rsid w:val="00767961"/>
    <w:rsid w:val="0077265F"/>
    <w:rsid w:val="00772C47"/>
    <w:rsid w:val="00774AE2"/>
    <w:rsid w:val="0077655E"/>
    <w:rsid w:val="00780441"/>
    <w:rsid w:val="00782DA7"/>
    <w:rsid w:val="00782ECF"/>
    <w:rsid w:val="00783141"/>
    <w:rsid w:val="007844F1"/>
    <w:rsid w:val="00784657"/>
    <w:rsid w:val="00784883"/>
    <w:rsid w:val="00785555"/>
    <w:rsid w:val="0078594A"/>
    <w:rsid w:val="00786EE2"/>
    <w:rsid w:val="00787093"/>
    <w:rsid w:val="00787E3E"/>
    <w:rsid w:val="00787EF9"/>
    <w:rsid w:val="0079495A"/>
    <w:rsid w:val="00794EDA"/>
    <w:rsid w:val="00795847"/>
    <w:rsid w:val="00796BE1"/>
    <w:rsid w:val="007A117A"/>
    <w:rsid w:val="007A2D9B"/>
    <w:rsid w:val="007A30FD"/>
    <w:rsid w:val="007A31F1"/>
    <w:rsid w:val="007A358F"/>
    <w:rsid w:val="007A3A88"/>
    <w:rsid w:val="007A411C"/>
    <w:rsid w:val="007A465E"/>
    <w:rsid w:val="007A4708"/>
    <w:rsid w:val="007A496A"/>
    <w:rsid w:val="007A5ADE"/>
    <w:rsid w:val="007A6314"/>
    <w:rsid w:val="007A6627"/>
    <w:rsid w:val="007A6B78"/>
    <w:rsid w:val="007A73EF"/>
    <w:rsid w:val="007A749A"/>
    <w:rsid w:val="007B0586"/>
    <w:rsid w:val="007B26BC"/>
    <w:rsid w:val="007B403A"/>
    <w:rsid w:val="007B4420"/>
    <w:rsid w:val="007B4D75"/>
    <w:rsid w:val="007B58C8"/>
    <w:rsid w:val="007B61B7"/>
    <w:rsid w:val="007B6CA5"/>
    <w:rsid w:val="007B744D"/>
    <w:rsid w:val="007B796B"/>
    <w:rsid w:val="007B7C1E"/>
    <w:rsid w:val="007C0262"/>
    <w:rsid w:val="007C3548"/>
    <w:rsid w:val="007C5BD0"/>
    <w:rsid w:val="007C67DF"/>
    <w:rsid w:val="007C72EA"/>
    <w:rsid w:val="007C73E2"/>
    <w:rsid w:val="007D471E"/>
    <w:rsid w:val="007D50B4"/>
    <w:rsid w:val="007D547F"/>
    <w:rsid w:val="007D59AF"/>
    <w:rsid w:val="007D59CE"/>
    <w:rsid w:val="007D6EEA"/>
    <w:rsid w:val="007D738F"/>
    <w:rsid w:val="007E302D"/>
    <w:rsid w:val="007E3690"/>
    <w:rsid w:val="007E3F1D"/>
    <w:rsid w:val="007E47C9"/>
    <w:rsid w:val="007E5407"/>
    <w:rsid w:val="007E6049"/>
    <w:rsid w:val="007E64AD"/>
    <w:rsid w:val="007E7B74"/>
    <w:rsid w:val="007F098A"/>
    <w:rsid w:val="007F4086"/>
    <w:rsid w:val="007F7602"/>
    <w:rsid w:val="00800FAB"/>
    <w:rsid w:val="0080151B"/>
    <w:rsid w:val="0080252D"/>
    <w:rsid w:val="008043AB"/>
    <w:rsid w:val="00804B0F"/>
    <w:rsid w:val="00805252"/>
    <w:rsid w:val="00806B7B"/>
    <w:rsid w:val="008079D7"/>
    <w:rsid w:val="00810414"/>
    <w:rsid w:val="0081097D"/>
    <w:rsid w:val="008114FF"/>
    <w:rsid w:val="0081277F"/>
    <w:rsid w:val="00813EFF"/>
    <w:rsid w:val="00815217"/>
    <w:rsid w:val="00816F1B"/>
    <w:rsid w:val="00817EAA"/>
    <w:rsid w:val="00820268"/>
    <w:rsid w:val="00820905"/>
    <w:rsid w:val="00820EBB"/>
    <w:rsid w:val="00820FD4"/>
    <w:rsid w:val="0082212D"/>
    <w:rsid w:val="00824121"/>
    <w:rsid w:val="00824465"/>
    <w:rsid w:val="008258F9"/>
    <w:rsid w:val="00825ACE"/>
    <w:rsid w:val="00826B01"/>
    <w:rsid w:val="0082778D"/>
    <w:rsid w:val="00832002"/>
    <w:rsid w:val="008322E1"/>
    <w:rsid w:val="00832999"/>
    <w:rsid w:val="0083367F"/>
    <w:rsid w:val="00833DC7"/>
    <w:rsid w:val="00834323"/>
    <w:rsid w:val="00834A3F"/>
    <w:rsid w:val="0083575C"/>
    <w:rsid w:val="008357E3"/>
    <w:rsid w:val="008357FF"/>
    <w:rsid w:val="008378CB"/>
    <w:rsid w:val="00837D0E"/>
    <w:rsid w:val="008416E4"/>
    <w:rsid w:val="00844BF6"/>
    <w:rsid w:val="008451C8"/>
    <w:rsid w:val="00845E7D"/>
    <w:rsid w:val="008469FC"/>
    <w:rsid w:val="00846D2F"/>
    <w:rsid w:val="00846F9F"/>
    <w:rsid w:val="008506F4"/>
    <w:rsid w:val="008507A1"/>
    <w:rsid w:val="008518FF"/>
    <w:rsid w:val="008527A9"/>
    <w:rsid w:val="008533DB"/>
    <w:rsid w:val="00853720"/>
    <w:rsid w:val="00854E7F"/>
    <w:rsid w:val="00855397"/>
    <w:rsid w:val="00855E99"/>
    <w:rsid w:val="00856255"/>
    <w:rsid w:val="00856B42"/>
    <w:rsid w:val="00857291"/>
    <w:rsid w:val="008613C9"/>
    <w:rsid w:val="0086180C"/>
    <w:rsid w:val="00863EAA"/>
    <w:rsid w:val="00864992"/>
    <w:rsid w:val="00864A9C"/>
    <w:rsid w:val="00865F0F"/>
    <w:rsid w:val="0086728E"/>
    <w:rsid w:val="008702F2"/>
    <w:rsid w:val="008705CE"/>
    <w:rsid w:val="00871331"/>
    <w:rsid w:val="008729F5"/>
    <w:rsid w:val="008745FD"/>
    <w:rsid w:val="0087545B"/>
    <w:rsid w:val="00881D56"/>
    <w:rsid w:val="00882166"/>
    <w:rsid w:val="00883229"/>
    <w:rsid w:val="00883E87"/>
    <w:rsid w:val="00884ED9"/>
    <w:rsid w:val="008853D0"/>
    <w:rsid w:val="00887F19"/>
    <w:rsid w:val="00890444"/>
    <w:rsid w:val="00890C98"/>
    <w:rsid w:val="008929F3"/>
    <w:rsid w:val="008958DC"/>
    <w:rsid w:val="00895B64"/>
    <w:rsid w:val="008A1263"/>
    <w:rsid w:val="008A3C84"/>
    <w:rsid w:val="008A3DC6"/>
    <w:rsid w:val="008A3E5C"/>
    <w:rsid w:val="008A4309"/>
    <w:rsid w:val="008A62C1"/>
    <w:rsid w:val="008A6907"/>
    <w:rsid w:val="008B0ED5"/>
    <w:rsid w:val="008B26BB"/>
    <w:rsid w:val="008B489F"/>
    <w:rsid w:val="008B712B"/>
    <w:rsid w:val="008C4F35"/>
    <w:rsid w:val="008C7278"/>
    <w:rsid w:val="008C732A"/>
    <w:rsid w:val="008D0101"/>
    <w:rsid w:val="008D04F2"/>
    <w:rsid w:val="008D06E6"/>
    <w:rsid w:val="008D0985"/>
    <w:rsid w:val="008D0ED6"/>
    <w:rsid w:val="008D100A"/>
    <w:rsid w:val="008D155C"/>
    <w:rsid w:val="008D1609"/>
    <w:rsid w:val="008D1613"/>
    <w:rsid w:val="008D233D"/>
    <w:rsid w:val="008D2B8B"/>
    <w:rsid w:val="008D346F"/>
    <w:rsid w:val="008D3DD9"/>
    <w:rsid w:val="008D51A8"/>
    <w:rsid w:val="008D6F7E"/>
    <w:rsid w:val="008D7A9A"/>
    <w:rsid w:val="008D7E94"/>
    <w:rsid w:val="008E012C"/>
    <w:rsid w:val="008E0D91"/>
    <w:rsid w:val="008E2BD8"/>
    <w:rsid w:val="008E31F2"/>
    <w:rsid w:val="008E33D1"/>
    <w:rsid w:val="008E3A7F"/>
    <w:rsid w:val="008E4A9E"/>
    <w:rsid w:val="008E6EEB"/>
    <w:rsid w:val="008E7F0F"/>
    <w:rsid w:val="008F0CFD"/>
    <w:rsid w:val="008F2081"/>
    <w:rsid w:val="008F2AA1"/>
    <w:rsid w:val="008F30E9"/>
    <w:rsid w:val="008F33B2"/>
    <w:rsid w:val="008F48DC"/>
    <w:rsid w:val="008F6B93"/>
    <w:rsid w:val="008F6C9D"/>
    <w:rsid w:val="00902027"/>
    <w:rsid w:val="00903644"/>
    <w:rsid w:val="00905ED7"/>
    <w:rsid w:val="009068B3"/>
    <w:rsid w:val="00906BC9"/>
    <w:rsid w:val="00906CF1"/>
    <w:rsid w:val="0090716B"/>
    <w:rsid w:val="00907B68"/>
    <w:rsid w:val="00907D15"/>
    <w:rsid w:val="0091080F"/>
    <w:rsid w:val="009109E9"/>
    <w:rsid w:val="00910F25"/>
    <w:rsid w:val="009115C9"/>
    <w:rsid w:val="0091163D"/>
    <w:rsid w:val="00911728"/>
    <w:rsid w:val="00912002"/>
    <w:rsid w:val="00913B1E"/>
    <w:rsid w:val="00914A0E"/>
    <w:rsid w:val="00914FF3"/>
    <w:rsid w:val="00920A95"/>
    <w:rsid w:val="00921C25"/>
    <w:rsid w:val="00923A52"/>
    <w:rsid w:val="0092408F"/>
    <w:rsid w:val="00925D89"/>
    <w:rsid w:val="00925FAF"/>
    <w:rsid w:val="0092714B"/>
    <w:rsid w:val="00927DEF"/>
    <w:rsid w:val="009311E1"/>
    <w:rsid w:val="009331B3"/>
    <w:rsid w:val="00934EB4"/>
    <w:rsid w:val="0093514E"/>
    <w:rsid w:val="00935256"/>
    <w:rsid w:val="009359EF"/>
    <w:rsid w:val="00936623"/>
    <w:rsid w:val="00936B14"/>
    <w:rsid w:val="009378D1"/>
    <w:rsid w:val="009401B4"/>
    <w:rsid w:val="009404F8"/>
    <w:rsid w:val="009414B1"/>
    <w:rsid w:val="00942957"/>
    <w:rsid w:val="00944D69"/>
    <w:rsid w:val="00945F57"/>
    <w:rsid w:val="00946588"/>
    <w:rsid w:val="00946DC7"/>
    <w:rsid w:val="009474EE"/>
    <w:rsid w:val="0094753C"/>
    <w:rsid w:val="00950A96"/>
    <w:rsid w:val="00950AE4"/>
    <w:rsid w:val="00950C97"/>
    <w:rsid w:val="00953CC3"/>
    <w:rsid w:val="00953F5D"/>
    <w:rsid w:val="0095652F"/>
    <w:rsid w:val="00957345"/>
    <w:rsid w:val="00960604"/>
    <w:rsid w:val="00965ABD"/>
    <w:rsid w:val="0096642C"/>
    <w:rsid w:val="009674D4"/>
    <w:rsid w:val="00967C04"/>
    <w:rsid w:val="0097025C"/>
    <w:rsid w:val="00971DCA"/>
    <w:rsid w:val="009723ED"/>
    <w:rsid w:val="00972BFC"/>
    <w:rsid w:val="00973FEE"/>
    <w:rsid w:val="00974FD3"/>
    <w:rsid w:val="00977C4D"/>
    <w:rsid w:val="00982347"/>
    <w:rsid w:val="00982A31"/>
    <w:rsid w:val="009859BC"/>
    <w:rsid w:val="00986D8D"/>
    <w:rsid w:val="00987691"/>
    <w:rsid w:val="009877EC"/>
    <w:rsid w:val="00990308"/>
    <w:rsid w:val="00991AFF"/>
    <w:rsid w:val="00991E09"/>
    <w:rsid w:val="00992CF0"/>
    <w:rsid w:val="00993CB2"/>
    <w:rsid w:val="00995A2B"/>
    <w:rsid w:val="00996820"/>
    <w:rsid w:val="00996FE9"/>
    <w:rsid w:val="00997A96"/>
    <w:rsid w:val="009A1B93"/>
    <w:rsid w:val="009A1E96"/>
    <w:rsid w:val="009A264E"/>
    <w:rsid w:val="009A5896"/>
    <w:rsid w:val="009A5AC6"/>
    <w:rsid w:val="009A63E0"/>
    <w:rsid w:val="009A63EB"/>
    <w:rsid w:val="009A660D"/>
    <w:rsid w:val="009A6E39"/>
    <w:rsid w:val="009A7887"/>
    <w:rsid w:val="009B0154"/>
    <w:rsid w:val="009B08EF"/>
    <w:rsid w:val="009B1546"/>
    <w:rsid w:val="009B23B0"/>
    <w:rsid w:val="009B3CB8"/>
    <w:rsid w:val="009B56E3"/>
    <w:rsid w:val="009B59DE"/>
    <w:rsid w:val="009B7599"/>
    <w:rsid w:val="009C252E"/>
    <w:rsid w:val="009C7159"/>
    <w:rsid w:val="009C7C59"/>
    <w:rsid w:val="009D083C"/>
    <w:rsid w:val="009D0AD8"/>
    <w:rsid w:val="009D2577"/>
    <w:rsid w:val="009D28FC"/>
    <w:rsid w:val="009D3D6B"/>
    <w:rsid w:val="009D481B"/>
    <w:rsid w:val="009D52D7"/>
    <w:rsid w:val="009E2ED6"/>
    <w:rsid w:val="009E2F81"/>
    <w:rsid w:val="009E4615"/>
    <w:rsid w:val="009E47F5"/>
    <w:rsid w:val="009E52A5"/>
    <w:rsid w:val="009E6DDE"/>
    <w:rsid w:val="009F0658"/>
    <w:rsid w:val="009F1E86"/>
    <w:rsid w:val="009F22BF"/>
    <w:rsid w:val="009F26ED"/>
    <w:rsid w:val="009F2E85"/>
    <w:rsid w:val="009F4A83"/>
    <w:rsid w:val="009F4CD5"/>
    <w:rsid w:val="009F4E89"/>
    <w:rsid w:val="009F626C"/>
    <w:rsid w:val="009F666C"/>
    <w:rsid w:val="00A00E4B"/>
    <w:rsid w:val="00A027B0"/>
    <w:rsid w:val="00A03C14"/>
    <w:rsid w:val="00A03CCE"/>
    <w:rsid w:val="00A0414D"/>
    <w:rsid w:val="00A04734"/>
    <w:rsid w:val="00A05757"/>
    <w:rsid w:val="00A060B8"/>
    <w:rsid w:val="00A06757"/>
    <w:rsid w:val="00A078A2"/>
    <w:rsid w:val="00A10622"/>
    <w:rsid w:val="00A1107F"/>
    <w:rsid w:val="00A11654"/>
    <w:rsid w:val="00A118A2"/>
    <w:rsid w:val="00A11D07"/>
    <w:rsid w:val="00A12916"/>
    <w:rsid w:val="00A14C79"/>
    <w:rsid w:val="00A17F31"/>
    <w:rsid w:val="00A214B0"/>
    <w:rsid w:val="00A22066"/>
    <w:rsid w:val="00A220C9"/>
    <w:rsid w:val="00A225AA"/>
    <w:rsid w:val="00A22711"/>
    <w:rsid w:val="00A24497"/>
    <w:rsid w:val="00A244E5"/>
    <w:rsid w:val="00A249E0"/>
    <w:rsid w:val="00A30A2B"/>
    <w:rsid w:val="00A30CED"/>
    <w:rsid w:val="00A31BB7"/>
    <w:rsid w:val="00A3260E"/>
    <w:rsid w:val="00A342E3"/>
    <w:rsid w:val="00A35F0D"/>
    <w:rsid w:val="00A36D38"/>
    <w:rsid w:val="00A42C54"/>
    <w:rsid w:val="00A42CC8"/>
    <w:rsid w:val="00A448CD"/>
    <w:rsid w:val="00A44ABC"/>
    <w:rsid w:val="00A462A3"/>
    <w:rsid w:val="00A46489"/>
    <w:rsid w:val="00A46E28"/>
    <w:rsid w:val="00A47858"/>
    <w:rsid w:val="00A502B0"/>
    <w:rsid w:val="00A52509"/>
    <w:rsid w:val="00A525A9"/>
    <w:rsid w:val="00A531BB"/>
    <w:rsid w:val="00A5370B"/>
    <w:rsid w:val="00A5398B"/>
    <w:rsid w:val="00A57DBE"/>
    <w:rsid w:val="00A61B89"/>
    <w:rsid w:val="00A6295C"/>
    <w:rsid w:val="00A63A37"/>
    <w:rsid w:val="00A63AC3"/>
    <w:rsid w:val="00A65865"/>
    <w:rsid w:val="00A66097"/>
    <w:rsid w:val="00A66E87"/>
    <w:rsid w:val="00A70EC5"/>
    <w:rsid w:val="00A71B3E"/>
    <w:rsid w:val="00A747BF"/>
    <w:rsid w:val="00A750C2"/>
    <w:rsid w:val="00A75250"/>
    <w:rsid w:val="00A7557C"/>
    <w:rsid w:val="00A767EB"/>
    <w:rsid w:val="00A77D58"/>
    <w:rsid w:val="00A831A6"/>
    <w:rsid w:val="00A84029"/>
    <w:rsid w:val="00A84D1D"/>
    <w:rsid w:val="00A85182"/>
    <w:rsid w:val="00A85C32"/>
    <w:rsid w:val="00A87AF0"/>
    <w:rsid w:val="00A87B31"/>
    <w:rsid w:val="00A91EF8"/>
    <w:rsid w:val="00A9250E"/>
    <w:rsid w:val="00A92726"/>
    <w:rsid w:val="00A95A14"/>
    <w:rsid w:val="00A961C2"/>
    <w:rsid w:val="00AA0602"/>
    <w:rsid w:val="00AA132F"/>
    <w:rsid w:val="00AA2AC8"/>
    <w:rsid w:val="00AA3EB9"/>
    <w:rsid w:val="00AA4339"/>
    <w:rsid w:val="00AA59D4"/>
    <w:rsid w:val="00AA6B58"/>
    <w:rsid w:val="00AB2041"/>
    <w:rsid w:val="00AB270C"/>
    <w:rsid w:val="00AB2FA5"/>
    <w:rsid w:val="00AB32E8"/>
    <w:rsid w:val="00AB3CD4"/>
    <w:rsid w:val="00AB4E71"/>
    <w:rsid w:val="00AB5D3E"/>
    <w:rsid w:val="00AB7C33"/>
    <w:rsid w:val="00AC09D4"/>
    <w:rsid w:val="00AC12C0"/>
    <w:rsid w:val="00AC21B6"/>
    <w:rsid w:val="00AC2364"/>
    <w:rsid w:val="00AC248D"/>
    <w:rsid w:val="00AC2D6B"/>
    <w:rsid w:val="00AC36F2"/>
    <w:rsid w:val="00AC5E71"/>
    <w:rsid w:val="00AC66FC"/>
    <w:rsid w:val="00AD09C0"/>
    <w:rsid w:val="00AD0D18"/>
    <w:rsid w:val="00AD0EAF"/>
    <w:rsid w:val="00AD1753"/>
    <w:rsid w:val="00AD19E5"/>
    <w:rsid w:val="00AD1E61"/>
    <w:rsid w:val="00AD201B"/>
    <w:rsid w:val="00AD31F3"/>
    <w:rsid w:val="00AD42F9"/>
    <w:rsid w:val="00AD477B"/>
    <w:rsid w:val="00AD541B"/>
    <w:rsid w:val="00AD5B33"/>
    <w:rsid w:val="00AD642F"/>
    <w:rsid w:val="00AE043B"/>
    <w:rsid w:val="00AE08B9"/>
    <w:rsid w:val="00AE0F52"/>
    <w:rsid w:val="00AE276E"/>
    <w:rsid w:val="00AE322F"/>
    <w:rsid w:val="00AE352F"/>
    <w:rsid w:val="00AE3FE9"/>
    <w:rsid w:val="00AE54AA"/>
    <w:rsid w:val="00AE54AF"/>
    <w:rsid w:val="00AE6090"/>
    <w:rsid w:val="00AE64F5"/>
    <w:rsid w:val="00AE7173"/>
    <w:rsid w:val="00AF1273"/>
    <w:rsid w:val="00AF1FF8"/>
    <w:rsid w:val="00AF32EA"/>
    <w:rsid w:val="00AF4293"/>
    <w:rsid w:val="00AF6B1D"/>
    <w:rsid w:val="00AF6E48"/>
    <w:rsid w:val="00AF7115"/>
    <w:rsid w:val="00B00A87"/>
    <w:rsid w:val="00B018B5"/>
    <w:rsid w:val="00B01C1A"/>
    <w:rsid w:val="00B02739"/>
    <w:rsid w:val="00B0472A"/>
    <w:rsid w:val="00B05055"/>
    <w:rsid w:val="00B051D4"/>
    <w:rsid w:val="00B1426F"/>
    <w:rsid w:val="00B1717C"/>
    <w:rsid w:val="00B21CA8"/>
    <w:rsid w:val="00B226F9"/>
    <w:rsid w:val="00B22EDC"/>
    <w:rsid w:val="00B243BE"/>
    <w:rsid w:val="00B24FC8"/>
    <w:rsid w:val="00B25BA3"/>
    <w:rsid w:val="00B263E5"/>
    <w:rsid w:val="00B26B82"/>
    <w:rsid w:val="00B30A33"/>
    <w:rsid w:val="00B318B1"/>
    <w:rsid w:val="00B33083"/>
    <w:rsid w:val="00B33BDC"/>
    <w:rsid w:val="00B342E0"/>
    <w:rsid w:val="00B350E8"/>
    <w:rsid w:val="00B3664B"/>
    <w:rsid w:val="00B36CED"/>
    <w:rsid w:val="00B41480"/>
    <w:rsid w:val="00B415DA"/>
    <w:rsid w:val="00B41762"/>
    <w:rsid w:val="00B4239F"/>
    <w:rsid w:val="00B44C23"/>
    <w:rsid w:val="00B44EC0"/>
    <w:rsid w:val="00B47820"/>
    <w:rsid w:val="00B47E95"/>
    <w:rsid w:val="00B50AB7"/>
    <w:rsid w:val="00B52123"/>
    <w:rsid w:val="00B5264C"/>
    <w:rsid w:val="00B553F6"/>
    <w:rsid w:val="00B56600"/>
    <w:rsid w:val="00B56ADB"/>
    <w:rsid w:val="00B575EC"/>
    <w:rsid w:val="00B624DD"/>
    <w:rsid w:val="00B62AB2"/>
    <w:rsid w:val="00B62BC0"/>
    <w:rsid w:val="00B64888"/>
    <w:rsid w:val="00B64A3E"/>
    <w:rsid w:val="00B65213"/>
    <w:rsid w:val="00B65265"/>
    <w:rsid w:val="00B67108"/>
    <w:rsid w:val="00B67400"/>
    <w:rsid w:val="00B6786E"/>
    <w:rsid w:val="00B70173"/>
    <w:rsid w:val="00B7098E"/>
    <w:rsid w:val="00B7157B"/>
    <w:rsid w:val="00B71B5A"/>
    <w:rsid w:val="00B72D9E"/>
    <w:rsid w:val="00B738F0"/>
    <w:rsid w:val="00B73A4D"/>
    <w:rsid w:val="00B74BDA"/>
    <w:rsid w:val="00B75EBE"/>
    <w:rsid w:val="00B761A7"/>
    <w:rsid w:val="00B827C3"/>
    <w:rsid w:val="00B82BA1"/>
    <w:rsid w:val="00B8452C"/>
    <w:rsid w:val="00B8508E"/>
    <w:rsid w:val="00B858BC"/>
    <w:rsid w:val="00B86162"/>
    <w:rsid w:val="00B877DF"/>
    <w:rsid w:val="00B90136"/>
    <w:rsid w:val="00B907A0"/>
    <w:rsid w:val="00B924AA"/>
    <w:rsid w:val="00B92B7C"/>
    <w:rsid w:val="00B92B98"/>
    <w:rsid w:val="00B9325D"/>
    <w:rsid w:val="00B943AA"/>
    <w:rsid w:val="00B94E20"/>
    <w:rsid w:val="00B95004"/>
    <w:rsid w:val="00BA0160"/>
    <w:rsid w:val="00BA01E3"/>
    <w:rsid w:val="00BA1CE3"/>
    <w:rsid w:val="00BA2211"/>
    <w:rsid w:val="00BA37DF"/>
    <w:rsid w:val="00BA5C56"/>
    <w:rsid w:val="00BA7737"/>
    <w:rsid w:val="00BA77C3"/>
    <w:rsid w:val="00BB07D8"/>
    <w:rsid w:val="00BB1C9C"/>
    <w:rsid w:val="00BB22AB"/>
    <w:rsid w:val="00BB429C"/>
    <w:rsid w:val="00BB4C9E"/>
    <w:rsid w:val="00BB4D56"/>
    <w:rsid w:val="00BB4FA0"/>
    <w:rsid w:val="00BB5374"/>
    <w:rsid w:val="00BB7682"/>
    <w:rsid w:val="00BC1A4D"/>
    <w:rsid w:val="00BC22F5"/>
    <w:rsid w:val="00BC392D"/>
    <w:rsid w:val="00BC3BF9"/>
    <w:rsid w:val="00BC4339"/>
    <w:rsid w:val="00BC4C3A"/>
    <w:rsid w:val="00BC5902"/>
    <w:rsid w:val="00BC626B"/>
    <w:rsid w:val="00BD0BAF"/>
    <w:rsid w:val="00BD0ED5"/>
    <w:rsid w:val="00BD26C3"/>
    <w:rsid w:val="00BD2B8C"/>
    <w:rsid w:val="00BD3EA0"/>
    <w:rsid w:val="00BD5757"/>
    <w:rsid w:val="00BD5B5F"/>
    <w:rsid w:val="00BD6347"/>
    <w:rsid w:val="00BE0B65"/>
    <w:rsid w:val="00BE202A"/>
    <w:rsid w:val="00BE23F1"/>
    <w:rsid w:val="00BE2A4A"/>
    <w:rsid w:val="00BE3DA3"/>
    <w:rsid w:val="00BE4827"/>
    <w:rsid w:val="00BE4FFC"/>
    <w:rsid w:val="00BE5C21"/>
    <w:rsid w:val="00BE6007"/>
    <w:rsid w:val="00BE6872"/>
    <w:rsid w:val="00BE6B52"/>
    <w:rsid w:val="00BF1BFA"/>
    <w:rsid w:val="00BF2322"/>
    <w:rsid w:val="00BF3176"/>
    <w:rsid w:val="00BF5B13"/>
    <w:rsid w:val="00BF5E00"/>
    <w:rsid w:val="00BF71AB"/>
    <w:rsid w:val="00BF7310"/>
    <w:rsid w:val="00BF7959"/>
    <w:rsid w:val="00BF7D84"/>
    <w:rsid w:val="00C020F2"/>
    <w:rsid w:val="00C03843"/>
    <w:rsid w:val="00C05A7D"/>
    <w:rsid w:val="00C10107"/>
    <w:rsid w:val="00C1275B"/>
    <w:rsid w:val="00C13025"/>
    <w:rsid w:val="00C14B96"/>
    <w:rsid w:val="00C1603C"/>
    <w:rsid w:val="00C174F7"/>
    <w:rsid w:val="00C17B33"/>
    <w:rsid w:val="00C17E94"/>
    <w:rsid w:val="00C205FE"/>
    <w:rsid w:val="00C20CD6"/>
    <w:rsid w:val="00C23B45"/>
    <w:rsid w:val="00C25CD8"/>
    <w:rsid w:val="00C2686A"/>
    <w:rsid w:val="00C26C07"/>
    <w:rsid w:val="00C26D2C"/>
    <w:rsid w:val="00C2771E"/>
    <w:rsid w:val="00C27BD9"/>
    <w:rsid w:val="00C30271"/>
    <w:rsid w:val="00C3388A"/>
    <w:rsid w:val="00C33F23"/>
    <w:rsid w:val="00C34F89"/>
    <w:rsid w:val="00C37155"/>
    <w:rsid w:val="00C37211"/>
    <w:rsid w:val="00C418FB"/>
    <w:rsid w:val="00C41B93"/>
    <w:rsid w:val="00C43A44"/>
    <w:rsid w:val="00C455FC"/>
    <w:rsid w:val="00C46357"/>
    <w:rsid w:val="00C524FA"/>
    <w:rsid w:val="00C528DD"/>
    <w:rsid w:val="00C53B74"/>
    <w:rsid w:val="00C54E28"/>
    <w:rsid w:val="00C55AF7"/>
    <w:rsid w:val="00C56A4E"/>
    <w:rsid w:val="00C56EC0"/>
    <w:rsid w:val="00C57D73"/>
    <w:rsid w:val="00C60B2C"/>
    <w:rsid w:val="00C6102E"/>
    <w:rsid w:val="00C6284F"/>
    <w:rsid w:val="00C62E6D"/>
    <w:rsid w:val="00C64010"/>
    <w:rsid w:val="00C65314"/>
    <w:rsid w:val="00C65879"/>
    <w:rsid w:val="00C65C05"/>
    <w:rsid w:val="00C67B05"/>
    <w:rsid w:val="00C75BD2"/>
    <w:rsid w:val="00C765B5"/>
    <w:rsid w:val="00C7666D"/>
    <w:rsid w:val="00C76E76"/>
    <w:rsid w:val="00C845BC"/>
    <w:rsid w:val="00C855EE"/>
    <w:rsid w:val="00C8603D"/>
    <w:rsid w:val="00C86F5A"/>
    <w:rsid w:val="00C87171"/>
    <w:rsid w:val="00C87979"/>
    <w:rsid w:val="00C87A90"/>
    <w:rsid w:val="00C9010C"/>
    <w:rsid w:val="00C9026F"/>
    <w:rsid w:val="00C90E2F"/>
    <w:rsid w:val="00C91235"/>
    <w:rsid w:val="00C92086"/>
    <w:rsid w:val="00C93E79"/>
    <w:rsid w:val="00C94579"/>
    <w:rsid w:val="00C948AA"/>
    <w:rsid w:val="00C9554A"/>
    <w:rsid w:val="00C95C54"/>
    <w:rsid w:val="00C95D46"/>
    <w:rsid w:val="00C962C3"/>
    <w:rsid w:val="00C971B5"/>
    <w:rsid w:val="00C97B31"/>
    <w:rsid w:val="00C97E38"/>
    <w:rsid w:val="00CA00F3"/>
    <w:rsid w:val="00CA021F"/>
    <w:rsid w:val="00CA0642"/>
    <w:rsid w:val="00CA2B58"/>
    <w:rsid w:val="00CA2B91"/>
    <w:rsid w:val="00CA38CF"/>
    <w:rsid w:val="00CA4131"/>
    <w:rsid w:val="00CA4FDB"/>
    <w:rsid w:val="00CA514B"/>
    <w:rsid w:val="00CA77D1"/>
    <w:rsid w:val="00CA7CE2"/>
    <w:rsid w:val="00CB124C"/>
    <w:rsid w:val="00CB139D"/>
    <w:rsid w:val="00CB1C7F"/>
    <w:rsid w:val="00CB2063"/>
    <w:rsid w:val="00CB2353"/>
    <w:rsid w:val="00CB2471"/>
    <w:rsid w:val="00CB4243"/>
    <w:rsid w:val="00CB5518"/>
    <w:rsid w:val="00CB5CBD"/>
    <w:rsid w:val="00CB5E8B"/>
    <w:rsid w:val="00CB608A"/>
    <w:rsid w:val="00CB6D2F"/>
    <w:rsid w:val="00CB7225"/>
    <w:rsid w:val="00CC1011"/>
    <w:rsid w:val="00CC2764"/>
    <w:rsid w:val="00CC3145"/>
    <w:rsid w:val="00CC4553"/>
    <w:rsid w:val="00CC4F86"/>
    <w:rsid w:val="00CC62C8"/>
    <w:rsid w:val="00CC6478"/>
    <w:rsid w:val="00CC6729"/>
    <w:rsid w:val="00CD2699"/>
    <w:rsid w:val="00CD2B17"/>
    <w:rsid w:val="00CD2EC2"/>
    <w:rsid w:val="00CD3BE7"/>
    <w:rsid w:val="00CD4C27"/>
    <w:rsid w:val="00CD5C22"/>
    <w:rsid w:val="00CD6683"/>
    <w:rsid w:val="00CD7197"/>
    <w:rsid w:val="00CE07F8"/>
    <w:rsid w:val="00CE13FD"/>
    <w:rsid w:val="00CE15BA"/>
    <w:rsid w:val="00CE1ACC"/>
    <w:rsid w:val="00CE2A1B"/>
    <w:rsid w:val="00CE4EB2"/>
    <w:rsid w:val="00CE4FF5"/>
    <w:rsid w:val="00CE7A3B"/>
    <w:rsid w:val="00CF1F26"/>
    <w:rsid w:val="00CF2D7B"/>
    <w:rsid w:val="00CF2D92"/>
    <w:rsid w:val="00CF3CD0"/>
    <w:rsid w:val="00CF54FD"/>
    <w:rsid w:val="00CF658C"/>
    <w:rsid w:val="00D02E26"/>
    <w:rsid w:val="00D034DF"/>
    <w:rsid w:val="00D07B87"/>
    <w:rsid w:val="00D112A5"/>
    <w:rsid w:val="00D11BFF"/>
    <w:rsid w:val="00D12EAA"/>
    <w:rsid w:val="00D137A1"/>
    <w:rsid w:val="00D137D9"/>
    <w:rsid w:val="00D13F9E"/>
    <w:rsid w:val="00D140CE"/>
    <w:rsid w:val="00D168E9"/>
    <w:rsid w:val="00D17EE5"/>
    <w:rsid w:val="00D20C91"/>
    <w:rsid w:val="00D2211D"/>
    <w:rsid w:val="00D2316D"/>
    <w:rsid w:val="00D23262"/>
    <w:rsid w:val="00D23BCB"/>
    <w:rsid w:val="00D24F6C"/>
    <w:rsid w:val="00D25AB8"/>
    <w:rsid w:val="00D26350"/>
    <w:rsid w:val="00D27383"/>
    <w:rsid w:val="00D31143"/>
    <w:rsid w:val="00D31F29"/>
    <w:rsid w:val="00D32142"/>
    <w:rsid w:val="00D3275E"/>
    <w:rsid w:val="00D34743"/>
    <w:rsid w:val="00D406D1"/>
    <w:rsid w:val="00D43952"/>
    <w:rsid w:val="00D45D74"/>
    <w:rsid w:val="00D46258"/>
    <w:rsid w:val="00D464AE"/>
    <w:rsid w:val="00D46B30"/>
    <w:rsid w:val="00D47BBE"/>
    <w:rsid w:val="00D47E86"/>
    <w:rsid w:val="00D5033D"/>
    <w:rsid w:val="00D51FD9"/>
    <w:rsid w:val="00D5212B"/>
    <w:rsid w:val="00D522B0"/>
    <w:rsid w:val="00D5304E"/>
    <w:rsid w:val="00D533DC"/>
    <w:rsid w:val="00D53C6D"/>
    <w:rsid w:val="00D55109"/>
    <w:rsid w:val="00D56E11"/>
    <w:rsid w:val="00D56FA3"/>
    <w:rsid w:val="00D5705C"/>
    <w:rsid w:val="00D5795D"/>
    <w:rsid w:val="00D6198B"/>
    <w:rsid w:val="00D624A3"/>
    <w:rsid w:val="00D625BF"/>
    <w:rsid w:val="00D62D10"/>
    <w:rsid w:val="00D64AC5"/>
    <w:rsid w:val="00D65117"/>
    <w:rsid w:val="00D659FF"/>
    <w:rsid w:val="00D667A5"/>
    <w:rsid w:val="00D67A51"/>
    <w:rsid w:val="00D7004B"/>
    <w:rsid w:val="00D7143F"/>
    <w:rsid w:val="00D717FA"/>
    <w:rsid w:val="00D722BC"/>
    <w:rsid w:val="00D73D26"/>
    <w:rsid w:val="00D73DA1"/>
    <w:rsid w:val="00D749BA"/>
    <w:rsid w:val="00D757E6"/>
    <w:rsid w:val="00D768CE"/>
    <w:rsid w:val="00D76AB0"/>
    <w:rsid w:val="00D76FD6"/>
    <w:rsid w:val="00D77CBF"/>
    <w:rsid w:val="00D77CE5"/>
    <w:rsid w:val="00D8050B"/>
    <w:rsid w:val="00D80985"/>
    <w:rsid w:val="00D80ACF"/>
    <w:rsid w:val="00D818D1"/>
    <w:rsid w:val="00D821A8"/>
    <w:rsid w:val="00D846C4"/>
    <w:rsid w:val="00D84D46"/>
    <w:rsid w:val="00D91666"/>
    <w:rsid w:val="00D91713"/>
    <w:rsid w:val="00D927C5"/>
    <w:rsid w:val="00D945F4"/>
    <w:rsid w:val="00D94A08"/>
    <w:rsid w:val="00D953D4"/>
    <w:rsid w:val="00D95B1B"/>
    <w:rsid w:val="00D95BD0"/>
    <w:rsid w:val="00D971DF"/>
    <w:rsid w:val="00D97AF5"/>
    <w:rsid w:val="00DA0F14"/>
    <w:rsid w:val="00DA1BC9"/>
    <w:rsid w:val="00DA263C"/>
    <w:rsid w:val="00DA2814"/>
    <w:rsid w:val="00DA4620"/>
    <w:rsid w:val="00DA5139"/>
    <w:rsid w:val="00DA7518"/>
    <w:rsid w:val="00DA7FD6"/>
    <w:rsid w:val="00DB0D1C"/>
    <w:rsid w:val="00DB2981"/>
    <w:rsid w:val="00DB356A"/>
    <w:rsid w:val="00DB4008"/>
    <w:rsid w:val="00DB4323"/>
    <w:rsid w:val="00DB4CAD"/>
    <w:rsid w:val="00DB51A8"/>
    <w:rsid w:val="00DB6350"/>
    <w:rsid w:val="00DB6704"/>
    <w:rsid w:val="00DB753C"/>
    <w:rsid w:val="00DC095B"/>
    <w:rsid w:val="00DC136C"/>
    <w:rsid w:val="00DC2D31"/>
    <w:rsid w:val="00DC3259"/>
    <w:rsid w:val="00DC32AB"/>
    <w:rsid w:val="00DC4EE6"/>
    <w:rsid w:val="00DC69BF"/>
    <w:rsid w:val="00DD116F"/>
    <w:rsid w:val="00DD1BC8"/>
    <w:rsid w:val="00DD24A4"/>
    <w:rsid w:val="00DD327B"/>
    <w:rsid w:val="00DD392F"/>
    <w:rsid w:val="00DD3CB1"/>
    <w:rsid w:val="00DD3CD3"/>
    <w:rsid w:val="00DD6CD2"/>
    <w:rsid w:val="00DD7284"/>
    <w:rsid w:val="00DD74D5"/>
    <w:rsid w:val="00DD7DAE"/>
    <w:rsid w:val="00DE04D9"/>
    <w:rsid w:val="00DE161E"/>
    <w:rsid w:val="00DE166A"/>
    <w:rsid w:val="00DE4840"/>
    <w:rsid w:val="00DE5205"/>
    <w:rsid w:val="00DF01EC"/>
    <w:rsid w:val="00DF1037"/>
    <w:rsid w:val="00DF263A"/>
    <w:rsid w:val="00DF457E"/>
    <w:rsid w:val="00DF4673"/>
    <w:rsid w:val="00DF4792"/>
    <w:rsid w:val="00DF5465"/>
    <w:rsid w:val="00DF6529"/>
    <w:rsid w:val="00DF75A3"/>
    <w:rsid w:val="00E01219"/>
    <w:rsid w:val="00E024C2"/>
    <w:rsid w:val="00E030D2"/>
    <w:rsid w:val="00E036F9"/>
    <w:rsid w:val="00E06294"/>
    <w:rsid w:val="00E1165B"/>
    <w:rsid w:val="00E12D05"/>
    <w:rsid w:val="00E138C8"/>
    <w:rsid w:val="00E14148"/>
    <w:rsid w:val="00E14466"/>
    <w:rsid w:val="00E14591"/>
    <w:rsid w:val="00E14DBB"/>
    <w:rsid w:val="00E14FCB"/>
    <w:rsid w:val="00E151B5"/>
    <w:rsid w:val="00E15346"/>
    <w:rsid w:val="00E15638"/>
    <w:rsid w:val="00E15CFD"/>
    <w:rsid w:val="00E15F72"/>
    <w:rsid w:val="00E164CB"/>
    <w:rsid w:val="00E207B3"/>
    <w:rsid w:val="00E2099A"/>
    <w:rsid w:val="00E20D52"/>
    <w:rsid w:val="00E211FA"/>
    <w:rsid w:val="00E21A83"/>
    <w:rsid w:val="00E2236B"/>
    <w:rsid w:val="00E26AB5"/>
    <w:rsid w:val="00E2742F"/>
    <w:rsid w:val="00E27DA8"/>
    <w:rsid w:val="00E34D90"/>
    <w:rsid w:val="00E358A1"/>
    <w:rsid w:val="00E36028"/>
    <w:rsid w:val="00E36B6B"/>
    <w:rsid w:val="00E37A89"/>
    <w:rsid w:val="00E40CA6"/>
    <w:rsid w:val="00E4146E"/>
    <w:rsid w:val="00E42AD6"/>
    <w:rsid w:val="00E438BF"/>
    <w:rsid w:val="00E43DBF"/>
    <w:rsid w:val="00E44501"/>
    <w:rsid w:val="00E4505C"/>
    <w:rsid w:val="00E45AE6"/>
    <w:rsid w:val="00E46BC0"/>
    <w:rsid w:val="00E4719F"/>
    <w:rsid w:val="00E4729B"/>
    <w:rsid w:val="00E47BB9"/>
    <w:rsid w:val="00E504B2"/>
    <w:rsid w:val="00E50A29"/>
    <w:rsid w:val="00E50A81"/>
    <w:rsid w:val="00E51E4C"/>
    <w:rsid w:val="00E52DB7"/>
    <w:rsid w:val="00E53D24"/>
    <w:rsid w:val="00E55B09"/>
    <w:rsid w:val="00E562F6"/>
    <w:rsid w:val="00E565A0"/>
    <w:rsid w:val="00E56A9C"/>
    <w:rsid w:val="00E56BC4"/>
    <w:rsid w:val="00E57564"/>
    <w:rsid w:val="00E57735"/>
    <w:rsid w:val="00E60570"/>
    <w:rsid w:val="00E60DFE"/>
    <w:rsid w:val="00E658B5"/>
    <w:rsid w:val="00E65F32"/>
    <w:rsid w:val="00E704E2"/>
    <w:rsid w:val="00E70545"/>
    <w:rsid w:val="00E70734"/>
    <w:rsid w:val="00E7082D"/>
    <w:rsid w:val="00E71F56"/>
    <w:rsid w:val="00E72D8E"/>
    <w:rsid w:val="00E7368B"/>
    <w:rsid w:val="00E73D2A"/>
    <w:rsid w:val="00E73DC6"/>
    <w:rsid w:val="00E73E17"/>
    <w:rsid w:val="00E74D58"/>
    <w:rsid w:val="00E75B7D"/>
    <w:rsid w:val="00E77C11"/>
    <w:rsid w:val="00E84B78"/>
    <w:rsid w:val="00E84E76"/>
    <w:rsid w:val="00E850FB"/>
    <w:rsid w:val="00E90938"/>
    <w:rsid w:val="00E91C2C"/>
    <w:rsid w:val="00E91DB4"/>
    <w:rsid w:val="00E923B8"/>
    <w:rsid w:val="00E93ED8"/>
    <w:rsid w:val="00E9412D"/>
    <w:rsid w:val="00E94CBC"/>
    <w:rsid w:val="00E96624"/>
    <w:rsid w:val="00E96A9A"/>
    <w:rsid w:val="00E9701D"/>
    <w:rsid w:val="00EA60A0"/>
    <w:rsid w:val="00EB016F"/>
    <w:rsid w:val="00EB03EF"/>
    <w:rsid w:val="00EB1BBA"/>
    <w:rsid w:val="00EB2BAF"/>
    <w:rsid w:val="00EB2E51"/>
    <w:rsid w:val="00EB34DB"/>
    <w:rsid w:val="00EB3A22"/>
    <w:rsid w:val="00EB4249"/>
    <w:rsid w:val="00EB55DA"/>
    <w:rsid w:val="00EB5B9D"/>
    <w:rsid w:val="00EB6E3A"/>
    <w:rsid w:val="00EB71AF"/>
    <w:rsid w:val="00EB7B0F"/>
    <w:rsid w:val="00EC0AA9"/>
    <w:rsid w:val="00EC1281"/>
    <w:rsid w:val="00EC1F02"/>
    <w:rsid w:val="00EC268D"/>
    <w:rsid w:val="00EC29C8"/>
    <w:rsid w:val="00EC3484"/>
    <w:rsid w:val="00EC3715"/>
    <w:rsid w:val="00EC5217"/>
    <w:rsid w:val="00EC6112"/>
    <w:rsid w:val="00EC6914"/>
    <w:rsid w:val="00EC6B4B"/>
    <w:rsid w:val="00ED0125"/>
    <w:rsid w:val="00ED0314"/>
    <w:rsid w:val="00ED0EDB"/>
    <w:rsid w:val="00ED14C2"/>
    <w:rsid w:val="00ED3F1E"/>
    <w:rsid w:val="00ED3F6D"/>
    <w:rsid w:val="00ED478F"/>
    <w:rsid w:val="00ED48C6"/>
    <w:rsid w:val="00ED48C9"/>
    <w:rsid w:val="00ED54CA"/>
    <w:rsid w:val="00ED5C2B"/>
    <w:rsid w:val="00EE14C2"/>
    <w:rsid w:val="00EE18CB"/>
    <w:rsid w:val="00EE213D"/>
    <w:rsid w:val="00EE23CC"/>
    <w:rsid w:val="00EE4D60"/>
    <w:rsid w:val="00EE6F0E"/>
    <w:rsid w:val="00EE6FDD"/>
    <w:rsid w:val="00EF0FFC"/>
    <w:rsid w:val="00EF1F52"/>
    <w:rsid w:val="00EF20A2"/>
    <w:rsid w:val="00EF25C3"/>
    <w:rsid w:val="00EF4011"/>
    <w:rsid w:val="00EF54AD"/>
    <w:rsid w:val="00EF61F5"/>
    <w:rsid w:val="00EF63DC"/>
    <w:rsid w:val="00EF705F"/>
    <w:rsid w:val="00EF7142"/>
    <w:rsid w:val="00EF7197"/>
    <w:rsid w:val="00F01B4E"/>
    <w:rsid w:val="00F02EE8"/>
    <w:rsid w:val="00F0451A"/>
    <w:rsid w:val="00F04EF6"/>
    <w:rsid w:val="00F07882"/>
    <w:rsid w:val="00F1006A"/>
    <w:rsid w:val="00F1285C"/>
    <w:rsid w:val="00F137B1"/>
    <w:rsid w:val="00F149E6"/>
    <w:rsid w:val="00F14C28"/>
    <w:rsid w:val="00F15609"/>
    <w:rsid w:val="00F16468"/>
    <w:rsid w:val="00F170AF"/>
    <w:rsid w:val="00F179D6"/>
    <w:rsid w:val="00F20490"/>
    <w:rsid w:val="00F21CD6"/>
    <w:rsid w:val="00F22B3E"/>
    <w:rsid w:val="00F2313C"/>
    <w:rsid w:val="00F24F6D"/>
    <w:rsid w:val="00F268CF"/>
    <w:rsid w:val="00F26ECA"/>
    <w:rsid w:val="00F3026D"/>
    <w:rsid w:val="00F3150F"/>
    <w:rsid w:val="00F31C06"/>
    <w:rsid w:val="00F31CBF"/>
    <w:rsid w:val="00F32554"/>
    <w:rsid w:val="00F344F0"/>
    <w:rsid w:val="00F355BD"/>
    <w:rsid w:val="00F37FC0"/>
    <w:rsid w:val="00F40DB6"/>
    <w:rsid w:val="00F4120E"/>
    <w:rsid w:val="00F417CC"/>
    <w:rsid w:val="00F4259A"/>
    <w:rsid w:val="00F427F4"/>
    <w:rsid w:val="00F44172"/>
    <w:rsid w:val="00F44675"/>
    <w:rsid w:val="00F4696C"/>
    <w:rsid w:val="00F51BA6"/>
    <w:rsid w:val="00F52AFD"/>
    <w:rsid w:val="00F52EDB"/>
    <w:rsid w:val="00F531C3"/>
    <w:rsid w:val="00F54636"/>
    <w:rsid w:val="00F55D16"/>
    <w:rsid w:val="00F5740E"/>
    <w:rsid w:val="00F6051D"/>
    <w:rsid w:val="00F61A76"/>
    <w:rsid w:val="00F6238F"/>
    <w:rsid w:val="00F641AA"/>
    <w:rsid w:val="00F64338"/>
    <w:rsid w:val="00F64828"/>
    <w:rsid w:val="00F64D52"/>
    <w:rsid w:val="00F64E4C"/>
    <w:rsid w:val="00F66583"/>
    <w:rsid w:val="00F6722B"/>
    <w:rsid w:val="00F72021"/>
    <w:rsid w:val="00F72913"/>
    <w:rsid w:val="00F75E43"/>
    <w:rsid w:val="00F7648E"/>
    <w:rsid w:val="00F76D31"/>
    <w:rsid w:val="00F8042E"/>
    <w:rsid w:val="00F81F5E"/>
    <w:rsid w:val="00F826AC"/>
    <w:rsid w:val="00F835B8"/>
    <w:rsid w:val="00F84157"/>
    <w:rsid w:val="00F85282"/>
    <w:rsid w:val="00F87633"/>
    <w:rsid w:val="00F920C5"/>
    <w:rsid w:val="00F927FA"/>
    <w:rsid w:val="00F9289F"/>
    <w:rsid w:val="00F9340E"/>
    <w:rsid w:val="00F9384E"/>
    <w:rsid w:val="00F95D07"/>
    <w:rsid w:val="00F97B52"/>
    <w:rsid w:val="00FA062F"/>
    <w:rsid w:val="00FA22DC"/>
    <w:rsid w:val="00FA29EC"/>
    <w:rsid w:val="00FA2E58"/>
    <w:rsid w:val="00FA539B"/>
    <w:rsid w:val="00FA6BD5"/>
    <w:rsid w:val="00FA6C5A"/>
    <w:rsid w:val="00FB42F1"/>
    <w:rsid w:val="00FB65B4"/>
    <w:rsid w:val="00FB6B9B"/>
    <w:rsid w:val="00FB7982"/>
    <w:rsid w:val="00FC11A0"/>
    <w:rsid w:val="00FC3197"/>
    <w:rsid w:val="00FC3B5E"/>
    <w:rsid w:val="00FC3BF0"/>
    <w:rsid w:val="00FC3C66"/>
    <w:rsid w:val="00FC43B6"/>
    <w:rsid w:val="00FC748E"/>
    <w:rsid w:val="00FD10B8"/>
    <w:rsid w:val="00FD1AA0"/>
    <w:rsid w:val="00FD597A"/>
    <w:rsid w:val="00FD6C51"/>
    <w:rsid w:val="00FD730C"/>
    <w:rsid w:val="00FD73DA"/>
    <w:rsid w:val="00FD77A7"/>
    <w:rsid w:val="00FE0EB9"/>
    <w:rsid w:val="00FE16CE"/>
    <w:rsid w:val="00FE34F1"/>
    <w:rsid w:val="00FE3838"/>
    <w:rsid w:val="00FE51B3"/>
    <w:rsid w:val="00FE791A"/>
    <w:rsid w:val="00FF06EA"/>
    <w:rsid w:val="00FF0DF2"/>
    <w:rsid w:val="00FF0E16"/>
    <w:rsid w:val="00FF11AD"/>
    <w:rsid w:val="00FF28E5"/>
    <w:rsid w:val="00FF5700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8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1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7310"/>
    <w:pPr>
      <w:keepNext/>
      <w:spacing w:after="0"/>
      <w:ind w:left="3545" w:firstLine="709"/>
      <w:outlineLvl w:val="1"/>
    </w:pPr>
    <w:rPr>
      <w:rFonts w:ascii="Verdana" w:hAnsi="Verdana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5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45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27F"/>
    <w:rPr>
      <w:rFonts w:ascii="Tahoma" w:hAnsi="Tahoma" w:cs="Tahoma"/>
      <w:sz w:val="16"/>
      <w:szCs w:val="16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2B627F"/>
  </w:style>
  <w:style w:type="paragraph" w:styleId="Zpat">
    <w:name w:val="footer"/>
    <w:basedOn w:val="Normln"/>
    <w:link w:val="Zpat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7F"/>
  </w:style>
  <w:style w:type="paragraph" w:customStyle="1" w:styleId="Zkladnodstavec">
    <w:name w:val="[Základní odstavec]"/>
    <w:basedOn w:val="Normln"/>
    <w:uiPriority w:val="99"/>
    <w:rsid w:val="00EB2B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adresa">
    <w:name w:val="adresa"/>
    <w:uiPriority w:val="99"/>
    <w:rsid w:val="00887F19"/>
    <w:rPr>
      <w:rFonts w:ascii="JohnSans Text Pro" w:hAnsi="JohnSans Text Pro" w:cs="JohnSans Text Pro"/>
      <w:i/>
      <w:iCs/>
      <w:spacing w:val="0"/>
      <w:sz w:val="20"/>
      <w:szCs w:val="20"/>
      <w:vertAlign w:val="baseline"/>
    </w:rPr>
  </w:style>
  <w:style w:type="paragraph" w:styleId="Odstavecseseznamem">
    <w:name w:val="List Paragraph"/>
    <w:basedOn w:val="Normln"/>
    <w:link w:val="OdstavecseseznamemChar"/>
    <w:uiPriority w:val="34"/>
    <w:qFormat/>
    <w:rsid w:val="0015146E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949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9495A"/>
    <w:rPr>
      <w:lang w:eastAsia="en-US"/>
    </w:rPr>
  </w:style>
  <w:style w:type="character" w:styleId="Znakapoznpodarou">
    <w:name w:val="footnote reference"/>
    <w:basedOn w:val="Standardnpsmoodstavce"/>
    <w:unhideWhenUsed/>
    <w:rsid w:val="0079495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9495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D4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extpoznmkypodiarou1">
    <w:name w:val="Text poznámky pod čiarou1"/>
    <w:basedOn w:val="Normln"/>
    <w:next w:val="Textpoznpodarou"/>
    <w:link w:val="TextpoznmkypodiarouChar"/>
    <w:uiPriority w:val="99"/>
    <w:semiHidden/>
    <w:unhideWhenUsed/>
    <w:rsid w:val="002D4F1E"/>
    <w:pPr>
      <w:spacing w:after="0" w:line="240" w:lineRule="auto"/>
    </w:pPr>
    <w:rPr>
      <w:rFonts w:asciiTheme="minorHAnsi" w:eastAsia="Times New Roman" w:hAnsiTheme="minorHAnsi" w:cstheme="minorBidi"/>
      <w:sz w:val="20"/>
      <w:szCs w:val="20"/>
      <w:lang w:eastAsia="cs-CZ"/>
    </w:rPr>
  </w:style>
  <w:style w:type="character" w:customStyle="1" w:styleId="TextpoznmkypodiarouChar">
    <w:name w:val="Text poznámky pod čiarou Char"/>
    <w:basedOn w:val="Standardnpsmoodstavce"/>
    <w:link w:val="Textpoznmkypodiarou1"/>
    <w:uiPriority w:val="99"/>
    <w:semiHidden/>
    <w:rsid w:val="002D4F1E"/>
    <w:rPr>
      <w:rFonts w:asciiTheme="minorHAnsi" w:eastAsia="Times New Roman" w:hAnsiTheme="minorHAnsi" w:cstheme="minorBidi"/>
    </w:rPr>
  </w:style>
  <w:style w:type="character" w:styleId="Sledovanodkaz">
    <w:name w:val="FollowedHyperlink"/>
    <w:basedOn w:val="Standardnpsmoodstavce"/>
    <w:uiPriority w:val="99"/>
    <w:semiHidden/>
    <w:unhideWhenUsed/>
    <w:rsid w:val="00DF75A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3C2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22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225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259"/>
    <w:rPr>
      <w:b/>
      <w:bCs/>
      <w:lang w:eastAsia="en-US"/>
    </w:rPr>
  </w:style>
  <w:style w:type="paragraph" w:styleId="Zkladntext2">
    <w:name w:val="Body Text 2"/>
    <w:basedOn w:val="Normln"/>
    <w:link w:val="Zkladntext2Char"/>
    <w:uiPriority w:val="99"/>
    <w:rsid w:val="006B16A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B16A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C22F5"/>
  </w:style>
  <w:style w:type="character" w:customStyle="1" w:styleId="highlight">
    <w:name w:val="highlight"/>
    <w:basedOn w:val="Standardnpsmoodstavce"/>
    <w:rsid w:val="00214B5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0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0985"/>
    <w:rPr>
      <w:rFonts w:ascii="Courier New" w:eastAsia="Times New Roman" w:hAnsi="Courier New" w:cs="Courier New"/>
    </w:rPr>
  </w:style>
  <w:style w:type="character" w:styleId="Siln">
    <w:name w:val="Strong"/>
    <w:basedOn w:val="Standardnpsmoodstavce"/>
    <w:uiPriority w:val="22"/>
    <w:qFormat/>
    <w:rsid w:val="001A363C"/>
    <w:rPr>
      <w:b/>
      <w:bCs/>
    </w:rPr>
  </w:style>
  <w:style w:type="paragraph" w:customStyle="1" w:styleId="BodyTextFirstIndent21">
    <w:name w:val="Body Text First Indent 21"/>
    <w:basedOn w:val="Zkladntextodsazen"/>
    <w:rsid w:val="004F53A1"/>
    <w:pPr>
      <w:suppressAutoHyphens/>
      <w:spacing w:after="0" w:line="100" w:lineRule="atLeast"/>
      <w:ind w:firstLine="210"/>
      <w:jc w:val="both"/>
    </w:pPr>
    <w:rPr>
      <w:rFonts w:ascii="Times New Roman" w:eastAsia="Times New Roman" w:hAnsi="Times New Roman"/>
      <w:sz w:val="20"/>
      <w:lang w:eastAsia="ar-SA"/>
    </w:rPr>
  </w:style>
  <w:style w:type="paragraph" w:customStyle="1" w:styleId="Odstavecseseznamem1">
    <w:name w:val="Odstavec se seznamem1"/>
    <w:basedOn w:val="Normln"/>
    <w:link w:val="Odstavecseseznamem1Char"/>
    <w:rsid w:val="004F53A1"/>
    <w:pPr>
      <w:suppressAutoHyphens/>
      <w:spacing w:after="0" w:line="100" w:lineRule="atLeast"/>
      <w:ind w:left="708"/>
      <w:jc w:val="both"/>
    </w:pPr>
    <w:rPr>
      <w:rFonts w:ascii="Times New Roman" w:eastAsia="Times New Roman" w:hAnsi="Times New Roman"/>
      <w:szCs w:val="20"/>
      <w:lang w:eastAsia="ar-SA"/>
    </w:rPr>
  </w:style>
  <w:style w:type="numbering" w:styleId="1ai">
    <w:name w:val="Outline List 1"/>
    <w:basedOn w:val="Bezseznamu"/>
    <w:uiPriority w:val="99"/>
    <w:unhideWhenUsed/>
    <w:rsid w:val="004F53A1"/>
    <w:pPr>
      <w:numPr>
        <w:numId w:val="1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4F53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F53A1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560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65329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1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odstavec">
    <w:name w:val="odstavec"/>
    <w:basedOn w:val="Odstavecseseznamem1"/>
    <w:link w:val="odstavecChar"/>
    <w:qFormat/>
    <w:rsid w:val="00284164"/>
    <w:pPr>
      <w:spacing w:after="120" w:line="276" w:lineRule="auto"/>
      <w:ind w:left="0" w:hanging="425"/>
    </w:pPr>
    <w:rPr>
      <w:sz w:val="24"/>
      <w:szCs w:val="24"/>
    </w:rPr>
  </w:style>
  <w:style w:type="character" w:customStyle="1" w:styleId="odstavecChar">
    <w:name w:val="odstavec Char"/>
    <w:link w:val="odstavec"/>
    <w:rsid w:val="00ED3F1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ddst">
    <w:name w:val="oddst"/>
    <w:basedOn w:val="Odstavecseseznamem1"/>
    <w:link w:val="oddstChar"/>
    <w:qFormat/>
    <w:rsid w:val="002F175C"/>
    <w:pPr>
      <w:numPr>
        <w:numId w:val="2"/>
      </w:numPr>
      <w:spacing w:after="100" w:line="240" w:lineRule="auto"/>
      <w:ind w:left="0" w:firstLine="0"/>
    </w:pPr>
    <w:rPr>
      <w:rFonts w:ascii="Arial Narrow" w:eastAsia="TimesNewRomanPSMT" w:hAnsi="Arial Narrow"/>
      <w:sz w:val="24"/>
      <w:szCs w:val="24"/>
    </w:rPr>
  </w:style>
  <w:style w:type="character" w:customStyle="1" w:styleId="Odstavecseseznamem1Char">
    <w:name w:val="Odstavec se seznamem1 Char"/>
    <w:basedOn w:val="Standardnpsmoodstavce"/>
    <w:link w:val="Odstavecseseznamem1"/>
    <w:rsid w:val="002F175C"/>
    <w:rPr>
      <w:rFonts w:ascii="Times New Roman" w:eastAsia="Times New Roman" w:hAnsi="Times New Roman"/>
      <w:sz w:val="22"/>
      <w:lang w:eastAsia="ar-SA"/>
    </w:rPr>
  </w:style>
  <w:style w:type="character" w:customStyle="1" w:styleId="oddstChar">
    <w:name w:val="oddst Char"/>
    <w:basedOn w:val="Odstavecseseznamem1Char"/>
    <w:link w:val="oddst"/>
    <w:rsid w:val="002F175C"/>
    <w:rPr>
      <w:rFonts w:ascii="Arial Narrow" w:eastAsia="TimesNewRomanPSMT" w:hAnsi="Arial Narrow"/>
      <w:sz w:val="24"/>
      <w:szCs w:val="24"/>
      <w:lang w:eastAsia="ar-SA"/>
    </w:rPr>
  </w:style>
  <w:style w:type="character" w:customStyle="1" w:styleId="odstChar">
    <w:name w:val="odst Char"/>
    <w:link w:val="odst"/>
    <w:locked/>
    <w:rsid w:val="00C25CD8"/>
    <w:rPr>
      <w:sz w:val="24"/>
      <w:szCs w:val="24"/>
      <w:lang w:eastAsia="en-US"/>
    </w:rPr>
  </w:style>
  <w:style w:type="paragraph" w:customStyle="1" w:styleId="odst">
    <w:name w:val="odst"/>
    <w:basedOn w:val="Normln"/>
    <w:link w:val="odstChar"/>
    <w:qFormat/>
    <w:rsid w:val="00C25CD8"/>
    <w:pPr>
      <w:spacing w:before="120" w:after="120"/>
      <w:jc w:val="both"/>
    </w:pPr>
    <w:rPr>
      <w:sz w:val="24"/>
      <w:szCs w:val="24"/>
    </w:rPr>
  </w:style>
  <w:style w:type="character" w:customStyle="1" w:styleId="TextpoznpodarouChar1">
    <w:name w:val="Text pozn. pod čarou Char1"/>
    <w:locked/>
    <w:rsid w:val="00C25CD8"/>
    <w:rPr>
      <w:rFonts w:ascii="Times New Roman" w:eastAsia="Times New Roman" w:hAnsi="Times New Roman"/>
      <w:lang w:eastAsia="ar-SA"/>
    </w:rPr>
  </w:style>
  <w:style w:type="paragraph" w:customStyle="1" w:styleId="l4">
    <w:name w:val="l4"/>
    <w:basedOn w:val="Normln"/>
    <w:rsid w:val="00FE3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rsid w:val="00FE3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E3838"/>
    <w:rPr>
      <w:i/>
      <w:iCs/>
    </w:rPr>
  </w:style>
  <w:style w:type="character" w:customStyle="1" w:styleId="Znakapoznpodarou1">
    <w:name w:val="Značka pozn. pod čarou1"/>
    <w:basedOn w:val="Standardnpsmoodstavce"/>
    <w:rsid w:val="00911728"/>
    <w:rPr>
      <w:vertAlign w:val="superscript"/>
    </w:rPr>
  </w:style>
  <w:style w:type="character" w:customStyle="1" w:styleId="Znakypropoznmkupodarou">
    <w:name w:val="Znaky pro poznámku pod čarou"/>
    <w:rsid w:val="00911728"/>
  </w:style>
  <w:style w:type="paragraph" w:customStyle="1" w:styleId="text">
    <w:name w:val="text"/>
    <w:basedOn w:val="Odstavecseseznamem"/>
    <w:rsid w:val="00911728"/>
    <w:pPr>
      <w:tabs>
        <w:tab w:val="num" w:pos="0"/>
      </w:tabs>
      <w:suppressAutoHyphens/>
      <w:spacing w:before="120" w:after="120" w:line="240" w:lineRule="auto"/>
      <w:ind w:left="0"/>
      <w:contextualSpacing w:val="0"/>
      <w:jc w:val="both"/>
      <w:outlineLvl w:val="0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BF5E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F5E00"/>
    <w:rPr>
      <w:sz w:val="22"/>
      <w:szCs w:val="22"/>
      <w:lang w:eastAsia="en-US"/>
    </w:rPr>
  </w:style>
  <w:style w:type="character" w:customStyle="1" w:styleId="Standardnpsmoodstavce1">
    <w:name w:val="Standardní písmo odstavce1"/>
    <w:rsid w:val="0083575C"/>
  </w:style>
  <w:style w:type="paragraph" w:customStyle="1" w:styleId="NADPIS20">
    <w:name w:val="NADPIS2"/>
    <w:basedOn w:val="Normln"/>
    <w:link w:val="NADPIS2Char0"/>
    <w:qFormat/>
    <w:rsid w:val="0083575C"/>
    <w:pPr>
      <w:spacing w:after="120"/>
      <w:jc w:val="both"/>
    </w:pPr>
    <w:rPr>
      <w:rFonts w:ascii="Times New Roman" w:eastAsia="Times New Roman" w:hAnsi="Times New Roman"/>
      <w:b/>
      <w:bCs/>
      <w:lang w:eastAsia="cs-CZ"/>
    </w:rPr>
  </w:style>
  <w:style w:type="character" w:customStyle="1" w:styleId="NADPIS2Char0">
    <w:name w:val="NADPIS2 Char"/>
    <w:link w:val="NADPIS20"/>
    <w:rsid w:val="0083575C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dkazy">
    <w:name w:val="důkazy"/>
    <w:basedOn w:val="Zkladntext"/>
    <w:link w:val="dkazyChar"/>
    <w:qFormat/>
    <w:rsid w:val="0083575C"/>
    <w:pPr>
      <w:tabs>
        <w:tab w:val="num" w:pos="0"/>
      </w:tabs>
      <w:suppressAutoHyphens/>
      <w:ind w:left="357" w:hanging="357"/>
      <w:jc w:val="both"/>
    </w:pPr>
    <w:rPr>
      <w:rFonts w:ascii="Times New Roman" w:eastAsia="Times New Roman" w:hAnsi="Times New Roman"/>
      <w:i/>
      <w:lang w:eastAsia="ar-SA"/>
    </w:rPr>
  </w:style>
  <w:style w:type="character" w:customStyle="1" w:styleId="dkazyChar">
    <w:name w:val="důkazy Char"/>
    <w:link w:val="dkazy"/>
    <w:rsid w:val="0083575C"/>
    <w:rPr>
      <w:rFonts w:ascii="Times New Roman" w:eastAsia="Times New Roman" w:hAnsi="Times New Roman"/>
      <w:i/>
      <w:sz w:val="22"/>
      <w:szCs w:val="22"/>
      <w:lang w:eastAsia="ar-SA"/>
    </w:rPr>
  </w:style>
  <w:style w:type="paragraph" w:customStyle="1" w:styleId="12">
    <w:name w:val="12"/>
    <w:basedOn w:val="Normln"/>
    <w:link w:val="12Char"/>
    <w:qFormat/>
    <w:rsid w:val="0083575C"/>
    <w:pPr>
      <w:shd w:val="clear" w:color="auto" w:fill="FFFFFF"/>
      <w:suppressAutoHyphens/>
      <w:spacing w:after="120"/>
      <w:jc w:val="both"/>
    </w:pPr>
    <w:rPr>
      <w:rFonts w:eastAsia="Times New Roman" w:cs="Calibri"/>
      <w:lang w:eastAsia="ar-SA"/>
    </w:rPr>
  </w:style>
  <w:style w:type="character" w:customStyle="1" w:styleId="12Char">
    <w:name w:val="12 Char"/>
    <w:link w:val="12"/>
    <w:rsid w:val="0083575C"/>
    <w:rPr>
      <w:rFonts w:eastAsia="Times New Roman" w:cs="Calibri"/>
      <w:sz w:val="22"/>
      <w:szCs w:val="22"/>
      <w:shd w:val="clear" w:color="auto" w:fill="FFFFFF"/>
      <w:lang w:eastAsia="ar-SA"/>
    </w:rPr>
  </w:style>
  <w:style w:type="paragraph" w:customStyle="1" w:styleId="NADPISI">
    <w:name w:val="NADPIS I"/>
    <w:basedOn w:val="Normln"/>
    <w:link w:val="NADPISIChar"/>
    <w:qFormat/>
    <w:rsid w:val="0083575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NADPISIChar">
    <w:name w:val="NADPIS I Char"/>
    <w:link w:val="NADPISI"/>
    <w:rsid w:val="0083575C"/>
    <w:rPr>
      <w:rFonts w:ascii="Times New Roman" w:eastAsia="Times New Roman" w:hAnsi="Times New Roman"/>
      <w:b/>
      <w:sz w:val="24"/>
      <w:szCs w:val="24"/>
    </w:rPr>
  </w:style>
  <w:style w:type="paragraph" w:customStyle="1" w:styleId="0">
    <w:name w:val="0"/>
    <w:basedOn w:val="Normln"/>
    <w:link w:val="0Char"/>
    <w:qFormat/>
    <w:rsid w:val="0083575C"/>
    <w:pPr>
      <w:shd w:val="clear" w:color="auto" w:fill="FFFFFF"/>
      <w:suppressAutoHyphens/>
      <w:spacing w:after="1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0Char">
    <w:name w:val="0 Char"/>
    <w:link w:val="0"/>
    <w:rsid w:val="0083575C"/>
    <w:rPr>
      <w:rFonts w:ascii="Times New Roman" w:eastAsia="Times New Roman" w:hAnsi="Times New Roman"/>
      <w:sz w:val="24"/>
      <w:szCs w:val="24"/>
      <w:shd w:val="clear" w:color="auto" w:fill="FFFFFF"/>
      <w:lang w:eastAsia="ar-SA"/>
    </w:rPr>
  </w:style>
  <w:style w:type="paragraph" w:customStyle="1" w:styleId="Standard">
    <w:name w:val="Standard"/>
    <w:link w:val="StandardChar"/>
    <w:rsid w:val="006348E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OdstavecseseznamemChar">
    <w:name w:val="Odstavec se seznamem Char"/>
    <w:link w:val="Odstavecseseznamem"/>
    <w:uiPriority w:val="34"/>
    <w:rsid w:val="006348EF"/>
    <w:rPr>
      <w:rFonts w:asciiTheme="minorHAnsi" w:eastAsiaTheme="minorEastAsia" w:hAnsiTheme="minorHAnsi" w:cstheme="minorBidi"/>
      <w:sz w:val="22"/>
      <w:szCs w:val="22"/>
    </w:rPr>
  </w:style>
  <w:style w:type="character" w:customStyle="1" w:styleId="StandardChar">
    <w:name w:val="Standard Char"/>
    <w:link w:val="Standard"/>
    <w:rsid w:val="006348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DSTAVECa">
    <w:name w:val="oDSTAVECa"/>
    <w:basedOn w:val="Odstavecseseznamem1"/>
    <w:link w:val="oDSTAVECaChar"/>
    <w:qFormat/>
    <w:rsid w:val="006348EF"/>
    <w:pPr>
      <w:numPr>
        <w:ilvl w:val="3"/>
        <w:numId w:val="3"/>
      </w:numPr>
      <w:spacing w:after="120" w:line="276" w:lineRule="auto"/>
      <w:ind w:left="0" w:firstLine="0"/>
    </w:pPr>
    <w:rPr>
      <w:sz w:val="24"/>
      <w:szCs w:val="24"/>
    </w:rPr>
  </w:style>
  <w:style w:type="character" w:customStyle="1" w:styleId="oDSTAVECaChar">
    <w:name w:val="oDSTAVECa Char"/>
    <w:link w:val="oDSTAVECa"/>
    <w:rsid w:val="006348E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2">
    <w:name w:val="Text komentáře Char2"/>
    <w:uiPriority w:val="99"/>
    <w:semiHidden/>
    <w:rsid w:val="001D0CC5"/>
    <w:rPr>
      <w:lang w:eastAsia="ar-SA"/>
    </w:rPr>
  </w:style>
  <w:style w:type="paragraph" w:styleId="Bezmezer">
    <w:name w:val="No Spacing"/>
    <w:qFormat/>
    <w:rsid w:val="000C4429"/>
    <w:pPr>
      <w:suppressAutoHyphens/>
    </w:pPr>
    <w:rPr>
      <w:rFonts w:cs="Calibri"/>
      <w:kern w:val="1"/>
      <w:sz w:val="22"/>
      <w:szCs w:val="22"/>
      <w:lang w:eastAsia="ar-SA"/>
    </w:rPr>
  </w:style>
  <w:style w:type="paragraph" w:customStyle="1" w:styleId="odstt">
    <w:name w:val="odstt"/>
    <w:basedOn w:val="Standard"/>
    <w:qFormat/>
    <w:rsid w:val="00882166"/>
    <w:pPr>
      <w:widowControl/>
      <w:numPr>
        <w:numId w:val="5"/>
      </w:numPr>
      <w:spacing w:after="227"/>
      <w:ind w:left="0" w:firstLine="0"/>
      <w:jc w:val="both"/>
    </w:pPr>
    <w:rPr>
      <w:rFonts w:ascii="Segoe UI" w:hAnsi="Segoe UI" w:cs="Segoe UI"/>
      <w:sz w:val="22"/>
      <w:szCs w:val="22"/>
      <w:lang w:val="cs-CZ"/>
    </w:rPr>
  </w:style>
  <w:style w:type="paragraph" w:customStyle="1" w:styleId="Footnote">
    <w:name w:val="Footnote"/>
    <w:rsid w:val="00882166"/>
    <w:pPr>
      <w:widowControl w:val="0"/>
      <w:suppressLineNumbers/>
      <w:suppressAutoHyphens/>
      <w:autoSpaceDN w:val="0"/>
      <w:ind w:left="283" w:hanging="283"/>
      <w:jc w:val="both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ods">
    <w:name w:val="ods."/>
    <w:basedOn w:val="Standard"/>
    <w:link w:val="odsChar"/>
    <w:qFormat/>
    <w:rsid w:val="00882166"/>
    <w:pPr>
      <w:widowControl/>
      <w:spacing w:after="227"/>
      <w:ind w:left="720" w:hanging="360"/>
      <w:jc w:val="both"/>
    </w:pPr>
    <w:rPr>
      <w:rFonts w:cs="Times New Roman"/>
      <w:color w:val="000000"/>
      <w:u w:color="000000"/>
      <w:bdr w:val="nil"/>
    </w:rPr>
  </w:style>
  <w:style w:type="character" w:customStyle="1" w:styleId="odsChar">
    <w:name w:val="ods. Char"/>
    <w:link w:val="ods"/>
    <w:rsid w:val="00882166"/>
    <w:rPr>
      <w:rFonts w:ascii="Times New Roman" w:eastAsia="Andale Sans UI" w:hAnsi="Times New Roman"/>
      <w:color w:val="000000"/>
      <w:kern w:val="3"/>
      <w:sz w:val="24"/>
      <w:szCs w:val="24"/>
      <w:u w:color="000000"/>
      <w:bdr w:val="nil"/>
      <w:lang w:val="de-DE" w:eastAsia="ja-JP" w:bidi="fa-IR"/>
    </w:rPr>
  </w:style>
  <w:style w:type="paragraph" w:customStyle="1" w:styleId="Dkazy0">
    <w:name w:val="Důkazy"/>
    <w:basedOn w:val="odstavec"/>
    <w:link w:val="DkazyChar0"/>
    <w:qFormat/>
    <w:rsid w:val="00882166"/>
    <w:pPr>
      <w:spacing w:line="252" w:lineRule="auto"/>
      <w:ind w:firstLine="0"/>
    </w:pPr>
    <w:rPr>
      <w:rFonts w:ascii="Segoe UI" w:hAnsi="Segoe UI" w:cs="Segoe UI"/>
      <w:i/>
      <w:u w:color="000000"/>
    </w:rPr>
  </w:style>
  <w:style w:type="character" w:customStyle="1" w:styleId="DkazyChar0">
    <w:name w:val="Důkazy Char"/>
    <w:link w:val="Dkazy0"/>
    <w:rsid w:val="00882166"/>
    <w:rPr>
      <w:rFonts w:ascii="Segoe UI" w:eastAsia="Times New Roman" w:hAnsi="Segoe UI" w:cs="Segoe UI"/>
      <w:i/>
      <w:sz w:val="24"/>
      <w:szCs w:val="24"/>
      <w:u w:color="00000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45A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st">
    <w:name w:val="st"/>
    <w:rsid w:val="00A85182"/>
  </w:style>
  <w:style w:type="paragraph" w:customStyle="1" w:styleId="Textrozsudku">
    <w:name w:val="Text rozsudku"/>
    <w:basedOn w:val="Normln"/>
    <w:rsid w:val="006E0AB4"/>
    <w:pPr>
      <w:spacing w:before="10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ARAGRAFSTEDBOLD">
    <w:name w:val="PARAGRAF/STØED/BOLD"/>
    <w:basedOn w:val="Normln"/>
    <w:rsid w:val="00E15F72"/>
    <w:pPr>
      <w:widowControl w:val="0"/>
      <w:overflowPunct w:val="0"/>
      <w:autoSpaceDE w:val="0"/>
      <w:autoSpaceDN w:val="0"/>
      <w:adjustRightInd w:val="0"/>
      <w:spacing w:after="120" w:line="240" w:lineRule="atLeast"/>
      <w:jc w:val="center"/>
    </w:pPr>
    <w:rPr>
      <w:rFonts w:ascii="NimbusSanDEE" w:eastAsia="Times New Roman" w:hAnsi="NimbusSanDEE"/>
      <w:sz w:val="24"/>
      <w:szCs w:val="20"/>
      <w:lang w:eastAsia="cs-CZ"/>
    </w:rPr>
  </w:style>
  <w:style w:type="paragraph" w:customStyle="1" w:styleId="odrka">
    <w:name w:val="odrážka"/>
    <w:basedOn w:val="odst"/>
    <w:link w:val="odrkaChar"/>
    <w:qFormat/>
    <w:rsid w:val="001D2F6D"/>
    <w:pPr>
      <w:numPr>
        <w:numId w:val="7"/>
      </w:numPr>
    </w:pPr>
    <w:rPr>
      <w:rFonts w:ascii="Times New Roman" w:hAnsi="Times New Roman"/>
    </w:rPr>
  </w:style>
  <w:style w:type="character" w:customStyle="1" w:styleId="odrkaChar">
    <w:name w:val="odrážka Char"/>
    <w:basedOn w:val="odstChar"/>
    <w:link w:val="odrka"/>
    <w:rsid w:val="001D2F6D"/>
    <w:rPr>
      <w:rFonts w:ascii="Times New Roman" w:hAnsi="Times New Roman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25A9"/>
    <w:rPr>
      <w:color w:val="808080"/>
      <w:shd w:val="clear" w:color="auto" w:fill="E6E6E6"/>
    </w:rPr>
  </w:style>
  <w:style w:type="paragraph" w:customStyle="1" w:styleId="seznam">
    <w:name w:val="seznam"/>
    <w:basedOn w:val="Odstavecseseznamem"/>
    <w:link w:val="seznamChar"/>
    <w:qFormat/>
    <w:rsid w:val="00B7098E"/>
    <w:pPr>
      <w:tabs>
        <w:tab w:val="num" w:pos="1429"/>
      </w:tabs>
      <w:spacing w:before="120" w:after="100" w:line="269" w:lineRule="auto"/>
      <w:ind w:left="1429" w:hanging="360"/>
      <w:contextualSpacing w:val="0"/>
      <w:jc w:val="both"/>
    </w:pPr>
    <w:rPr>
      <w:rFonts w:ascii="Verdana" w:eastAsia="DejaVu LGC Sans" w:hAnsi="Verdana" w:cstheme="minorHAnsi"/>
      <w:kern w:val="3"/>
    </w:rPr>
  </w:style>
  <w:style w:type="character" w:customStyle="1" w:styleId="seznamChar">
    <w:name w:val="seznam Char"/>
    <w:basedOn w:val="OdstavecseseznamemChar"/>
    <w:link w:val="seznam"/>
    <w:rsid w:val="00B7098E"/>
    <w:rPr>
      <w:rFonts w:ascii="Verdana" w:eastAsia="DejaVu LGC Sans" w:hAnsi="Verdana" w:cstheme="minorHAnsi"/>
      <w:kern w:val="3"/>
      <w:sz w:val="22"/>
      <w:szCs w:val="2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D1E6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AD1E61"/>
    <w:rPr>
      <w:sz w:val="22"/>
      <w:szCs w:val="22"/>
      <w:lang w:eastAsia="en-US"/>
    </w:rPr>
  </w:style>
  <w:style w:type="paragraph" w:customStyle="1" w:styleId="Import6">
    <w:name w:val="Import 6~"/>
    <w:basedOn w:val="Normln"/>
    <w:uiPriority w:val="99"/>
    <w:rsid w:val="00BD26C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324" w:lineRule="auto"/>
      <w:ind w:left="4032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Import14">
    <w:name w:val="Import 14~"/>
    <w:basedOn w:val="Normln"/>
    <w:uiPriority w:val="99"/>
    <w:rsid w:val="00BD26C3"/>
    <w:pPr>
      <w:widowControl w:val="0"/>
      <w:tabs>
        <w:tab w:val="left" w:pos="3744"/>
      </w:tabs>
      <w:suppressAutoHyphens/>
      <w:spacing w:after="0" w:line="216" w:lineRule="auto"/>
      <w:ind w:left="144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Styll">
    <w:name w:val="Styll"/>
    <w:basedOn w:val="Normln"/>
    <w:link w:val="StyllChar"/>
    <w:qFormat/>
    <w:rsid w:val="00E52DB7"/>
    <w:pPr>
      <w:suppressAutoHyphens/>
      <w:spacing w:after="120" w:line="269" w:lineRule="auto"/>
      <w:ind w:left="1211" w:hanging="360"/>
      <w:jc w:val="both"/>
    </w:pPr>
    <w:rPr>
      <w:rFonts w:ascii="Verdana" w:eastAsia="Times New Roman" w:hAnsi="Verdana"/>
      <w:bCs/>
      <w:sz w:val="24"/>
      <w:szCs w:val="24"/>
      <w:u w:color="000000"/>
      <w:lang w:eastAsia="ar-SA"/>
    </w:rPr>
  </w:style>
  <w:style w:type="character" w:customStyle="1" w:styleId="StyllChar">
    <w:name w:val="Styll Char"/>
    <w:basedOn w:val="Standardnpsmoodstavce"/>
    <w:link w:val="Styll"/>
    <w:rsid w:val="00E52DB7"/>
    <w:rPr>
      <w:rFonts w:ascii="Verdana" w:eastAsia="Times New Roman" w:hAnsi="Verdana"/>
      <w:bCs/>
      <w:sz w:val="24"/>
      <w:szCs w:val="24"/>
      <w:u w:color="00000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F7310"/>
    <w:rPr>
      <w:rFonts w:ascii="Verdana" w:hAnsi="Verdana"/>
      <w:b/>
      <w:lang w:eastAsia="en-US"/>
    </w:rPr>
  </w:style>
  <w:style w:type="paragraph" w:customStyle="1" w:styleId="go">
    <w:name w:val="go"/>
    <w:basedOn w:val="Normln"/>
    <w:rsid w:val="00BF7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rkwordyellow">
    <w:name w:val="markwordyellow"/>
    <w:rsid w:val="00BF7310"/>
  </w:style>
  <w:style w:type="paragraph" w:customStyle="1" w:styleId="odstav">
    <w:name w:val="odstav"/>
    <w:basedOn w:val="odstavec"/>
    <w:link w:val="odstavChar"/>
    <w:qFormat/>
    <w:rsid w:val="00BF7310"/>
    <w:pPr>
      <w:ind w:firstLine="0"/>
    </w:pPr>
    <w:rPr>
      <w:rFonts w:ascii="Verdana" w:eastAsia="Andale Sans UI" w:hAnsi="Verdana"/>
      <w:sz w:val="21"/>
      <w:szCs w:val="21"/>
    </w:rPr>
  </w:style>
  <w:style w:type="character" w:customStyle="1" w:styleId="odstavChar">
    <w:name w:val="odstav Char"/>
    <w:basedOn w:val="odstavecChar"/>
    <w:link w:val="odstav"/>
    <w:rsid w:val="00BF7310"/>
    <w:rPr>
      <w:rFonts w:ascii="Verdana" w:eastAsia="Andale Sans UI" w:hAnsi="Verdana"/>
      <w:sz w:val="21"/>
      <w:szCs w:val="21"/>
      <w:lang w:eastAsia="ar-SA"/>
    </w:rPr>
  </w:style>
  <w:style w:type="paragraph" w:customStyle="1" w:styleId="Odstavec0">
    <w:name w:val="Odstavec&quot;!&quot;!¨"/>
    <w:basedOn w:val="BodyTextFirstIndent21"/>
    <w:link w:val="OdstavecChar0"/>
    <w:qFormat/>
    <w:rsid w:val="00BF7310"/>
    <w:pPr>
      <w:keepNext/>
      <w:spacing w:after="120" w:line="276" w:lineRule="auto"/>
      <w:ind w:left="0" w:firstLine="0"/>
    </w:pPr>
    <w:rPr>
      <w:rFonts w:ascii="Verdana" w:hAnsi="Verdana" w:cs="Segoe UI"/>
      <w:szCs w:val="20"/>
      <w:u w:color="000000"/>
    </w:rPr>
  </w:style>
  <w:style w:type="character" w:customStyle="1" w:styleId="OdstavecChar0">
    <w:name w:val="Odstavec&quot;!&quot;!¨ Char"/>
    <w:basedOn w:val="Standardnpsmoodstavce"/>
    <w:link w:val="Odstavec0"/>
    <w:rsid w:val="00BF7310"/>
    <w:rPr>
      <w:rFonts w:ascii="Verdana" w:eastAsia="Times New Roman" w:hAnsi="Verdana" w:cs="Segoe UI"/>
      <w:u w:color="000000"/>
      <w:lang w:eastAsia="ar-SA"/>
    </w:rPr>
  </w:style>
  <w:style w:type="paragraph" w:customStyle="1" w:styleId="ODD">
    <w:name w:val="ODD"/>
    <w:basedOn w:val="Odstavec0"/>
    <w:link w:val="ODDChar"/>
    <w:qFormat/>
    <w:rsid w:val="00BF7310"/>
  </w:style>
  <w:style w:type="character" w:customStyle="1" w:styleId="ODDChar">
    <w:name w:val="ODD Char"/>
    <w:basedOn w:val="OdstavecChar0"/>
    <w:link w:val="ODD"/>
    <w:rsid w:val="00BF7310"/>
    <w:rPr>
      <w:rFonts w:ascii="Verdana" w:eastAsia="Times New Roman" w:hAnsi="Verdana" w:cs="Segoe UI"/>
      <w:u w:color="000000"/>
      <w:lang w:eastAsia="ar-SA"/>
    </w:rPr>
  </w:style>
  <w:style w:type="table" w:styleId="Mkatabulky">
    <w:name w:val="Table Grid"/>
    <w:basedOn w:val="Normlntabulka"/>
    <w:uiPriority w:val="59"/>
    <w:rsid w:val="00BF73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ovanstyl6">
    <w:name w:val="Importovaný styl 6"/>
    <w:rsid w:val="00BF7310"/>
    <w:pPr>
      <w:numPr>
        <w:numId w:val="10"/>
      </w:numPr>
    </w:pPr>
  </w:style>
  <w:style w:type="paragraph" w:customStyle="1" w:styleId="Aodsst">
    <w:name w:val="Aodsst"/>
    <w:basedOn w:val="odstavec"/>
    <w:link w:val="AodsstChar"/>
    <w:qFormat/>
    <w:rsid w:val="00BF7310"/>
    <w:pPr>
      <w:spacing w:line="269" w:lineRule="auto"/>
      <w:ind w:firstLine="0"/>
    </w:pPr>
    <w:rPr>
      <w:rFonts w:ascii="Verdana" w:hAnsi="Verdana"/>
      <w:sz w:val="21"/>
      <w:szCs w:val="21"/>
    </w:rPr>
  </w:style>
  <w:style w:type="character" w:customStyle="1" w:styleId="AodsstChar">
    <w:name w:val="Aodsst Char"/>
    <w:basedOn w:val="odstavecChar"/>
    <w:link w:val="Aodsst"/>
    <w:rsid w:val="00BF7310"/>
    <w:rPr>
      <w:rFonts w:ascii="Verdana" w:eastAsia="Times New Roman" w:hAnsi="Verdana"/>
      <w:sz w:val="21"/>
      <w:szCs w:val="21"/>
      <w:lang w:eastAsia="ar-SA"/>
    </w:rPr>
  </w:style>
  <w:style w:type="paragraph" w:customStyle="1" w:styleId="z">
    <w:name w:val="z"/>
    <w:basedOn w:val="Odstavecseseznamem"/>
    <w:link w:val="zChar"/>
    <w:qFormat/>
    <w:rsid w:val="00BF7310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hanging="360"/>
      <w:contextualSpacing w:val="0"/>
      <w:jc w:val="both"/>
    </w:pPr>
    <w:rPr>
      <w:rFonts w:ascii="Times New Roman" w:eastAsia="SimSun-ExtB" w:hAnsi="Times New Roman"/>
      <w:sz w:val="24"/>
      <w:szCs w:val="24"/>
      <w:lang w:eastAsia="en-US"/>
    </w:rPr>
  </w:style>
  <w:style w:type="character" w:customStyle="1" w:styleId="zChar">
    <w:name w:val="z Char"/>
    <w:basedOn w:val="OdstavecseseznamemChar"/>
    <w:link w:val="z"/>
    <w:rsid w:val="00BF7310"/>
    <w:rPr>
      <w:rFonts w:ascii="Times New Roman" w:eastAsia="SimSun-ExtB" w:hAnsi="Times New Roman" w:cstheme="minorBidi"/>
      <w:sz w:val="24"/>
      <w:szCs w:val="24"/>
      <w:lang w:eastAsia="en-US"/>
    </w:rPr>
  </w:style>
  <w:style w:type="paragraph" w:customStyle="1" w:styleId="Styl22">
    <w:name w:val="Styl22"/>
    <w:basedOn w:val="Standard"/>
    <w:link w:val="Styl22Char"/>
    <w:qFormat/>
    <w:rsid w:val="00BF7310"/>
    <w:pPr>
      <w:widowControl/>
      <w:numPr>
        <w:numId w:val="12"/>
      </w:numPr>
      <w:tabs>
        <w:tab w:val="num" w:pos="360"/>
      </w:tabs>
      <w:spacing w:after="340"/>
      <w:ind w:left="435" w:hanging="270"/>
      <w:jc w:val="both"/>
    </w:pPr>
    <w:rPr>
      <w:sz w:val="22"/>
      <w:szCs w:val="22"/>
    </w:rPr>
  </w:style>
  <w:style w:type="character" w:customStyle="1" w:styleId="Styl22Char">
    <w:name w:val="Styl22 Char"/>
    <w:basedOn w:val="StandardChar"/>
    <w:link w:val="Styl22"/>
    <w:rsid w:val="00BF7310"/>
    <w:rPr>
      <w:rFonts w:ascii="Times New Roman" w:eastAsia="Andale Sans UI" w:hAnsi="Times New Roman" w:cs="Tahoma"/>
      <w:kern w:val="3"/>
      <w:sz w:val="22"/>
      <w:szCs w:val="22"/>
      <w:lang w:val="de-DE" w:eastAsia="ja-JP" w:bidi="fa-IR"/>
    </w:rPr>
  </w:style>
  <w:style w:type="paragraph" w:customStyle="1" w:styleId="aaaaaaaaaaa">
    <w:name w:val="aaaaaaaaaaa"/>
    <w:basedOn w:val="Odstavecseseznamem"/>
    <w:link w:val="aaaaaaaaaaaChar"/>
    <w:qFormat/>
    <w:rsid w:val="00BF7310"/>
    <w:pPr>
      <w:widowControl w:val="0"/>
      <w:tabs>
        <w:tab w:val="left" w:pos="567"/>
      </w:tabs>
      <w:suppressAutoHyphens/>
      <w:spacing w:before="120" w:after="100" w:line="269" w:lineRule="auto"/>
      <w:ind w:left="0" w:hanging="360"/>
      <w:contextualSpacing w:val="0"/>
      <w:jc w:val="both"/>
    </w:pPr>
    <w:rPr>
      <w:rFonts w:ascii="Verdana" w:hAnsi="Verdana"/>
      <w:sz w:val="21"/>
      <w:szCs w:val="21"/>
      <w:lang w:eastAsia="en-US"/>
    </w:rPr>
  </w:style>
  <w:style w:type="character" w:customStyle="1" w:styleId="aaaaaaaaaaaChar">
    <w:name w:val="aaaaaaaaaaa Char"/>
    <w:basedOn w:val="OdstavecseseznamemChar"/>
    <w:link w:val="aaaaaaaaaaa"/>
    <w:rsid w:val="00BF7310"/>
    <w:rPr>
      <w:rFonts w:ascii="Verdana" w:eastAsiaTheme="minorEastAsia" w:hAnsi="Verdana" w:cstheme="minorBidi"/>
      <w:sz w:val="21"/>
      <w:szCs w:val="21"/>
      <w:lang w:eastAsia="en-US"/>
    </w:rPr>
  </w:style>
  <w:style w:type="paragraph" w:customStyle="1" w:styleId="ODDST0">
    <w:name w:val="ODDST"/>
    <w:basedOn w:val="Odstavecseseznamem"/>
    <w:qFormat/>
    <w:rsid w:val="00BF7310"/>
    <w:pPr>
      <w:tabs>
        <w:tab w:val="left" w:pos="851"/>
      </w:tabs>
      <w:overflowPunct w:val="0"/>
      <w:autoSpaceDE w:val="0"/>
      <w:autoSpaceDN w:val="0"/>
      <w:adjustRightInd w:val="0"/>
      <w:spacing w:after="100" w:line="269" w:lineRule="auto"/>
      <w:ind w:left="0"/>
      <w:contextualSpacing w:val="0"/>
      <w:jc w:val="both"/>
      <w:textAlignment w:val="baseline"/>
    </w:pPr>
    <w:rPr>
      <w:rFonts w:ascii="Verdana" w:eastAsia="Calibri" w:hAnsi="Verdana" w:cs="Times New Roman"/>
      <w:sz w:val="21"/>
      <w:szCs w:val="21"/>
      <w:lang w:eastAsia="en-US"/>
    </w:rPr>
  </w:style>
  <w:style w:type="paragraph" w:customStyle="1" w:styleId="AODSTAVEC1">
    <w:name w:val="AODSTAVEC1"/>
    <w:basedOn w:val="Odstavecseseznamem"/>
    <w:link w:val="AODSTAVEC1Char"/>
    <w:qFormat/>
    <w:rsid w:val="00BF7310"/>
    <w:pPr>
      <w:pBdr>
        <w:top w:val="nil"/>
        <w:left w:val="nil"/>
        <w:bottom w:val="nil"/>
        <w:right w:val="nil"/>
        <w:between w:val="nil"/>
        <w:bar w:val="nil"/>
      </w:pBdr>
      <w:spacing w:after="100" w:line="269" w:lineRule="auto"/>
      <w:ind w:hanging="360"/>
      <w:contextualSpacing w:val="0"/>
      <w:jc w:val="both"/>
    </w:pPr>
    <w:rPr>
      <w:rFonts w:ascii="Verdana" w:eastAsia="Times New Roman" w:hAnsi="Verdana"/>
      <w:bCs/>
      <w:iCs/>
      <w:sz w:val="21"/>
      <w:szCs w:val="21"/>
      <w:lang w:eastAsia="en-US"/>
    </w:rPr>
  </w:style>
  <w:style w:type="character" w:customStyle="1" w:styleId="AODSTAVEC1Char">
    <w:name w:val="AODSTAVEC1 Char"/>
    <w:basedOn w:val="OdstavecseseznamemChar"/>
    <w:link w:val="AODSTAVEC1"/>
    <w:rsid w:val="00BF7310"/>
    <w:rPr>
      <w:rFonts w:ascii="Verdana" w:eastAsia="Times New Roman" w:hAnsi="Verdana" w:cstheme="minorBidi"/>
      <w:bCs/>
      <w:iCs/>
      <w:sz w:val="21"/>
      <w:szCs w:val="21"/>
      <w:lang w:eastAsia="en-US"/>
    </w:rPr>
  </w:style>
  <w:style w:type="paragraph" w:customStyle="1" w:styleId="OD">
    <w:name w:val="OD"/>
    <w:basedOn w:val="Odstavecseseznamem"/>
    <w:link w:val="ODChar"/>
    <w:qFormat/>
    <w:rsid w:val="00BF7310"/>
    <w:pPr>
      <w:widowControl w:val="0"/>
      <w:tabs>
        <w:tab w:val="left" w:pos="567"/>
      </w:tabs>
      <w:autoSpaceDE w:val="0"/>
      <w:autoSpaceDN w:val="0"/>
      <w:adjustRightInd w:val="0"/>
      <w:spacing w:before="120" w:after="100" w:line="269" w:lineRule="auto"/>
      <w:ind w:left="0"/>
      <w:contextualSpacing w:val="0"/>
      <w:jc w:val="both"/>
    </w:pPr>
    <w:rPr>
      <w:rFonts w:ascii="Verdana" w:hAnsi="Verdana"/>
      <w:sz w:val="21"/>
      <w:szCs w:val="21"/>
      <w:lang w:eastAsia="en-US"/>
    </w:rPr>
  </w:style>
  <w:style w:type="character" w:customStyle="1" w:styleId="ODChar">
    <w:name w:val="OD Char"/>
    <w:basedOn w:val="OdstavecseseznamemChar"/>
    <w:link w:val="OD"/>
    <w:rsid w:val="00BF7310"/>
    <w:rPr>
      <w:rFonts w:ascii="Verdana" w:eastAsiaTheme="minorEastAsia" w:hAnsi="Verdana" w:cstheme="minorBidi"/>
      <w:sz w:val="21"/>
      <w:szCs w:val="21"/>
      <w:lang w:eastAsia="en-US"/>
    </w:rPr>
  </w:style>
  <w:style w:type="paragraph" w:customStyle="1" w:styleId="123">
    <w:name w:val="123"/>
    <w:basedOn w:val="z"/>
    <w:link w:val="123Char"/>
    <w:qFormat/>
    <w:rsid w:val="00BF7310"/>
    <w:pPr>
      <w:tabs>
        <w:tab w:val="num" w:pos="0"/>
      </w:tabs>
      <w:ind w:left="284" w:firstLine="369"/>
    </w:pPr>
  </w:style>
  <w:style w:type="character" w:customStyle="1" w:styleId="123Char">
    <w:name w:val="123 Char"/>
    <w:basedOn w:val="zChar"/>
    <w:link w:val="123"/>
    <w:rsid w:val="00BF7310"/>
    <w:rPr>
      <w:rFonts w:ascii="Times New Roman" w:eastAsia="SimSun-ExtB" w:hAnsi="Times New Roman" w:cstheme="minorBidi"/>
      <w:sz w:val="24"/>
      <w:szCs w:val="24"/>
      <w:lang w:eastAsia="en-US"/>
    </w:rPr>
  </w:style>
  <w:style w:type="character" w:styleId="Zvraznn">
    <w:name w:val="Emphasis"/>
    <w:basedOn w:val="Standardnpsmoodstavce"/>
    <w:uiPriority w:val="20"/>
    <w:qFormat/>
    <w:rsid w:val="00BF7310"/>
    <w:rPr>
      <w:i/>
      <w:iCs/>
    </w:rPr>
  </w:style>
  <w:style w:type="paragraph" w:customStyle="1" w:styleId="s27622e98">
    <w:name w:val="s27622e98"/>
    <w:basedOn w:val="Normln"/>
    <w:rsid w:val="00BF7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ae070d1d">
    <w:name w:val="sae070d1d"/>
    <w:basedOn w:val="Standardnpsmoodstavce"/>
    <w:rsid w:val="00BF7310"/>
  </w:style>
  <w:style w:type="character" w:customStyle="1" w:styleId="s2359e37b">
    <w:name w:val="s2359e37b"/>
    <w:basedOn w:val="Standardnpsmoodstavce"/>
    <w:rsid w:val="00BF731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7310"/>
    <w:rPr>
      <w:color w:val="605E5C"/>
      <w:shd w:val="clear" w:color="auto" w:fill="E1DFDD"/>
    </w:rPr>
  </w:style>
  <w:style w:type="paragraph" w:customStyle="1" w:styleId="odstA">
    <w:name w:val="odstA"/>
    <w:basedOn w:val="Odstavecseseznamem"/>
    <w:link w:val="odstAChar"/>
    <w:qFormat/>
    <w:rsid w:val="00BF7310"/>
    <w:pPr>
      <w:widowControl w:val="0"/>
      <w:tabs>
        <w:tab w:val="left" w:pos="567"/>
      </w:tabs>
      <w:suppressAutoHyphens/>
      <w:spacing w:after="100" w:line="269" w:lineRule="auto"/>
      <w:ind w:left="0"/>
      <w:contextualSpacing w:val="0"/>
      <w:jc w:val="both"/>
    </w:pPr>
    <w:rPr>
      <w:rFonts w:ascii="Verdana" w:eastAsia="Calibri" w:hAnsi="Verdana" w:cs="Times New Roman"/>
      <w:sz w:val="21"/>
      <w:szCs w:val="21"/>
      <w:lang w:eastAsia="en-US"/>
    </w:rPr>
  </w:style>
  <w:style w:type="character" w:customStyle="1" w:styleId="odstAChar">
    <w:name w:val="odstA Char"/>
    <w:basedOn w:val="Standardnpsmoodstavce"/>
    <w:link w:val="odstA"/>
    <w:rsid w:val="00BF7310"/>
    <w:rPr>
      <w:rFonts w:ascii="Verdana" w:hAnsi="Verdana"/>
      <w:sz w:val="21"/>
      <w:szCs w:val="21"/>
      <w:lang w:eastAsia="en-US"/>
    </w:rPr>
  </w:style>
  <w:style w:type="paragraph" w:customStyle="1" w:styleId="1odst">
    <w:name w:val="1odst"/>
    <w:rsid w:val="00BF7310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120" w:line="276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BF7310"/>
    <w:pPr>
      <w:numPr>
        <w:numId w:val="21"/>
      </w:numPr>
    </w:pPr>
  </w:style>
  <w:style w:type="character" w:customStyle="1" w:styleId="Hyperlink0">
    <w:name w:val="Hyperlink.0"/>
    <w:basedOn w:val="Standardnpsmoodstavce"/>
    <w:rsid w:val="00BF7310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character" w:customStyle="1" w:styleId="dn">
    <w:name w:val="Žádný"/>
    <w:rsid w:val="00BF7310"/>
  </w:style>
  <w:style w:type="character" w:customStyle="1" w:styleId="Hyperlink1">
    <w:name w:val="Hyperlink.1"/>
    <w:basedOn w:val="dn"/>
    <w:rsid w:val="00BF7310"/>
    <w:rPr>
      <w:rFonts w:ascii="Times New Roman" w:eastAsia="Times New Roman" w:hAnsi="Times New Roman" w:cs="Times New Roman"/>
      <w:color w:val="1155CC"/>
      <w:sz w:val="20"/>
      <w:szCs w:val="20"/>
      <w:u w:val="single" w:color="1155CC"/>
    </w:rPr>
  </w:style>
  <w:style w:type="paragraph" w:customStyle="1" w:styleId="Odstavecseseznamem2">
    <w:name w:val="Odstavec se seznamem2"/>
    <w:basedOn w:val="Normln"/>
    <w:rsid w:val="006958C6"/>
    <w:pPr>
      <w:widowControl w:val="0"/>
      <w:suppressAutoHyphens/>
      <w:ind w:left="720"/>
    </w:pPr>
    <w:rPr>
      <w:rFonts w:eastAsia="Andale Sans UI" w:cs="font230"/>
      <w:kern w:val="1"/>
      <w:sz w:val="24"/>
      <w:szCs w:val="24"/>
      <w:lang w:val="de-DE" w:eastAsia="fa-IR" w:bidi="fa-IR"/>
    </w:rPr>
  </w:style>
  <w:style w:type="character" w:customStyle="1" w:styleId="Znakapoznpodarou2">
    <w:name w:val="Značka pozn. pod čarou2"/>
    <w:basedOn w:val="Standardnpsmoodstavce"/>
    <w:rsid w:val="00C20CD6"/>
    <w:rPr>
      <w:vertAlign w:val="superscript"/>
    </w:rPr>
  </w:style>
  <w:style w:type="paragraph" w:customStyle="1" w:styleId="Textpoznpodarou1">
    <w:name w:val="Text pozn. pod čarou1"/>
    <w:basedOn w:val="Normln"/>
    <w:rsid w:val="00C20CD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Znakapoznpodarou3">
    <w:name w:val="Značka pozn. pod čarou3"/>
    <w:basedOn w:val="Standardnpsmoodstavce"/>
    <w:rsid w:val="00AE7173"/>
    <w:rPr>
      <w:vertAlign w:val="superscript"/>
    </w:rPr>
  </w:style>
  <w:style w:type="paragraph" w:customStyle="1" w:styleId="Odstavecseseznamem3">
    <w:name w:val="Odstavec se seznamem3"/>
    <w:basedOn w:val="Normln"/>
    <w:rsid w:val="00AE7173"/>
    <w:pPr>
      <w:widowControl w:val="0"/>
      <w:suppressAutoHyphens/>
      <w:ind w:left="720"/>
    </w:pPr>
    <w:rPr>
      <w:rFonts w:eastAsia="Andale Sans UI" w:cs="font230"/>
      <w:kern w:val="1"/>
      <w:sz w:val="24"/>
      <w:szCs w:val="24"/>
      <w:lang w:val="de-DE" w:eastAsia="fa-IR" w:bidi="fa-IR"/>
    </w:rPr>
  </w:style>
  <w:style w:type="paragraph" w:customStyle="1" w:styleId="Textpoznpodarou2">
    <w:name w:val="Text pozn. pod čarou2"/>
    <w:basedOn w:val="Normln"/>
    <w:rsid w:val="00AE7173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8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1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7310"/>
    <w:pPr>
      <w:keepNext/>
      <w:spacing w:after="0"/>
      <w:ind w:left="3545" w:firstLine="709"/>
      <w:outlineLvl w:val="1"/>
    </w:pPr>
    <w:rPr>
      <w:rFonts w:ascii="Verdana" w:hAnsi="Verdana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5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45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27F"/>
    <w:rPr>
      <w:rFonts w:ascii="Tahoma" w:hAnsi="Tahoma" w:cs="Tahoma"/>
      <w:sz w:val="16"/>
      <w:szCs w:val="16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2B627F"/>
  </w:style>
  <w:style w:type="paragraph" w:styleId="Zpat">
    <w:name w:val="footer"/>
    <w:basedOn w:val="Normln"/>
    <w:link w:val="Zpat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7F"/>
  </w:style>
  <w:style w:type="paragraph" w:customStyle="1" w:styleId="Zkladnodstavec">
    <w:name w:val="[Základní odstavec]"/>
    <w:basedOn w:val="Normln"/>
    <w:uiPriority w:val="99"/>
    <w:rsid w:val="00EB2B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adresa">
    <w:name w:val="adresa"/>
    <w:uiPriority w:val="99"/>
    <w:rsid w:val="00887F19"/>
    <w:rPr>
      <w:rFonts w:ascii="JohnSans Text Pro" w:hAnsi="JohnSans Text Pro" w:cs="JohnSans Text Pro"/>
      <w:i/>
      <w:iCs/>
      <w:spacing w:val="0"/>
      <w:sz w:val="20"/>
      <w:szCs w:val="20"/>
      <w:vertAlign w:val="baseline"/>
    </w:rPr>
  </w:style>
  <w:style w:type="paragraph" w:styleId="Odstavecseseznamem">
    <w:name w:val="List Paragraph"/>
    <w:basedOn w:val="Normln"/>
    <w:link w:val="OdstavecseseznamemChar"/>
    <w:uiPriority w:val="34"/>
    <w:qFormat/>
    <w:rsid w:val="0015146E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949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9495A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79495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9495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D4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extpoznmkypodiarou1">
    <w:name w:val="Text poznámky pod čiarou1"/>
    <w:basedOn w:val="Normln"/>
    <w:next w:val="Textpoznpodarou"/>
    <w:link w:val="TextpoznmkypodiarouChar"/>
    <w:uiPriority w:val="99"/>
    <w:semiHidden/>
    <w:unhideWhenUsed/>
    <w:rsid w:val="002D4F1E"/>
    <w:pPr>
      <w:spacing w:after="0" w:line="240" w:lineRule="auto"/>
    </w:pPr>
    <w:rPr>
      <w:rFonts w:asciiTheme="minorHAnsi" w:eastAsia="Times New Roman" w:hAnsiTheme="minorHAnsi" w:cstheme="minorBidi"/>
      <w:sz w:val="20"/>
      <w:szCs w:val="20"/>
      <w:lang w:eastAsia="cs-CZ"/>
    </w:rPr>
  </w:style>
  <w:style w:type="character" w:customStyle="1" w:styleId="TextpoznmkypodiarouChar">
    <w:name w:val="Text poznámky pod čiarou Char"/>
    <w:basedOn w:val="Standardnpsmoodstavce"/>
    <w:link w:val="Textpoznmkypodiarou1"/>
    <w:uiPriority w:val="99"/>
    <w:semiHidden/>
    <w:rsid w:val="002D4F1E"/>
    <w:rPr>
      <w:rFonts w:asciiTheme="minorHAnsi" w:eastAsia="Times New Roman" w:hAnsiTheme="minorHAnsi" w:cstheme="minorBidi"/>
    </w:rPr>
  </w:style>
  <w:style w:type="character" w:styleId="Sledovanodkaz">
    <w:name w:val="FollowedHyperlink"/>
    <w:basedOn w:val="Standardnpsmoodstavce"/>
    <w:uiPriority w:val="99"/>
    <w:semiHidden/>
    <w:unhideWhenUsed/>
    <w:rsid w:val="00DF75A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3C2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22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225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259"/>
    <w:rPr>
      <w:b/>
      <w:bCs/>
      <w:lang w:eastAsia="en-US"/>
    </w:rPr>
  </w:style>
  <w:style w:type="paragraph" w:styleId="Zkladntext2">
    <w:name w:val="Body Text 2"/>
    <w:basedOn w:val="Normln"/>
    <w:link w:val="Zkladntext2Char"/>
    <w:uiPriority w:val="99"/>
    <w:rsid w:val="006B16A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B16A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C22F5"/>
  </w:style>
  <w:style w:type="character" w:customStyle="1" w:styleId="highlight">
    <w:name w:val="highlight"/>
    <w:basedOn w:val="Standardnpsmoodstavce"/>
    <w:rsid w:val="00214B5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0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0985"/>
    <w:rPr>
      <w:rFonts w:ascii="Courier New" w:eastAsia="Times New Roman" w:hAnsi="Courier New" w:cs="Courier New"/>
    </w:rPr>
  </w:style>
  <w:style w:type="character" w:styleId="Siln">
    <w:name w:val="Strong"/>
    <w:basedOn w:val="Standardnpsmoodstavce"/>
    <w:uiPriority w:val="22"/>
    <w:qFormat/>
    <w:rsid w:val="001A363C"/>
    <w:rPr>
      <w:b/>
      <w:bCs/>
    </w:rPr>
  </w:style>
  <w:style w:type="paragraph" w:customStyle="1" w:styleId="BodyTextFirstIndent21">
    <w:name w:val="Body Text First Indent 21"/>
    <w:basedOn w:val="Zkladntextodsazen"/>
    <w:rsid w:val="004F53A1"/>
    <w:pPr>
      <w:suppressAutoHyphens/>
      <w:spacing w:after="0" w:line="100" w:lineRule="atLeast"/>
      <w:ind w:firstLine="210"/>
      <w:jc w:val="both"/>
    </w:pPr>
    <w:rPr>
      <w:rFonts w:ascii="Times New Roman" w:eastAsia="Times New Roman" w:hAnsi="Times New Roman"/>
      <w:sz w:val="20"/>
      <w:lang w:eastAsia="ar-SA"/>
    </w:rPr>
  </w:style>
  <w:style w:type="paragraph" w:customStyle="1" w:styleId="Odstavecseseznamem1">
    <w:name w:val="Odstavec se seznamem1"/>
    <w:basedOn w:val="Normln"/>
    <w:link w:val="Odstavecseseznamem1Char"/>
    <w:rsid w:val="004F53A1"/>
    <w:pPr>
      <w:suppressAutoHyphens/>
      <w:spacing w:after="0" w:line="100" w:lineRule="atLeast"/>
      <w:ind w:left="708"/>
      <w:jc w:val="both"/>
    </w:pPr>
    <w:rPr>
      <w:rFonts w:ascii="Times New Roman" w:eastAsia="Times New Roman" w:hAnsi="Times New Roman"/>
      <w:szCs w:val="20"/>
      <w:lang w:eastAsia="ar-SA"/>
    </w:rPr>
  </w:style>
  <w:style w:type="numbering" w:styleId="1ai">
    <w:name w:val="Outline List 1"/>
    <w:basedOn w:val="Bezseznamu"/>
    <w:uiPriority w:val="99"/>
    <w:unhideWhenUsed/>
    <w:rsid w:val="004F53A1"/>
    <w:pPr>
      <w:numPr>
        <w:numId w:val="1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4F53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F53A1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560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65329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1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odstavec">
    <w:name w:val="odstavec"/>
    <w:basedOn w:val="Odstavecseseznamem1"/>
    <w:link w:val="odstavecChar"/>
    <w:qFormat/>
    <w:rsid w:val="00284164"/>
    <w:pPr>
      <w:spacing w:after="120" w:line="276" w:lineRule="auto"/>
      <w:ind w:left="0" w:hanging="425"/>
    </w:pPr>
    <w:rPr>
      <w:sz w:val="24"/>
      <w:szCs w:val="24"/>
    </w:rPr>
  </w:style>
  <w:style w:type="character" w:customStyle="1" w:styleId="odstavecChar">
    <w:name w:val="odstavec Char"/>
    <w:link w:val="odstavec"/>
    <w:rsid w:val="00ED3F1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ddst">
    <w:name w:val="oddst"/>
    <w:basedOn w:val="Odstavecseseznamem1"/>
    <w:link w:val="oddstChar"/>
    <w:qFormat/>
    <w:rsid w:val="002F175C"/>
    <w:pPr>
      <w:numPr>
        <w:numId w:val="2"/>
      </w:numPr>
      <w:spacing w:after="100" w:line="240" w:lineRule="auto"/>
      <w:ind w:left="0" w:firstLine="0"/>
    </w:pPr>
    <w:rPr>
      <w:rFonts w:ascii="Arial Narrow" w:eastAsia="TimesNewRomanPSMT" w:hAnsi="Arial Narrow"/>
      <w:sz w:val="24"/>
      <w:szCs w:val="24"/>
    </w:rPr>
  </w:style>
  <w:style w:type="character" w:customStyle="1" w:styleId="Odstavecseseznamem1Char">
    <w:name w:val="Odstavec se seznamem1 Char"/>
    <w:basedOn w:val="Standardnpsmoodstavce"/>
    <w:link w:val="Odstavecseseznamem1"/>
    <w:rsid w:val="002F175C"/>
    <w:rPr>
      <w:rFonts w:ascii="Times New Roman" w:eastAsia="Times New Roman" w:hAnsi="Times New Roman"/>
      <w:sz w:val="22"/>
      <w:lang w:eastAsia="ar-SA"/>
    </w:rPr>
  </w:style>
  <w:style w:type="character" w:customStyle="1" w:styleId="oddstChar">
    <w:name w:val="oddst Char"/>
    <w:basedOn w:val="Odstavecseseznamem1Char"/>
    <w:link w:val="oddst"/>
    <w:rsid w:val="002F175C"/>
    <w:rPr>
      <w:rFonts w:ascii="Arial Narrow" w:eastAsia="TimesNewRomanPSMT" w:hAnsi="Arial Narrow"/>
      <w:sz w:val="24"/>
      <w:szCs w:val="24"/>
      <w:lang w:eastAsia="ar-SA"/>
    </w:rPr>
  </w:style>
  <w:style w:type="character" w:customStyle="1" w:styleId="odstChar">
    <w:name w:val="odst Char"/>
    <w:link w:val="odst"/>
    <w:locked/>
    <w:rsid w:val="00C25CD8"/>
    <w:rPr>
      <w:sz w:val="24"/>
      <w:szCs w:val="24"/>
      <w:lang w:eastAsia="en-US"/>
    </w:rPr>
  </w:style>
  <w:style w:type="paragraph" w:customStyle="1" w:styleId="odst">
    <w:name w:val="odst"/>
    <w:basedOn w:val="Normln"/>
    <w:link w:val="odstChar"/>
    <w:qFormat/>
    <w:rsid w:val="00C25CD8"/>
    <w:pPr>
      <w:spacing w:before="120" w:after="120"/>
      <w:jc w:val="both"/>
    </w:pPr>
    <w:rPr>
      <w:sz w:val="24"/>
      <w:szCs w:val="24"/>
    </w:rPr>
  </w:style>
  <w:style w:type="character" w:customStyle="1" w:styleId="TextpoznpodarouChar1">
    <w:name w:val="Text pozn. pod čarou Char1"/>
    <w:locked/>
    <w:rsid w:val="00C25CD8"/>
    <w:rPr>
      <w:rFonts w:ascii="Times New Roman" w:eastAsia="Times New Roman" w:hAnsi="Times New Roman"/>
      <w:lang w:eastAsia="ar-SA"/>
    </w:rPr>
  </w:style>
  <w:style w:type="paragraph" w:customStyle="1" w:styleId="l4">
    <w:name w:val="l4"/>
    <w:basedOn w:val="Normln"/>
    <w:rsid w:val="00FE3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rsid w:val="00FE3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E3838"/>
    <w:rPr>
      <w:i/>
      <w:iCs/>
    </w:rPr>
  </w:style>
  <w:style w:type="character" w:customStyle="1" w:styleId="Znakapoznpodarou1">
    <w:name w:val="Značka pozn. pod čarou1"/>
    <w:basedOn w:val="Standardnpsmoodstavce"/>
    <w:rsid w:val="00911728"/>
    <w:rPr>
      <w:vertAlign w:val="superscript"/>
    </w:rPr>
  </w:style>
  <w:style w:type="character" w:customStyle="1" w:styleId="Znakypropoznmkupodarou">
    <w:name w:val="Znaky pro poznámku pod čarou"/>
    <w:rsid w:val="00911728"/>
  </w:style>
  <w:style w:type="paragraph" w:customStyle="1" w:styleId="text">
    <w:name w:val="text"/>
    <w:basedOn w:val="Odstavecseseznamem"/>
    <w:rsid w:val="00911728"/>
    <w:pPr>
      <w:tabs>
        <w:tab w:val="num" w:pos="0"/>
      </w:tabs>
      <w:suppressAutoHyphens/>
      <w:spacing w:before="120" w:after="120" w:line="240" w:lineRule="auto"/>
      <w:ind w:left="0"/>
      <w:contextualSpacing w:val="0"/>
      <w:jc w:val="both"/>
      <w:outlineLvl w:val="0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BF5E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F5E00"/>
    <w:rPr>
      <w:sz w:val="22"/>
      <w:szCs w:val="22"/>
      <w:lang w:eastAsia="en-US"/>
    </w:rPr>
  </w:style>
  <w:style w:type="character" w:customStyle="1" w:styleId="Standardnpsmoodstavce1">
    <w:name w:val="Standardní písmo odstavce1"/>
    <w:rsid w:val="0083575C"/>
  </w:style>
  <w:style w:type="paragraph" w:customStyle="1" w:styleId="NADPIS20">
    <w:name w:val="NADPIS2"/>
    <w:basedOn w:val="Normln"/>
    <w:link w:val="NADPIS2Char0"/>
    <w:qFormat/>
    <w:rsid w:val="0083575C"/>
    <w:pPr>
      <w:spacing w:after="120"/>
      <w:jc w:val="both"/>
    </w:pPr>
    <w:rPr>
      <w:rFonts w:ascii="Times New Roman" w:eastAsia="Times New Roman" w:hAnsi="Times New Roman"/>
      <w:b/>
      <w:bCs/>
      <w:lang w:eastAsia="cs-CZ"/>
    </w:rPr>
  </w:style>
  <w:style w:type="character" w:customStyle="1" w:styleId="NADPIS2Char0">
    <w:name w:val="NADPIS2 Char"/>
    <w:link w:val="NADPIS20"/>
    <w:rsid w:val="0083575C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dkazy">
    <w:name w:val="důkazy"/>
    <w:basedOn w:val="Zkladntext"/>
    <w:link w:val="dkazyChar"/>
    <w:qFormat/>
    <w:rsid w:val="0083575C"/>
    <w:pPr>
      <w:tabs>
        <w:tab w:val="num" w:pos="0"/>
      </w:tabs>
      <w:suppressAutoHyphens/>
      <w:ind w:left="357" w:hanging="357"/>
      <w:jc w:val="both"/>
    </w:pPr>
    <w:rPr>
      <w:rFonts w:ascii="Times New Roman" w:eastAsia="Times New Roman" w:hAnsi="Times New Roman"/>
      <w:i/>
      <w:lang w:eastAsia="ar-SA"/>
    </w:rPr>
  </w:style>
  <w:style w:type="character" w:customStyle="1" w:styleId="dkazyChar">
    <w:name w:val="důkazy Char"/>
    <w:link w:val="dkazy"/>
    <w:rsid w:val="0083575C"/>
    <w:rPr>
      <w:rFonts w:ascii="Times New Roman" w:eastAsia="Times New Roman" w:hAnsi="Times New Roman"/>
      <w:i/>
      <w:sz w:val="22"/>
      <w:szCs w:val="22"/>
      <w:lang w:eastAsia="ar-SA"/>
    </w:rPr>
  </w:style>
  <w:style w:type="paragraph" w:customStyle="1" w:styleId="12">
    <w:name w:val="12"/>
    <w:basedOn w:val="Normln"/>
    <w:link w:val="12Char"/>
    <w:qFormat/>
    <w:rsid w:val="0083575C"/>
    <w:pPr>
      <w:shd w:val="clear" w:color="auto" w:fill="FFFFFF"/>
      <w:suppressAutoHyphens/>
      <w:spacing w:after="120"/>
      <w:jc w:val="both"/>
    </w:pPr>
    <w:rPr>
      <w:rFonts w:eastAsia="Times New Roman" w:cs="Calibri"/>
      <w:lang w:eastAsia="ar-SA"/>
    </w:rPr>
  </w:style>
  <w:style w:type="character" w:customStyle="1" w:styleId="12Char">
    <w:name w:val="12 Char"/>
    <w:link w:val="12"/>
    <w:rsid w:val="0083575C"/>
    <w:rPr>
      <w:rFonts w:eastAsia="Times New Roman" w:cs="Calibri"/>
      <w:sz w:val="22"/>
      <w:szCs w:val="22"/>
      <w:shd w:val="clear" w:color="auto" w:fill="FFFFFF"/>
      <w:lang w:eastAsia="ar-SA"/>
    </w:rPr>
  </w:style>
  <w:style w:type="paragraph" w:customStyle="1" w:styleId="NADPISI">
    <w:name w:val="NADPIS I"/>
    <w:basedOn w:val="Normln"/>
    <w:link w:val="NADPISIChar"/>
    <w:qFormat/>
    <w:rsid w:val="0083575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NADPISIChar">
    <w:name w:val="NADPIS I Char"/>
    <w:link w:val="NADPISI"/>
    <w:rsid w:val="0083575C"/>
    <w:rPr>
      <w:rFonts w:ascii="Times New Roman" w:eastAsia="Times New Roman" w:hAnsi="Times New Roman"/>
      <w:b/>
      <w:sz w:val="24"/>
      <w:szCs w:val="24"/>
    </w:rPr>
  </w:style>
  <w:style w:type="paragraph" w:customStyle="1" w:styleId="0">
    <w:name w:val="0"/>
    <w:basedOn w:val="Normln"/>
    <w:link w:val="0Char"/>
    <w:qFormat/>
    <w:rsid w:val="0083575C"/>
    <w:pPr>
      <w:shd w:val="clear" w:color="auto" w:fill="FFFFFF"/>
      <w:suppressAutoHyphens/>
      <w:spacing w:after="1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0Char">
    <w:name w:val="0 Char"/>
    <w:link w:val="0"/>
    <w:rsid w:val="0083575C"/>
    <w:rPr>
      <w:rFonts w:ascii="Times New Roman" w:eastAsia="Times New Roman" w:hAnsi="Times New Roman"/>
      <w:sz w:val="24"/>
      <w:szCs w:val="24"/>
      <w:shd w:val="clear" w:color="auto" w:fill="FFFFFF"/>
      <w:lang w:eastAsia="ar-SA"/>
    </w:rPr>
  </w:style>
  <w:style w:type="paragraph" w:customStyle="1" w:styleId="Standard">
    <w:name w:val="Standard"/>
    <w:link w:val="StandardChar"/>
    <w:rsid w:val="006348E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OdstavecseseznamemChar">
    <w:name w:val="Odstavec se seznamem Char"/>
    <w:link w:val="Odstavecseseznamem"/>
    <w:uiPriority w:val="34"/>
    <w:rsid w:val="006348EF"/>
    <w:rPr>
      <w:rFonts w:asciiTheme="minorHAnsi" w:eastAsiaTheme="minorEastAsia" w:hAnsiTheme="minorHAnsi" w:cstheme="minorBidi"/>
      <w:sz w:val="22"/>
      <w:szCs w:val="22"/>
    </w:rPr>
  </w:style>
  <w:style w:type="character" w:customStyle="1" w:styleId="StandardChar">
    <w:name w:val="Standard Char"/>
    <w:link w:val="Standard"/>
    <w:rsid w:val="006348E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DSTAVECa">
    <w:name w:val="oDSTAVECa"/>
    <w:basedOn w:val="Odstavecseseznamem1"/>
    <w:link w:val="oDSTAVECaChar"/>
    <w:qFormat/>
    <w:rsid w:val="006348EF"/>
    <w:pPr>
      <w:numPr>
        <w:ilvl w:val="3"/>
        <w:numId w:val="3"/>
      </w:numPr>
      <w:spacing w:after="120" w:line="276" w:lineRule="auto"/>
      <w:ind w:left="0" w:firstLine="0"/>
    </w:pPr>
    <w:rPr>
      <w:sz w:val="24"/>
      <w:szCs w:val="24"/>
    </w:rPr>
  </w:style>
  <w:style w:type="character" w:customStyle="1" w:styleId="oDSTAVECaChar">
    <w:name w:val="oDSTAVECa Char"/>
    <w:link w:val="oDSTAVECa"/>
    <w:rsid w:val="006348E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2">
    <w:name w:val="Text komentáře Char2"/>
    <w:uiPriority w:val="99"/>
    <w:semiHidden/>
    <w:rsid w:val="001D0CC5"/>
    <w:rPr>
      <w:lang w:eastAsia="ar-SA"/>
    </w:rPr>
  </w:style>
  <w:style w:type="paragraph" w:styleId="Bezmezer">
    <w:name w:val="No Spacing"/>
    <w:qFormat/>
    <w:rsid w:val="000C4429"/>
    <w:pPr>
      <w:suppressAutoHyphens/>
    </w:pPr>
    <w:rPr>
      <w:rFonts w:cs="Calibri"/>
      <w:kern w:val="1"/>
      <w:sz w:val="22"/>
      <w:szCs w:val="22"/>
      <w:lang w:eastAsia="ar-SA"/>
    </w:rPr>
  </w:style>
  <w:style w:type="paragraph" w:customStyle="1" w:styleId="odstt">
    <w:name w:val="odstt"/>
    <w:basedOn w:val="Standard"/>
    <w:qFormat/>
    <w:rsid w:val="00882166"/>
    <w:pPr>
      <w:widowControl/>
      <w:numPr>
        <w:numId w:val="5"/>
      </w:numPr>
      <w:spacing w:after="227"/>
      <w:ind w:left="0" w:firstLine="0"/>
      <w:jc w:val="both"/>
    </w:pPr>
    <w:rPr>
      <w:rFonts w:ascii="Segoe UI" w:hAnsi="Segoe UI" w:cs="Segoe UI"/>
      <w:sz w:val="22"/>
      <w:szCs w:val="22"/>
      <w:lang w:val="cs-CZ"/>
    </w:rPr>
  </w:style>
  <w:style w:type="paragraph" w:customStyle="1" w:styleId="Footnote">
    <w:name w:val="Footnote"/>
    <w:rsid w:val="00882166"/>
    <w:pPr>
      <w:widowControl w:val="0"/>
      <w:suppressLineNumbers/>
      <w:suppressAutoHyphens/>
      <w:autoSpaceDN w:val="0"/>
      <w:ind w:left="283" w:hanging="283"/>
      <w:jc w:val="both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ods">
    <w:name w:val="ods."/>
    <w:basedOn w:val="Standard"/>
    <w:link w:val="odsChar"/>
    <w:qFormat/>
    <w:rsid w:val="00882166"/>
    <w:pPr>
      <w:widowControl/>
      <w:spacing w:after="227"/>
      <w:ind w:left="720" w:hanging="360"/>
      <w:jc w:val="both"/>
    </w:pPr>
    <w:rPr>
      <w:rFonts w:cs="Times New Roman"/>
      <w:color w:val="000000"/>
      <w:u w:color="000000"/>
      <w:bdr w:val="nil"/>
    </w:rPr>
  </w:style>
  <w:style w:type="character" w:customStyle="1" w:styleId="odsChar">
    <w:name w:val="ods. Char"/>
    <w:link w:val="ods"/>
    <w:rsid w:val="00882166"/>
    <w:rPr>
      <w:rFonts w:ascii="Times New Roman" w:eastAsia="Andale Sans UI" w:hAnsi="Times New Roman"/>
      <w:color w:val="000000"/>
      <w:kern w:val="3"/>
      <w:sz w:val="24"/>
      <w:szCs w:val="24"/>
      <w:u w:color="000000"/>
      <w:bdr w:val="nil"/>
      <w:lang w:val="de-DE" w:eastAsia="ja-JP" w:bidi="fa-IR"/>
    </w:rPr>
  </w:style>
  <w:style w:type="paragraph" w:customStyle="1" w:styleId="Dkazy0">
    <w:name w:val="Důkazy"/>
    <w:basedOn w:val="odstavec"/>
    <w:link w:val="DkazyChar0"/>
    <w:qFormat/>
    <w:rsid w:val="00882166"/>
    <w:pPr>
      <w:spacing w:line="252" w:lineRule="auto"/>
      <w:ind w:firstLine="0"/>
    </w:pPr>
    <w:rPr>
      <w:rFonts w:ascii="Segoe UI" w:hAnsi="Segoe UI" w:cs="Segoe UI"/>
      <w:i/>
      <w:u w:color="000000"/>
    </w:rPr>
  </w:style>
  <w:style w:type="character" w:customStyle="1" w:styleId="DkazyChar0">
    <w:name w:val="Důkazy Char"/>
    <w:link w:val="Dkazy0"/>
    <w:rsid w:val="00882166"/>
    <w:rPr>
      <w:rFonts w:ascii="Segoe UI" w:eastAsia="Times New Roman" w:hAnsi="Segoe UI" w:cs="Segoe UI"/>
      <w:i/>
      <w:sz w:val="24"/>
      <w:szCs w:val="24"/>
      <w:u w:color="00000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45A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st">
    <w:name w:val="st"/>
    <w:rsid w:val="00A85182"/>
  </w:style>
  <w:style w:type="paragraph" w:customStyle="1" w:styleId="Textrozsudku">
    <w:name w:val="Text rozsudku"/>
    <w:basedOn w:val="Normln"/>
    <w:rsid w:val="006E0AB4"/>
    <w:pPr>
      <w:spacing w:before="10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ARAGRAFSTEDBOLD">
    <w:name w:val="PARAGRAF/STØED/BOLD"/>
    <w:basedOn w:val="Normln"/>
    <w:rsid w:val="00E15F72"/>
    <w:pPr>
      <w:widowControl w:val="0"/>
      <w:overflowPunct w:val="0"/>
      <w:autoSpaceDE w:val="0"/>
      <w:autoSpaceDN w:val="0"/>
      <w:adjustRightInd w:val="0"/>
      <w:spacing w:after="120" w:line="240" w:lineRule="atLeast"/>
      <w:jc w:val="center"/>
    </w:pPr>
    <w:rPr>
      <w:rFonts w:ascii="NimbusSanDEE" w:eastAsia="Times New Roman" w:hAnsi="NimbusSanDEE"/>
      <w:sz w:val="24"/>
      <w:szCs w:val="20"/>
      <w:lang w:eastAsia="cs-CZ"/>
    </w:rPr>
  </w:style>
  <w:style w:type="paragraph" w:customStyle="1" w:styleId="odrka">
    <w:name w:val="odrážka"/>
    <w:basedOn w:val="odst"/>
    <w:link w:val="odrkaChar"/>
    <w:qFormat/>
    <w:rsid w:val="001D2F6D"/>
    <w:pPr>
      <w:numPr>
        <w:numId w:val="7"/>
      </w:numPr>
    </w:pPr>
    <w:rPr>
      <w:rFonts w:ascii="Times New Roman" w:hAnsi="Times New Roman"/>
    </w:rPr>
  </w:style>
  <w:style w:type="character" w:customStyle="1" w:styleId="odrkaChar">
    <w:name w:val="odrážka Char"/>
    <w:basedOn w:val="odstChar"/>
    <w:link w:val="odrka"/>
    <w:rsid w:val="001D2F6D"/>
    <w:rPr>
      <w:rFonts w:ascii="Times New Roman" w:hAnsi="Times New Roman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25A9"/>
    <w:rPr>
      <w:color w:val="808080"/>
      <w:shd w:val="clear" w:color="auto" w:fill="E6E6E6"/>
    </w:rPr>
  </w:style>
  <w:style w:type="paragraph" w:customStyle="1" w:styleId="seznam">
    <w:name w:val="seznam"/>
    <w:basedOn w:val="Odstavecseseznamem"/>
    <w:link w:val="seznamChar"/>
    <w:qFormat/>
    <w:rsid w:val="00B7098E"/>
    <w:pPr>
      <w:tabs>
        <w:tab w:val="num" w:pos="1429"/>
      </w:tabs>
      <w:spacing w:before="120" w:after="100" w:line="269" w:lineRule="auto"/>
      <w:ind w:left="1429" w:hanging="360"/>
      <w:contextualSpacing w:val="0"/>
      <w:jc w:val="both"/>
    </w:pPr>
    <w:rPr>
      <w:rFonts w:ascii="Verdana" w:eastAsia="DejaVu LGC Sans" w:hAnsi="Verdana" w:cstheme="minorHAnsi"/>
      <w:kern w:val="3"/>
    </w:rPr>
  </w:style>
  <w:style w:type="character" w:customStyle="1" w:styleId="seznamChar">
    <w:name w:val="seznam Char"/>
    <w:basedOn w:val="OdstavecseseznamemChar"/>
    <w:link w:val="seznam"/>
    <w:rsid w:val="00B7098E"/>
    <w:rPr>
      <w:rFonts w:ascii="Verdana" w:eastAsia="DejaVu LGC Sans" w:hAnsi="Verdana" w:cstheme="minorHAnsi"/>
      <w:kern w:val="3"/>
      <w:sz w:val="22"/>
      <w:szCs w:val="2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D1E6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AD1E61"/>
    <w:rPr>
      <w:sz w:val="22"/>
      <w:szCs w:val="22"/>
      <w:lang w:eastAsia="en-US"/>
    </w:rPr>
  </w:style>
  <w:style w:type="paragraph" w:customStyle="1" w:styleId="Import6">
    <w:name w:val="Import 6~"/>
    <w:basedOn w:val="Normln"/>
    <w:uiPriority w:val="99"/>
    <w:rsid w:val="00BD26C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324" w:lineRule="auto"/>
      <w:ind w:left="4032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Import14">
    <w:name w:val="Import 14~"/>
    <w:basedOn w:val="Normln"/>
    <w:uiPriority w:val="99"/>
    <w:rsid w:val="00BD26C3"/>
    <w:pPr>
      <w:widowControl w:val="0"/>
      <w:tabs>
        <w:tab w:val="left" w:pos="3744"/>
      </w:tabs>
      <w:suppressAutoHyphens/>
      <w:spacing w:after="0" w:line="216" w:lineRule="auto"/>
      <w:ind w:left="144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Styll">
    <w:name w:val="Styll"/>
    <w:basedOn w:val="Normln"/>
    <w:link w:val="StyllChar"/>
    <w:qFormat/>
    <w:rsid w:val="00E52DB7"/>
    <w:pPr>
      <w:suppressAutoHyphens/>
      <w:spacing w:after="120" w:line="269" w:lineRule="auto"/>
      <w:ind w:left="1211" w:hanging="360"/>
      <w:jc w:val="both"/>
    </w:pPr>
    <w:rPr>
      <w:rFonts w:ascii="Verdana" w:eastAsia="Times New Roman" w:hAnsi="Verdana"/>
      <w:bCs/>
      <w:sz w:val="24"/>
      <w:szCs w:val="24"/>
      <w:u w:color="000000"/>
      <w:lang w:eastAsia="ar-SA"/>
    </w:rPr>
  </w:style>
  <w:style w:type="character" w:customStyle="1" w:styleId="StyllChar">
    <w:name w:val="Styll Char"/>
    <w:basedOn w:val="Standardnpsmoodstavce"/>
    <w:link w:val="Styll"/>
    <w:rsid w:val="00E52DB7"/>
    <w:rPr>
      <w:rFonts w:ascii="Verdana" w:eastAsia="Times New Roman" w:hAnsi="Verdana"/>
      <w:bCs/>
      <w:sz w:val="24"/>
      <w:szCs w:val="24"/>
      <w:u w:color="00000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F7310"/>
    <w:rPr>
      <w:rFonts w:ascii="Verdana" w:hAnsi="Verdana"/>
      <w:b/>
      <w:lang w:eastAsia="en-US"/>
    </w:rPr>
  </w:style>
  <w:style w:type="paragraph" w:customStyle="1" w:styleId="go">
    <w:name w:val="go"/>
    <w:basedOn w:val="Normln"/>
    <w:rsid w:val="00BF7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rkwordyellow">
    <w:name w:val="markwordyellow"/>
    <w:rsid w:val="00BF7310"/>
  </w:style>
  <w:style w:type="paragraph" w:customStyle="1" w:styleId="odstav">
    <w:name w:val="odstav"/>
    <w:basedOn w:val="odstavec"/>
    <w:link w:val="odstavChar"/>
    <w:qFormat/>
    <w:rsid w:val="00BF7310"/>
    <w:pPr>
      <w:ind w:firstLine="0"/>
    </w:pPr>
    <w:rPr>
      <w:rFonts w:ascii="Verdana" w:eastAsia="Andale Sans UI" w:hAnsi="Verdana"/>
      <w:sz w:val="21"/>
      <w:szCs w:val="21"/>
    </w:rPr>
  </w:style>
  <w:style w:type="character" w:customStyle="1" w:styleId="odstavChar">
    <w:name w:val="odstav Char"/>
    <w:basedOn w:val="odstavecChar"/>
    <w:link w:val="odstav"/>
    <w:rsid w:val="00BF7310"/>
    <w:rPr>
      <w:rFonts w:ascii="Verdana" w:eastAsia="Andale Sans UI" w:hAnsi="Verdana"/>
      <w:sz w:val="21"/>
      <w:szCs w:val="21"/>
      <w:lang w:eastAsia="ar-SA"/>
    </w:rPr>
  </w:style>
  <w:style w:type="paragraph" w:customStyle="1" w:styleId="Odstavec0">
    <w:name w:val="Odstavec&quot;!&quot;!¨"/>
    <w:basedOn w:val="BodyTextFirstIndent21"/>
    <w:link w:val="OdstavecChar0"/>
    <w:qFormat/>
    <w:rsid w:val="00BF7310"/>
    <w:pPr>
      <w:keepNext/>
      <w:spacing w:after="120" w:line="276" w:lineRule="auto"/>
      <w:ind w:left="0" w:firstLine="0"/>
    </w:pPr>
    <w:rPr>
      <w:rFonts w:ascii="Verdana" w:hAnsi="Verdana" w:cs="Segoe UI"/>
      <w:szCs w:val="20"/>
      <w:u w:color="000000"/>
    </w:rPr>
  </w:style>
  <w:style w:type="character" w:customStyle="1" w:styleId="OdstavecChar0">
    <w:name w:val="Odstavec&quot;!&quot;!¨ Char"/>
    <w:basedOn w:val="Standardnpsmoodstavce"/>
    <w:link w:val="Odstavec0"/>
    <w:rsid w:val="00BF7310"/>
    <w:rPr>
      <w:rFonts w:ascii="Verdana" w:eastAsia="Times New Roman" w:hAnsi="Verdana" w:cs="Segoe UI"/>
      <w:u w:color="000000"/>
      <w:lang w:eastAsia="ar-SA"/>
    </w:rPr>
  </w:style>
  <w:style w:type="paragraph" w:customStyle="1" w:styleId="ODD">
    <w:name w:val="ODD"/>
    <w:basedOn w:val="Odstavec0"/>
    <w:link w:val="ODDChar"/>
    <w:qFormat/>
    <w:rsid w:val="00BF7310"/>
  </w:style>
  <w:style w:type="character" w:customStyle="1" w:styleId="ODDChar">
    <w:name w:val="ODD Char"/>
    <w:basedOn w:val="OdstavecChar0"/>
    <w:link w:val="ODD"/>
    <w:rsid w:val="00BF7310"/>
    <w:rPr>
      <w:rFonts w:ascii="Verdana" w:eastAsia="Times New Roman" w:hAnsi="Verdana" w:cs="Segoe UI"/>
      <w:u w:color="000000"/>
      <w:lang w:eastAsia="ar-SA"/>
    </w:rPr>
  </w:style>
  <w:style w:type="table" w:styleId="Mkatabulky">
    <w:name w:val="Table Grid"/>
    <w:basedOn w:val="Normlntabulka"/>
    <w:uiPriority w:val="59"/>
    <w:rsid w:val="00BF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6">
    <w:name w:val="Importovaný styl 6"/>
    <w:rsid w:val="00BF7310"/>
    <w:pPr>
      <w:numPr>
        <w:numId w:val="10"/>
      </w:numPr>
    </w:pPr>
  </w:style>
  <w:style w:type="paragraph" w:customStyle="1" w:styleId="Aodsst">
    <w:name w:val="Aodsst"/>
    <w:basedOn w:val="odstavec"/>
    <w:link w:val="AodsstChar"/>
    <w:qFormat/>
    <w:rsid w:val="00BF7310"/>
    <w:pPr>
      <w:spacing w:line="269" w:lineRule="auto"/>
      <w:ind w:firstLine="0"/>
    </w:pPr>
    <w:rPr>
      <w:rFonts w:ascii="Verdana" w:hAnsi="Verdana"/>
      <w:sz w:val="21"/>
      <w:szCs w:val="21"/>
    </w:rPr>
  </w:style>
  <w:style w:type="character" w:customStyle="1" w:styleId="AodsstChar">
    <w:name w:val="Aodsst Char"/>
    <w:basedOn w:val="odstavecChar"/>
    <w:link w:val="Aodsst"/>
    <w:rsid w:val="00BF7310"/>
    <w:rPr>
      <w:rFonts w:ascii="Verdana" w:eastAsia="Times New Roman" w:hAnsi="Verdana"/>
      <w:sz w:val="21"/>
      <w:szCs w:val="21"/>
      <w:lang w:eastAsia="ar-SA"/>
    </w:rPr>
  </w:style>
  <w:style w:type="paragraph" w:customStyle="1" w:styleId="z">
    <w:name w:val="z"/>
    <w:basedOn w:val="Odstavecseseznamem"/>
    <w:link w:val="zChar"/>
    <w:qFormat/>
    <w:rsid w:val="00BF7310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hanging="360"/>
      <w:contextualSpacing w:val="0"/>
      <w:jc w:val="both"/>
    </w:pPr>
    <w:rPr>
      <w:rFonts w:ascii="Times New Roman" w:eastAsia="SimSun-ExtB" w:hAnsi="Times New Roman"/>
      <w:sz w:val="24"/>
      <w:szCs w:val="24"/>
      <w:lang w:eastAsia="en-US"/>
    </w:rPr>
  </w:style>
  <w:style w:type="character" w:customStyle="1" w:styleId="zChar">
    <w:name w:val="z Char"/>
    <w:basedOn w:val="OdstavecseseznamemChar"/>
    <w:link w:val="z"/>
    <w:rsid w:val="00BF7310"/>
    <w:rPr>
      <w:rFonts w:ascii="Times New Roman" w:eastAsia="SimSun-ExtB" w:hAnsi="Times New Roman" w:cstheme="minorBidi"/>
      <w:sz w:val="24"/>
      <w:szCs w:val="24"/>
      <w:lang w:eastAsia="en-US"/>
    </w:rPr>
  </w:style>
  <w:style w:type="paragraph" w:customStyle="1" w:styleId="Styl22">
    <w:name w:val="Styl22"/>
    <w:basedOn w:val="Standard"/>
    <w:link w:val="Styl22Char"/>
    <w:qFormat/>
    <w:rsid w:val="00BF7310"/>
    <w:pPr>
      <w:widowControl/>
      <w:numPr>
        <w:numId w:val="12"/>
      </w:numPr>
      <w:tabs>
        <w:tab w:val="num" w:pos="360"/>
      </w:tabs>
      <w:spacing w:after="340"/>
      <w:ind w:left="435" w:hanging="270"/>
      <w:jc w:val="both"/>
    </w:pPr>
    <w:rPr>
      <w:sz w:val="22"/>
      <w:szCs w:val="22"/>
    </w:rPr>
  </w:style>
  <w:style w:type="character" w:customStyle="1" w:styleId="Styl22Char">
    <w:name w:val="Styl22 Char"/>
    <w:basedOn w:val="StandardChar"/>
    <w:link w:val="Styl22"/>
    <w:rsid w:val="00BF7310"/>
    <w:rPr>
      <w:rFonts w:ascii="Times New Roman" w:eastAsia="Andale Sans UI" w:hAnsi="Times New Roman" w:cs="Tahoma"/>
      <w:kern w:val="3"/>
      <w:sz w:val="22"/>
      <w:szCs w:val="22"/>
      <w:lang w:val="de-DE" w:eastAsia="ja-JP" w:bidi="fa-IR"/>
    </w:rPr>
  </w:style>
  <w:style w:type="paragraph" w:customStyle="1" w:styleId="aaaaaaaaaaa">
    <w:name w:val="aaaaaaaaaaa"/>
    <w:basedOn w:val="Odstavecseseznamem"/>
    <w:link w:val="aaaaaaaaaaaChar"/>
    <w:qFormat/>
    <w:rsid w:val="00BF7310"/>
    <w:pPr>
      <w:widowControl w:val="0"/>
      <w:tabs>
        <w:tab w:val="left" w:pos="567"/>
      </w:tabs>
      <w:suppressAutoHyphens/>
      <w:spacing w:before="120" w:after="100" w:line="269" w:lineRule="auto"/>
      <w:ind w:left="0" w:hanging="360"/>
      <w:contextualSpacing w:val="0"/>
      <w:jc w:val="both"/>
    </w:pPr>
    <w:rPr>
      <w:rFonts w:ascii="Verdana" w:hAnsi="Verdana"/>
      <w:sz w:val="21"/>
      <w:szCs w:val="21"/>
      <w:lang w:eastAsia="en-US"/>
    </w:rPr>
  </w:style>
  <w:style w:type="character" w:customStyle="1" w:styleId="aaaaaaaaaaaChar">
    <w:name w:val="aaaaaaaaaaa Char"/>
    <w:basedOn w:val="OdstavecseseznamemChar"/>
    <w:link w:val="aaaaaaaaaaa"/>
    <w:rsid w:val="00BF7310"/>
    <w:rPr>
      <w:rFonts w:ascii="Verdana" w:eastAsiaTheme="minorEastAsia" w:hAnsi="Verdana" w:cstheme="minorBidi"/>
      <w:sz w:val="21"/>
      <w:szCs w:val="21"/>
      <w:lang w:eastAsia="en-US"/>
    </w:rPr>
  </w:style>
  <w:style w:type="paragraph" w:customStyle="1" w:styleId="ODDST0">
    <w:name w:val="ODDST"/>
    <w:basedOn w:val="Odstavecseseznamem"/>
    <w:qFormat/>
    <w:rsid w:val="00BF7310"/>
    <w:pPr>
      <w:tabs>
        <w:tab w:val="left" w:pos="851"/>
      </w:tabs>
      <w:overflowPunct w:val="0"/>
      <w:autoSpaceDE w:val="0"/>
      <w:autoSpaceDN w:val="0"/>
      <w:adjustRightInd w:val="0"/>
      <w:spacing w:after="100" w:line="269" w:lineRule="auto"/>
      <w:ind w:left="0"/>
      <w:contextualSpacing w:val="0"/>
      <w:jc w:val="both"/>
      <w:textAlignment w:val="baseline"/>
    </w:pPr>
    <w:rPr>
      <w:rFonts w:ascii="Verdana" w:eastAsia="Calibri" w:hAnsi="Verdana" w:cs="Times New Roman"/>
      <w:sz w:val="21"/>
      <w:szCs w:val="21"/>
      <w:lang w:eastAsia="en-US"/>
    </w:rPr>
  </w:style>
  <w:style w:type="paragraph" w:customStyle="1" w:styleId="AODSTAVEC1">
    <w:name w:val="AODSTAVEC1"/>
    <w:basedOn w:val="Odstavecseseznamem"/>
    <w:link w:val="AODSTAVEC1Char"/>
    <w:qFormat/>
    <w:rsid w:val="00BF7310"/>
    <w:pPr>
      <w:pBdr>
        <w:top w:val="nil"/>
        <w:left w:val="nil"/>
        <w:bottom w:val="nil"/>
        <w:right w:val="nil"/>
        <w:between w:val="nil"/>
        <w:bar w:val="nil"/>
      </w:pBdr>
      <w:spacing w:after="100" w:line="269" w:lineRule="auto"/>
      <w:ind w:hanging="360"/>
      <w:contextualSpacing w:val="0"/>
      <w:jc w:val="both"/>
    </w:pPr>
    <w:rPr>
      <w:rFonts w:ascii="Verdana" w:eastAsia="Times New Roman" w:hAnsi="Verdana"/>
      <w:bCs/>
      <w:iCs/>
      <w:sz w:val="21"/>
      <w:szCs w:val="21"/>
      <w:lang w:eastAsia="en-US"/>
    </w:rPr>
  </w:style>
  <w:style w:type="character" w:customStyle="1" w:styleId="AODSTAVEC1Char">
    <w:name w:val="AODSTAVEC1 Char"/>
    <w:basedOn w:val="OdstavecseseznamemChar"/>
    <w:link w:val="AODSTAVEC1"/>
    <w:rsid w:val="00BF7310"/>
    <w:rPr>
      <w:rFonts w:ascii="Verdana" w:eastAsia="Times New Roman" w:hAnsi="Verdana" w:cstheme="minorBidi"/>
      <w:bCs/>
      <w:iCs/>
      <w:sz w:val="21"/>
      <w:szCs w:val="21"/>
      <w:lang w:eastAsia="en-US"/>
    </w:rPr>
  </w:style>
  <w:style w:type="paragraph" w:customStyle="1" w:styleId="OD">
    <w:name w:val="OD"/>
    <w:basedOn w:val="Odstavecseseznamem"/>
    <w:link w:val="ODChar"/>
    <w:qFormat/>
    <w:rsid w:val="00BF7310"/>
    <w:pPr>
      <w:widowControl w:val="0"/>
      <w:tabs>
        <w:tab w:val="left" w:pos="567"/>
      </w:tabs>
      <w:autoSpaceDE w:val="0"/>
      <w:autoSpaceDN w:val="0"/>
      <w:adjustRightInd w:val="0"/>
      <w:spacing w:before="120" w:after="100" w:line="269" w:lineRule="auto"/>
      <w:ind w:left="0"/>
      <w:contextualSpacing w:val="0"/>
      <w:jc w:val="both"/>
    </w:pPr>
    <w:rPr>
      <w:rFonts w:ascii="Verdana" w:hAnsi="Verdana"/>
      <w:sz w:val="21"/>
      <w:szCs w:val="21"/>
      <w:lang w:eastAsia="en-US"/>
    </w:rPr>
  </w:style>
  <w:style w:type="character" w:customStyle="1" w:styleId="ODChar">
    <w:name w:val="OD Char"/>
    <w:basedOn w:val="OdstavecseseznamemChar"/>
    <w:link w:val="OD"/>
    <w:rsid w:val="00BF7310"/>
    <w:rPr>
      <w:rFonts w:ascii="Verdana" w:eastAsiaTheme="minorEastAsia" w:hAnsi="Verdana" w:cstheme="minorBidi"/>
      <w:sz w:val="21"/>
      <w:szCs w:val="21"/>
      <w:lang w:eastAsia="en-US"/>
    </w:rPr>
  </w:style>
  <w:style w:type="paragraph" w:customStyle="1" w:styleId="123">
    <w:name w:val="123"/>
    <w:basedOn w:val="z"/>
    <w:link w:val="123Char"/>
    <w:qFormat/>
    <w:rsid w:val="00BF7310"/>
    <w:pPr>
      <w:tabs>
        <w:tab w:val="num" w:pos="0"/>
      </w:tabs>
      <w:ind w:left="284" w:firstLine="369"/>
    </w:pPr>
  </w:style>
  <w:style w:type="character" w:customStyle="1" w:styleId="123Char">
    <w:name w:val="123 Char"/>
    <w:basedOn w:val="zChar"/>
    <w:link w:val="123"/>
    <w:rsid w:val="00BF7310"/>
    <w:rPr>
      <w:rFonts w:ascii="Times New Roman" w:eastAsia="SimSun-ExtB" w:hAnsi="Times New Roman" w:cstheme="minorBidi"/>
      <w:sz w:val="24"/>
      <w:szCs w:val="24"/>
      <w:lang w:eastAsia="en-US"/>
    </w:rPr>
  </w:style>
  <w:style w:type="character" w:styleId="Zvraznn">
    <w:name w:val="Emphasis"/>
    <w:basedOn w:val="Standardnpsmoodstavce"/>
    <w:uiPriority w:val="20"/>
    <w:qFormat/>
    <w:rsid w:val="00BF7310"/>
    <w:rPr>
      <w:i/>
      <w:iCs/>
    </w:rPr>
  </w:style>
  <w:style w:type="paragraph" w:customStyle="1" w:styleId="s27622e98">
    <w:name w:val="s27622e98"/>
    <w:basedOn w:val="Normln"/>
    <w:rsid w:val="00BF7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ae070d1d">
    <w:name w:val="sae070d1d"/>
    <w:basedOn w:val="Standardnpsmoodstavce"/>
    <w:rsid w:val="00BF7310"/>
  </w:style>
  <w:style w:type="character" w:customStyle="1" w:styleId="s2359e37b">
    <w:name w:val="s2359e37b"/>
    <w:basedOn w:val="Standardnpsmoodstavce"/>
    <w:rsid w:val="00BF731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7310"/>
    <w:rPr>
      <w:color w:val="605E5C"/>
      <w:shd w:val="clear" w:color="auto" w:fill="E1DFDD"/>
    </w:rPr>
  </w:style>
  <w:style w:type="paragraph" w:customStyle="1" w:styleId="odstA">
    <w:name w:val="odstA"/>
    <w:basedOn w:val="Odstavecseseznamem"/>
    <w:link w:val="odstAChar"/>
    <w:qFormat/>
    <w:rsid w:val="00BF7310"/>
    <w:pPr>
      <w:widowControl w:val="0"/>
      <w:tabs>
        <w:tab w:val="left" w:pos="567"/>
      </w:tabs>
      <w:suppressAutoHyphens/>
      <w:spacing w:after="100" w:line="269" w:lineRule="auto"/>
      <w:ind w:left="0"/>
      <w:contextualSpacing w:val="0"/>
      <w:jc w:val="both"/>
    </w:pPr>
    <w:rPr>
      <w:rFonts w:ascii="Verdana" w:eastAsia="Calibri" w:hAnsi="Verdana" w:cs="Times New Roman"/>
      <w:sz w:val="21"/>
      <w:szCs w:val="21"/>
      <w:lang w:eastAsia="en-US"/>
    </w:rPr>
  </w:style>
  <w:style w:type="character" w:customStyle="1" w:styleId="odstAChar">
    <w:name w:val="odstA Char"/>
    <w:basedOn w:val="Standardnpsmoodstavce"/>
    <w:link w:val="odstA"/>
    <w:rsid w:val="00BF7310"/>
    <w:rPr>
      <w:rFonts w:ascii="Verdana" w:hAnsi="Verdana"/>
      <w:sz w:val="21"/>
      <w:szCs w:val="21"/>
      <w:lang w:eastAsia="en-US"/>
    </w:rPr>
  </w:style>
  <w:style w:type="paragraph" w:customStyle="1" w:styleId="1odst">
    <w:name w:val="1odst"/>
    <w:rsid w:val="00BF7310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120" w:line="276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BF7310"/>
    <w:pPr>
      <w:numPr>
        <w:numId w:val="21"/>
      </w:numPr>
    </w:pPr>
  </w:style>
  <w:style w:type="character" w:customStyle="1" w:styleId="Hyperlink0">
    <w:name w:val="Hyperlink.0"/>
    <w:basedOn w:val="Standardnpsmoodstavce"/>
    <w:rsid w:val="00BF7310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character" w:customStyle="1" w:styleId="dn">
    <w:name w:val="Žádný"/>
    <w:rsid w:val="00BF7310"/>
  </w:style>
  <w:style w:type="character" w:customStyle="1" w:styleId="Hyperlink1">
    <w:name w:val="Hyperlink.1"/>
    <w:basedOn w:val="dn"/>
    <w:rsid w:val="00BF7310"/>
    <w:rPr>
      <w:rFonts w:ascii="Times New Roman" w:eastAsia="Times New Roman" w:hAnsi="Times New Roman" w:cs="Times New Roman"/>
      <w:color w:val="1155CC"/>
      <w:sz w:val="20"/>
      <w:szCs w:val="20"/>
      <w:u w:val="single" w:color="1155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humensky.LIGA\Documents\06_LIGA\6A_ADVOKAT\a_rozjezd_AK\vizitka%20a%20hlavickac\Zahumensky_hl_pap-up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882A-3C59-4FBD-9C2B-4C9E1F49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Zahumensky_hl_pap-up2</Template>
  <TotalTime>108</TotalTime>
  <Pages>5</Pages>
  <Words>2361</Words>
  <Characters>13933</Characters>
  <Application>Microsoft Office Word</Application>
  <DocSecurity>0</DocSecurity>
  <Lines>116</Lines>
  <Paragraphs>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Advokáti</dc:creator>
  <cp:lastModifiedBy>J</cp:lastModifiedBy>
  <cp:revision>27</cp:revision>
  <cp:lastPrinted>2019-03-18T17:30:00Z</cp:lastPrinted>
  <dcterms:created xsi:type="dcterms:W3CDTF">2019-03-12T21:54:00Z</dcterms:created>
  <dcterms:modified xsi:type="dcterms:W3CDTF">2019-03-18T17:36:00Z</dcterms:modified>
</cp:coreProperties>
</file>