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2D" w:rsidRDefault="009E2CCF" w:rsidP="00DE5E3A">
      <w:pPr>
        <w:pStyle w:val="Odstavecseseznamem"/>
        <w:jc w:val="center"/>
        <w:rPr>
          <w:b/>
          <w:bCs/>
          <w:sz w:val="28"/>
          <w:szCs w:val="28"/>
        </w:rPr>
      </w:pPr>
      <w:r>
        <w:rPr>
          <w:b/>
          <w:bCs/>
          <w:sz w:val="28"/>
          <w:szCs w:val="28"/>
        </w:rPr>
        <w:t>7</w:t>
      </w:r>
      <w:r w:rsidR="00DE5E3A">
        <w:rPr>
          <w:b/>
          <w:bCs/>
          <w:sz w:val="28"/>
          <w:szCs w:val="28"/>
        </w:rPr>
        <w:t xml:space="preserve">.  Practical application of genre analysis in the classroom </w:t>
      </w:r>
    </w:p>
    <w:p w:rsidR="00217833" w:rsidRPr="00217833" w:rsidRDefault="00217833" w:rsidP="00217833">
      <w:pPr>
        <w:rPr>
          <w:bCs/>
          <w:sz w:val="24"/>
          <w:szCs w:val="28"/>
        </w:rPr>
      </w:pPr>
      <w:r w:rsidRPr="00217833">
        <w:rPr>
          <w:bCs/>
          <w:sz w:val="24"/>
          <w:szCs w:val="28"/>
        </w:rPr>
        <w:t xml:space="preserve">In this part of the workshop, we are going to analyse some of the texts from the discipline that you teach. </w:t>
      </w:r>
      <w:r>
        <w:rPr>
          <w:bCs/>
          <w:sz w:val="24"/>
          <w:szCs w:val="28"/>
        </w:rPr>
        <w:t xml:space="preserve"> </w:t>
      </w:r>
      <w:r w:rsidRPr="00217833">
        <w:rPr>
          <w:bCs/>
          <w:sz w:val="24"/>
          <w:szCs w:val="28"/>
        </w:rPr>
        <w:t xml:space="preserve">Before we begin, we need to get to know some important tools.  </w:t>
      </w:r>
    </w:p>
    <w:p w:rsidR="00217833" w:rsidRPr="00217833" w:rsidRDefault="00217833" w:rsidP="00217833">
      <w:pPr>
        <w:rPr>
          <w:b/>
          <w:bCs/>
          <w:sz w:val="28"/>
          <w:szCs w:val="28"/>
        </w:rPr>
      </w:pPr>
      <w:r w:rsidRPr="00217833">
        <w:rPr>
          <w:b/>
          <w:bCs/>
          <w:sz w:val="28"/>
          <w:szCs w:val="28"/>
        </w:rPr>
        <w:t xml:space="preserve">An introduction to AntConc </w:t>
      </w:r>
    </w:p>
    <w:p w:rsidR="00217833" w:rsidRDefault="00217833" w:rsidP="00217833">
      <w:pPr>
        <w:rPr>
          <w:b/>
          <w:bCs/>
          <w:sz w:val="24"/>
          <w:szCs w:val="24"/>
        </w:rPr>
      </w:pP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278765</wp:posOffset>
                </wp:positionV>
                <wp:extent cx="608647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08647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8CCFA5" id="Rectangle 16" o:spid="_x0000_s1026" style="position:absolute;margin-left:-4.5pt;margin-top:21.95pt;width:479.2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" filled="f" strokecolor="#243f60 [1604]" strokeweight="2pt"/>
            </w:pict>
          </mc:Fallback>
        </mc:AlternateContent>
      </w:r>
      <w:r>
        <w:rPr>
          <w:b/>
          <w:bCs/>
          <w:sz w:val="24"/>
          <w:szCs w:val="24"/>
        </w:rPr>
        <w:t xml:space="preserve">Discuss the following questions with a partner.  </w:t>
      </w:r>
    </w:p>
    <w:p w:rsidR="00217833" w:rsidRDefault="00217833" w:rsidP="00217833">
      <w:pPr>
        <w:pStyle w:val="Odstavecseseznamem"/>
        <w:numPr>
          <w:ilvl w:val="0"/>
          <w:numId w:val="12"/>
        </w:numPr>
        <w:rPr>
          <w:sz w:val="24"/>
          <w:szCs w:val="24"/>
        </w:rPr>
      </w:pPr>
      <w:r>
        <w:rPr>
          <w:sz w:val="24"/>
          <w:szCs w:val="24"/>
        </w:rPr>
        <w:t xml:space="preserve">What is a corpus? </w:t>
      </w:r>
    </w:p>
    <w:p w:rsidR="00217833" w:rsidRDefault="00217833" w:rsidP="00217833">
      <w:pPr>
        <w:pStyle w:val="Odstavecseseznamem"/>
        <w:numPr>
          <w:ilvl w:val="0"/>
          <w:numId w:val="12"/>
        </w:numPr>
        <w:rPr>
          <w:sz w:val="24"/>
          <w:szCs w:val="24"/>
        </w:rPr>
      </w:pPr>
      <w:r>
        <w:rPr>
          <w:sz w:val="24"/>
          <w:szCs w:val="24"/>
        </w:rPr>
        <w:t xml:space="preserve">Have you ever used one? </w:t>
      </w:r>
    </w:p>
    <w:p w:rsidR="00217833" w:rsidRDefault="00217833" w:rsidP="00217833">
      <w:pPr>
        <w:pStyle w:val="Odstavecseseznamem"/>
        <w:numPr>
          <w:ilvl w:val="0"/>
          <w:numId w:val="12"/>
        </w:numPr>
        <w:rPr>
          <w:sz w:val="24"/>
          <w:szCs w:val="24"/>
        </w:rPr>
      </w:pPr>
      <w:r>
        <w:rPr>
          <w:sz w:val="24"/>
          <w:szCs w:val="24"/>
        </w:rPr>
        <w:t xml:space="preserve">Do you know of any which are used to better understand academic writing? </w:t>
      </w:r>
    </w:p>
    <w:p w:rsidR="00217833" w:rsidRDefault="00217833" w:rsidP="00217833">
      <w:pPr>
        <w:pStyle w:val="Odstavecseseznamem"/>
        <w:numPr>
          <w:ilvl w:val="0"/>
          <w:numId w:val="12"/>
        </w:numPr>
        <w:rPr>
          <w:sz w:val="24"/>
          <w:szCs w:val="24"/>
        </w:rPr>
      </w:pPr>
      <w:r>
        <w:rPr>
          <w:sz w:val="24"/>
          <w:szCs w:val="24"/>
        </w:rPr>
        <w:t xml:space="preserve">Have you heard of AntConc? Do you know what it does? </w:t>
      </w:r>
    </w:p>
    <w:p w:rsidR="00217833" w:rsidRDefault="00217833" w:rsidP="00217833">
      <w:pPr>
        <w:pStyle w:val="Odstavecseseznamem"/>
        <w:numPr>
          <w:ilvl w:val="0"/>
          <w:numId w:val="12"/>
        </w:numPr>
        <w:rPr>
          <w:sz w:val="24"/>
          <w:szCs w:val="24"/>
        </w:rPr>
      </w:pPr>
      <w:r>
        <w:rPr>
          <w:sz w:val="24"/>
          <w:szCs w:val="24"/>
        </w:rPr>
        <w:t xml:space="preserve">Can you think of any ways in which concordance software programmes can help you analyse specific genres? </w:t>
      </w:r>
    </w:p>
    <w:p w:rsidR="00217833" w:rsidRDefault="00217833" w:rsidP="00217833">
      <w:pPr>
        <w:rPr>
          <w:sz w:val="24"/>
          <w:szCs w:val="24"/>
        </w:rPr>
      </w:pPr>
    </w:p>
    <w:p w:rsidR="00217833" w:rsidRDefault="00217833" w:rsidP="00217833">
      <w:pPr>
        <w:rPr>
          <w:b/>
          <w:bCs/>
          <w:sz w:val="24"/>
          <w:szCs w:val="24"/>
        </w:rPr>
      </w:pPr>
      <w:r>
        <w:rPr>
          <w:b/>
          <w:bCs/>
          <w:sz w:val="24"/>
          <w:szCs w:val="24"/>
        </w:rPr>
        <w:t xml:space="preserve">Key information </w:t>
      </w:r>
    </w:p>
    <w:p w:rsidR="00217833" w:rsidRPr="008D0B03" w:rsidRDefault="00217833" w:rsidP="008D0B03">
      <w:pPr>
        <w:rPr>
          <w:i/>
          <w:iCs/>
          <w:sz w:val="24"/>
          <w:szCs w:val="24"/>
        </w:rPr>
      </w:pPr>
      <w:r>
        <w:rPr>
          <w:i/>
          <w:iCs/>
          <w:sz w:val="24"/>
          <w:szCs w:val="24"/>
        </w:rPr>
        <w:t xml:space="preserve">The following information has been adapted from ‘A guide to using AntConc’.  </w:t>
      </w:r>
    </w:p>
    <w:p w:rsidR="00217833" w:rsidRDefault="00217833" w:rsidP="00217833">
      <w:pPr>
        <w:pStyle w:val="Default"/>
      </w:pPr>
      <w:r>
        <w:t xml:space="preserve">A </w:t>
      </w:r>
      <w:r>
        <w:rPr>
          <w:b/>
          <w:bCs/>
        </w:rPr>
        <w:t xml:space="preserve">Concordance </w:t>
      </w:r>
      <w:r>
        <w:t xml:space="preserve">is a list of target words extracted from a given text, or set of texts, often presented in such a way as to indicate </w:t>
      </w:r>
      <w:r>
        <w:rPr>
          <w:b/>
          <w:bCs/>
        </w:rPr>
        <w:t>the context in which the word is used</w:t>
      </w:r>
      <w:r>
        <w:t>. This format of presenting information is called ‘KWIC’: Key Word In Context. Concordance software can usually extract and present other types of information too, e.g. identifying the words that most commonly appear near a target word (its ‘common collocates’).</w:t>
      </w:r>
    </w:p>
    <w:p w:rsidR="00217833" w:rsidRDefault="00217833" w:rsidP="00217833">
      <w:pPr>
        <w:pStyle w:val="Default"/>
      </w:pPr>
      <w:r>
        <w:t xml:space="preserve"> </w:t>
      </w:r>
    </w:p>
    <w:p w:rsidR="00217833" w:rsidRDefault="00217833" w:rsidP="00217833">
      <w:pPr>
        <w:rPr>
          <w:sz w:val="24"/>
          <w:szCs w:val="24"/>
        </w:rPr>
      </w:pPr>
      <w:r>
        <w:rPr>
          <w:b/>
          <w:bCs/>
          <w:sz w:val="24"/>
          <w:szCs w:val="24"/>
        </w:rPr>
        <w:t xml:space="preserve">AntConc </w:t>
      </w:r>
      <w:r>
        <w:rPr>
          <w:sz w:val="24"/>
          <w:szCs w:val="24"/>
        </w:rPr>
        <w:t xml:space="preserve">is a freeware concordance program developed by Prof. Laurence Anthony, Director of the Centre for English Language Education, Waseda University (Japan). </w:t>
      </w:r>
    </w:p>
    <w:p w:rsidR="00217833" w:rsidRDefault="00217833" w:rsidP="00217833">
      <w:pPr>
        <w:rPr>
          <w:sz w:val="24"/>
          <w:szCs w:val="24"/>
        </w:rPr>
      </w:pPr>
      <w:r>
        <w:rPr>
          <w:sz w:val="24"/>
          <w:szCs w:val="24"/>
        </w:rPr>
        <w:t xml:space="preserve">The AntConc programme is available from </w:t>
      </w:r>
      <w:hyperlink r:id="rId7" w:history="1">
        <w:r>
          <w:rPr>
            <w:rStyle w:val="Hypertextovodkaz"/>
            <w:sz w:val="24"/>
            <w:szCs w:val="24"/>
          </w:rPr>
          <w:t>http://www.antlab.sci.waseda.ac.jp/software.html</w:t>
        </w:r>
      </w:hyperlink>
      <w:r>
        <w:rPr>
          <w:sz w:val="24"/>
          <w:szCs w:val="24"/>
        </w:rPr>
        <w:t xml:space="preserve"> </w:t>
      </w:r>
    </w:p>
    <w:p w:rsidR="00217833" w:rsidRDefault="00217833" w:rsidP="00217833">
      <w:pPr>
        <w:rPr>
          <w:b/>
          <w:bCs/>
          <w:sz w:val="24"/>
          <w:szCs w:val="24"/>
        </w:rPr>
      </w:pPr>
      <w:r>
        <w:rPr>
          <w:b/>
          <w:bCs/>
          <w:sz w:val="24"/>
          <w:szCs w:val="24"/>
        </w:rPr>
        <w:t xml:space="preserve">You can either download it onto your computer or run it from the website.  </w:t>
      </w:r>
    </w:p>
    <w:p w:rsidR="008D0B03" w:rsidRDefault="008D0B03" w:rsidP="00217833">
      <w:pPr>
        <w:rPr>
          <w:b/>
          <w:bCs/>
          <w:sz w:val="28"/>
          <w:szCs w:val="28"/>
        </w:rPr>
      </w:pPr>
    </w:p>
    <w:p w:rsidR="00217833" w:rsidRPr="008D0B03" w:rsidRDefault="00217833" w:rsidP="00217833">
      <w:pPr>
        <w:rPr>
          <w:b/>
          <w:bCs/>
          <w:sz w:val="28"/>
          <w:szCs w:val="28"/>
        </w:rPr>
      </w:pPr>
      <w:r w:rsidRPr="008D0B03">
        <w:rPr>
          <w:b/>
          <w:bCs/>
          <w:sz w:val="28"/>
          <w:szCs w:val="28"/>
        </w:rPr>
        <w:t>Getting started with AntConc</w:t>
      </w:r>
    </w:p>
    <w:p w:rsidR="00217833" w:rsidRDefault="00217833" w:rsidP="00217833">
      <w:pPr>
        <w:rPr>
          <w:sz w:val="24"/>
          <w:szCs w:val="24"/>
        </w:rPr>
      </w:pPr>
      <w:r>
        <w:rPr>
          <w:sz w:val="24"/>
          <w:szCs w:val="24"/>
        </w:rPr>
        <w:t xml:space="preserve">Today we are going to look at how to analyse texts using AntConc.  But before we analyse a set of texts, let’s open AntConc.  </w:t>
      </w:r>
    </w:p>
    <w:p w:rsidR="00217833" w:rsidRDefault="00217833" w:rsidP="008D0B03">
      <w:pPr>
        <w:rPr>
          <w:sz w:val="24"/>
          <w:szCs w:val="24"/>
        </w:rPr>
      </w:pPr>
      <w:r>
        <w:rPr>
          <w:sz w:val="24"/>
          <w:szCs w:val="24"/>
        </w:rPr>
        <w:t xml:space="preserve">You can open it directly from the website or save it on to your computer or memory stick.  You choose! </w:t>
      </w:r>
      <w:r w:rsidR="008D0B03">
        <w:rPr>
          <w:sz w:val="24"/>
          <w:szCs w:val="24"/>
        </w:rPr>
        <w:t xml:space="preserve"> </w:t>
      </w:r>
      <w:hyperlink r:id="rId8" w:history="1">
        <w:r>
          <w:rPr>
            <w:rStyle w:val="Hypertextovodkaz"/>
            <w:sz w:val="24"/>
            <w:szCs w:val="24"/>
          </w:rPr>
          <w:t>http://www.antlab.sci.waseda.ac.jp/software.html</w:t>
        </w:r>
      </w:hyperlink>
      <w:r>
        <w:rPr>
          <w:sz w:val="24"/>
          <w:szCs w:val="24"/>
        </w:rPr>
        <w:t xml:space="preserve"> </w:t>
      </w:r>
    </w:p>
    <w:p w:rsidR="008D0B03" w:rsidRDefault="008D0B03" w:rsidP="008D0B03">
      <w:pPr>
        <w:rPr>
          <w:b/>
          <w:bCs/>
          <w:color w:val="FF0000"/>
          <w:sz w:val="24"/>
          <w:szCs w:val="24"/>
        </w:rPr>
      </w:pPr>
      <w:r w:rsidRPr="008D0B03">
        <w:rPr>
          <w:b/>
          <w:bCs/>
          <w:color w:val="FF0000"/>
          <w:sz w:val="24"/>
          <w:szCs w:val="24"/>
        </w:rPr>
        <w:lastRenderedPageBreak/>
        <w:t xml:space="preserve">Before you carry out a detailed analysis of your discipline-specific texts, </w:t>
      </w:r>
      <w:r w:rsidR="005A29FC" w:rsidRPr="008D0B03">
        <w:rPr>
          <w:b/>
          <w:bCs/>
          <w:color w:val="FF0000"/>
          <w:sz w:val="24"/>
          <w:szCs w:val="24"/>
        </w:rPr>
        <w:t>let’s</w:t>
      </w:r>
      <w:r w:rsidRPr="008D0B03">
        <w:rPr>
          <w:b/>
          <w:bCs/>
          <w:color w:val="FF0000"/>
          <w:sz w:val="24"/>
          <w:szCs w:val="24"/>
        </w:rPr>
        <w:t xml:space="preserve"> work with just on</w:t>
      </w:r>
      <w:r w:rsidR="005A29FC">
        <w:rPr>
          <w:b/>
          <w:bCs/>
          <w:color w:val="FF0000"/>
          <w:sz w:val="24"/>
          <w:szCs w:val="24"/>
        </w:rPr>
        <w:t>e text so we can get to know what we can do with the programme</w:t>
      </w:r>
      <w:r>
        <w:rPr>
          <w:b/>
          <w:bCs/>
          <w:color w:val="FF0000"/>
          <w:sz w:val="24"/>
          <w:szCs w:val="24"/>
        </w:rPr>
        <w:t>.</w:t>
      </w:r>
    </w:p>
    <w:p w:rsidR="008D0B03" w:rsidRPr="008D0B03" w:rsidRDefault="008D0B03" w:rsidP="008D0B03">
      <w:pPr>
        <w:rPr>
          <w:sz w:val="24"/>
          <w:szCs w:val="24"/>
        </w:rPr>
      </w:pPr>
      <w:r>
        <w:rPr>
          <w:b/>
          <w:bCs/>
          <w:sz w:val="24"/>
          <w:szCs w:val="24"/>
        </w:rPr>
        <w:t>Step 1:</w:t>
      </w:r>
      <w:r>
        <w:rPr>
          <w:sz w:val="24"/>
          <w:szCs w:val="24"/>
        </w:rPr>
        <w:t xml:space="preserve"> </w:t>
      </w:r>
      <w:r w:rsidRPr="005A29FC">
        <w:rPr>
          <w:b/>
          <w:bCs/>
          <w:sz w:val="24"/>
          <w:szCs w:val="24"/>
        </w:rPr>
        <w:t>Choose one text</w:t>
      </w:r>
      <w:r>
        <w:rPr>
          <w:sz w:val="24"/>
          <w:szCs w:val="24"/>
        </w:rPr>
        <w:t xml:space="preserve">. Save this text as .txt (I will show you how to do this, if you are unsure).  </w:t>
      </w:r>
    </w:p>
    <w:p w:rsidR="00217833" w:rsidRDefault="00217833" w:rsidP="00217833">
      <w:pPr>
        <w:pStyle w:val="Odstavecseseznamem"/>
        <w:numPr>
          <w:ilvl w:val="0"/>
          <w:numId w:val="13"/>
        </w:numPr>
        <w:rPr>
          <w:sz w:val="24"/>
          <w:szCs w:val="24"/>
        </w:rPr>
      </w:pPr>
      <w:r>
        <w:rPr>
          <w:sz w:val="24"/>
          <w:szCs w:val="24"/>
        </w:rPr>
        <w:t xml:space="preserve">Open the AntConc programme.  You should now have the AntConc window (see below).  You can reposition, resize or maximize the window in the normal way. </w:t>
      </w:r>
    </w:p>
    <w:p w:rsidR="00217833" w:rsidRDefault="00217833" w:rsidP="00217833">
      <w:pPr>
        <w:rPr>
          <w:sz w:val="24"/>
          <w:szCs w:val="24"/>
        </w:rPr>
      </w:pPr>
      <w:r>
        <w:rPr>
          <w:noProof/>
          <w:lang w:val="cs-CZ" w:eastAsia="cs-CZ"/>
        </w:rPr>
        <w:drawing>
          <wp:anchor distT="0" distB="0" distL="114300" distR="114300" simplePos="0" relativeHeight="251668480" behindDoc="0" locked="0" layoutInCell="1" allowOverlap="1">
            <wp:simplePos x="0" y="0"/>
            <wp:positionH relativeFrom="column">
              <wp:posOffset>3714750</wp:posOffset>
            </wp:positionH>
            <wp:positionV relativeFrom="paragraph">
              <wp:posOffset>3361055</wp:posOffset>
            </wp:positionV>
            <wp:extent cx="2552700" cy="32918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32918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cs-CZ" w:eastAsia="cs-CZ"/>
        </w:rPr>
        <w:drawing>
          <wp:inline distT="0" distB="0" distL="0" distR="0">
            <wp:extent cx="4400550" cy="3267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267075"/>
                    </a:xfrm>
                    <a:prstGeom prst="rect">
                      <a:avLst/>
                    </a:prstGeom>
                    <a:noFill/>
                    <a:ln>
                      <a:noFill/>
                    </a:ln>
                  </pic:spPr>
                </pic:pic>
              </a:graphicData>
            </a:graphic>
          </wp:inline>
        </w:drawing>
      </w:r>
    </w:p>
    <w:p w:rsidR="00217833" w:rsidRDefault="00217833" w:rsidP="00217833">
      <w:pPr>
        <w:rPr>
          <w:b/>
          <w:bCs/>
          <w:sz w:val="24"/>
          <w:szCs w:val="24"/>
        </w:rPr>
      </w:pPr>
      <w:r>
        <w:rPr>
          <w:b/>
          <w:bCs/>
          <w:sz w:val="24"/>
          <w:szCs w:val="24"/>
        </w:rPr>
        <w:t xml:space="preserve">Load a file </w:t>
      </w:r>
    </w:p>
    <w:p w:rsidR="00217833" w:rsidRDefault="00217833" w:rsidP="00217833">
      <w:pPr>
        <w:pStyle w:val="Odstavecseseznamem"/>
        <w:numPr>
          <w:ilvl w:val="0"/>
          <w:numId w:val="14"/>
        </w:numPr>
        <w:rPr>
          <w:sz w:val="24"/>
          <w:szCs w:val="24"/>
        </w:rPr>
      </w:pPr>
      <w:r>
        <w:rPr>
          <w:sz w:val="24"/>
          <w:szCs w:val="24"/>
        </w:rPr>
        <w:t xml:space="preserve">Select ‘Open File(s)’ from the ‘File’ menu. </w:t>
      </w:r>
    </w:p>
    <w:p w:rsidR="00217833" w:rsidRDefault="00217833" w:rsidP="00217833">
      <w:pPr>
        <w:pStyle w:val="Odstavecseseznamem"/>
        <w:numPr>
          <w:ilvl w:val="0"/>
          <w:numId w:val="14"/>
        </w:numPr>
        <w:rPr>
          <w:sz w:val="24"/>
          <w:szCs w:val="24"/>
        </w:rPr>
      </w:pPr>
      <w:r>
        <w:rPr>
          <w:sz w:val="24"/>
          <w:szCs w:val="24"/>
        </w:rPr>
        <w:t xml:space="preserve">Select the file </w:t>
      </w:r>
    </w:p>
    <w:p w:rsidR="00217833" w:rsidRDefault="00217833" w:rsidP="00217833">
      <w:pPr>
        <w:pStyle w:val="Odstavecseseznamem"/>
        <w:numPr>
          <w:ilvl w:val="0"/>
          <w:numId w:val="14"/>
        </w:numPr>
        <w:rPr>
          <w:sz w:val="24"/>
          <w:szCs w:val="24"/>
        </w:rPr>
      </w:pPr>
      <w:r>
        <w:rPr>
          <w:sz w:val="24"/>
          <w:szCs w:val="24"/>
        </w:rPr>
        <w:t>Click the ‘Open’ Files button.  The chosen</w:t>
      </w:r>
    </w:p>
    <w:p w:rsidR="00217833" w:rsidRDefault="00217833" w:rsidP="00217833">
      <w:pPr>
        <w:pStyle w:val="Odstavecseseznamem"/>
        <w:ind w:left="360"/>
        <w:rPr>
          <w:sz w:val="24"/>
          <w:szCs w:val="24"/>
        </w:rPr>
      </w:pPr>
      <w:r>
        <w:rPr>
          <w:sz w:val="24"/>
          <w:szCs w:val="24"/>
        </w:rPr>
        <w:t xml:space="preserve">Files are now listed in the ‘Corpus Files’ </w:t>
      </w:r>
    </w:p>
    <w:p w:rsidR="00217833" w:rsidRDefault="00217833" w:rsidP="00217833">
      <w:pPr>
        <w:pStyle w:val="Odstavecseseznamem"/>
        <w:ind w:left="360"/>
        <w:rPr>
          <w:sz w:val="24"/>
          <w:szCs w:val="24"/>
        </w:rPr>
      </w:pPr>
      <w:r>
        <w:rPr>
          <w:sz w:val="24"/>
          <w:szCs w:val="24"/>
        </w:rPr>
        <w:t xml:space="preserve">Panel on the left side of the AntConc window. </w:t>
      </w:r>
    </w:p>
    <w:p w:rsidR="00217833" w:rsidRDefault="00217833" w:rsidP="00217833">
      <w:pPr>
        <w:pStyle w:val="Odstavecseseznamem"/>
        <w:ind w:left="360"/>
        <w:rPr>
          <w:sz w:val="24"/>
          <w:szCs w:val="24"/>
        </w:rPr>
      </w:pPr>
      <w:r>
        <w:rPr>
          <w:sz w:val="24"/>
          <w:szCs w:val="24"/>
        </w:rPr>
        <w:t xml:space="preserve">The ‘Total No’ box under the panel shows </w:t>
      </w:r>
    </w:p>
    <w:p w:rsidR="00217833" w:rsidRDefault="00217833" w:rsidP="00217833">
      <w:pPr>
        <w:pStyle w:val="Odstavecseseznamem"/>
        <w:ind w:left="360"/>
        <w:rPr>
          <w:sz w:val="24"/>
          <w:szCs w:val="24"/>
        </w:rPr>
      </w:pPr>
      <w:r>
        <w:rPr>
          <w:sz w:val="24"/>
          <w:szCs w:val="24"/>
        </w:rPr>
        <w:t xml:space="preserve">how many files you have selected.  </w:t>
      </w:r>
    </w:p>
    <w:p w:rsidR="00217833" w:rsidRDefault="00217833" w:rsidP="00217833">
      <w:pPr>
        <w:jc w:val="center"/>
        <w:rPr>
          <w:b/>
          <w:bCs/>
          <w:noProof/>
          <w:sz w:val="24"/>
          <w:szCs w:val="24"/>
        </w:rPr>
      </w:pPr>
      <w:r>
        <w:rPr>
          <w:noProof/>
          <w:sz w:val="24"/>
          <w:szCs w:val="24"/>
          <w:lang w:val="cs-CZ" w:eastAsia="cs-CZ"/>
        </w:rPr>
        <w:lastRenderedPageBreak/>
        <w:drawing>
          <wp:inline distT="0" distB="0" distL="0" distR="0">
            <wp:extent cx="5619750" cy="435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4352925"/>
                    </a:xfrm>
                    <a:prstGeom prst="rect">
                      <a:avLst/>
                    </a:prstGeom>
                    <a:noFill/>
                    <a:ln>
                      <a:noFill/>
                    </a:ln>
                  </pic:spPr>
                </pic:pic>
              </a:graphicData>
            </a:graphic>
          </wp:inline>
        </w:drawing>
      </w:r>
    </w:p>
    <w:p w:rsidR="00217833" w:rsidRDefault="00217833" w:rsidP="00217833">
      <w:pPr>
        <w:rPr>
          <w:b/>
          <w:bCs/>
          <w:sz w:val="24"/>
          <w:szCs w:val="24"/>
        </w:rPr>
      </w:pPr>
      <w:r>
        <w:rPr>
          <w:b/>
          <w:bCs/>
          <w:sz w:val="24"/>
          <w:szCs w:val="24"/>
        </w:rPr>
        <w:t>Concordance</w:t>
      </w:r>
    </w:p>
    <w:p w:rsidR="00217833" w:rsidRDefault="00217833" w:rsidP="00217833">
      <w:pPr>
        <w:pStyle w:val="Default"/>
      </w:pPr>
      <w:r>
        <w:t xml:space="preserve">To create a concordance, first make sure the ‘Concordance’ Tool Tab is selected. (The Tool Tabs are located at the top of the AntConc window. When the Concordance tool is selected, the results window and control panel will look as they do in the screenshot above.) </w:t>
      </w:r>
    </w:p>
    <w:p w:rsidR="00217833" w:rsidRDefault="00217833" w:rsidP="00217833">
      <w:pPr>
        <w:pStyle w:val="Default"/>
      </w:pPr>
    </w:p>
    <w:p w:rsidR="00217833" w:rsidRDefault="00217833" w:rsidP="00217833">
      <w:pPr>
        <w:pStyle w:val="Default"/>
        <w:numPr>
          <w:ilvl w:val="0"/>
          <w:numId w:val="15"/>
        </w:numPr>
      </w:pPr>
      <w:r>
        <w:t xml:space="preserve">To run a simple concordance using a single search term, enter the term in the search box on the left-hand side of the control panel, and click ‘Start’. For example, entering </w:t>
      </w:r>
      <w:r>
        <w:rPr>
          <w:b/>
          <w:bCs/>
        </w:rPr>
        <w:t xml:space="preserve">canny </w:t>
      </w:r>
      <w:r>
        <w:t xml:space="preserve">in the search box will generate a list of all occurrences of that word form in the interview text files you have chosen to search (see first screenshot on the next page). </w:t>
      </w:r>
    </w:p>
    <w:p w:rsidR="00217833" w:rsidRDefault="00217833" w:rsidP="00217833">
      <w:pPr>
        <w:pStyle w:val="Default"/>
        <w:ind w:left="720"/>
      </w:pPr>
    </w:p>
    <w:p w:rsidR="00217833" w:rsidRDefault="00217833" w:rsidP="00217833">
      <w:pPr>
        <w:pStyle w:val="Default"/>
        <w:numPr>
          <w:ilvl w:val="0"/>
          <w:numId w:val="16"/>
        </w:numPr>
        <w:ind w:left="720"/>
      </w:pPr>
      <w:r>
        <w:t xml:space="preserve">The results will appear as a list in the KWIC results window, showing the word in the context in which it appears in the text. The interview in which each result can be found is indicated by the file name in the ‘File’ source list window to the right of the KWIC results window. The total number of results is indicated in the ‘Concordance Hits’ box in the control panel. </w:t>
      </w:r>
    </w:p>
    <w:p w:rsidR="00217833" w:rsidRDefault="00217833" w:rsidP="00217833">
      <w:pPr>
        <w:pStyle w:val="Default"/>
      </w:pPr>
    </w:p>
    <w:p w:rsidR="00217833" w:rsidRDefault="00217833" w:rsidP="00217833">
      <w:pPr>
        <w:pStyle w:val="Default"/>
      </w:pPr>
      <w:r>
        <w:rPr>
          <w:noProof/>
          <w:lang w:val="cs-CZ" w:eastAsia="cs-CZ"/>
        </w:rPr>
        <w:lastRenderedPageBreak/>
        <w:drawing>
          <wp:inline distT="0" distB="0" distL="0" distR="0">
            <wp:extent cx="5353050" cy="428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4286250"/>
                    </a:xfrm>
                    <a:prstGeom prst="rect">
                      <a:avLst/>
                    </a:prstGeom>
                    <a:noFill/>
                    <a:ln>
                      <a:noFill/>
                    </a:ln>
                  </pic:spPr>
                </pic:pic>
              </a:graphicData>
            </a:graphic>
          </wp:inline>
        </w:drawing>
      </w:r>
    </w:p>
    <w:p w:rsidR="00217833" w:rsidRDefault="00217833" w:rsidP="00217833">
      <w:pPr>
        <w:pStyle w:val="Default"/>
      </w:pPr>
      <w:r>
        <w:t xml:space="preserve">You can select ‘File View’ to see the wider context of the first result in the </w:t>
      </w:r>
      <w:r>
        <w:rPr>
          <w:i/>
          <w:iCs/>
        </w:rPr>
        <w:t>Canny</w:t>
      </w:r>
      <w:r>
        <w:t xml:space="preserve"> results list.  </w:t>
      </w:r>
    </w:p>
    <w:p w:rsidR="00217833" w:rsidRDefault="00217833" w:rsidP="00217833">
      <w:pPr>
        <w:pStyle w:val="Default"/>
      </w:pPr>
    </w:p>
    <w:p w:rsidR="00217833" w:rsidRDefault="00217833" w:rsidP="00217833">
      <w:pPr>
        <w:pStyle w:val="Default"/>
        <w:rPr>
          <w:b/>
          <w:bCs/>
        </w:rPr>
      </w:pPr>
    </w:p>
    <w:p w:rsidR="00217833" w:rsidRDefault="00217833" w:rsidP="00217833">
      <w:pPr>
        <w:pStyle w:val="Default"/>
        <w:rPr>
          <w:b/>
          <w:bCs/>
        </w:rPr>
      </w:pPr>
      <w:r>
        <w:rPr>
          <w:b/>
          <w:bCs/>
        </w:rPr>
        <w:t>Collocates</w:t>
      </w:r>
    </w:p>
    <w:p w:rsidR="00217833" w:rsidRDefault="00217833" w:rsidP="00217833">
      <w:pPr>
        <w:pStyle w:val="Default"/>
        <w:spacing w:after="185"/>
      </w:pPr>
      <w:r>
        <w:t xml:space="preserve">To generate a list of the most common collocates of a search word, first click the ‘Collocates’ Tool Tab at the top of AntConc window. </w:t>
      </w:r>
    </w:p>
    <w:p w:rsidR="00217833" w:rsidRDefault="00217833" w:rsidP="00217833">
      <w:pPr>
        <w:pStyle w:val="Default"/>
      </w:pPr>
      <w:r>
        <w:t xml:space="preserve">When generating a collocation list, it is a good idea to have AntConc set to ignore any tags in the text (e.g. those that identify line numbers or speakers). To do this, click ‘Global Settings’ in the navigation menu at the top of the AntConc window. In the resulting window, choose ‘Tag Settings’ from the menu on the left-hand side. By default, ‘Show Tags’ will be selected. Select ‘Hide Tags’ instead, and click ‘Apply’. </w:t>
      </w:r>
    </w:p>
    <w:p w:rsidR="00217833" w:rsidRDefault="00217833" w:rsidP="00217833">
      <w:pPr>
        <w:rPr>
          <w:b/>
          <w:bCs/>
          <w:sz w:val="24"/>
          <w:szCs w:val="24"/>
        </w:rPr>
      </w:pPr>
      <w:r>
        <w:rPr>
          <w:b/>
          <w:bCs/>
          <w:sz w:val="24"/>
          <w:szCs w:val="24"/>
        </w:rPr>
        <w:t xml:space="preserve"> </w:t>
      </w:r>
    </w:p>
    <w:p w:rsidR="00217833" w:rsidRDefault="00217833" w:rsidP="00217833">
      <w:pPr>
        <w:rPr>
          <w:b/>
          <w:bCs/>
          <w:sz w:val="24"/>
          <w:szCs w:val="24"/>
        </w:rPr>
      </w:pPr>
      <w:r>
        <w:rPr>
          <w:noProof/>
          <w:sz w:val="24"/>
          <w:szCs w:val="24"/>
          <w:lang w:val="cs-CZ" w:eastAsia="cs-CZ"/>
        </w:rPr>
        <w:lastRenderedPageBreak/>
        <w:drawing>
          <wp:inline distT="0" distB="0" distL="0" distR="0">
            <wp:extent cx="5734050" cy="438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4381500"/>
                    </a:xfrm>
                    <a:prstGeom prst="rect">
                      <a:avLst/>
                    </a:prstGeom>
                    <a:noFill/>
                    <a:ln>
                      <a:noFill/>
                    </a:ln>
                  </pic:spPr>
                </pic:pic>
              </a:graphicData>
            </a:graphic>
          </wp:inline>
        </w:drawing>
      </w:r>
    </w:p>
    <w:p w:rsidR="00217833" w:rsidRDefault="00217833" w:rsidP="00217833">
      <w:pPr>
        <w:pStyle w:val="Default"/>
      </w:pPr>
    </w:p>
    <w:p w:rsidR="00217833" w:rsidRDefault="00217833" w:rsidP="00217833">
      <w:pPr>
        <w:pStyle w:val="Default"/>
        <w:spacing w:after="157"/>
      </w:pPr>
      <w:r>
        <w:t xml:space="preserve">Next, choose the span of words that you wish to include by altering the ‘Word Span’ settings in the control panel, e.g. setting ‘From’ to ‘5L’, and ‘To’ to ‘5R’ will search for collocates in a span of five words to the left and five to the right of the key word. </w:t>
      </w:r>
    </w:p>
    <w:p w:rsidR="00217833" w:rsidRDefault="00217833" w:rsidP="00217833">
      <w:pPr>
        <w:pStyle w:val="Default"/>
        <w:spacing w:after="157"/>
      </w:pPr>
      <w:r>
        <w:t xml:space="preserve">Now enter your search term in the search box, and click ‘Start’. In the latest version of AntConc (3.2.4), a message will appear telling you that the program must first generate a word list. Click ‘OK’. When the word list has been generated, the program will automatically return to the ‘Collocates’ tool and generate your collocate list. </w:t>
      </w:r>
    </w:p>
    <w:p w:rsidR="00217833" w:rsidRDefault="00217833" w:rsidP="00217833">
      <w:pPr>
        <w:pStyle w:val="Default"/>
      </w:pPr>
      <w:r>
        <w:t xml:space="preserve">The Collocates window lists words by the frequency with which they appear in the contexts centred on your search term (see the collocates list for </w:t>
      </w:r>
      <w:r>
        <w:rPr>
          <w:b/>
          <w:bCs/>
        </w:rPr>
        <w:t>canny</w:t>
      </w:r>
      <w:r>
        <w:t xml:space="preserve">, below). The list also indicates the frequency with which the collocates occur to the left or right of the key word. (By default, the ‘Stat’ column records a ‘Mutual Information’ score, which is a measure of the probability that the collocate and key word occur near each other, relative to how many times they each occur in total.) </w:t>
      </w:r>
    </w:p>
    <w:p w:rsidR="00217833" w:rsidRDefault="00217833" w:rsidP="00217833">
      <w:pPr>
        <w:rPr>
          <w:rFonts w:ascii="Calibri" w:hAnsi="Calibri" w:cs="Calibri"/>
          <w:color w:val="000000"/>
          <w:sz w:val="24"/>
          <w:szCs w:val="24"/>
        </w:rPr>
      </w:pPr>
      <w:r>
        <w:rPr>
          <w:sz w:val="24"/>
          <w:szCs w:val="24"/>
        </w:rPr>
        <w:br w:type="page"/>
      </w:r>
    </w:p>
    <w:p w:rsidR="00217833" w:rsidRDefault="00217833" w:rsidP="00217833">
      <w:pPr>
        <w:pStyle w:val="Default"/>
        <w:rPr>
          <w:b/>
          <w:bCs/>
        </w:rPr>
      </w:pPr>
      <w:r>
        <w:rPr>
          <w:noProof/>
          <w:lang w:val="cs-CZ" w:eastAsia="cs-CZ"/>
        </w:rPr>
        <w:lastRenderedPageBreak/>
        <w:drawing>
          <wp:inline distT="0" distB="0" distL="0" distR="0">
            <wp:extent cx="5724525" cy="5829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829300"/>
                    </a:xfrm>
                    <a:prstGeom prst="rect">
                      <a:avLst/>
                    </a:prstGeom>
                    <a:noFill/>
                    <a:ln>
                      <a:noFill/>
                    </a:ln>
                  </pic:spPr>
                </pic:pic>
              </a:graphicData>
            </a:graphic>
          </wp:inline>
        </w:drawing>
      </w:r>
    </w:p>
    <w:p w:rsidR="00217833" w:rsidRDefault="00217833" w:rsidP="00217833">
      <w:pPr>
        <w:pStyle w:val="Default"/>
        <w:rPr>
          <w:b/>
          <w:bCs/>
        </w:rPr>
      </w:pPr>
    </w:p>
    <w:p w:rsidR="00217833" w:rsidRDefault="00217833" w:rsidP="00217833">
      <w:pPr>
        <w:pStyle w:val="Default"/>
      </w:pPr>
    </w:p>
    <w:p w:rsidR="00217833" w:rsidRDefault="00217833" w:rsidP="00217833">
      <w:pPr>
        <w:pStyle w:val="Default"/>
        <w:rPr>
          <w:b/>
          <w:bCs/>
        </w:rPr>
      </w:pPr>
      <w:r>
        <w:rPr>
          <w:b/>
          <w:bCs/>
        </w:rPr>
        <w:t xml:space="preserve">Saving results </w:t>
      </w:r>
    </w:p>
    <w:p w:rsidR="00217833" w:rsidRDefault="00217833" w:rsidP="00217833">
      <w:pPr>
        <w:pStyle w:val="Default"/>
      </w:pPr>
    </w:p>
    <w:p w:rsidR="00217833" w:rsidRDefault="00217833" w:rsidP="00217833">
      <w:pPr>
        <w:pStyle w:val="Default"/>
      </w:pPr>
      <w:r>
        <w:t xml:space="preserve">To save one of your results windows, select ‘File’ in the navigation menu at the top of the AntConc window. Then select ‘Save Output to Text File’ — OR — press CTRL+S. </w:t>
      </w:r>
    </w:p>
    <w:p w:rsidR="00217833" w:rsidRDefault="00217833" w:rsidP="00217833">
      <w:pPr>
        <w:pStyle w:val="Default"/>
      </w:pPr>
    </w:p>
    <w:p w:rsidR="00217833" w:rsidRDefault="00217833" w:rsidP="00217833">
      <w:pPr>
        <w:pStyle w:val="Default"/>
      </w:pPr>
      <w:r>
        <w:t xml:space="preserve">So far, you have had a very brief introduction to AntConc.  From what you have seen:   </w:t>
      </w:r>
    </w:p>
    <w:p w:rsidR="00217833" w:rsidRDefault="00217833" w:rsidP="00217833">
      <w:pPr>
        <w:pStyle w:val="Default"/>
      </w:pPr>
      <w:r>
        <w:rPr>
          <w:noProof/>
          <w:lang w:val="cs-CZ" w:eastAsia="cs-CZ"/>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147320</wp:posOffset>
                </wp:positionV>
                <wp:extent cx="523875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2387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CC568C" id="Rectangle 13" o:spid="_x0000_s1026" style="position:absolute;margin-left:-4.5pt;margin-top:11.6pt;width:41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" filled="f" strokecolor="#243f60 [1604]" strokeweight="2pt"/>
            </w:pict>
          </mc:Fallback>
        </mc:AlternateContent>
      </w:r>
    </w:p>
    <w:p w:rsidR="00217833" w:rsidRPr="005A29FC" w:rsidRDefault="00217833" w:rsidP="005A29FC">
      <w:pPr>
        <w:pStyle w:val="Default"/>
        <w:rPr>
          <w:b/>
          <w:bCs/>
        </w:rPr>
      </w:pPr>
      <w:r>
        <w:rPr>
          <w:b/>
          <w:bCs/>
        </w:rPr>
        <w:t xml:space="preserve">Discuss with a partner. </w:t>
      </w:r>
    </w:p>
    <w:p w:rsidR="00217833" w:rsidRDefault="00217833" w:rsidP="00217833">
      <w:pPr>
        <w:pStyle w:val="Default"/>
        <w:numPr>
          <w:ilvl w:val="0"/>
          <w:numId w:val="18"/>
        </w:numPr>
        <w:ind w:left="360"/>
      </w:pPr>
      <w:r>
        <w:t>How do you think you could use AntConc in the classroom?</w:t>
      </w:r>
    </w:p>
    <w:p w:rsidR="00217833" w:rsidRDefault="00217833" w:rsidP="00217833">
      <w:pPr>
        <w:pStyle w:val="Default"/>
        <w:numPr>
          <w:ilvl w:val="0"/>
          <w:numId w:val="18"/>
        </w:numPr>
        <w:ind w:left="360"/>
      </w:pPr>
      <w:r>
        <w:t xml:space="preserve">Do you think you could introduce students to it? How could students use it? </w:t>
      </w:r>
    </w:p>
    <w:p w:rsidR="00217833" w:rsidRDefault="00217833" w:rsidP="00217833">
      <w:pPr>
        <w:pStyle w:val="Default"/>
        <w:ind w:left="-360" w:firstLine="60"/>
        <w:rPr>
          <w:b/>
          <w:bCs/>
        </w:rPr>
      </w:pPr>
    </w:p>
    <w:p w:rsidR="00217833" w:rsidRDefault="00217833" w:rsidP="00217833">
      <w:pPr>
        <w:rPr>
          <w:rFonts w:ascii="Calibri" w:hAnsi="Calibri" w:cs="Calibri"/>
          <w:b/>
          <w:bCs/>
          <w:color w:val="000000"/>
          <w:sz w:val="24"/>
          <w:szCs w:val="24"/>
        </w:rPr>
      </w:pPr>
    </w:p>
    <w:p w:rsidR="005A29FC" w:rsidRDefault="005A29FC" w:rsidP="00C76623">
      <w:pPr>
        <w:rPr>
          <w:b/>
          <w:bCs/>
          <w:sz w:val="24"/>
          <w:szCs w:val="28"/>
        </w:rPr>
      </w:pPr>
    </w:p>
    <w:p w:rsidR="008D0B03" w:rsidRDefault="008D0B03" w:rsidP="00C76623">
      <w:pPr>
        <w:rPr>
          <w:b/>
          <w:bCs/>
          <w:sz w:val="24"/>
          <w:szCs w:val="28"/>
        </w:rPr>
      </w:pPr>
      <w:r>
        <w:rPr>
          <w:b/>
          <w:bCs/>
          <w:sz w:val="24"/>
          <w:szCs w:val="28"/>
        </w:rPr>
        <w:lastRenderedPageBreak/>
        <w:t xml:space="preserve">PRACTICAL ASSIGNMENT </w:t>
      </w:r>
    </w:p>
    <w:p w:rsidR="009E2CCF" w:rsidRDefault="00C76623" w:rsidP="00C76623">
      <w:pPr>
        <w:rPr>
          <w:b/>
          <w:bCs/>
          <w:sz w:val="24"/>
          <w:szCs w:val="28"/>
        </w:rPr>
      </w:pPr>
      <w:r>
        <w:rPr>
          <w:b/>
          <w:bCs/>
          <w:sz w:val="24"/>
          <w:szCs w:val="28"/>
        </w:rPr>
        <w:t xml:space="preserve">You are now going to carry out your own genre analysis of a </w:t>
      </w:r>
      <w:r w:rsidR="00E95953">
        <w:rPr>
          <w:b/>
          <w:bCs/>
          <w:sz w:val="24"/>
          <w:szCs w:val="28"/>
        </w:rPr>
        <w:t xml:space="preserve">set of </w:t>
      </w:r>
      <w:r>
        <w:rPr>
          <w:b/>
          <w:bCs/>
          <w:sz w:val="24"/>
          <w:szCs w:val="28"/>
        </w:rPr>
        <w:t>text</w:t>
      </w:r>
      <w:r w:rsidR="00E95953">
        <w:rPr>
          <w:b/>
          <w:bCs/>
          <w:sz w:val="24"/>
          <w:szCs w:val="28"/>
        </w:rPr>
        <w:t>s</w:t>
      </w:r>
      <w:r>
        <w:rPr>
          <w:b/>
          <w:bCs/>
          <w:sz w:val="24"/>
          <w:szCs w:val="28"/>
        </w:rPr>
        <w:t xml:space="preserve"> of your choice</w:t>
      </w:r>
      <w:r w:rsidR="009E2CCF">
        <w:rPr>
          <w:b/>
          <w:bCs/>
          <w:sz w:val="24"/>
          <w:szCs w:val="28"/>
        </w:rPr>
        <w:t xml:space="preserve">.  </w:t>
      </w:r>
    </w:p>
    <w:p w:rsidR="009E2CCF" w:rsidRDefault="009E2CCF" w:rsidP="009E2CCF">
      <w:pPr>
        <w:spacing w:after="0" w:line="240" w:lineRule="auto"/>
        <w:rPr>
          <w:bCs/>
          <w:sz w:val="24"/>
          <w:szCs w:val="28"/>
        </w:rPr>
      </w:pPr>
      <w:r w:rsidRPr="009E2CCF">
        <w:rPr>
          <w:b/>
          <w:bCs/>
          <w:sz w:val="24"/>
          <w:szCs w:val="28"/>
        </w:rPr>
        <w:t>Step 1</w:t>
      </w:r>
      <w:r w:rsidRPr="009E2CCF">
        <w:rPr>
          <w:bCs/>
          <w:sz w:val="24"/>
          <w:szCs w:val="28"/>
        </w:rPr>
        <w:t xml:space="preserve">: </w:t>
      </w:r>
    </w:p>
    <w:p w:rsidR="009E2CCF" w:rsidRDefault="009E2CCF" w:rsidP="009E2CCF">
      <w:pPr>
        <w:spacing w:after="0" w:line="240" w:lineRule="auto"/>
        <w:rPr>
          <w:bCs/>
          <w:sz w:val="24"/>
          <w:szCs w:val="28"/>
        </w:rPr>
      </w:pPr>
      <w:r w:rsidRPr="00B410C6">
        <w:rPr>
          <w:b/>
          <w:bCs/>
          <w:sz w:val="24"/>
          <w:szCs w:val="28"/>
        </w:rPr>
        <w:t>Choose a set of texts</w:t>
      </w:r>
      <w:r w:rsidRPr="009E2CCF">
        <w:rPr>
          <w:bCs/>
          <w:sz w:val="24"/>
          <w:szCs w:val="28"/>
        </w:rPr>
        <w:t xml:space="preserve"> </w:t>
      </w:r>
      <w:r>
        <w:rPr>
          <w:bCs/>
          <w:sz w:val="24"/>
          <w:szCs w:val="28"/>
        </w:rPr>
        <w:t xml:space="preserve">(between 3 and 5) </w:t>
      </w:r>
      <w:r w:rsidRPr="009E2CCF">
        <w:rPr>
          <w:bCs/>
          <w:sz w:val="24"/>
          <w:szCs w:val="28"/>
        </w:rPr>
        <w:t>of your choice (preferably ones that you could use with your students).</w:t>
      </w:r>
      <w:r w:rsidR="003E75C1">
        <w:rPr>
          <w:bCs/>
          <w:sz w:val="24"/>
          <w:szCs w:val="28"/>
        </w:rPr>
        <w:t xml:space="preserve">  All of the texts need to</w:t>
      </w:r>
      <w:r w:rsidR="00B410C6">
        <w:rPr>
          <w:bCs/>
          <w:sz w:val="24"/>
          <w:szCs w:val="28"/>
        </w:rPr>
        <w:t xml:space="preserve"> relate to the same genre and be on the same topic.  </w:t>
      </w:r>
      <w:r w:rsidRPr="009E2CCF">
        <w:rPr>
          <w:bCs/>
          <w:sz w:val="24"/>
          <w:szCs w:val="28"/>
        </w:rPr>
        <w:t xml:space="preserve">  </w:t>
      </w:r>
    </w:p>
    <w:p w:rsidR="009E2CCF" w:rsidRDefault="009E2CCF" w:rsidP="009E2CCF">
      <w:pPr>
        <w:spacing w:after="0" w:line="240" w:lineRule="auto"/>
        <w:rPr>
          <w:bCs/>
          <w:sz w:val="24"/>
          <w:szCs w:val="28"/>
        </w:rPr>
      </w:pPr>
    </w:p>
    <w:p w:rsidR="00B410C6" w:rsidRPr="009E2CCF" w:rsidRDefault="00B410C6" w:rsidP="00B410C6">
      <w:pPr>
        <w:spacing w:after="0" w:line="240" w:lineRule="auto"/>
        <w:rPr>
          <w:bCs/>
          <w:sz w:val="24"/>
          <w:szCs w:val="28"/>
        </w:rPr>
      </w:pPr>
      <w:r w:rsidRPr="009E2CCF">
        <w:rPr>
          <w:bCs/>
          <w:sz w:val="24"/>
          <w:szCs w:val="28"/>
        </w:rPr>
        <w:t xml:space="preserve">Or </w:t>
      </w:r>
      <w:r w:rsidR="003E75C1">
        <w:rPr>
          <w:bCs/>
          <w:sz w:val="24"/>
          <w:szCs w:val="28"/>
        </w:rPr>
        <w:t xml:space="preserve">choose </w:t>
      </w:r>
      <w:r>
        <w:rPr>
          <w:bCs/>
          <w:sz w:val="24"/>
          <w:szCs w:val="28"/>
        </w:rPr>
        <w:t xml:space="preserve">3-5 </w:t>
      </w:r>
      <w:r w:rsidRPr="009E2CCF">
        <w:rPr>
          <w:bCs/>
          <w:sz w:val="24"/>
          <w:szCs w:val="28"/>
        </w:rPr>
        <w:t>journal articles which relate to a specific discipline</w:t>
      </w:r>
      <w:r>
        <w:rPr>
          <w:bCs/>
          <w:sz w:val="24"/>
          <w:szCs w:val="28"/>
        </w:rPr>
        <w:t xml:space="preserve"> and topic</w:t>
      </w:r>
      <w:r w:rsidRPr="009E2CCF">
        <w:rPr>
          <w:bCs/>
          <w:sz w:val="24"/>
          <w:szCs w:val="28"/>
        </w:rPr>
        <w:t xml:space="preserve"> from Google Scholar: </w:t>
      </w:r>
    </w:p>
    <w:p w:rsidR="00B410C6" w:rsidRPr="009E2CCF" w:rsidRDefault="00C67360" w:rsidP="00B410C6">
      <w:pPr>
        <w:pStyle w:val="Odstavecseseznamem"/>
        <w:numPr>
          <w:ilvl w:val="0"/>
          <w:numId w:val="8"/>
        </w:numPr>
        <w:spacing w:after="0" w:line="240" w:lineRule="auto"/>
        <w:rPr>
          <w:bCs/>
          <w:sz w:val="24"/>
          <w:szCs w:val="28"/>
        </w:rPr>
      </w:pPr>
      <w:hyperlink r:id="rId15" w:history="1">
        <w:r w:rsidR="00B410C6" w:rsidRPr="009E2CCF">
          <w:rPr>
            <w:rStyle w:val="Hypertextovodkaz"/>
            <w:bCs/>
            <w:sz w:val="24"/>
            <w:szCs w:val="28"/>
          </w:rPr>
          <w:t>http://scholar.google.co.uk/</w:t>
        </w:r>
      </w:hyperlink>
      <w:r w:rsidR="00B410C6" w:rsidRPr="009E2CCF">
        <w:rPr>
          <w:bCs/>
          <w:sz w:val="24"/>
          <w:szCs w:val="28"/>
        </w:rPr>
        <w:t xml:space="preserve"> </w:t>
      </w:r>
    </w:p>
    <w:p w:rsidR="00B410C6" w:rsidRDefault="00B410C6" w:rsidP="009E2CCF">
      <w:pPr>
        <w:spacing w:after="0" w:line="240" w:lineRule="auto"/>
        <w:rPr>
          <w:bCs/>
          <w:sz w:val="24"/>
          <w:szCs w:val="28"/>
        </w:rPr>
      </w:pPr>
    </w:p>
    <w:p w:rsidR="009E2CCF" w:rsidRDefault="009E2CCF" w:rsidP="009E2CCF">
      <w:pPr>
        <w:spacing w:after="0" w:line="240" w:lineRule="auto"/>
        <w:rPr>
          <w:bCs/>
          <w:sz w:val="24"/>
          <w:szCs w:val="28"/>
        </w:rPr>
      </w:pPr>
      <w:r w:rsidRPr="009E2CCF">
        <w:rPr>
          <w:bCs/>
          <w:sz w:val="24"/>
          <w:szCs w:val="28"/>
        </w:rPr>
        <w:t xml:space="preserve">Alternatively, you could examine </w:t>
      </w:r>
      <w:r>
        <w:rPr>
          <w:bCs/>
          <w:sz w:val="24"/>
          <w:szCs w:val="28"/>
        </w:rPr>
        <w:t xml:space="preserve">3-5 </w:t>
      </w:r>
      <w:r w:rsidRPr="009E2CCF">
        <w:rPr>
          <w:bCs/>
          <w:sz w:val="24"/>
          <w:szCs w:val="28"/>
        </w:rPr>
        <w:t xml:space="preserve">newspaper articles from: </w:t>
      </w:r>
    </w:p>
    <w:p w:rsidR="009E2CCF" w:rsidRPr="009E2CCF" w:rsidRDefault="00C67360" w:rsidP="009E2CCF">
      <w:pPr>
        <w:pStyle w:val="Odstavecseseznamem"/>
        <w:numPr>
          <w:ilvl w:val="0"/>
          <w:numId w:val="7"/>
        </w:numPr>
        <w:spacing w:after="0" w:line="240" w:lineRule="auto"/>
        <w:rPr>
          <w:bCs/>
          <w:sz w:val="24"/>
          <w:szCs w:val="28"/>
        </w:rPr>
      </w:pPr>
      <w:hyperlink r:id="rId16" w:history="1">
        <w:r w:rsidR="009E2CCF" w:rsidRPr="009E2CCF">
          <w:rPr>
            <w:rStyle w:val="Hypertextovodkaz"/>
            <w:bCs/>
            <w:sz w:val="24"/>
            <w:szCs w:val="28"/>
          </w:rPr>
          <w:t>http://www.theguardian.com/uk</w:t>
        </w:r>
      </w:hyperlink>
      <w:r w:rsidR="009E2CCF" w:rsidRPr="009E2CCF">
        <w:rPr>
          <w:bCs/>
          <w:sz w:val="24"/>
          <w:szCs w:val="28"/>
        </w:rPr>
        <w:t xml:space="preserve">  (broadsheet) </w:t>
      </w:r>
    </w:p>
    <w:p w:rsidR="009E2CCF" w:rsidRDefault="00C67360" w:rsidP="009E2CCF">
      <w:pPr>
        <w:pStyle w:val="Odstavecseseznamem"/>
        <w:numPr>
          <w:ilvl w:val="0"/>
          <w:numId w:val="7"/>
        </w:numPr>
        <w:spacing w:after="0" w:line="240" w:lineRule="auto"/>
        <w:rPr>
          <w:bCs/>
          <w:sz w:val="24"/>
          <w:szCs w:val="28"/>
        </w:rPr>
      </w:pPr>
      <w:hyperlink r:id="rId17" w:history="1">
        <w:r w:rsidR="009E2CCF" w:rsidRPr="009E2CCF">
          <w:rPr>
            <w:rStyle w:val="Hypertextovodkaz"/>
            <w:bCs/>
            <w:sz w:val="24"/>
            <w:szCs w:val="28"/>
          </w:rPr>
          <w:t>http://www.mirror.co.uk/</w:t>
        </w:r>
      </w:hyperlink>
      <w:r w:rsidR="009E2CCF" w:rsidRPr="009E2CCF">
        <w:rPr>
          <w:bCs/>
          <w:sz w:val="24"/>
          <w:szCs w:val="28"/>
        </w:rPr>
        <w:t xml:space="preserve"> (tabloid) </w:t>
      </w:r>
    </w:p>
    <w:p w:rsidR="00B410C6" w:rsidRPr="00B410C6" w:rsidRDefault="00B410C6" w:rsidP="00B410C6">
      <w:pPr>
        <w:spacing w:after="0" w:line="240" w:lineRule="auto"/>
        <w:rPr>
          <w:bCs/>
          <w:sz w:val="24"/>
          <w:szCs w:val="28"/>
        </w:rPr>
      </w:pPr>
      <w:r>
        <w:rPr>
          <w:bCs/>
          <w:sz w:val="24"/>
          <w:szCs w:val="28"/>
        </w:rPr>
        <w:t xml:space="preserve">Again these need to be on the same topic.  </w:t>
      </w:r>
    </w:p>
    <w:p w:rsidR="009E2CCF" w:rsidRPr="009E2CCF" w:rsidRDefault="009E2CCF" w:rsidP="009E2CCF">
      <w:pPr>
        <w:spacing w:after="0" w:line="240" w:lineRule="auto"/>
        <w:rPr>
          <w:bCs/>
          <w:sz w:val="24"/>
          <w:szCs w:val="28"/>
        </w:rPr>
      </w:pPr>
    </w:p>
    <w:p w:rsidR="009E2CCF" w:rsidRDefault="009E2CCF" w:rsidP="00C76623">
      <w:pPr>
        <w:rPr>
          <w:b/>
          <w:bCs/>
          <w:sz w:val="24"/>
          <w:szCs w:val="28"/>
        </w:rPr>
      </w:pPr>
    </w:p>
    <w:p w:rsidR="009E2CCF" w:rsidRDefault="009E2CCF" w:rsidP="00C76623">
      <w:pPr>
        <w:rPr>
          <w:b/>
          <w:bCs/>
          <w:sz w:val="24"/>
          <w:szCs w:val="28"/>
        </w:rPr>
      </w:pPr>
      <w:r>
        <w:rPr>
          <w:b/>
          <w:bCs/>
          <w:sz w:val="24"/>
          <w:szCs w:val="28"/>
        </w:rPr>
        <w:t xml:space="preserve">Step 2: </w:t>
      </w:r>
    </w:p>
    <w:p w:rsidR="009E2CCF" w:rsidRDefault="00B410C6" w:rsidP="00C76623">
      <w:pPr>
        <w:rPr>
          <w:b/>
          <w:bCs/>
          <w:sz w:val="24"/>
          <w:szCs w:val="28"/>
        </w:rPr>
      </w:pPr>
      <w:r>
        <w:rPr>
          <w:b/>
          <w:bCs/>
          <w:sz w:val="24"/>
          <w:szCs w:val="28"/>
        </w:rPr>
        <w:t xml:space="preserve">Deconstruct the genre </w:t>
      </w:r>
    </w:p>
    <w:p w:rsidR="00B410C6" w:rsidRPr="00B410C6" w:rsidRDefault="00B410C6" w:rsidP="00C76623">
      <w:pPr>
        <w:rPr>
          <w:bCs/>
          <w:sz w:val="24"/>
          <w:szCs w:val="28"/>
        </w:rPr>
      </w:pPr>
      <w:r w:rsidRPr="00B410C6">
        <w:rPr>
          <w:bCs/>
          <w:sz w:val="24"/>
          <w:szCs w:val="28"/>
        </w:rPr>
        <w:t xml:space="preserve">Having seen how genres are unpacked using different strategies, I would like you deconstruct </w:t>
      </w:r>
      <w:r>
        <w:rPr>
          <w:bCs/>
          <w:sz w:val="24"/>
          <w:szCs w:val="28"/>
        </w:rPr>
        <w:t xml:space="preserve">your texts to find out their </w:t>
      </w:r>
      <w:r w:rsidRPr="00B410C6">
        <w:rPr>
          <w:bCs/>
          <w:sz w:val="24"/>
          <w:szCs w:val="28"/>
        </w:rPr>
        <w:t xml:space="preserve">most salient features. Think about: </w:t>
      </w:r>
    </w:p>
    <w:p w:rsidR="00B410C6" w:rsidRPr="00B410C6" w:rsidRDefault="00B410C6" w:rsidP="00B410C6">
      <w:pPr>
        <w:pStyle w:val="Odstavecseseznamem"/>
        <w:numPr>
          <w:ilvl w:val="0"/>
          <w:numId w:val="9"/>
        </w:numPr>
        <w:rPr>
          <w:bCs/>
          <w:sz w:val="24"/>
          <w:szCs w:val="28"/>
        </w:rPr>
      </w:pPr>
      <w:r w:rsidRPr="00B410C6">
        <w:rPr>
          <w:bCs/>
          <w:sz w:val="24"/>
          <w:szCs w:val="28"/>
        </w:rPr>
        <w:t xml:space="preserve">Context </w:t>
      </w:r>
    </w:p>
    <w:p w:rsidR="00B410C6" w:rsidRPr="00B410C6" w:rsidRDefault="00B410C6" w:rsidP="00B410C6">
      <w:pPr>
        <w:pStyle w:val="Odstavecseseznamem"/>
        <w:numPr>
          <w:ilvl w:val="0"/>
          <w:numId w:val="9"/>
        </w:numPr>
        <w:rPr>
          <w:bCs/>
          <w:sz w:val="24"/>
          <w:szCs w:val="28"/>
        </w:rPr>
      </w:pPr>
      <w:r w:rsidRPr="00B410C6">
        <w:rPr>
          <w:bCs/>
          <w:sz w:val="24"/>
          <w:szCs w:val="28"/>
        </w:rPr>
        <w:t xml:space="preserve">Structure </w:t>
      </w:r>
    </w:p>
    <w:p w:rsidR="00B410C6" w:rsidRDefault="00B410C6" w:rsidP="00B410C6">
      <w:pPr>
        <w:pStyle w:val="Odstavecseseznamem"/>
        <w:numPr>
          <w:ilvl w:val="0"/>
          <w:numId w:val="9"/>
        </w:numPr>
        <w:rPr>
          <w:bCs/>
          <w:sz w:val="24"/>
          <w:szCs w:val="28"/>
        </w:rPr>
      </w:pPr>
      <w:r>
        <w:rPr>
          <w:bCs/>
          <w:sz w:val="24"/>
          <w:szCs w:val="28"/>
        </w:rPr>
        <w:t xml:space="preserve">Language </w:t>
      </w:r>
    </w:p>
    <w:p w:rsidR="00B410C6" w:rsidRPr="00B410C6" w:rsidRDefault="00B410C6" w:rsidP="00B410C6">
      <w:pPr>
        <w:pStyle w:val="Odstavecseseznamem"/>
        <w:ind w:left="360"/>
        <w:rPr>
          <w:bCs/>
          <w:sz w:val="24"/>
          <w:szCs w:val="28"/>
        </w:rPr>
      </w:pPr>
    </w:p>
    <w:p w:rsidR="00B410C6" w:rsidRDefault="00B410C6" w:rsidP="00B410C6">
      <w:pPr>
        <w:pStyle w:val="Odstavecseseznamem"/>
        <w:numPr>
          <w:ilvl w:val="0"/>
          <w:numId w:val="10"/>
        </w:numPr>
        <w:rPr>
          <w:b/>
          <w:bCs/>
          <w:sz w:val="24"/>
          <w:szCs w:val="28"/>
        </w:rPr>
      </w:pPr>
      <w:r w:rsidRPr="00B410C6">
        <w:rPr>
          <w:b/>
          <w:bCs/>
          <w:sz w:val="24"/>
          <w:szCs w:val="28"/>
        </w:rPr>
        <w:t>Can you think o</w:t>
      </w:r>
      <w:r w:rsidR="00A622A2">
        <w:rPr>
          <w:b/>
          <w:bCs/>
          <w:sz w:val="24"/>
          <w:szCs w:val="28"/>
        </w:rPr>
        <w:t>f any other areas you can/should</w:t>
      </w:r>
      <w:r w:rsidRPr="00B410C6">
        <w:rPr>
          <w:b/>
          <w:bCs/>
          <w:sz w:val="24"/>
          <w:szCs w:val="28"/>
        </w:rPr>
        <w:t xml:space="preserve"> explore? </w:t>
      </w:r>
    </w:p>
    <w:p w:rsidR="00B410C6" w:rsidRPr="00B410C6" w:rsidRDefault="00B410C6" w:rsidP="00B410C6">
      <w:pPr>
        <w:pStyle w:val="Odstavecseseznamem"/>
        <w:ind w:left="360"/>
        <w:rPr>
          <w:b/>
          <w:bCs/>
          <w:sz w:val="24"/>
          <w:szCs w:val="28"/>
        </w:rPr>
      </w:pPr>
      <w:r>
        <w:rPr>
          <w:noProof/>
          <w:lang w:val="cs-CZ" w:eastAsia="cs-CZ"/>
        </w:rPr>
        <mc:AlternateContent>
          <mc:Choice Requires="wps">
            <w:drawing>
              <wp:anchor distT="0" distB="0" distL="114300" distR="114300" simplePos="0" relativeHeight="251660288" behindDoc="0" locked="0" layoutInCell="1" allowOverlap="1" wp14:anchorId="59350A82" wp14:editId="62E10872">
                <wp:simplePos x="0" y="0"/>
                <wp:positionH relativeFrom="column">
                  <wp:posOffset>-76200</wp:posOffset>
                </wp:positionH>
                <wp:positionV relativeFrom="paragraph">
                  <wp:posOffset>289559</wp:posOffset>
                </wp:positionV>
                <wp:extent cx="598170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2A7F3" id="Rectangle 2" o:spid="_x0000_s1026" style="position:absolute;margin-left:-6pt;margin-top:22.8pt;width:471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" filled="f" strokecolor="#243f60 [1604]" strokeweight="2pt"/>
            </w:pict>
          </mc:Fallback>
        </mc:AlternateContent>
      </w:r>
    </w:p>
    <w:p w:rsidR="00B410C6" w:rsidRDefault="00B410C6" w:rsidP="00B410C6">
      <w:pPr>
        <w:rPr>
          <w:b/>
          <w:bCs/>
          <w:sz w:val="24"/>
          <w:szCs w:val="28"/>
        </w:rPr>
      </w:pPr>
      <w:r w:rsidRPr="00B410C6">
        <w:rPr>
          <w:b/>
          <w:bCs/>
          <w:sz w:val="24"/>
          <w:szCs w:val="28"/>
        </w:rPr>
        <w:t>Before you begin</w:t>
      </w:r>
      <w:r>
        <w:rPr>
          <w:b/>
          <w:bCs/>
          <w:sz w:val="24"/>
          <w:szCs w:val="28"/>
        </w:rPr>
        <w:t xml:space="preserve"> to deconstruct the genre:</w:t>
      </w:r>
    </w:p>
    <w:p w:rsidR="00B410C6" w:rsidRPr="00B410C6" w:rsidRDefault="00B410C6" w:rsidP="00B410C6">
      <w:pPr>
        <w:pStyle w:val="Odstavecseseznamem"/>
        <w:numPr>
          <w:ilvl w:val="0"/>
          <w:numId w:val="10"/>
        </w:numPr>
        <w:spacing w:line="240" w:lineRule="auto"/>
        <w:rPr>
          <w:bCs/>
          <w:sz w:val="24"/>
          <w:szCs w:val="28"/>
        </w:rPr>
      </w:pPr>
      <w:r w:rsidRPr="00B410C6">
        <w:rPr>
          <w:bCs/>
          <w:sz w:val="24"/>
          <w:szCs w:val="28"/>
        </w:rPr>
        <w:t>Discuss how</w:t>
      </w:r>
      <w:r w:rsidR="003E75C1">
        <w:rPr>
          <w:bCs/>
          <w:sz w:val="24"/>
          <w:szCs w:val="28"/>
        </w:rPr>
        <w:t xml:space="preserve"> you are going to work out the key</w:t>
      </w:r>
      <w:r w:rsidRPr="00B410C6">
        <w:rPr>
          <w:bCs/>
          <w:sz w:val="24"/>
          <w:szCs w:val="28"/>
        </w:rPr>
        <w:t xml:space="preserve"> features.  </w:t>
      </w:r>
    </w:p>
    <w:p w:rsidR="00B410C6" w:rsidRPr="00B410C6" w:rsidRDefault="00B410C6" w:rsidP="00B410C6">
      <w:pPr>
        <w:pStyle w:val="Odstavecseseznamem"/>
        <w:numPr>
          <w:ilvl w:val="0"/>
          <w:numId w:val="10"/>
        </w:numPr>
        <w:spacing w:line="240" w:lineRule="auto"/>
        <w:rPr>
          <w:bCs/>
          <w:sz w:val="24"/>
          <w:szCs w:val="28"/>
        </w:rPr>
      </w:pPr>
      <w:r w:rsidRPr="00B410C6">
        <w:rPr>
          <w:bCs/>
          <w:sz w:val="24"/>
          <w:szCs w:val="28"/>
        </w:rPr>
        <w:t xml:space="preserve">Can you use any of the materials that have already been given to you? </w:t>
      </w:r>
    </w:p>
    <w:p w:rsidR="00B410C6" w:rsidRPr="00B410C6" w:rsidRDefault="00B410C6" w:rsidP="00B410C6">
      <w:pPr>
        <w:pStyle w:val="Odstavecseseznamem"/>
        <w:numPr>
          <w:ilvl w:val="0"/>
          <w:numId w:val="10"/>
        </w:numPr>
        <w:spacing w:line="240" w:lineRule="auto"/>
        <w:rPr>
          <w:bCs/>
          <w:sz w:val="24"/>
          <w:szCs w:val="28"/>
        </w:rPr>
      </w:pPr>
      <w:r w:rsidRPr="00B410C6">
        <w:rPr>
          <w:bCs/>
          <w:sz w:val="24"/>
          <w:szCs w:val="28"/>
        </w:rPr>
        <w:t xml:space="preserve">Can you use AntConc? How? For what?  </w:t>
      </w:r>
    </w:p>
    <w:p w:rsidR="00B410C6" w:rsidRDefault="00B410C6" w:rsidP="007347C9">
      <w:pPr>
        <w:rPr>
          <w:b/>
          <w:bCs/>
          <w:sz w:val="24"/>
          <w:szCs w:val="28"/>
        </w:rPr>
      </w:pPr>
    </w:p>
    <w:p w:rsidR="00B410C6" w:rsidRDefault="00B410C6" w:rsidP="008D0B03">
      <w:pPr>
        <w:rPr>
          <w:b/>
          <w:bCs/>
          <w:sz w:val="24"/>
          <w:szCs w:val="28"/>
        </w:rPr>
      </w:pPr>
      <w:r>
        <w:rPr>
          <w:bCs/>
          <w:sz w:val="24"/>
          <w:szCs w:val="28"/>
        </w:rPr>
        <w:t xml:space="preserve">I would recommend you </w:t>
      </w:r>
      <w:r w:rsidR="003E75C1">
        <w:rPr>
          <w:bCs/>
          <w:sz w:val="24"/>
          <w:szCs w:val="28"/>
        </w:rPr>
        <w:t xml:space="preserve">also </w:t>
      </w:r>
      <w:r>
        <w:rPr>
          <w:bCs/>
          <w:sz w:val="24"/>
          <w:szCs w:val="28"/>
        </w:rPr>
        <w:t xml:space="preserve">make a discipline-specific word list with </w:t>
      </w:r>
      <w:r w:rsidR="003E75C1">
        <w:rPr>
          <w:bCs/>
          <w:sz w:val="24"/>
          <w:szCs w:val="28"/>
        </w:rPr>
        <w:t>10-</w:t>
      </w:r>
      <w:r w:rsidR="008D0B03">
        <w:rPr>
          <w:bCs/>
          <w:sz w:val="24"/>
          <w:szCs w:val="28"/>
        </w:rPr>
        <w:t xml:space="preserve">20 of the most frequent words.  </w:t>
      </w:r>
      <w:r w:rsidR="00E6414D">
        <w:rPr>
          <w:bCs/>
          <w:sz w:val="24"/>
          <w:szCs w:val="28"/>
        </w:rPr>
        <w:t>Remember to use the AWL highlighter</w:t>
      </w:r>
      <w:r w:rsidR="003E75C1">
        <w:rPr>
          <w:bCs/>
          <w:sz w:val="24"/>
          <w:szCs w:val="28"/>
        </w:rPr>
        <w:t xml:space="preserve"> to remove any words that </w:t>
      </w:r>
      <w:r w:rsidR="00E6414D">
        <w:rPr>
          <w:bCs/>
          <w:sz w:val="24"/>
          <w:szCs w:val="28"/>
        </w:rPr>
        <w:t xml:space="preserve">belong to the AWL: </w:t>
      </w:r>
      <w:hyperlink r:id="rId18" w:history="1">
        <w:r w:rsidR="00E6414D" w:rsidRPr="003C2407">
          <w:rPr>
            <w:rStyle w:val="Hypertextovodkaz"/>
            <w:bCs/>
            <w:sz w:val="24"/>
            <w:szCs w:val="28"/>
          </w:rPr>
          <w:t>http://www.nottingham.ac.uk/alzsh3/acvocab/awlhighlighter.htm</w:t>
        </w:r>
      </w:hyperlink>
      <w:r w:rsidR="00E6414D">
        <w:rPr>
          <w:bCs/>
          <w:sz w:val="24"/>
          <w:szCs w:val="28"/>
        </w:rPr>
        <w:t xml:space="preserve">   </w:t>
      </w:r>
      <w:r>
        <w:rPr>
          <w:b/>
          <w:bCs/>
          <w:sz w:val="24"/>
          <w:szCs w:val="28"/>
        </w:rPr>
        <w:br w:type="page"/>
      </w:r>
    </w:p>
    <w:p w:rsidR="0075436E" w:rsidRDefault="0075436E" w:rsidP="007347C9">
      <w:pPr>
        <w:rPr>
          <w:b/>
          <w:bCs/>
          <w:sz w:val="24"/>
          <w:szCs w:val="28"/>
        </w:rPr>
      </w:pPr>
      <w:r>
        <w:rPr>
          <w:b/>
          <w:bCs/>
          <w:sz w:val="24"/>
          <w:szCs w:val="28"/>
        </w:rPr>
        <w:lastRenderedPageBreak/>
        <w:t xml:space="preserve">Step 3: </w:t>
      </w:r>
    </w:p>
    <w:p w:rsidR="0075436E" w:rsidRDefault="0075436E" w:rsidP="007347C9">
      <w:pPr>
        <w:rPr>
          <w:b/>
          <w:bCs/>
          <w:sz w:val="24"/>
          <w:szCs w:val="28"/>
        </w:rPr>
      </w:pPr>
      <w:r>
        <w:rPr>
          <w:b/>
          <w:bCs/>
          <w:noProof/>
          <w:sz w:val="24"/>
          <w:szCs w:val="28"/>
          <w:lang w:val="cs-CZ" w:eastAsia="cs-CZ"/>
        </w:rPr>
        <mc:AlternateContent>
          <mc:Choice Requires="wps">
            <w:drawing>
              <wp:anchor distT="0" distB="0" distL="114300" distR="114300" simplePos="0" relativeHeight="251661312" behindDoc="0" locked="0" layoutInCell="1" allowOverlap="1">
                <wp:simplePos x="0" y="0"/>
                <wp:positionH relativeFrom="column">
                  <wp:posOffset>-95249</wp:posOffset>
                </wp:positionH>
                <wp:positionV relativeFrom="paragraph">
                  <wp:posOffset>335280</wp:posOffset>
                </wp:positionV>
                <wp:extent cx="594360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43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64E40" id="Rectangle 3" o:spid="_x0000_s1026" style="position:absolute;margin-left:-7.5pt;margin-top:26.4pt;width:468pt;height:7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" filled="f" strokecolor="#243f60 [1604]" strokeweight="2pt"/>
            </w:pict>
          </mc:Fallback>
        </mc:AlternateContent>
      </w:r>
      <w:r>
        <w:rPr>
          <w:b/>
          <w:bCs/>
          <w:sz w:val="24"/>
          <w:szCs w:val="28"/>
        </w:rPr>
        <w:t xml:space="preserve">Deconstructing the genre (Exercises for students) </w:t>
      </w:r>
    </w:p>
    <w:p w:rsidR="0075436E" w:rsidRDefault="0075436E" w:rsidP="007347C9">
      <w:pPr>
        <w:rPr>
          <w:bCs/>
          <w:sz w:val="24"/>
          <w:szCs w:val="28"/>
        </w:rPr>
      </w:pPr>
      <w:r>
        <w:rPr>
          <w:bCs/>
          <w:sz w:val="24"/>
          <w:szCs w:val="28"/>
        </w:rPr>
        <w:t>Having deconstructed the genre yourself, can yo</w:t>
      </w:r>
      <w:r w:rsidR="003E75C1">
        <w:rPr>
          <w:bCs/>
          <w:sz w:val="24"/>
          <w:szCs w:val="28"/>
        </w:rPr>
        <w:t>u think of any exercises you could</w:t>
      </w:r>
      <w:r>
        <w:rPr>
          <w:bCs/>
          <w:sz w:val="24"/>
          <w:szCs w:val="28"/>
        </w:rPr>
        <w:t xml:space="preserve"> create for your students to make them consciously aware of the salient features of your genre/text type? </w:t>
      </w:r>
    </w:p>
    <w:p w:rsidR="0075436E" w:rsidRPr="0075436E" w:rsidRDefault="0075436E" w:rsidP="007347C9">
      <w:pPr>
        <w:rPr>
          <w:b/>
          <w:bCs/>
          <w:sz w:val="24"/>
          <w:szCs w:val="28"/>
        </w:rPr>
      </w:pPr>
      <w:r w:rsidRPr="0075436E">
        <w:rPr>
          <w:b/>
          <w:bCs/>
          <w:sz w:val="24"/>
          <w:szCs w:val="28"/>
        </w:rPr>
        <w:t xml:space="preserve">Discuss with a partner.  </w:t>
      </w:r>
    </w:p>
    <w:p w:rsidR="0075436E" w:rsidRDefault="0075436E" w:rsidP="007347C9">
      <w:pPr>
        <w:rPr>
          <w:bCs/>
          <w:sz w:val="24"/>
          <w:szCs w:val="28"/>
        </w:rPr>
      </w:pPr>
    </w:p>
    <w:p w:rsidR="007347C9" w:rsidRPr="0075436E" w:rsidRDefault="007347C9" w:rsidP="007347C9">
      <w:pPr>
        <w:rPr>
          <w:b/>
          <w:bCs/>
          <w:sz w:val="24"/>
          <w:szCs w:val="28"/>
        </w:rPr>
      </w:pPr>
      <w:r w:rsidRPr="0075436E">
        <w:rPr>
          <w:b/>
          <w:bCs/>
          <w:sz w:val="24"/>
          <w:szCs w:val="28"/>
        </w:rPr>
        <w:t>Prepare to give a short presentation about your findings and any advice you can give to your colleagues</w:t>
      </w:r>
    </w:p>
    <w:p w:rsidR="0075436E" w:rsidRDefault="0075436E" w:rsidP="00C76623">
      <w:pPr>
        <w:rPr>
          <w:b/>
          <w:bCs/>
          <w:sz w:val="24"/>
          <w:szCs w:val="28"/>
        </w:rPr>
      </w:pPr>
    </w:p>
    <w:p w:rsidR="007347C9" w:rsidRPr="0075436E" w:rsidRDefault="0075436E" w:rsidP="00C76623">
      <w:pPr>
        <w:rPr>
          <w:b/>
          <w:bCs/>
          <w:sz w:val="24"/>
          <w:szCs w:val="28"/>
        </w:rPr>
      </w:pPr>
      <w:r w:rsidRPr="0075436E">
        <w:rPr>
          <w:b/>
          <w:bCs/>
          <w:sz w:val="24"/>
          <w:szCs w:val="28"/>
        </w:rPr>
        <w:t xml:space="preserve">Step 4: </w:t>
      </w:r>
    </w:p>
    <w:p w:rsidR="0075436E" w:rsidRPr="0075436E" w:rsidRDefault="0075436E" w:rsidP="00C76623">
      <w:pPr>
        <w:rPr>
          <w:b/>
          <w:bCs/>
          <w:sz w:val="24"/>
          <w:szCs w:val="28"/>
        </w:rPr>
      </w:pPr>
      <w:r w:rsidRPr="0075436E">
        <w:rPr>
          <w:b/>
          <w:bCs/>
          <w:sz w:val="24"/>
          <w:szCs w:val="28"/>
        </w:rPr>
        <w:t xml:space="preserve">Reconstructing the genre </w:t>
      </w:r>
    </w:p>
    <w:p w:rsidR="0075436E" w:rsidRDefault="0075436E" w:rsidP="00C76623">
      <w:pPr>
        <w:rPr>
          <w:bCs/>
          <w:sz w:val="24"/>
          <w:szCs w:val="28"/>
        </w:rPr>
      </w:pPr>
      <w:r>
        <w:rPr>
          <w:bCs/>
          <w:sz w:val="24"/>
          <w:szCs w:val="28"/>
        </w:rPr>
        <w:t>What exercises could you carry out with your students to help them</w:t>
      </w:r>
      <w:r w:rsidR="003E75C1">
        <w:rPr>
          <w:bCs/>
          <w:sz w:val="24"/>
          <w:szCs w:val="28"/>
        </w:rPr>
        <w:t xml:space="preserve"> reconstruct the genre and gain ownership of it</w:t>
      </w:r>
      <w:r>
        <w:rPr>
          <w:bCs/>
          <w:sz w:val="24"/>
          <w:szCs w:val="28"/>
        </w:rPr>
        <w:t xml:space="preserve">? </w:t>
      </w:r>
    </w:p>
    <w:p w:rsidR="0075436E" w:rsidRDefault="0075436E" w:rsidP="00C76623">
      <w:pPr>
        <w:rPr>
          <w:bCs/>
          <w:sz w:val="24"/>
          <w:szCs w:val="28"/>
        </w:rPr>
      </w:pPr>
    </w:p>
    <w:p w:rsidR="0075436E" w:rsidRPr="0075436E" w:rsidRDefault="0075436E" w:rsidP="00C76623">
      <w:pPr>
        <w:rPr>
          <w:b/>
          <w:bCs/>
          <w:sz w:val="24"/>
          <w:szCs w:val="28"/>
        </w:rPr>
      </w:pPr>
      <w:r w:rsidRPr="0075436E">
        <w:rPr>
          <w:b/>
          <w:bCs/>
          <w:sz w:val="24"/>
          <w:szCs w:val="28"/>
        </w:rPr>
        <w:t xml:space="preserve">Step 5: </w:t>
      </w:r>
    </w:p>
    <w:p w:rsidR="0075436E" w:rsidRDefault="0075436E" w:rsidP="00C76623">
      <w:pPr>
        <w:rPr>
          <w:b/>
          <w:bCs/>
          <w:sz w:val="24"/>
          <w:szCs w:val="28"/>
        </w:rPr>
      </w:pPr>
      <w:r w:rsidRPr="0075436E">
        <w:rPr>
          <w:b/>
          <w:bCs/>
          <w:sz w:val="24"/>
          <w:szCs w:val="28"/>
        </w:rPr>
        <w:t xml:space="preserve">Reformulation </w:t>
      </w:r>
    </w:p>
    <w:p w:rsidR="0075436E" w:rsidRDefault="003E75C1" w:rsidP="003E75C1">
      <w:pPr>
        <w:rPr>
          <w:bCs/>
          <w:sz w:val="24"/>
          <w:szCs w:val="28"/>
        </w:rPr>
      </w:pPr>
      <w:r>
        <w:rPr>
          <w:bCs/>
          <w:sz w:val="24"/>
          <w:szCs w:val="28"/>
        </w:rPr>
        <w:t xml:space="preserve">Reformulation is one of the strategies you could </w:t>
      </w:r>
      <w:r w:rsidR="0075436E">
        <w:rPr>
          <w:bCs/>
          <w:sz w:val="24"/>
          <w:szCs w:val="28"/>
        </w:rPr>
        <w:t>use at the ‘reconstruction’ phase.  It can help students clearly identify the similarities and differences in their own writing.  Alt</w:t>
      </w:r>
      <w:r>
        <w:rPr>
          <w:bCs/>
          <w:sz w:val="24"/>
          <w:szCs w:val="28"/>
        </w:rPr>
        <w:t>hough reformulation is traditionally</w:t>
      </w:r>
      <w:r w:rsidR="0075436E">
        <w:rPr>
          <w:bCs/>
          <w:sz w:val="24"/>
          <w:szCs w:val="28"/>
        </w:rPr>
        <w:t xml:space="preserve"> carried out with the reformulators being native speakers, today you are going to be the reformulators.  </w:t>
      </w:r>
    </w:p>
    <w:p w:rsidR="0075436E" w:rsidRPr="0075436E" w:rsidRDefault="0075436E" w:rsidP="00C76623">
      <w:pPr>
        <w:rPr>
          <w:bCs/>
          <w:sz w:val="24"/>
          <w:szCs w:val="28"/>
        </w:rPr>
      </w:pPr>
      <w:r>
        <w:rPr>
          <w:noProof/>
          <w:sz w:val="24"/>
          <w:szCs w:val="24"/>
          <w:lang w:val="cs-CZ" w:eastAsia="cs-CZ"/>
        </w:rPr>
        <mc:AlternateContent>
          <mc:Choice Requires="wps">
            <w:drawing>
              <wp:anchor distT="0" distB="0" distL="114300" distR="114300" simplePos="0" relativeHeight="251662336" behindDoc="0" locked="0" layoutInCell="1" allowOverlap="1" wp14:anchorId="64B73C46" wp14:editId="64902763">
                <wp:simplePos x="0" y="0"/>
                <wp:positionH relativeFrom="column">
                  <wp:posOffset>-95250</wp:posOffset>
                </wp:positionH>
                <wp:positionV relativeFrom="paragraph">
                  <wp:posOffset>282575</wp:posOffset>
                </wp:positionV>
                <wp:extent cx="5943600" cy="762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4360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D00B0" id="Rectangle 4" o:spid="_x0000_s1026" style="position:absolute;margin-left:-7.5pt;margin-top:22.25pt;width:468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" filled="f" strokecolor="#243f60 [1604]" strokeweight="2pt"/>
            </w:pict>
          </mc:Fallback>
        </mc:AlternateContent>
      </w:r>
    </w:p>
    <w:p w:rsidR="007347C9" w:rsidRDefault="007347C9">
      <w:pPr>
        <w:rPr>
          <w:sz w:val="24"/>
          <w:szCs w:val="24"/>
        </w:rPr>
      </w:pPr>
      <w:r>
        <w:rPr>
          <w:sz w:val="24"/>
          <w:szCs w:val="24"/>
        </w:rPr>
        <w:t>You will be given a short text which has been written by a</w:t>
      </w:r>
      <w:r w:rsidR="003E75C1">
        <w:rPr>
          <w:sz w:val="24"/>
          <w:szCs w:val="24"/>
        </w:rPr>
        <w:t>n international</w:t>
      </w:r>
      <w:r>
        <w:rPr>
          <w:sz w:val="24"/>
          <w:szCs w:val="24"/>
        </w:rPr>
        <w:t xml:space="preserve"> student.  You are the reformulator.  As the reformulator, you should </w:t>
      </w:r>
      <w:r w:rsidRPr="003E75C1">
        <w:rPr>
          <w:b/>
          <w:bCs/>
          <w:sz w:val="24"/>
          <w:szCs w:val="24"/>
        </w:rPr>
        <w:t>read the guidelines</w:t>
      </w:r>
      <w:r>
        <w:rPr>
          <w:sz w:val="24"/>
          <w:szCs w:val="24"/>
        </w:rPr>
        <w:t xml:space="preserve"> below and re-write the student text according to the guidelines.  </w:t>
      </w:r>
    </w:p>
    <w:p w:rsidR="007347C9" w:rsidRDefault="007347C9">
      <w:pPr>
        <w:rPr>
          <w:b/>
          <w:sz w:val="24"/>
          <w:szCs w:val="24"/>
        </w:rPr>
      </w:pPr>
      <w:r>
        <w:rPr>
          <w:b/>
          <w:sz w:val="24"/>
          <w:szCs w:val="24"/>
        </w:rPr>
        <w:br w:type="page"/>
      </w:r>
    </w:p>
    <w:p w:rsidR="007347C9" w:rsidRDefault="007347C9" w:rsidP="007347C9">
      <w:pPr>
        <w:jc w:val="center"/>
        <w:rPr>
          <w:b/>
          <w:sz w:val="24"/>
          <w:szCs w:val="24"/>
        </w:rPr>
      </w:pPr>
      <w:r>
        <w:rPr>
          <w:b/>
          <w:sz w:val="24"/>
          <w:szCs w:val="24"/>
        </w:rPr>
        <w:lastRenderedPageBreak/>
        <w:t>Refor</w:t>
      </w:r>
      <w:r w:rsidRPr="004C506E">
        <w:rPr>
          <w:b/>
          <w:sz w:val="24"/>
          <w:szCs w:val="24"/>
        </w:rPr>
        <w:t>m</w:t>
      </w:r>
      <w:r>
        <w:rPr>
          <w:b/>
          <w:sz w:val="24"/>
          <w:szCs w:val="24"/>
        </w:rPr>
        <w:t>ulation G</w:t>
      </w:r>
      <w:r w:rsidRPr="004C506E">
        <w:rPr>
          <w:b/>
          <w:sz w:val="24"/>
          <w:szCs w:val="24"/>
        </w:rPr>
        <w:t>uidelines</w:t>
      </w:r>
      <w:r>
        <w:rPr>
          <w:b/>
          <w:sz w:val="24"/>
          <w:szCs w:val="24"/>
        </w:rPr>
        <w:t xml:space="preserve"> </w:t>
      </w:r>
    </w:p>
    <w:p w:rsidR="007347C9" w:rsidRDefault="007347C9" w:rsidP="007347C9">
      <w:pPr>
        <w:spacing w:after="0" w:line="240" w:lineRule="auto"/>
        <w:rPr>
          <w:b/>
          <w:sz w:val="24"/>
          <w:szCs w:val="24"/>
        </w:rPr>
      </w:pPr>
      <w:r>
        <w:rPr>
          <w:b/>
          <w:sz w:val="24"/>
          <w:szCs w:val="24"/>
        </w:rPr>
        <w:t xml:space="preserve">What is reformulation?  </w:t>
      </w:r>
    </w:p>
    <w:p w:rsidR="007347C9" w:rsidRDefault="007347C9" w:rsidP="007347C9">
      <w:pPr>
        <w:spacing w:after="0" w:line="240" w:lineRule="auto"/>
        <w:rPr>
          <w:sz w:val="24"/>
          <w:szCs w:val="24"/>
        </w:rPr>
      </w:pPr>
      <w:r w:rsidRPr="00E04BBB">
        <w:rPr>
          <w:sz w:val="24"/>
          <w:szCs w:val="24"/>
        </w:rPr>
        <w:t>Reformulation</w:t>
      </w:r>
      <w:r>
        <w:rPr>
          <w:sz w:val="24"/>
          <w:szCs w:val="24"/>
        </w:rPr>
        <w:t xml:space="preserve"> is a mistake correction technique used on the output (more typically written) of language learners.  The technique requires the students to reflect on their own writing and ‘notice the gap’ between their current written output and that of a native speaker.  This technique aims to help students develop their writing (in this case) or speaking skills.   </w:t>
      </w:r>
    </w:p>
    <w:p w:rsidR="007347C9" w:rsidRPr="00E04BBB" w:rsidRDefault="007347C9" w:rsidP="007347C9">
      <w:pPr>
        <w:spacing w:after="0" w:line="240" w:lineRule="auto"/>
        <w:rPr>
          <w:sz w:val="24"/>
          <w:szCs w:val="24"/>
        </w:rPr>
      </w:pPr>
    </w:p>
    <w:p w:rsidR="007347C9" w:rsidRPr="00E04BBB" w:rsidRDefault="007347C9" w:rsidP="007347C9">
      <w:pPr>
        <w:spacing w:after="0" w:line="240" w:lineRule="auto"/>
        <w:rPr>
          <w:b/>
          <w:sz w:val="24"/>
          <w:szCs w:val="24"/>
        </w:rPr>
      </w:pPr>
      <w:r w:rsidRPr="00E04BBB">
        <w:rPr>
          <w:b/>
          <w:sz w:val="24"/>
          <w:szCs w:val="24"/>
        </w:rPr>
        <w:t xml:space="preserve">Your role </w:t>
      </w:r>
    </w:p>
    <w:p w:rsidR="007347C9" w:rsidRDefault="007347C9" w:rsidP="007347C9">
      <w:pPr>
        <w:spacing w:after="0" w:line="240" w:lineRule="auto"/>
        <w:rPr>
          <w:sz w:val="24"/>
          <w:szCs w:val="24"/>
        </w:rPr>
      </w:pPr>
      <w:r w:rsidRPr="00E04BBB">
        <w:rPr>
          <w:sz w:val="24"/>
          <w:szCs w:val="24"/>
        </w:rPr>
        <w:t>Your role in this t</w:t>
      </w:r>
      <w:r>
        <w:rPr>
          <w:sz w:val="24"/>
          <w:szCs w:val="24"/>
        </w:rPr>
        <w:t xml:space="preserve">ask is to be the reformulator.  </w:t>
      </w:r>
    </w:p>
    <w:p w:rsidR="007347C9" w:rsidRDefault="007347C9" w:rsidP="007347C9">
      <w:pPr>
        <w:spacing w:after="0" w:line="240" w:lineRule="auto"/>
        <w:rPr>
          <w:sz w:val="24"/>
          <w:szCs w:val="24"/>
        </w:rPr>
      </w:pPr>
    </w:p>
    <w:p w:rsidR="007347C9" w:rsidRPr="00120881" w:rsidRDefault="003E75C1" w:rsidP="007347C9">
      <w:pPr>
        <w:spacing w:after="0" w:line="240" w:lineRule="auto"/>
        <w:rPr>
          <w:b/>
          <w:sz w:val="24"/>
          <w:szCs w:val="24"/>
        </w:rPr>
      </w:pPr>
      <w:r>
        <w:rPr>
          <w:noProof/>
          <w:sz w:val="24"/>
          <w:szCs w:val="24"/>
          <w:lang w:val="cs-CZ" w:eastAsia="cs-CZ"/>
        </w:rPr>
        <mc:AlternateContent>
          <mc:Choice Requires="wps">
            <w:drawing>
              <wp:anchor distT="0" distB="0" distL="114300" distR="114300" simplePos="0" relativeHeight="251659264" behindDoc="0" locked="0" layoutInCell="1" allowOverlap="1" wp14:anchorId="3D138D70" wp14:editId="3225D4DC">
                <wp:simplePos x="0" y="0"/>
                <wp:positionH relativeFrom="column">
                  <wp:posOffset>-66675</wp:posOffset>
                </wp:positionH>
                <wp:positionV relativeFrom="paragraph">
                  <wp:posOffset>3809</wp:posOffset>
                </wp:positionV>
                <wp:extent cx="5991225" cy="23145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3145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5F46" id="Rectangle 1" o:spid="_x0000_s1026" style="position:absolute;margin-left:-5.25pt;margin-top:.3pt;width:471.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">
                <v:fill opacity="0"/>
              </v:rect>
            </w:pict>
          </mc:Fallback>
        </mc:AlternateContent>
      </w:r>
      <w:r w:rsidR="007347C9" w:rsidRPr="00120881">
        <w:rPr>
          <w:b/>
          <w:sz w:val="24"/>
          <w:szCs w:val="24"/>
        </w:rPr>
        <w:t xml:space="preserve">Reformulation Guidelines </w:t>
      </w:r>
    </w:p>
    <w:p w:rsidR="007347C9" w:rsidRDefault="007347C9" w:rsidP="007347C9">
      <w:pPr>
        <w:spacing w:after="0" w:line="240" w:lineRule="auto"/>
        <w:rPr>
          <w:sz w:val="24"/>
          <w:szCs w:val="24"/>
        </w:rPr>
      </w:pPr>
      <w:r w:rsidRPr="00E04BBB">
        <w:rPr>
          <w:sz w:val="24"/>
          <w:szCs w:val="24"/>
        </w:rPr>
        <w:t>As the reformulator, you are required to</w:t>
      </w:r>
      <w:r>
        <w:rPr>
          <w:sz w:val="24"/>
          <w:szCs w:val="24"/>
        </w:rPr>
        <w:t>:</w:t>
      </w:r>
    </w:p>
    <w:p w:rsidR="007347C9" w:rsidRDefault="007347C9" w:rsidP="007347C9">
      <w:pPr>
        <w:spacing w:after="0" w:line="240" w:lineRule="auto"/>
        <w:rPr>
          <w:sz w:val="24"/>
          <w:szCs w:val="24"/>
        </w:rPr>
      </w:pPr>
    </w:p>
    <w:p w:rsidR="007347C9" w:rsidRDefault="007347C9" w:rsidP="007347C9">
      <w:pPr>
        <w:pStyle w:val="Odstavecseseznamem"/>
        <w:numPr>
          <w:ilvl w:val="0"/>
          <w:numId w:val="4"/>
        </w:numPr>
        <w:spacing w:after="0" w:line="240" w:lineRule="auto"/>
        <w:rPr>
          <w:sz w:val="24"/>
          <w:szCs w:val="24"/>
        </w:rPr>
      </w:pPr>
      <w:r>
        <w:rPr>
          <w:b/>
          <w:sz w:val="24"/>
          <w:szCs w:val="24"/>
        </w:rPr>
        <w:t>R</w:t>
      </w:r>
      <w:r w:rsidRPr="00120881">
        <w:rPr>
          <w:b/>
          <w:sz w:val="24"/>
          <w:szCs w:val="24"/>
        </w:rPr>
        <w:t xml:space="preserve">ead </w:t>
      </w:r>
      <w:r w:rsidRPr="00120881">
        <w:rPr>
          <w:sz w:val="24"/>
          <w:szCs w:val="24"/>
        </w:rPr>
        <w:t>t</w:t>
      </w:r>
      <w:r>
        <w:rPr>
          <w:sz w:val="24"/>
          <w:szCs w:val="24"/>
        </w:rPr>
        <w:t>he non-native speaker’s writing</w:t>
      </w:r>
    </w:p>
    <w:p w:rsidR="007347C9" w:rsidRDefault="007347C9" w:rsidP="007347C9">
      <w:pPr>
        <w:pStyle w:val="Odstavecseseznamem"/>
        <w:spacing w:after="0" w:line="240" w:lineRule="auto"/>
        <w:ind w:left="360"/>
        <w:rPr>
          <w:sz w:val="24"/>
          <w:szCs w:val="24"/>
        </w:rPr>
      </w:pPr>
    </w:p>
    <w:p w:rsidR="007347C9" w:rsidRDefault="007347C9" w:rsidP="007347C9">
      <w:pPr>
        <w:pStyle w:val="Odstavecseseznamem"/>
        <w:numPr>
          <w:ilvl w:val="0"/>
          <w:numId w:val="4"/>
        </w:numPr>
        <w:spacing w:after="0" w:line="240" w:lineRule="auto"/>
        <w:rPr>
          <w:sz w:val="24"/>
          <w:szCs w:val="24"/>
        </w:rPr>
      </w:pPr>
      <w:r>
        <w:rPr>
          <w:b/>
          <w:sz w:val="24"/>
          <w:szCs w:val="24"/>
        </w:rPr>
        <w:t>Ensure you have understood the message and ideas of the writer</w:t>
      </w:r>
      <w:r w:rsidRPr="00120881">
        <w:rPr>
          <w:sz w:val="24"/>
          <w:szCs w:val="24"/>
        </w:rPr>
        <w:t xml:space="preserve"> and then </w:t>
      </w:r>
    </w:p>
    <w:p w:rsidR="007347C9" w:rsidRDefault="007347C9" w:rsidP="007347C9">
      <w:pPr>
        <w:pStyle w:val="Odstavecseseznamem"/>
        <w:spacing w:after="0" w:line="240" w:lineRule="auto"/>
        <w:ind w:left="360"/>
        <w:rPr>
          <w:sz w:val="24"/>
          <w:szCs w:val="24"/>
        </w:rPr>
      </w:pPr>
    </w:p>
    <w:p w:rsidR="007347C9" w:rsidRDefault="007347C9" w:rsidP="007347C9">
      <w:pPr>
        <w:pStyle w:val="Odstavecseseznamem"/>
        <w:numPr>
          <w:ilvl w:val="0"/>
          <w:numId w:val="4"/>
        </w:numPr>
        <w:spacing w:after="0" w:line="240" w:lineRule="auto"/>
        <w:rPr>
          <w:sz w:val="24"/>
          <w:szCs w:val="24"/>
        </w:rPr>
      </w:pPr>
      <w:r>
        <w:rPr>
          <w:b/>
          <w:sz w:val="24"/>
          <w:szCs w:val="24"/>
        </w:rPr>
        <w:t>R</w:t>
      </w:r>
      <w:r w:rsidRPr="00120881">
        <w:rPr>
          <w:b/>
          <w:sz w:val="24"/>
          <w:szCs w:val="24"/>
        </w:rPr>
        <w:t>ewrite</w:t>
      </w:r>
      <w:r w:rsidRPr="00120881">
        <w:rPr>
          <w:sz w:val="24"/>
          <w:szCs w:val="24"/>
        </w:rPr>
        <w:t xml:space="preserve"> it in a way which is more natural to a native speaker.  </w:t>
      </w:r>
    </w:p>
    <w:p w:rsidR="007347C9" w:rsidRDefault="007347C9" w:rsidP="007347C9">
      <w:pPr>
        <w:pStyle w:val="Odstavecseseznamem"/>
        <w:spacing w:after="0" w:line="240" w:lineRule="auto"/>
        <w:ind w:left="360"/>
        <w:rPr>
          <w:sz w:val="24"/>
          <w:szCs w:val="24"/>
        </w:rPr>
      </w:pPr>
      <w:r w:rsidRPr="00120881">
        <w:rPr>
          <w:sz w:val="24"/>
          <w:szCs w:val="24"/>
        </w:rPr>
        <w:t>It is important that you</w:t>
      </w:r>
      <w:r>
        <w:rPr>
          <w:sz w:val="24"/>
          <w:szCs w:val="24"/>
        </w:rPr>
        <w:t>:</w:t>
      </w:r>
    </w:p>
    <w:p w:rsidR="007347C9" w:rsidRPr="00B73BAE" w:rsidRDefault="007347C9" w:rsidP="007347C9">
      <w:pPr>
        <w:pStyle w:val="Odstavecseseznamem"/>
        <w:numPr>
          <w:ilvl w:val="0"/>
          <w:numId w:val="5"/>
        </w:numPr>
        <w:spacing w:after="0" w:line="240" w:lineRule="auto"/>
        <w:rPr>
          <w:sz w:val="24"/>
          <w:szCs w:val="24"/>
        </w:rPr>
      </w:pPr>
      <w:r w:rsidRPr="00B73BAE">
        <w:rPr>
          <w:b/>
          <w:sz w:val="24"/>
          <w:szCs w:val="24"/>
        </w:rPr>
        <w:t>preserve the student’s original ideas</w:t>
      </w:r>
      <w:r w:rsidRPr="00B73BAE">
        <w:rPr>
          <w:sz w:val="24"/>
          <w:szCs w:val="24"/>
        </w:rPr>
        <w:t xml:space="preserve"> and that you </w:t>
      </w:r>
      <w:r w:rsidRPr="003E75C1">
        <w:rPr>
          <w:b/>
          <w:sz w:val="24"/>
          <w:szCs w:val="24"/>
          <w:u w:val="single"/>
        </w:rPr>
        <w:t>do not add any of your own</w:t>
      </w:r>
    </w:p>
    <w:p w:rsidR="007347C9" w:rsidRPr="00B73BAE" w:rsidRDefault="007347C9" w:rsidP="007347C9">
      <w:pPr>
        <w:pStyle w:val="Odstavecseseznamem"/>
        <w:numPr>
          <w:ilvl w:val="0"/>
          <w:numId w:val="5"/>
        </w:numPr>
        <w:spacing w:after="0" w:line="240" w:lineRule="auto"/>
        <w:rPr>
          <w:sz w:val="24"/>
          <w:szCs w:val="24"/>
        </w:rPr>
      </w:pPr>
      <w:r w:rsidRPr="00B73BAE">
        <w:rPr>
          <w:b/>
          <w:sz w:val="24"/>
          <w:szCs w:val="24"/>
        </w:rPr>
        <w:t>do not completely change the order of sentences and paragraphs</w:t>
      </w:r>
      <w:r w:rsidRPr="00B73BAE">
        <w:rPr>
          <w:sz w:val="24"/>
          <w:szCs w:val="24"/>
        </w:rPr>
        <w:t xml:space="preserve"> </w:t>
      </w:r>
      <w:r w:rsidR="003E75C1">
        <w:rPr>
          <w:sz w:val="24"/>
          <w:szCs w:val="24"/>
        </w:rPr>
        <w:t xml:space="preserve">unless the structure needs to be revised.  </w:t>
      </w:r>
      <w:r w:rsidRPr="00B73BAE">
        <w:rPr>
          <w:sz w:val="24"/>
          <w:szCs w:val="24"/>
        </w:rPr>
        <w:t xml:space="preserve">  </w:t>
      </w:r>
    </w:p>
    <w:p w:rsidR="007347C9" w:rsidRPr="00364F53" w:rsidRDefault="007347C9" w:rsidP="007347C9">
      <w:pPr>
        <w:spacing w:after="0" w:line="240" w:lineRule="auto"/>
        <w:rPr>
          <w:b/>
          <w:sz w:val="8"/>
          <w:szCs w:val="8"/>
        </w:rPr>
      </w:pPr>
    </w:p>
    <w:p w:rsidR="007347C9" w:rsidRDefault="007347C9" w:rsidP="007347C9">
      <w:pPr>
        <w:spacing w:after="0" w:line="240" w:lineRule="auto"/>
        <w:rPr>
          <w:b/>
          <w:sz w:val="24"/>
          <w:szCs w:val="24"/>
        </w:rPr>
      </w:pPr>
    </w:p>
    <w:p w:rsidR="007347C9" w:rsidRPr="00553803" w:rsidRDefault="007347C9" w:rsidP="007347C9">
      <w:pPr>
        <w:spacing w:after="0" w:line="240" w:lineRule="auto"/>
        <w:rPr>
          <w:b/>
          <w:sz w:val="24"/>
          <w:szCs w:val="24"/>
        </w:rPr>
      </w:pPr>
      <w:r>
        <w:rPr>
          <w:b/>
          <w:sz w:val="24"/>
          <w:szCs w:val="24"/>
        </w:rPr>
        <w:t>Reformulation</w:t>
      </w:r>
      <w:r w:rsidRPr="00553803">
        <w:rPr>
          <w:b/>
          <w:sz w:val="24"/>
          <w:szCs w:val="24"/>
        </w:rPr>
        <w:t xml:space="preserve"> in practice </w:t>
      </w:r>
    </w:p>
    <w:p w:rsidR="007347C9" w:rsidRDefault="007347C9" w:rsidP="007347C9">
      <w:pPr>
        <w:spacing w:after="0" w:line="240" w:lineRule="auto"/>
        <w:rPr>
          <w:sz w:val="24"/>
          <w:szCs w:val="24"/>
        </w:rPr>
      </w:pPr>
      <w:r>
        <w:rPr>
          <w:sz w:val="24"/>
          <w:szCs w:val="24"/>
        </w:rPr>
        <w:t>In order for you to see how your reformulated writing is going to aid learners</w:t>
      </w:r>
      <w:r w:rsidR="0075436E">
        <w:rPr>
          <w:sz w:val="24"/>
          <w:szCs w:val="24"/>
        </w:rPr>
        <w:t>,</w:t>
      </w:r>
      <w:r>
        <w:rPr>
          <w:sz w:val="24"/>
          <w:szCs w:val="24"/>
        </w:rPr>
        <w:t xml:space="preserve"> please read the steps </w:t>
      </w:r>
      <w:r w:rsidR="0075436E">
        <w:rPr>
          <w:sz w:val="24"/>
          <w:szCs w:val="24"/>
        </w:rPr>
        <w:t xml:space="preserve">below which explain </w:t>
      </w:r>
      <w:r>
        <w:rPr>
          <w:sz w:val="24"/>
          <w:szCs w:val="24"/>
        </w:rPr>
        <w:t xml:space="preserve">how this technique is </w:t>
      </w:r>
      <w:r w:rsidR="0075436E">
        <w:rPr>
          <w:sz w:val="24"/>
          <w:szCs w:val="24"/>
        </w:rPr>
        <w:t xml:space="preserve">typically used in the classroom.  </w:t>
      </w:r>
    </w:p>
    <w:p w:rsidR="0075436E" w:rsidRDefault="0075436E" w:rsidP="007347C9">
      <w:pPr>
        <w:spacing w:after="0" w:line="240" w:lineRule="auto"/>
        <w:rPr>
          <w:sz w:val="24"/>
          <w:szCs w:val="24"/>
        </w:rPr>
      </w:pPr>
    </w:p>
    <w:p w:rsidR="007347C9" w:rsidRDefault="007347C9" w:rsidP="007347C9">
      <w:pPr>
        <w:spacing w:after="0" w:line="240" w:lineRule="auto"/>
        <w:rPr>
          <w:sz w:val="24"/>
          <w:szCs w:val="24"/>
        </w:rPr>
      </w:pPr>
      <w:r w:rsidRPr="00553803">
        <w:rPr>
          <w:b/>
          <w:sz w:val="24"/>
          <w:szCs w:val="24"/>
        </w:rPr>
        <w:t>Step 1</w:t>
      </w:r>
      <w:r>
        <w:rPr>
          <w:sz w:val="24"/>
          <w:szCs w:val="24"/>
        </w:rPr>
        <w:t xml:space="preserve">: The students complete the first draft of an essay.  </w:t>
      </w:r>
    </w:p>
    <w:p w:rsidR="007347C9" w:rsidRDefault="007347C9" w:rsidP="007347C9">
      <w:pPr>
        <w:spacing w:after="0" w:line="240" w:lineRule="auto"/>
        <w:rPr>
          <w:sz w:val="24"/>
          <w:szCs w:val="24"/>
        </w:rPr>
      </w:pPr>
    </w:p>
    <w:p w:rsidR="007347C9" w:rsidRDefault="007347C9" w:rsidP="007347C9">
      <w:pPr>
        <w:spacing w:after="0" w:line="240" w:lineRule="auto"/>
        <w:rPr>
          <w:sz w:val="24"/>
          <w:szCs w:val="24"/>
        </w:rPr>
      </w:pPr>
      <w:r w:rsidRPr="00553803">
        <w:rPr>
          <w:b/>
          <w:sz w:val="24"/>
          <w:szCs w:val="24"/>
        </w:rPr>
        <w:t>Step 2</w:t>
      </w:r>
      <w:r>
        <w:rPr>
          <w:sz w:val="24"/>
          <w:szCs w:val="24"/>
        </w:rPr>
        <w:t xml:space="preserve">: </w:t>
      </w:r>
      <w:r w:rsidR="003E75C1">
        <w:rPr>
          <w:sz w:val="24"/>
          <w:szCs w:val="24"/>
        </w:rPr>
        <w:t>This first draft is given to the reformulator</w:t>
      </w:r>
      <w:r>
        <w:rPr>
          <w:sz w:val="24"/>
          <w:szCs w:val="24"/>
        </w:rPr>
        <w:t xml:space="preserve"> who reformulates what they have written according to the Reformulation Guidelines. </w:t>
      </w:r>
    </w:p>
    <w:p w:rsidR="007347C9" w:rsidRDefault="007347C9" w:rsidP="007347C9">
      <w:pPr>
        <w:spacing w:after="0" w:line="240" w:lineRule="auto"/>
        <w:rPr>
          <w:sz w:val="24"/>
          <w:szCs w:val="24"/>
        </w:rPr>
      </w:pPr>
    </w:p>
    <w:p w:rsidR="007347C9" w:rsidRDefault="007347C9" w:rsidP="007347C9">
      <w:pPr>
        <w:spacing w:after="0" w:line="240" w:lineRule="auto"/>
        <w:rPr>
          <w:sz w:val="24"/>
          <w:szCs w:val="24"/>
        </w:rPr>
      </w:pPr>
      <w:r w:rsidRPr="00553803">
        <w:rPr>
          <w:b/>
          <w:sz w:val="24"/>
          <w:szCs w:val="24"/>
        </w:rPr>
        <w:t>Step 3</w:t>
      </w:r>
      <w:r>
        <w:rPr>
          <w:sz w:val="24"/>
          <w:szCs w:val="24"/>
        </w:rPr>
        <w:t xml:space="preserve">: The teacher in the next class distributes a non-native version of the text together with the reformulated version (the version you have written).  The students note down the similarities and differences between the two versions and discuss as a class.  The students also discuss the reasons for the similarities and differences and the overall effect of the changes.  </w:t>
      </w:r>
    </w:p>
    <w:p w:rsidR="007347C9" w:rsidRDefault="007347C9" w:rsidP="007347C9">
      <w:pPr>
        <w:spacing w:after="0" w:line="240" w:lineRule="auto"/>
        <w:rPr>
          <w:sz w:val="24"/>
          <w:szCs w:val="24"/>
        </w:rPr>
      </w:pPr>
    </w:p>
    <w:p w:rsidR="007347C9" w:rsidRDefault="007347C9" w:rsidP="007347C9">
      <w:pPr>
        <w:spacing w:after="0" w:line="240" w:lineRule="auto"/>
        <w:rPr>
          <w:sz w:val="24"/>
          <w:szCs w:val="24"/>
        </w:rPr>
      </w:pPr>
      <w:r w:rsidRPr="00553803">
        <w:rPr>
          <w:b/>
          <w:sz w:val="24"/>
          <w:szCs w:val="24"/>
        </w:rPr>
        <w:t>Step 4</w:t>
      </w:r>
      <w:r>
        <w:rPr>
          <w:sz w:val="24"/>
          <w:szCs w:val="24"/>
        </w:rPr>
        <w:t xml:space="preserve">: Taking into account the class discussion, the students </w:t>
      </w:r>
      <w:r w:rsidR="00B21CBA">
        <w:rPr>
          <w:sz w:val="24"/>
          <w:szCs w:val="24"/>
        </w:rPr>
        <w:t>then re-write their first draft.</w:t>
      </w:r>
    </w:p>
    <w:p w:rsidR="007347C9" w:rsidRDefault="007347C9" w:rsidP="007347C9">
      <w:pPr>
        <w:spacing w:after="0" w:line="240" w:lineRule="auto"/>
        <w:rPr>
          <w:sz w:val="24"/>
          <w:szCs w:val="24"/>
        </w:rPr>
      </w:pPr>
    </w:p>
    <w:p w:rsidR="007347C9" w:rsidRDefault="007347C9" w:rsidP="007347C9">
      <w:pPr>
        <w:spacing w:after="0" w:line="240" w:lineRule="auto"/>
        <w:rPr>
          <w:sz w:val="24"/>
          <w:szCs w:val="24"/>
        </w:rPr>
      </w:pPr>
      <w:r w:rsidRPr="00553803">
        <w:rPr>
          <w:b/>
          <w:sz w:val="24"/>
          <w:szCs w:val="24"/>
        </w:rPr>
        <w:t>Step 5</w:t>
      </w:r>
      <w:r>
        <w:rPr>
          <w:sz w:val="24"/>
          <w:szCs w:val="24"/>
        </w:rPr>
        <w:t>: The teacher then gives them very brief and generic feedback</w:t>
      </w:r>
      <w:r w:rsidR="00B21CBA">
        <w:rPr>
          <w:sz w:val="24"/>
          <w:szCs w:val="24"/>
        </w:rPr>
        <w:t xml:space="preserve"> on the final draft</w:t>
      </w:r>
      <w:r>
        <w:rPr>
          <w:sz w:val="24"/>
          <w:szCs w:val="24"/>
        </w:rPr>
        <w:t>.</w:t>
      </w:r>
    </w:p>
    <w:p w:rsidR="007347C9" w:rsidRDefault="007347C9" w:rsidP="007347C9">
      <w:pPr>
        <w:spacing w:after="0" w:line="240" w:lineRule="auto"/>
        <w:rPr>
          <w:sz w:val="24"/>
          <w:szCs w:val="24"/>
        </w:rPr>
      </w:pPr>
    </w:p>
    <w:p w:rsidR="008D354C" w:rsidRDefault="007347C9" w:rsidP="007347C9">
      <w:pPr>
        <w:spacing w:after="0" w:line="240" w:lineRule="auto"/>
        <w:rPr>
          <w:sz w:val="24"/>
          <w:szCs w:val="24"/>
        </w:rPr>
      </w:pPr>
      <w:r w:rsidRPr="00120881">
        <w:rPr>
          <w:b/>
          <w:sz w:val="24"/>
          <w:szCs w:val="24"/>
        </w:rPr>
        <w:t>Step 6</w:t>
      </w:r>
      <w:r>
        <w:rPr>
          <w:sz w:val="24"/>
          <w:szCs w:val="24"/>
        </w:rPr>
        <w:t xml:space="preserve">: Once the students have read their feedback, the students will be given a model response to the essay title so they can compare it to their own.  </w:t>
      </w:r>
    </w:p>
    <w:p w:rsidR="008D354C" w:rsidRDefault="008D354C">
      <w:pPr>
        <w:rPr>
          <w:sz w:val="24"/>
          <w:szCs w:val="24"/>
        </w:rPr>
      </w:pPr>
      <w:r>
        <w:rPr>
          <w:sz w:val="24"/>
          <w:szCs w:val="24"/>
        </w:rPr>
        <w:br w:type="page"/>
      </w:r>
    </w:p>
    <w:p w:rsidR="008D354C" w:rsidRDefault="008D354C" w:rsidP="007347C9">
      <w:pPr>
        <w:spacing w:after="0" w:line="240" w:lineRule="auto"/>
        <w:rPr>
          <w:b/>
          <w:sz w:val="24"/>
          <w:szCs w:val="24"/>
        </w:rPr>
      </w:pPr>
      <w:r w:rsidRPr="008D354C">
        <w:rPr>
          <w:b/>
          <w:sz w:val="24"/>
          <w:szCs w:val="24"/>
        </w:rPr>
        <w:lastRenderedPageBreak/>
        <w:t>Texts to reformulate</w:t>
      </w:r>
    </w:p>
    <w:p w:rsidR="003E75C1" w:rsidRDefault="003E75C1" w:rsidP="007347C9">
      <w:pPr>
        <w:spacing w:after="0" w:line="240" w:lineRule="auto"/>
        <w:rPr>
          <w:bCs/>
          <w:sz w:val="24"/>
          <w:szCs w:val="24"/>
        </w:rPr>
      </w:pPr>
    </w:p>
    <w:p w:rsidR="003E75C1" w:rsidRDefault="003E75C1" w:rsidP="007347C9">
      <w:pPr>
        <w:spacing w:after="0" w:line="240" w:lineRule="auto"/>
        <w:rPr>
          <w:bCs/>
          <w:sz w:val="24"/>
          <w:szCs w:val="24"/>
        </w:rPr>
      </w:pPr>
      <w:r>
        <w:rPr>
          <w:bCs/>
          <w:sz w:val="24"/>
          <w:szCs w:val="24"/>
        </w:rPr>
        <w:t xml:space="preserve">The following paragraphs are main-body paragraphs which have been extracted from undergraduate and postgraduate essays.  </w:t>
      </w:r>
    </w:p>
    <w:p w:rsidR="003E75C1" w:rsidRDefault="003E75C1" w:rsidP="007347C9">
      <w:pPr>
        <w:spacing w:after="0" w:line="240" w:lineRule="auto"/>
        <w:rPr>
          <w:bCs/>
          <w:sz w:val="24"/>
          <w:szCs w:val="24"/>
        </w:rPr>
      </w:pPr>
      <w:r>
        <w:rPr>
          <w:bCs/>
          <w:noProof/>
          <w:sz w:val="24"/>
          <w:szCs w:val="24"/>
          <w:lang w:val="cs-CZ" w:eastAsia="cs-CZ"/>
        </w:rPr>
        <mc:AlternateContent>
          <mc:Choice Requires="wps">
            <w:drawing>
              <wp:anchor distT="0" distB="0" distL="114300" distR="114300" simplePos="0" relativeHeight="251664384" behindDoc="0" locked="0" layoutInCell="1" allowOverlap="1">
                <wp:simplePos x="0" y="0"/>
                <wp:positionH relativeFrom="column">
                  <wp:posOffset>-85724</wp:posOffset>
                </wp:positionH>
                <wp:positionV relativeFrom="paragraph">
                  <wp:posOffset>160655</wp:posOffset>
                </wp:positionV>
                <wp:extent cx="5657850" cy="704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57850"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D97CA" id="Rectangle 8" o:spid="_x0000_s1026" style="position:absolute;margin-left:-6.75pt;margin-top:12.65pt;width:445.5pt;height: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" filled="f" strokecolor="#243f60 [1604]" strokeweight="2pt"/>
            </w:pict>
          </mc:Fallback>
        </mc:AlternateContent>
      </w:r>
    </w:p>
    <w:p w:rsidR="003E75C1" w:rsidRPr="003E75C1" w:rsidRDefault="003E75C1" w:rsidP="007347C9">
      <w:pPr>
        <w:spacing w:after="0" w:line="240" w:lineRule="auto"/>
        <w:rPr>
          <w:b/>
          <w:sz w:val="24"/>
          <w:szCs w:val="24"/>
        </w:rPr>
      </w:pPr>
      <w:r w:rsidRPr="003E75C1">
        <w:rPr>
          <w:b/>
          <w:sz w:val="24"/>
          <w:szCs w:val="24"/>
        </w:rPr>
        <w:t xml:space="preserve">Before you begin to reformulate a paragraph, discuss: </w:t>
      </w:r>
    </w:p>
    <w:p w:rsidR="003E75C1" w:rsidRPr="003E75C1" w:rsidRDefault="003E75C1" w:rsidP="003E75C1">
      <w:pPr>
        <w:pStyle w:val="Odstavecseseznamem"/>
        <w:numPr>
          <w:ilvl w:val="0"/>
          <w:numId w:val="11"/>
        </w:numPr>
        <w:spacing w:after="0" w:line="240" w:lineRule="auto"/>
        <w:rPr>
          <w:bCs/>
          <w:sz w:val="24"/>
          <w:szCs w:val="24"/>
        </w:rPr>
      </w:pPr>
      <w:r w:rsidRPr="003E75C1">
        <w:rPr>
          <w:bCs/>
          <w:sz w:val="24"/>
          <w:szCs w:val="24"/>
        </w:rPr>
        <w:t>How is a main bo</w:t>
      </w:r>
      <w:r>
        <w:rPr>
          <w:bCs/>
          <w:sz w:val="24"/>
          <w:szCs w:val="24"/>
        </w:rPr>
        <w:t>dy paragraph typically structured</w:t>
      </w:r>
      <w:r w:rsidRPr="003E75C1">
        <w:rPr>
          <w:bCs/>
          <w:sz w:val="24"/>
          <w:szCs w:val="24"/>
        </w:rPr>
        <w:t xml:space="preserve">? </w:t>
      </w:r>
    </w:p>
    <w:p w:rsidR="003E75C1" w:rsidRDefault="003E75C1" w:rsidP="003E75C1">
      <w:pPr>
        <w:pStyle w:val="Odstavecseseznamem"/>
        <w:numPr>
          <w:ilvl w:val="0"/>
          <w:numId w:val="11"/>
        </w:numPr>
        <w:spacing w:after="0" w:line="240" w:lineRule="auto"/>
        <w:rPr>
          <w:bCs/>
          <w:sz w:val="24"/>
          <w:szCs w:val="24"/>
        </w:rPr>
      </w:pPr>
      <w:r w:rsidRPr="003E75C1">
        <w:rPr>
          <w:bCs/>
          <w:sz w:val="24"/>
          <w:szCs w:val="24"/>
        </w:rPr>
        <w:t>What</w:t>
      </w:r>
      <w:r>
        <w:rPr>
          <w:bCs/>
          <w:sz w:val="24"/>
          <w:szCs w:val="24"/>
        </w:rPr>
        <w:t xml:space="preserve"> problems do students </w:t>
      </w:r>
      <w:r w:rsidRPr="003E75C1">
        <w:rPr>
          <w:bCs/>
          <w:sz w:val="24"/>
          <w:szCs w:val="24"/>
        </w:rPr>
        <w:t xml:space="preserve">have with main body paragraphs? </w:t>
      </w:r>
    </w:p>
    <w:p w:rsidR="003E75C1" w:rsidRDefault="003E75C1" w:rsidP="003E75C1">
      <w:pPr>
        <w:spacing w:after="0" w:line="240" w:lineRule="auto"/>
        <w:rPr>
          <w:bCs/>
          <w:sz w:val="24"/>
          <w:szCs w:val="24"/>
        </w:rPr>
      </w:pPr>
    </w:p>
    <w:p w:rsidR="003E75C1" w:rsidRPr="003E75C1" w:rsidRDefault="003E75C1" w:rsidP="003E75C1">
      <w:pPr>
        <w:spacing w:after="0" w:line="240" w:lineRule="auto"/>
        <w:rPr>
          <w:bCs/>
          <w:sz w:val="24"/>
          <w:szCs w:val="24"/>
        </w:rPr>
      </w:pPr>
      <w:r>
        <w:rPr>
          <w:bCs/>
          <w:sz w:val="24"/>
          <w:szCs w:val="24"/>
        </w:rPr>
        <w:t xml:space="preserve">Considering the structure and typical issues, reformulate one of the paragraphs below.  </w:t>
      </w:r>
    </w:p>
    <w:p w:rsidR="008F55CD" w:rsidRDefault="008F55CD" w:rsidP="007347C9">
      <w:pPr>
        <w:spacing w:after="0" w:line="240" w:lineRule="auto"/>
        <w:rPr>
          <w:b/>
          <w:sz w:val="24"/>
          <w:szCs w:val="24"/>
        </w:rPr>
      </w:pPr>
    </w:p>
    <w:p w:rsidR="008F55CD" w:rsidRDefault="008F55CD" w:rsidP="007347C9">
      <w:pPr>
        <w:spacing w:after="0" w:line="240" w:lineRule="auto"/>
        <w:rPr>
          <w:b/>
          <w:sz w:val="24"/>
          <w:szCs w:val="24"/>
        </w:rPr>
      </w:pPr>
      <w:r>
        <w:rPr>
          <w:b/>
          <w:sz w:val="24"/>
          <w:szCs w:val="24"/>
        </w:rPr>
        <w:t>Text 1</w:t>
      </w:r>
    </w:p>
    <w:p w:rsidR="008D354C" w:rsidRDefault="008D354C" w:rsidP="007347C9">
      <w:pPr>
        <w:spacing w:after="0" w:line="240" w:lineRule="auto"/>
        <w:rPr>
          <w:b/>
          <w:sz w:val="24"/>
          <w:szCs w:val="24"/>
        </w:rPr>
      </w:pPr>
    </w:p>
    <w:p w:rsidR="008F55CD" w:rsidRPr="003E75C1" w:rsidRDefault="008F55CD" w:rsidP="003E75C1">
      <w:pPr>
        <w:spacing w:after="0"/>
        <w:rPr>
          <w:rFonts w:ascii="Arial" w:hAnsi="Arial" w:cs="Arial"/>
          <w:sz w:val="24"/>
          <w:szCs w:val="24"/>
        </w:rPr>
      </w:pPr>
      <w:r w:rsidRPr="003E75C1">
        <w:rPr>
          <w:rFonts w:ascii="Arial" w:hAnsi="Arial" w:cs="Arial"/>
          <w:sz w:val="24"/>
          <w:szCs w:val="24"/>
        </w:rPr>
        <w:t xml:space="preserve">There are two factors affecting the country, on the one hand, the decrease of birth rate and the other hand the high life expectation. People having less babies and individuals living longer than they should. A Population with more ageing people means that there will be more expenses going toward pensions and health care.  As the countries’ populations’ age,  working class working adult will have to pay more tax because more money will be taken  from their salary and be transferred to the elderly people. For example according to my research i was able to know that the public pension spending in Japan will have to increase from 8.7% of GDP to 14.3% in 2030 and to 20.2% in 2050.  Jackson, R. and Howe, N., (2008). </w:t>
      </w:r>
    </w:p>
    <w:p w:rsidR="008F55CD" w:rsidRDefault="008F55CD" w:rsidP="007347C9">
      <w:pPr>
        <w:spacing w:after="0" w:line="240" w:lineRule="auto"/>
        <w:rPr>
          <w:rFonts w:ascii="Arial" w:hAnsi="Arial" w:cs="Arial"/>
        </w:rPr>
      </w:pPr>
    </w:p>
    <w:p w:rsidR="008F55CD" w:rsidRDefault="008F55CD" w:rsidP="007347C9">
      <w:pPr>
        <w:spacing w:after="0" w:line="240" w:lineRule="auto"/>
        <w:rPr>
          <w:rFonts w:ascii="ArialMT" w:hAnsi="ArialMT" w:cs="ArialMT"/>
          <w:sz w:val="24"/>
          <w:szCs w:val="24"/>
        </w:rPr>
      </w:pPr>
    </w:p>
    <w:p w:rsidR="003E75C1" w:rsidRPr="00D235A7" w:rsidRDefault="005A29FC" w:rsidP="005A29FC">
      <w:pPr>
        <w:rPr>
          <w:b/>
          <w:sz w:val="24"/>
          <w:szCs w:val="24"/>
        </w:rPr>
      </w:pPr>
      <w:r>
        <w:rPr>
          <w:b/>
          <w:sz w:val="24"/>
          <w:szCs w:val="24"/>
        </w:rPr>
        <w:t>Text 2</w:t>
      </w:r>
    </w:p>
    <w:p w:rsidR="008F55CD" w:rsidRDefault="008F55CD" w:rsidP="008F55CD">
      <w:pPr>
        <w:jc w:val="both"/>
        <w:rPr>
          <w:rFonts w:ascii="Times New Roman" w:hAnsi="Times New Roman" w:cs="Times New Roman"/>
          <w:sz w:val="28"/>
          <w:szCs w:val="28"/>
        </w:rPr>
      </w:pPr>
      <w:r>
        <w:rPr>
          <w:rFonts w:ascii="Times New Roman" w:hAnsi="Times New Roman" w:cs="Times New Roman"/>
          <w:sz w:val="28"/>
          <w:szCs w:val="28"/>
        </w:rPr>
        <w:t xml:space="preserve">But according to Jackson (2002) the greatest impact is in terms of financial cost. In Europe for instance the benefits are high and people retire fairly early. Jackson says that The European Commission (EC) and the Organization for Economic Co-operation and development (OECD) estimate that spending on pensions and health benefits for the elderly in a classic developed country will increase from 11 to 18 % of the GDP during the next fifty years. The pay as you go system, used by developed countries to support retirees is no longer efficient. The number of young people was much higher than the number of retired people, and therefore it was affordable to pay retirees with the contributions of the workforce. Jackson (2002, p 44) says that “there will be just two working ageing adults for every elder in the developed world”. </w:t>
      </w:r>
    </w:p>
    <w:p w:rsidR="008D0B03" w:rsidRDefault="008D0B03" w:rsidP="003E75C1">
      <w:pPr>
        <w:spacing w:after="0" w:line="240" w:lineRule="auto"/>
        <w:rPr>
          <w:b/>
          <w:sz w:val="24"/>
          <w:szCs w:val="24"/>
        </w:rPr>
      </w:pPr>
    </w:p>
    <w:sectPr w:rsidR="008D0B0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60" w:rsidRDefault="00C67360" w:rsidP="006F6E9B">
      <w:pPr>
        <w:spacing w:after="0" w:line="240" w:lineRule="auto"/>
      </w:pPr>
      <w:r>
        <w:separator/>
      </w:r>
    </w:p>
  </w:endnote>
  <w:endnote w:type="continuationSeparator" w:id="0">
    <w:p w:rsidR="00C67360" w:rsidRDefault="00C67360" w:rsidP="006F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2" w:rsidRDefault="00E20E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9B" w:rsidRDefault="006F6E9B" w:rsidP="006F6E9B">
    <w:pPr>
      <w:pStyle w:val="Zpat"/>
    </w:pPr>
    <w:r>
      <w:ptab w:relativeTo="margin" w:alignment="center" w:leader="none"/>
    </w:r>
    <w:r>
      <w:rPr>
        <w:rFonts w:cstheme="minorHAnsi"/>
      </w:rPr>
      <w:t>©</w:t>
    </w:r>
    <w:r>
      <w:t xml:space="preserve"> Katie Mansfield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2" w:rsidRDefault="00E20E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60" w:rsidRDefault="00C67360" w:rsidP="006F6E9B">
      <w:pPr>
        <w:spacing w:after="0" w:line="240" w:lineRule="auto"/>
      </w:pPr>
      <w:r>
        <w:separator/>
      </w:r>
    </w:p>
  </w:footnote>
  <w:footnote w:type="continuationSeparator" w:id="0">
    <w:p w:rsidR="00C67360" w:rsidRDefault="00C67360" w:rsidP="006F6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2" w:rsidRDefault="00E20E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72241"/>
      <w:docPartObj>
        <w:docPartGallery w:val="Page Numbers (Top of Page)"/>
        <w:docPartUnique/>
      </w:docPartObj>
    </w:sdtPr>
    <w:sdtEndPr>
      <w:rPr>
        <w:noProof/>
      </w:rPr>
    </w:sdtEndPr>
    <w:sdtContent>
      <w:bookmarkStart w:id="0" w:name="_GoBack" w:displacedByCustomXml="prev"/>
      <w:bookmarkEnd w:id="0" w:displacedByCustomXml="prev"/>
      <w:p w:rsidR="006F6E9B" w:rsidRDefault="00E20E12">
        <w:pPr>
          <w:pStyle w:val="Zhlav"/>
          <w:jc w:val="right"/>
        </w:pPr>
        <w:r>
          <w:rPr>
            <w:b/>
            <w:bCs/>
            <w:noProof/>
            <w:sz w:val="28"/>
            <w:szCs w:val="28"/>
            <w:lang w:val="cs-CZ" w:eastAsia="cs-CZ"/>
          </w:rPr>
          <w:drawing>
            <wp:anchor distT="0" distB="0" distL="114300" distR="114300" simplePos="0" relativeHeight="251659264" behindDoc="0" locked="0" layoutInCell="1" allowOverlap="1" wp14:anchorId="5FC00482" wp14:editId="6479CAA3">
              <wp:simplePos x="0" y="0"/>
              <wp:positionH relativeFrom="column">
                <wp:posOffset>5057775</wp:posOffset>
              </wp:positionH>
              <wp:positionV relativeFrom="paragraph">
                <wp:posOffset>-449580</wp:posOffset>
              </wp:positionV>
              <wp:extent cx="1581150" cy="9620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8"/>
            <w:szCs w:val="28"/>
            <w:lang w:val="cs-CZ" w:eastAsia="cs-CZ"/>
          </w:rPr>
          <w:drawing>
            <wp:anchor distT="0" distB="0" distL="114300" distR="114300" simplePos="0" relativeHeight="251658240" behindDoc="1" locked="0" layoutInCell="1" allowOverlap="1" wp14:anchorId="2F5FC022" wp14:editId="075AA7EE">
              <wp:simplePos x="0" y="0"/>
              <wp:positionH relativeFrom="column">
                <wp:posOffset>-914400</wp:posOffset>
              </wp:positionH>
              <wp:positionV relativeFrom="paragraph">
                <wp:posOffset>-448310</wp:posOffset>
              </wp:positionV>
              <wp:extent cx="3886200" cy="742315"/>
              <wp:effectExtent l="0" t="0" r="0" b="63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742315"/>
                      </a:xfrm>
                      <a:prstGeom prst="rect">
                        <a:avLst/>
                      </a:prstGeom>
                      <a:noFill/>
                    </pic:spPr>
                  </pic:pic>
                </a:graphicData>
              </a:graphic>
              <wp14:sizeRelH relativeFrom="page">
                <wp14:pctWidth>0</wp14:pctWidth>
              </wp14:sizeRelH>
              <wp14:sizeRelV relativeFrom="page">
                <wp14:pctHeight>0</wp14:pctHeight>
              </wp14:sizeRelV>
            </wp:anchor>
          </w:drawing>
        </w:r>
        <w:r w:rsidR="006F6E9B">
          <w:fldChar w:fldCharType="begin"/>
        </w:r>
        <w:r w:rsidR="006F6E9B">
          <w:instrText xml:space="preserve"> PAGE   \* MERGEFORMAT </w:instrText>
        </w:r>
        <w:r w:rsidR="006F6E9B">
          <w:fldChar w:fldCharType="separate"/>
        </w:r>
        <w:r>
          <w:rPr>
            <w:noProof/>
          </w:rPr>
          <w:t>1</w:t>
        </w:r>
        <w:r w:rsidR="006F6E9B">
          <w:rPr>
            <w:noProof/>
          </w:rPr>
          <w:fldChar w:fldCharType="end"/>
        </w:r>
      </w:p>
    </w:sdtContent>
  </w:sdt>
  <w:p w:rsidR="006F6E9B" w:rsidRDefault="006F6E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2" w:rsidRDefault="00E20E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737"/>
    <w:multiLevelType w:val="hybridMultilevel"/>
    <w:tmpl w:val="B100E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7D1771"/>
    <w:multiLevelType w:val="hybridMultilevel"/>
    <w:tmpl w:val="FB18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A124DB"/>
    <w:multiLevelType w:val="hybridMultilevel"/>
    <w:tmpl w:val="9D8EE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82235A"/>
    <w:multiLevelType w:val="hybridMultilevel"/>
    <w:tmpl w:val="E00A83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87408"/>
    <w:multiLevelType w:val="hybridMultilevel"/>
    <w:tmpl w:val="3912E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2E02A4"/>
    <w:multiLevelType w:val="hybridMultilevel"/>
    <w:tmpl w:val="E2C2B6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C0423ED"/>
    <w:multiLevelType w:val="hybridMultilevel"/>
    <w:tmpl w:val="85EAD1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08567D9"/>
    <w:multiLevelType w:val="hybridMultilevel"/>
    <w:tmpl w:val="88BAE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56D34"/>
    <w:multiLevelType w:val="hybridMultilevel"/>
    <w:tmpl w:val="40461C10"/>
    <w:lvl w:ilvl="0" w:tplc="0809000F">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B792B9E"/>
    <w:multiLevelType w:val="hybridMultilevel"/>
    <w:tmpl w:val="16EEF6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F82725D"/>
    <w:multiLevelType w:val="hybridMultilevel"/>
    <w:tmpl w:val="85EAD1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15A36F7"/>
    <w:multiLevelType w:val="hybridMultilevel"/>
    <w:tmpl w:val="BAEA4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4DE14B3"/>
    <w:multiLevelType w:val="hybridMultilevel"/>
    <w:tmpl w:val="98F6C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ED5C5D"/>
    <w:multiLevelType w:val="hybridMultilevel"/>
    <w:tmpl w:val="70A4A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263400B"/>
    <w:multiLevelType w:val="hybridMultilevel"/>
    <w:tmpl w:val="19E6C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CE6F6D"/>
    <w:multiLevelType w:val="hybridMultilevel"/>
    <w:tmpl w:val="756E88A0"/>
    <w:lvl w:ilvl="0" w:tplc="7EB6B4C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0FC5680"/>
    <w:multiLevelType w:val="hybridMultilevel"/>
    <w:tmpl w:val="44D063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E804E0A"/>
    <w:multiLevelType w:val="hybridMultilevel"/>
    <w:tmpl w:val="2BC0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3"/>
  </w:num>
  <w:num w:numId="5">
    <w:abstractNumId w:val="16"/>
  </w:num>
  <w:num w:numId="6">
    <w:abstractNumId w:val="1"/>
  </w:num>
  <w:num w:numId="7">
    <w:abstractNumId w:val="17"/>
  </w:num>
  <w:num w:numId="8">
    <w:abstractNumId w:val="12"/>
  </w:num>
  <w:num w:numId="9">
    <w:abstractNumId w:val="11"/>
  </w:num>
  <w:num w:numId="10">
    <w:abstractNumId w:val="14"/>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9B"/>
    <w:rsid w:val="00217833"/>
    <w:rsid w:val="002935DC"/>
    <w:rsid w:val="003E75C1"/>
    <w:rsid w:val="005370C0"/>
    <w:rsid w:val="0055682D"/>
    <w:rsid w:val="005A29FC"/>
    <w:rsid w:val="00624479"/>
    <w:rsid w:val="00677FEC"/>
    <w:rsid w:val="006F6E9B"/>
    <w:rsid w:val="0072352E"/>
    <w:rsid w:val="007347C9"/>
    <w:rsid w:val="0075436E"/>
    <w:rsid w:val="00884EDA"/>
    <w:rsid w:val="008D0B03"/>
    <w:rsid w:val="008D354C"/>
    <w:rsid w:val="008F55CD"/>
    <w:rsid w:val="00927071"/>
    <w:rsid w:val="009E2CCF"/>
    <w:rsid w:val="00A622A2"/>
    <w:rsid w:val="00AC0947"/>
    <w:rsid w:val="00B21CBA"/>
    <w:rsid w:val="00B410C6"/>
    <w:rsid w:val="00C67360"/>
    <w:rsid w:val="00C76623"/>
    <w:rsid w:val="00CB04BF"/>
    <w:rsid w:val="00D235A7"/>
    <w:rsid w:val="00D3430A"/>
    <w:rsid w:val="00D37548"/>
    <w:rsid w:val="00DE5E3A"/>
    <w:rsid w:val="00E20E12"/>
    <w:rsid w:val="00E6414D"/>
    <w:rsid w:val="00E959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A5E71-4982-40F3-ADEC-2E09258D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6E9B"/>
    <w:pPr>
      <w:ind w:left="720"/>
      <w:contextualSpacing/>
    </w:pPr>
  </w:style>
  <w:style w:type="paragraph" w:styleId="Zhlav">
    <w:name w:val="header"/>
    <w:basedOn w:val="Normln"/>
    <w:link w:val="ZhlavChar"/>
    <w:uiPriority w:val="99"/>
    <w:unhideWhenUsed/>
    <w:rsid w:val="006F6E9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F6E9B"/>
  </w:style>
  <w:style w:type="paragraph" w:styleId="Zpat">
    <w:name w:val="footer"/>
    <w:basedOn w:val="Normln"/>
    <w:link w:val="ZpatChar"/>
    <w:uiPriority w:val="99"/>
    <w:unhideWhenUsed/>
    <w:rsid w:val="006F6E9B"/>
    <w:pPr>
      <w:tabs>
        <w:tab w:val="center" w:pos="4513"/>
        <w:tab w:val="right" w:pos="9026"/>
      </w:tabs>
      <w:spacing w:after="0" w:line="240" w:lineRule="auto"/>
    </w:pPr>
  </w:style>
  <w:style w:type="character" w:customStyle="1" w:styleId="ZpatChar">
    <w:name w:val="Zápatí Char"/>
    <w:basedOn w:val="Standardnpsmoodstavce"/>
    <w:link w:val="Zpat"/>
    <w:uiPriority w:val="99"/>
    <w:rsid w:val="006F6E9B"/>
  </w:style>
  <w:style w:type="paragraph" w:styleId="Textbubliny">
    <w:name w:val="Balloon Text"/>
    <w:basedOn w:val="Normln"/>
    <w:link w:val="TextbublinyChar"/>
    <w:uiPriority w:val="99"/>
    <w:semiHidden/>
    <w:unhideWhenUsed/>
    <w:rsid w:val="006F6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E9B"/>
    <w:rPr>
      <w:rFonts w:ascii="Tahoma" w:hAnsi="Tahoma" w:cs="Tahoma"/>
      <w:sz w:val="16"/>
      <w:szCs w:val="16"/>
    </w:rPr>
  </w:style>
  <w:style w:type="character" w:styleId="Hypertextovodkaz">
    <w:name w:val="Hyperlink"/>
    <w:basedOn w:val="Standardnpsmoodstavce"/>
    <w:uiPriority w:val="99"/>
    <w:unhideWhenUsed/>
    <w:rsid w:val="009E2CCF"/>
    <w:rPr>
      <w:color w:val="0000FF" w:themeColor="hyperlink"/>
      <w:u w:val="single"/>
    </w:rPr>
  </w:style>
  <w:style w:type="character" w:styleId="Odkaznakoment">
    <w:name w:val="annotation reference"/>
    <w:basedOn w:val="Standardnpsmoodstavce"/>
    <w:unhideWhenUsed/>
    <w:rsid w:val="008F55CD"/>
    <w:rPr>
      <w:sz w:val="16"/>
      <w:szCs w:val="16"/>
    </w:rPr>
  </w:style>
  <w:style w:type="paragraph" w:styleId="Textkomente">
    <w:name w:val="annotation text"/>
    <w:basedOn w:val="Normln"/>
    <w:link w:val="TextkomenteChar"/>
    <w:uiPriority w:val="99"/>
    <w:unhideWhenUsed/>
    <w:rsid w:val="008F55CD"/>
    <w:pPr>
      <w:spacing w:line="240" w:lineRule="auto"/>
    </w:pPr>
    <w:rPr>
      <w:sz w:val="20"/>
      <w:szCs w:val="20"/>
      <w:lang w:val="en-US" w:eastAsia="ja-JP"/>
    </w:rPr>
  </w:style>
  <w:style w:type="character" w:customStyle="1" w:styleId="TextkomenteChar">
    <w:name w:val="Text komentáře Char"/>
    <w:basedOn w:val="Standardnpsmoodstavce"/>
    <w:link w:val="Textkomente"/>
    <w:uiPriority w:val="99"/>
    <w:rsid w:val="008F55CD"/>
    <w:rPr>
      <w:sz w:val="20"/>
      <w:szCs w:val="20"/>
      <w:lang w:val="en-US" w:eastAsia="ja-JP"/>
    </w:rPr>
  </w:style>
  <w:style w:type="paragraph" w:customStyle="1" w:styleId="Default">
    <w:name w:val="Default"/>
    <w:rsid w:val="002178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lab.sci.waseda.ac.jp/software.html" TargetMode="External"/><Relationship Id="rId13" Type="http://schemas.openxmlformats.org/officeDocument/2006/relationships/image" Target="media/image5.png"/><Relationship Id="rId18" Type="http://schemas.openxmlformats.org/officeDocument/2006/relationships/hyperlink" Target="http://www.nottingham.ac.uk/alzsh3/acvocab/awlhighlighter.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ntlab.sci.waseda.ac.jp/software.html" TargetMode="External"/><Relationship Id="rId12" Type="http://schemas.openxmlformats.org/officeDocument/2006/relationships/image" Target="media/image4.png"/><Relationship Id="rId17" Type="http://schemas.openxmlformats.org/officeDocument/2006/relationships/hyperlink" Target="http://www.mirror.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guardian.com/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holar.google.co.uk/"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1823</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Mansfield</dc:creator>
  <cp:lastModifiedBy>stefan kosztolanyi</cp:lastModifiedBy>
  <cp:revision>6</cp:revision>
  <cp:lastPrinted>2013-09-04T14:04:00Z</cp:lastPrinted>
  <dcterms:created xsi:type="dcterms:W3CDTF">2014-03-19T20:39:00Z</dcterms:created>
  <dcterms:modified xsi:type="dcterms:W3CDTF">2014-04-07T08:56:00Z</dcterms:modified>
</cp:coreProperties>
</file>