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9B" w:rsidRDefault="00B608A5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</w:p>
    <w:p w:rsidR="00705F9B" w:rsidRDefault="000864E8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Středoevropského technologického institutu Masarykovy univerzity</w:t>
      </w:r>
    </w:p>
    <w:p w:rsidR="008A7E18" w:rsidRDefault="008A7E18" w:rsidP="00913AB8">
      <w:pPr>
        <w:pStyle w:val="W3MUNormln"/>
        <w:spacing w:after="0"/>
        <w:jc w:val="center"/>
        <w:rPr>
          <w:rStyle w:val="W3MUZvraznntexttun"/>
        </w:rPr>
      </w:pPr>
      <w:r w:rsidRPr="008860C0">
        <w:rPr>
          <w:rStyle w:val="W3MUZvraznntexttun"/>
        </w:rPr>
        <w:t>č.</w:t>
      </w:r>
      <w:r w:rsidR="001C2CFA" w:rsidRPr="008860C0">
        <w:rPr>
          <w:rStyle w:val="W3MUZvraznntexttun"/>
        </w:rPr>
        <w:t xml:space="preserve"> </w:t>
      </w:r>
      <w:r w:rsidR="008860C0" w:rsidRPr="008860C0">
        <w:rPr>
          <w:rStyle w:val="W3MUZvraznntexttun"/>
        </w:rPr>
        <w:t>8/2021</w:t>
      </w:r>
    </w:p>
    <w:p w:rsidR="008860C0" w:rsidRPr="008860C0" w:rsidRDefault="008860C0" w:rsidP="00FB3D32">
      <w:pPr>
        <w:pStyle w:val="W3MUNormln"/>
        <w:spacing w:after="0"/>
        <w:jc w:val="center"/>
        <w:rPr>
          <w:bCs/>
        </w:rPr>
      </w:pPr>
    </w:p>
    <w:p w:rsidR="00FF4E05" w:rsidRPr="008860C0" w:rsidRDefault="009773D6" w:rsidP="00913AB8">
      <w:pPr>
        <w:pStyle w:val="Nadpis1"/>
        <w:keepNext/>
        <w:keepLines/>
        <w:spacing w:before="0" w:after="12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 w:rsidRPr="008860C0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Garanti zpracování osobních údajů</w:t>
      </w:r>
    </w:p>
    <w:p w:rsidR="000C036C" w:rsidRPr="008860C0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8860C0">
        <w:rPr>
          <w:rStyle w:val="W3MUZvraznntextkurzva"/>
          <w:lang w:val="cs-CZ"/>
        </w:rPr>
        <w:t xml:space="preserve">(ve znění účinném od </w:t>
      </w:r>
      <w:r w:rsidR="008860C0" w:rsidRPr="008860C0">
        <w:rPr>
          <w:rStyle w:val="W3MUZvraznntextkurzva"/>
          <w:lang w:val="cs-CZ"/>
        </w:rPr>
        <w:t xml:space="preserve">1. </w:t>
      </w:r>
      <w:r w:rsidR="00913AB8">
        <w:rPr>
          <w:rStyle w:val="W3MUZvraznntextkurzva"/>
          <w:lang w:val="cs-CZ"/>
        </w:rPr>
        <w:t>8</w:t>
      </w:r>
      <w:r w:rsidR="008860C0" w:rsidRPr="008860C0">
        <w:rPr>
          <w:rStyle w:val="W3MUZvraznntextkurzva"/>
          <w:lang w:val="cs-CZ"/>
        </w:rPr>
        <w:t>. 2021</w:t>
      </w:r>
      <w:r w:rsidRPr="008860C0">
        <w:rPr>
          <w:rStyle w:val="W3MUZvraznntextkurzva"/>
          <w:lang w:val="cs-CZ"/>
        </w:rPr>
        <w:t>)</w:t>
      </w:r>
    </w:p>
    <w:p w:rsidR="00026B14" w:rsidRPr="008860C0" w:rsidRDefault="00026B14" w:rsidP="00B30E13">
      <w:pPr>
        <w:keepNext/>
        <w:spacing w:before="360"/>
        <w:ind w:left="0" w:firstLine="0"/>
        <w:outlineLvl w:val="0"/>
        <w:rPr>
          <w:rStyle w:val="W3MUZvraznntextkurzva"/>
          <w:lang w:val="cs-CZ"/>
        </w:rPr>
      </w:pPr>
      <w:r w:rsidRPr="008860C0">
        <w:rPr>
          <w:rStyle w:val="W3MUZvraznntextkurzva"/>
          <w:lang w:val="cs-CZ"/>
        </w:rPr>
        <w:t xml:space="preserve">Podle čl. </w:t>
      </w:r>
      <w:r w:rsidR="00FA3125" w:rsidRPr="008860C0">
        <w:rPr>
          <w:rStyle w:val="W3MUZvraznntextkurzva"/>
          <w:lang w:val="cs-CZ"/>
        </w:rPr>
        <w:t xml:space="preserve">7 </w:t>
      </w:r>
      <w:r w:rsidRPr="008860C0">
        <w:rPr>
          <w:rStyle w:val="W3MUZvraznntextkurzva"/>
          <w:lang w:val="cs-CZ"/>
        </w:rPr>
        <w:t xml:space="preserve">odst. </w:t>
      </w:r>
      <w:r w:rsidR="00FA3125" w:rsidRPr="008860C0">
        <w:rPr>
          <w:rStyle w:val="W3MUZvraznntextkurzva"/>
          <w:lang w:val="cs-CZ"/>
        </w:rPr>
        <w:t xml:space="preserve">4) písm. g) </w:t>
      </w:r>
      <w:r w:rsidRPr="008860C0">
        <w:rPr>
          <w:rStyle w:val="W3MUZvraznntextkurzva"/>
          <w:lang w:val="cs-CZ"/>
        </w:rPr>
        <w:t>Organizačního řádu Středoevropského technologického institutu Masarykovy univer</w:t>
      </w:r>
      <w:r w:rsidR="00FA3125" w:rsidRPr="008860C0">
        <w:rPr>
          <w:rStyle w:val="W3MUZvraznntextkurzva"/>
          <w:lang w:val="cs-CZ"/>
        </w:rPr>
        <w:t>z</w:t>
      </w:r>
      <w:r w:rsidRPr="008860C0">
        <w:rPr>
          <w:rStyle w:val="W3MUZvraznntextkurzva"/>
          <w:lang w:val="cs-CZ"/>
        </w:rPr>
        <w:t>ity vydávám toto opatření:</w:t>
      </w:r>
    </w:p>
    <w:p w:rsidR="0092533A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8860C0">
        <w:rPr>
          <w:sz w:val="20"/>
        </w:rPr>
        <w:t>Článek 1</w:t>
      </w:r>
    </w:p>
    <w:p w:rsidR="00882247" w:rsidRPr="001A6482" w:rsidRDefault="00882247" w:rsidP="00882247">
      <w:pPr>
        <w:pStyle w:val="W3MUZkonParagrafNzev"/>
        <w:spacing w:line="240" w:lineRule="auto"/>
        <w:rPr>
          <w:b w:val="0"/>
          <w:sz w:val="20"/>
          <w:szCs w:val="20"/>
        </w:rPr>
      </w:pPr>
      <w:r w:rsidRPr="001A6482">
        <w:rPr>
          <w:sz w:val="20"/>
          <w:szCs w:val="20"/>
        </w:rPr>
        <w:t>Úvodní ustanovení</w:t>
      </w:r>
    </w:p>
    <w:p w:rsidR="00FD5C31" w:rsidRDefault="00FA3125" w:rsidP="00FA3125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  <w:r w:rsidRPr="008860C0">
        <w:rPr>
          <w:sz w:val="20"/>
        </w:rPr>
        <w:t>Toto opatření provádí Směrnici Masarykovy univerzity č. 1/2018 — Ochrana a zpracování osobních údajů</w:t>
      </w:r>
      <w:r w:rsidR="00B30E13" w:rsidRPr="008860C0">
        <w:rPr>
          <w:sz w:val="20"/>
        </w:rPr>
        <w:t>.</w:t>
      </w:r>
    </w:p>
    <w:p w:rsidR="009979B9" w:rsidRPr="008860C0" w:rsidRDefault="009979B9" w:rsidP="00FA3125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</w:p>
    <w:p w:rsidR="00C50BFD" w:rsidRDefault="00C50BFD" w:rsidP="009979B9">
      <w:pPr>
        <w:pStyle w:val="W3MUZkonParagraf"/>
        <w:spacing w:before="0" w:line="240" w:lineRule="auto"/>
        <w:ind w:left="0" w:firstLine="0"/>
        <w:rPr>
          <w:sz w:val="20"/>
        </w:rPr>
      </w:pPr>
      <w:r w:rsidRPr="008860C0">
        <w:rPr>
          <w:sz w:val="20"/>
        </w:rPr>
        <w:t>Článek 2</w:t>
      </w:r>
    </w:p>
    <w:p w:rsidR="00882247" w:rsidRPr="001A6482" w:rsidRDefault="00882247" w:rsidP="00882247">
      <w:pPr>
        <w:pStyle w:val="W3MUZkonParagrafNzev"/>
        <w:spacing w:line="240" w:lineRule="auto"/>
        <w:rPr>
          <w:b w:val="0"/>
          <w:sz w:val="20"/>
          <w:szCs w:val="20"/>
        </w:rPr>
      </w:pPr>
      <w:r>
        <w:rPr>
          <w:sz w:val="20"/>
          <w:szCs w:val="20"/>
        </w:rPr>
        <w:t>Garanti zpracování osobních údajů</w:t>
      </w:r>
    </w:p>
    <w:p w:rsidR="009979B9" w:rsidRDefault="00FA3125" w:rsidP="00FA3125">
      <w:pPr>
        <w:pStyle w:val="W3MUZkonOdstavecslovan"/>
        <w:numPr>
          <w:ilvl w:val="0"/>
          <w:numId w:val="8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8860C0">
        <w:rPr>
          <w:sz w:val="20"/>
        </w:rPr>
        <w:t>Funkc</w:t>
      </w:r>
      <w:r w:rsidR="00882247">
        <w:rPr>
          <w:sz w:val="20"/>
        </w:rPr>
        <w:t>e</w:t>
      </w:r>
      <w:r w:rsidRPr="008860C0">
        <w:rPr>
          <w:sz w:val="20"/>
        </w:rPr>
        <w:t xml:space="preserve"> garantů zpracování osobních údajů na </w:t>
      </w:r>
      <w:r w:rsidR="00A56F89" w:rsidRPr="008860C0">
        <w:rPr>
          <w:sz w:val="20"/>
        </w:rPr>
        <w:t>CEITEC</w:t>
      </w:r>
      <w:r w:rsidRPr="008860C0">
        <w:rPr>
          <w:sz w:val="20"/>
        </w:rPr>
        <w:t xml:space="preserve"> MU </w:t>
      </w:r>
      <w:r w:rsidR="00DE23E6" w:rsidRPr="008860C0">
        <w:rPr>
          <w:sz w:val="20"/>
        </w:rPr>
        <w:t>vykonávají</w:t>
      </w:r>
      <w:r w:rsidR="00882247">
        <w:rPr>
          <w:sz w:val="20"/>
        </w:rPr>
        <w:t>,</w:t>
      </w:r>
      <w:r w:rsidRPr="008860C0">
        <w:rPr>
          <w:sz w:val="20"/>
        </w:rPr>
        <w:t xml:space="preserve"> pro jednotlivé oblasti zpracování</w:t>
      </w:r>
      <w:r w:rsidR="00882247">
        <w:rPr>
          <w:sz w:val="20"/>
        </w:rPr>
        <w:t>,</w:t>
      </w:r>
      <w:r w:rsidRPr="008860C0">
        <w:rPr>
          <w:sz w:val="20"/>
        </w:rPr>
        <w:t xml:space="preserve"> osoby dle přílohy tohoto opatření. V případě činností zpracování, které nejsou obsaženy v příloze tohoto opatření, vykonává činnost garanta vedoucí </w:t>
      </w:r>
      <w:r w:rsidR="00083EE1">
        <w:rPr>
          <w:sz w:val="20"/>
        </w:rPr>
        <w:t>pracoviště</w:t>
      </w:r>
      <w:r w:rsidRPr="008860C0">
        <w:rPr>
          <w:sz w:val="20"/>
        </w:rPr>
        <w:t>, v rámci jehož činnosti se provádí příslušná činnost zpracování.</w:t>
      </w:r>
    </w:p>
    <w:p w:rsidR="0027453C" w:rsidRPr="008860C0" w:rsidRDefault="006563F0" w:rsidP="009979B9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  <w:r w:rsidRPr="008860C0">
        <w:rPr>
          <w:noProof/>
          <w:sz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-576580</wp:posOffset>
            </wp:positionH>
            <wp:positionV relativeFrom="topMargin">
              <wp:posOffset>223024</wp:posOffset>
            </wp:positionV>
            <wp:extent cx="1610112" cy="468352"/>
            <wp:effectExtent l="19050" t="0" r="6350" b="0"/>
            <wp:wrapNone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340" w:rsidRDefault="00FA3125" w:rsidP="00446E15">
      <w:pPr>
        <w:pStyle w:val="W3MUZkonOdstavecslovan"/>
        <w:numPr>
          <w:ilvl w:val="0"/>
          <w:numId w:val="8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8860C0">
        <w:rPr>
          <w:sz w:val="20"/>
        </w:rPr>
        <w:t>Údaje do Registru zpracování údajů ve smyslu směrnice MU jsou oprávněni vkládat pouze garanti zpracování osobních údajů.</w:t>
      </w:r>
    </w:p>
    <w:p w:rsidR="009979B9" w:rsidRPr="008860C0" w:rsidRDefault="009979B9" w:rsidP="009979B9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</w:p>
    <w:p w:rsidR="00DE23E6" w:rsidRPr="008860C0" w:rsidRDefault="00A56F89" w:rsidP="00446E15">
      <w:pPr>
        <w:pStyle w:val="W3MUZkonOdstavecslovan"/>
        <w:numPr>
          <w:ilvl w:val="0"/>
          <w:numId w:val="8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8860C0">
        <w:rPr>
          <w:sz w:val="20"/>
        </w:rPr>
        <w:t>V</w:t>
      </w:r>
      <w:r w:rsidR="00DE23E6" w:rsidRPr="008860C0">
        <w:rPr>
          <w:sz w:val="20"/>
        </w:rPr>
        <w:t xml:space="preserve">edoucí </w:t>
      </w:r>
      <w:r w:rsidRPr="008860C0">
        <w:rPr>
          <w:sz w:val="20"/>
        </w:rPr>
        <w:t>P</w:t>
      </w:r>
      <w:r w:rsidR="00DE23E6" w:rsidRPr="008860C0">
        <w:rPr>
          <w:sz w:val="20"/>
        </w:rPr>
        <w:t>rovozního oddělení zprostředkovává garantům kontakt s pověřencem pro ochranu osobních údajů.</w:t>
      </w:r>
    </w:p>
    <w:p w:rsidR="004F11F4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8860C0">
        <w:rPr>
          <w:sz w:val="20"/>
        </w:rPr>
        <w:t xml:space="preserve">Článek </w:t>
      </w:r>
      <w:r w:rsidR="008860C0" w:rsidRPr="008860C0">
        <w:rPr>
          <w:sz w:val="20"/>
        </w:rPr>
        <w:t>3</w:t>
      </w:r>
    </w:p>
    <w:p w:rsidR="00882247" w:rsidRPr="00FD5C31" w:rsidRDefault="00882247" w:rsidP="00882247">
      <w:pPr>
        <w:pStyle w:val="W3MUZkonParagrafNzev"/>
        <w:spacing w:line="240" w:lineRule="auto"/>
        <w:rPr>
          <w:sz w:val="20"/>
        </w:rPr>
      </w:pPr>
      <w:r w:rsidRPr="00FD5C31">
        <w:rPr>
          <w:sz w:val="20"/>
        </w:rPr>
        <w:t>Závěrečná ustanovení</w:t>
      </w:r>
    </w:p>
    <w:p w:rsidR="0027453C" w:rsidRPr="008860C0" w:rsidRDefault="004F11F4" w:rsidP="00446E15">
      <w:pPr>
        <w:pStyle w:val="W3MUZkonOdstavecslovan"/>
        <w:numPr>
          <w:ilvl w:val="0"/>
          <w:numId w:val="9"/>
        </w:numPr>
        <w:spacing w:before="120" w:after="0"/>
        <w:ind w:left="374" w:hanging="374"/>
        <w:contextualSpacing/>
        <w:rPr>
          <w:sz w:val="20"/>
          <w:szCs w:val="20"/>
        </w:rPr>
      </w:pPr>
      <w:r w:rsidRPr="008860C0">
        <w:rPr>
          <w:sz w:val="20"/>
          <w:szCs w:val="20"/>
        </w:rPr>
        <w:t xml:space="preserve">Výkladem tohoto opatření </w:t>
      </w:r>
      <w:r w:rsidR="0001788A" w:rsidRPr="008860C0">
        <w:rPr>
          <w:sz w:val="20"/>
          <w:szCs w:val="20"/>
        </w:rPr>
        <w:t>je pověře</w:t>
      </w:r>
      <w:r w:rsidR="00A56F89" w:rsidRPr="008860C0">
        <w:rPr>
          <w:sz w:val="20"/>
          <w:szCs w:val="20"/>
        </w:rPr>
        <w:t>n vedoucí Provozního oddělení</w:t>
      </w:r>
      <w:r w:rsidRPr="008860C0">
        <w:rPr>
          <w:sz w:val="20"/>
          <w:szCs w:val="20"/>
        </w:rPr>
        <w:t>.</w:t>
      </w:r>
    </w:p>
    <w:p w:rsidR="004F11F4" w:rsidRPr="008860C0" w:rsidRDefault="004F11F4" w:rsidP="0027453C">
      <w:pPr>
        <w:pStyle w:val="W3MUZkonOdstavecslovan"/>
        <w:spacing w:before="120" w:after="0"/>
        <w:ind w:firstLine="0"/>
        <w:contextualSpacing/>
        <w:rPr>
          <w:sz w:val="20"/>
          <w:szCs w:val="20"/>
        </w:rPr>
      </w:pPr>
      <w:r w:rsidRPr="008860C0">
        <w:rPr>
          <w:sz w:val="20"/>
          <w:szCs w:val="20"/>
        </w:rPr>
        <w:t xml:space="preserve"> </w:t>
      </w:r>
    </w:p>
    <w:p w:rsidR="004F11F4" w:rsidRPr="008860C0" w:rsidRDefault="004F11F4" w:rsidP="00446E15">
      <w:pPr>
        <w:pStyle w:val="W3MUZkonOdstavecslovan"/>
        <w:numPr>
          <w:ilvl w:val="0"/>
          <w:numId w:val="9"/>
        </w:numPr>
        <w:spacing w:before="120" w:after="0"/>
        <w:ind w:left="374" w:hanging="374"/>
        <w:contextualSpacing/>
        <w:rPr>
          <w:sz w:val="20"/>
          <w:szCs w:val="20"/>
        </w:rPr>
      </w:pPr>
      <w:r w:rsidRPr="008860C0">
        <w:rPr>
          <w:sz w:val="20"/>
          <w:szCs w:val="20"/>
        </w:rPr>
        <w:t>Kontrol</w:t>
      </w:r>
      <w:r w:rsidR="0001788A" w:rsidRPr="008860C0">
        <w:rPr>
          <w:sz w:val="20"/>
          <w:szCs w:val="20"/>
        </w:rPr>
        <w:t>ou</w:t>
      </w:r>
      <w:r w:rsidRPr="008860C0">
        <w:rPr>
          <w:sz w:val="20"/>
          <w:szCs w:val="20"/>
        </w:rPr>
        <w:t xml:space="preserve"> dodržování tohoto opatření </w:t>
      </w:r>
      <w:r w:rsidR="0001788A" w:rsidRPr="008860C0">
        <w:rPr>
          <w:sz w:val="20"/>
          <w:szCs w:val="20"/>
        </w:rPr>
        <w:t>je pověřen</w:t>
      </w:r>
      <w:r w:rsidRPr="008860C0">
        <w:rPr>
          <w:sz w:val="20"/>
          <w:szCs w:val="20"/>
        </w:rPr>
        <w:t xml:space="preserve"> </w:t>
      </w:r>
      <w:r w:rsidR="00083EE1">
        <w:rPr>
          <w:sz w:val="20"/>
          <w:szCs w:val="20"/>
        </w:rPr>
        <w:t>zástupce ředitele pro administrativu</w:t>
      </w:r>
      <w:r w:rsidR="00882247">
        <w:rPr>
          <w:sz w:val="20"/>
          <w:szCs w:val="20"/>
        </w:rPr>
        <w:t>.</w:t>
      </w:r>
    </w:p>
    <w:p w:rsidR="00FB50A7" w:rsidRPr="008860C0" w:rsidRDefault="00FB50A7" w:rsidP="00FB50A7">
      <w:pPr>
        <w:pStyle w:val="W3MUZkonOdstavecslovan"/>
        <w:spacing w:before="120" w:after="0"/>
        <w:ind w:left="0" w:firstLine="0"/>
        <w:contextualSpacing/>
        <w:rPr>
          <w:sz w:val="20"/>
          <w:szCs w:val="20"/>
        </w:rPr>
      </w:pPr>
    </w:p>
    <w:p w:rsidR="00B30E13" w:rsidRDefault="00B30E13" w:rsidP="00446E15">
      <w:pPr>
        <w:pStyle w:val="W3MUZkonOdstavecslovan"/>
        <w:numPr>
          <w:ilvl w:val="0"/>
          <w:numId w:val="9"/>
        </w:numPr>
        <w:spacing w:before="120" w:after="0"/>
        <w:ind w:left="374" w:hanging="374"/>
        <w:contextualSpacing/>
        <w:rPr>
          <w:sz w:val="20"/>
          <w:szCs w:val="20"/>
        </w:rPr>
      </w:pPr>
      <w:r w:rsidRPr="008860C0">
        <w:rPr>
          <w:sz w:val="20"/>
          <w:szCs w:val="20"/>
        </w:rPr>
        <w:t>To</w:t>
      </w:r>
      <w:r w:rsidR="00882247">
        <w:rPr>
          <w:sz w:val="20"/>
          <w:szCs w:val="20"/>
        </w:rPr>
        <w:t>ho</w:t>
      </w:r>
      <w:r w:rsidRPr="008860C0">
        <w:rPr>
          <w:sz w:val="20"/>
          <w:szCs w:val="20"/>
        </w:rPr>
        <w:t xml:space="preserve">to opatření </w:t>
      </w:r>
      <w:r w:rsidR="00407790" w:rsidRPr="008860C0">
        <w:rPr>
          <w:sz w:val="20"/>
          <w:szCs w:val="20"/>
        </w:rPr>
        <w:t>se týkají související dokumenty</w:t>
      </w:r>
      <w:r w:rsidR="00EF41E6" w:rsidRPr="008860C0">
        <w:rPr>
          <w:sz w:val="20"/>
          <w:szCs w:val="20"/>
        </w:rPr>
        <w:t>, které jsou k dispozici na:</w:t>
      </w:r>
    </w:p>
    <w:p w:rsidR="00FB3D32" w:rsidRPr="00FB3D32" w:rsidRDefault="00BA329B" w:rsidP="00EF41E6">
      <w:pPr>
        <w:pStyle w:val="W3MUZkonOdstavecslovan"/>
        <w:numPr>
          <w:ilvl w:val="0"/>
          <w:numId w:val="14"/>
        </w:numPr>
        <w:spacing w:before="120" w:after="0"/>
        <w:contextualSpacing/>
        <w:rPr>
          <w:sz w:val="20"/>
          <w:szCs w:val="20"/>
        </w:rPr>
      </w:pPr>
      <w:hyperlink r:id="rId9" w:history="1">
        <w:r w:rsidR="00FB3D32" w:rsidRPr="00FB3D32">
          <w:rPr>
            <w:rStyle w:val="Hypertextovodkaz"/>
            <w:sz w:val="20"/>
            <w:szCs w:val="20"/>
          </w:rPr>
          <w:t>https://is.muni.cz/auth/do/mu/Uredni_deska/Predpisy_MU/Masarykova_univerzita/Smernice_MU/SM01-18/</w:t>
        </w:r>
      </w:hyperlink>
    </w:p>
    <w:p w:rsidR="00407790" w:rsidRPr="008860C0" w:rsidRDefault="00BA329B" w:rsidP="00EF41E6">
      <w:pPr>
        <w:pStyle w:val="W3MUZkonOdstavecslovan"/>
        <w:numPr>
          <w:ilvl w:val="0"/>
          <w:numId w:val="14"/>
        </w:numPr>
        <w:spacing w:before="120" w:after="0"/>
        <w:contextualSpacing/>
        <w:rPr>
          <w:sz w:val="20"/>
          <w:szCs w:val="20"/>
        </w:rPr>
      </w:pPr>
      <w:hyperlink r:id="rId10">
        <w:r w:rsidR="00407790" w:rsidRPr="00FB3D32">
          <w:rPr>
            <w:rFonts w:eastAsia="Calibri" w:cs="Calibri"/>
            <w:color w:val="0000FF"/>
            <w:sz w:val="20"/>
            <w:szCs w:val="20"/>
            <w:u w:val="single" w:color="0000FF"/>
          </w:rPr>
          <w:t>https://is.muni.cz/auth/do/1499/metodika/GDPR</w:t>
        </w:r>
      </w:hyperlink>
    </w:p>
    <w:p w:rsidR="0027453C" w:rsidRPr="008860C0" w:rsidRDefault="0027453C" w:rsidP="0027453C">
      <w:pPr>
        <w:pStyle w:val="W3MUZkonOdstavecslovan"/>
        <w:spacing w:before="120" w:after="0"/>
        <w:ind w:left="0" w:firstLine="0"/>
        <w:contextualSpacing/>
        <w:rPr>
          <w:sz w:val="20"/>
          <w:szCs w:val="20"/>
        </w:rPr>
      </w:pPr>
    </w:p>
    <w:p w:rsidR="001747FE" w:rsidRDefault="001747FE" w:rsidP="00446E15">
      <w:pPr>
        <w:pStyle w:val="W3MUZkonOdstavecslovan"/>
        <w:numPr>
          <w:ilvl w:val="0"/>
          <w:numId w:val="9"/>
        </w:numPr>
        <w:spacing w:before="120" w:after="0"/>
        <w:ind w:left="374" w:hanging="374"/>
        <w:contextualSpacing/>
        <w:rPr>
          <w:sz w:val="20"/>
          <w:szCs w:val="20"/>
        </w:rPr>
      </w:pPr>
      <w:r w:rsidRPr="008860C0">
        <w:rPr>
          <w:sz w:val="20"/>
          <w:szCs w:val="20"/>
        </w:rPr>
        <w:t>Toto opatření nabývá platnosti dnem podpisu.</w:t>
      </w:r>
    </w:p>
    <w:p w:rsidR="00913AB8" w:rsidRPr="008860C0" w:rsidRDefault="00913AB8" w:rsidP="00913AB8">
      <w:pPr>
        <w:pStyle w:val="W3MUZkonOdstavecslovan"/>
        <w:spacing w:before="120" w:after="0"/>
        <w:ind w:firstLine="0"/>
        <w:contextualSpacing/>
        <w:rPr>
          <w:sz w:val="20"/>
          <w:szCs w:val="20"/>
        </w:rPr>
      </w:pPr>
    </w:p>
    <w:p w:rsidR="0076212F" w:rsidRPr="008860C0" w:rsidRDefault="004F11F4" w:rsidP="00446E15">
      <w:pPr>
        <w:pStyle w:val="W3MUZkonOdstavecslovan"/>
        <w:numPr>
          <w:ilvl w:val="0"/>
          <w:numId w:val="9"/>
        </w:numPr>
        <w:spacing w:before="120" w:after="0"/>
        <w:ind w:left="374" w:hanging="374"/>
        <w:contextualSpacing/>
        <w:rPr>
          <w:sz w:val="20"/>
          <w:szCs w:val="20"/>
        </w:rPr>
      </w:pPr>
      <w:r w:rsidRPr="008860C0">
        <w:rPr>
          <w:sz w:val="20"/>
          <w:szCs w:val="20"/>
        </w:rPr>
        <w:t xml:space="preserve">Toto opatření nabývá účinnosti dne </w:t>
      </w:r>
      <w:r w:rsidR="00913AB8">
        <w:rPr>
          <w:sz w:val="20"/>
          <w:szCs w:val="20"/>
        </w:rPr>
        <w:t>1. 8</w:t>
      </w:r>
      <w:r w:rsidR="008860C0" w:rsidRPr="008860C0">
        <w:rPr>
          <w:sz w:val="20"/>
          <w:szCs w:val="20"/>
        </w:rPr>
        <w:t>. 2021</w:t>
      </w:r>
    </w:p>
    <w:p w:rsidR="0076212F" w:rsidRDefault="0076212F" w:rsidP="00400D22">
      <w:pPr>
        <w:pStyle w:val="W3MUZkonOdstavecslovan"/>
        <w:ind w:left="0" w:firstLine="0"/>
        <w:rPr>
          <w:sz w:val="20"/>
          <w:szCs w:val="20"/>
        </w:rPr>
      </w:pPr>
    </w:p>
    <w:p w:rsidR="00952141" w:rsidRPr="00952141" w:rsidRDefault="00952141" w:rsidP="00952141">
      <w:pPr>
        <w:spacing w:after="120" w:line="240" w:lineRule="auto"/>
        <w:ind w:left="0" w:firstLine="0"/>
        <w:jc w:val="left"/>
        <w:outlineLvl w:val="1"/>
        <w:rPr>
          <w:rFonts w:ascii="Verdana" w:hAnsi="Verdana"/>
          <w:sz w:val="20"/>
          <w:szCs w:val="24"/>
          <w:u w:val="single"/>
          <w:lang w:val="cs-CZ" w:eastAsia="cs-CZ" w:bidi="ar-SA"/>
        </w:rPr>
      </w:pPr>
      <w:r w:rsidRPr="00952141">
        <w:rPr>
          <w:rFonts w:ascii="Arial" w:hAnsi="Arial"/>
          <w:b/>
          <w:color w:val="808080"/>
          <w:sz w:val="20"/>
          <w:szCs w:val="24"/>
          <w:lang w:val="cs-CZ" w:eastAsia="cs-CZ" w:bidi="ar-SA"/>
        </w:rPr>
        <w:t>Přílohy:</w:t>
      </w:r>
      <w:r w:rsidRPr="00952141">
        <w:rPr>
          <w:rFonts w:ascii="Verdana" w:hAnsi="Verdana"/>
          <w:sz w:val="20"/>
          <w:szCs w:val="24"/>
          <w:lang w:val="cs-CZ" w:eastAsia="cs-CZ" w:bidi="ar-SA"/>
        </w:rPr>
        <w:tab/>
      </w:r>
      <w:r w:rsidRPr="00952141">
        <w:rPr>
          <w:rFonts w:ascii="Verdana" w:hAnsi="Verdana"/>
          <w:sz w:val="20"/>
          <w:szCs w:val="24"/>
          <w:u w:val="single"/>
          <w:lang w:val="cs-CZ" w:eastAsia="cs-CZ" w:bidi="ar-SA"/>
        </w:rPr>
        <w:t xml:space="preserve">č. 1 – </w:t>
      </w:r>
      <w:r w:rsidR="0055391E">
        <w:rPr>
          <w:rFonts w:ascii="Verdana" w:hAnsi="Verdana"/>
          <w:sz w:val="20"/>
          <w:szCs w:val="24"/>
          <w:u w:val="single"/>
          <w:lang w:val="cs-CZ" w:eastAsia="cs-CZ" w:bidi="ar-SA"/>
        </w:rPr>
        <w:t>Stanovení garantů zpracování osobních údajů</w:t>
      </w:r>
    </w:p>
    <w:p w:rsidR="0076212F" w:rsidRDefault="0076212F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FD5C31">
        <w:trPr>
          <w:jc w:val="center"/>
        </w:trPr>
        <w:tc>
          <w:tcPr>
            <w:tcW w:w="2500" w:type="pct"/>
            <w:vAlign w:val="center"/>
          </w:tcPr>
          <w:p w:rsidR="00F8633D" w:rsidRPr="00FD5C31" w:rsidRDefault="00C14458" w:rsidP="00D81279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D5C31">
              <w:rPr>
                <w:sz w:val="20"/>
                <w:szCs w:val="20"/>
              </w:rPr>
              <w:t xml:space="preserve">V Brně </w:t>
            </w:r>
            <w:r w:rsidR="00D81279">
              <w:rPr>
                <w:sz w:val="20"/>
                <w:szCs w:val="20"/>
              </w:rPr>
              <w:t xml:space="preserve">dne </w:t>
            </w:r>
            <w:r w:rsidR="00F646AF" w:rsidRPr="00F646AF">
              <w:rPr>
                <w:sz w:val="20"/>
                <w:szCs w:val="20"/>
              </w:rPr>
              <w:t>29. 7. 2021</w:t>
            </w:r>
          </w:p>
        </w:tc>
        <w:tc>
          <w:tcPr>
            <w:tcW w:w="2500" w:type="pct"/>
            <w:vAlign w:val="center"/>
          </w:tcPr>
          <w:p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:rsidR="00093AC3" w:rsidRPr="005076A3" w:rsidRDefault="00093AC3" w:rsidP="00913AB8">
      <w:pPr>
        <w:spacing w:after="0" w:line="240" w:lineRule="auto"/>
        <w:ind w:left="0" w:firstLine="0"/>
        <w:rPr>
          <w:lang w:val="cs-CZ"/>
        </w:rPr>
      </w:pPr>
    </w:p>
    <w:sectPr w:rsidR="00093AC3" w:rsidRPr="005076A3" w:rsidSect="00913AB8">
      <w:headerReference w:type="default" r:id="rId11"/>
      <w:footerReference w:type="default" r:id="rId12"/>
      <w:pgSz w:w="11906" w:h="16838"/>
      <w:pgMar w:top="1418" w:right="1418" w:bottom="1135" w:left="1418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9B" w:rsidRDefault="00BA329B">
      <w:r>
        <w:separator/>
      </w:r>
    </w:p>
  </w:endnote>
  <w:endnote w:type="continuationSeparator" w:id="0">
    <w:p w:rsidR="00BA329B" w:rsidRDefault="00BA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8A" w:rsidRPr="00005416" w:rsidRDefault="00682E1C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="005D328A"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D81279">
      <w:rPr>
        <w:rStyle w:val="slostrnky"/>
        <w:strike w:val="0"/>
        <w:noProof/>
      </w:rPr>
      <w:t>1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9B" w:rsidRDefault="00BA329B">
      <w:r>
        <w:separator/>
      </w:r>
    </w:p>
  </w:footnote>
  <w:footnote w:type="continuationSeparator" w:id="0">
    <w:p w:rsidR="00BA329B" w:rsidRDefault="00BA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8" w:rsidRDefault="006563F0" w:rsidP="006563F0">
    <w:pPr>
      <w:pStyle w:val="Zhlav"/>
      <w:tabs>
        <w:tab w:val="clear" w:pos="4536"/>
        <w:tab w:val="clear" w:pos="9072"/>
        <w:tab w:val="left" w:pos="35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1EF312C9"/>
    <w:multiLevelType w:val="hybridMultilevel"/>
    <w:tmpl w:val="94B8F434"/>
    <w:lvl w:ilvl="0" w:tplc="21A87E2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02516">
      <w:start w:val="1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E25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8C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0E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AFE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E20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688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26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4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8781C6A"/>
    <w:multiLevelType w:val="hybridMultilevel"/>
    <w:tmpl w:val="CCC0577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D1265"/>
    <w:multiLevelType w:val="hybridMultilevel"/>
    <w:tmpl w:val="5DF62F44"/>
    <w:lvl w:ilvl="0" w:tplc="4D2A9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0" w15:restartNumberingAfterBreak="0">
    <w:nsid w:val="4EF26696"/>
    <w:multiLevelType w:val="hybridMultilevel"/>
    <w:tmpl w:val="3638699C"/>
    <w:lvl w:ilvl="0" w:tplc="273C7D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4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zMyMjAxsjQ2MjFT0lEKTi0uzszPAykwqgUAU88LEywAAAA="/>
  </w:docVars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3EE1"/>
    <w:rsid w:val="000864E8"/>
    <w:rsid w:val="0008793A"/>
    <w:rsid w:val="0008795A"/>
    <w:rsid w:val="00090656"/>
    <w:rsid w:val="00092494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747FE"/>
    <w:rsid w:val="00175FE9"/>
    <w:rsid w:val="001765B7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0D96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53C"/>
    <w:rsid w:val="00276602"/>
    <w:rsid w:val="00291353"/>
    <w:rsid w:val="00292788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5E5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07790"/>
    <w:rsid w:val="004108C3"/>
    <w:rsid w:val="0041225E"/>
    <w:rsid w:val="00412385"/>
    <w:rsid w:val="0041254B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5465"/>
    <w:rsid w:val="00446E15"/>
    <w:rsid w:val="0044771A"/>
    <w:rsid w:val="0045020E"/>
    <w:rsid w:val="00450CE4"/>
    <w:rsid w:val="00452591"/>
    <w:rsid w:val="00455DA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391E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32B8"/>
    <w:rsid w:val="005A4A58"/>
    <w:rsid w:val="005A50C2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4824"/>
    <w:rsid w:val="005D5443"/>
    <w:rsid w:val="005E005E"/>
    <w:rsid w:val="005E634C"/>
    <w:rsid w:val="005E636F"/>
    <w:rsid w:val="005F17E2"/>
    <w:rsid w:val="005F1C23"/>
    <w:rsid w:val="005F2CC8"/>
    <w:rsid w:val="005F36D9"/>
    <w:rsid w:val="005F4602"/>
    <w:rsid w:val="005F570F"/>
    <w:rsid w:val="005F6249"/>
    <w:rsid w:val="005F72B2"/>
    <w:rsid w:val="005F7367"/>
    <w:rsid w:val="005F7C5E"/>
    <w:rsid w:val="005F7EC0"/>
    <w:rsid w:val="006034F6"/>
    <w:rsid w:val="0060478C"/>
    <w:rsid w:val="00604A6D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3F0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2E1C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2247"/>
    <w:rsid w:val="0088431F"/>
    <w:rsid w:val="008860C0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9602E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3AB8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4B45"/>
    <w:rsid w:val="00964D07"/>
    <w:rsid w:val="009701BB"/>
    <w:rsid w:val="00970367"/>
    <w:rsid w:val="009726BD"/>
    <w:rsid w:val="00975301"/>
    <w:rsid w:val="00975C60"/>
    <w:rsid w:val="009773D6"/>
    <w:rsid w:val="00983DD6"/>
    <w:rsid w:val="0098541B"/>
    <w:rsid w:val="0098585F"/>
    <w:rsid w:val="009902AC"/>
    <w:rsid w:val="009944D2"/>
    <w:rsid w:val="0099489A"/>
    <w:rsid w:val="00995EFF"/>
    <w:rsid w:val="00996CA6"/>
    <w:rsid w:val="009979B9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6F89"/>
    <w:rsid w:val="00A57FD5"/>
    <w:rsid w:val="00A66240"/>
    <w:rsid w:val="00A671AF"/>
    <w:rsid w:val="00A7008F"/>
    <w:rsid w:val="00A71A27"/>
    <w:rsid w:val="00A73951"/>
    <w:rsid w:val="00A77116"/>
    <w:rsid w:val="00A81649"/>
    <w:rsid w:val="00A9044A"/>
    <w:rsid w:val="00A929CB"/>
    <w:rsid w:val="00A9714E"/>
    <w:rsid w:val="00AA0CB9"/>
    <w:rsid w:val="00AA3B57"/>
    <w:rsid w:val="00AA5A27"/>
    <w:rsid w:val="00AA5E52"/>
    <w:rsid w:val="00AA634C"/>
    <w:rsid w:val="00AB0DED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22FFC"/>
    <w:rsid w:val="00B23990"/>
    <w:rsid w:val="00B23F68"/>
    <w:rsid w:val="00B24B6B"/>
    <w:rsid w:val="00B25B8B"/>
    <w:rsid w:val="00B25E52"/>
    <w:rsid w:val="00B2700D"/>
    <w:rsid w:val="00B30E13"/>
    <w:rsid w:val="00B328D7"/>
    <w:rsid w:val="00B3390F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4E5B"/>
    <w:rsid w:val="00B679BE"/>
    <w:rsid w:val="00B67D07"/>
    <w:rsid w:val="00B72452"/>
    <w:rsid w:val="00B73E53"/>
    <w:rsid w:val="00B74787"/>
    <w:rsid w:val="00B8005F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329B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6FC1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974E6"/>
    <w:rsid w:val="00CA01BC"/>
    <w:rsid w:val="00CA392D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3126"/>
    <w:rsid w:val="00CD4D19"/>
    <w:rsid w:val="00CD7779"/>
    <w:rsid w:val="00CE025E"/>
    <w:rsid w:val="00CE5EB9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655"/>
    <w:rsid w:val="00D44F64"/>
    <w:rsid w:val="00D4580E"/>
    <w:rsid w:val="00D4776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1279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3E6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B78E3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1E6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0699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46AF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125"/>
    <w:rsid w:val="00FA35AA"/>
    <w:rsid w:val="00FA3F79"/>
    <w:rsid w:val="00FA5011"/>
    <w:rsid w:val="00FA51C7"/>
    <w:rsid w:val="00FA6429"/>
    <w:rsid w:val="00FB1612"/>
    <w:rsid w:val="00FB213D"/>
    <w:rsid w:val="00FB2A22"/>
    <w:rsid w:val="00FB3D3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EE762"/>
  <w15:docId w15:val="{57FA44D0-C72B-4FB0-874B-1BA46C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EB78E3"/>
    <w:rPr>
      <w:rFonts w:ascii="Verdana" w:hAnsi="Verdana"/>
      <w:b/>
      <w:sz w:val="20"/>
    </w:rPr>
  </w:style>
  <w:style w:type="character" w:customStyle="1" w:styleId="W3MUCitace">
    <w:name w:val="W3MU: Citace"/>
    <w:rsid w:val="00EB78E3"/>
    <w:rPr>
      <w:rFonts w:ascii="Verdana" w:hAnsi="Verdana"/>
      <w:i/>
      <w:iCs/>
      <w:sz w:val="20"/>
    </w:rPr>
  </w:style>
  <w:style w:type="character" w:customStyle="1" w:styleId="W3MUOdkaz">
    <w:name w:val="W3MU: Odkaz"/>
    <w:rsid w:val="00EB78E3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sid w:val="00EB78E3"/>
    <w:rPr>
      <w:color w:val="808080"/>
      <w:sz w:val="18"/>
    </w:rPr>
  </w:style>
  <w:style w:type="paragraph" w:customStyle="1" w:styleId="W3MUNormln">
    <w:name w:val="W3MU: Normální"/>
    <w:link w:val="W3MUNormlnChar"/>
    <w:rsid w:val="00EB78E3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rsid w:val="00EB78E3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rsid w:val="00EB78E3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EB78E3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EB78E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rsid w:val="00EB78E3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EB78E3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rsid w:val="00EB78E3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sid w:val="00EB78E3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rsid w:val="00EB78E3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EB78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B78E3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EB78E3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EB78E3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41E6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.muni.cz/auth/do/1499/metodika/G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do/mu/Uredni_deska/Predpisy_MU/Masarykova_univerzita/Smernice_MU/SM01-18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A390-8D54-4EB0-B12A-DB7CD948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MU_240913_kolegium_schvaleno.dot</Template>
  <TotalTime>2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1809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Karolína Šupejová</cp:lastModifiedBy>
  <cp:revision>5</cp:revision>
  <cp:lastPrinted>2013-06-14T10:40:00Z</cp:lastPrinted>
  <dcterms:created xsi:type="dcterms:W3CDTF">2021-05-12T06:59:00Z</dcterms:created>
  <dcterms:modified xsi:type="dcterms:W3CDTF">2021-07-29T10:13:00Z</dcterms:modified>
</cp:coreProperties>
</file>