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EAAA40" w14:textId="77777777" w:rsidR="00040FC9" w:rsidRDefault="00040FC9" w:rsidP="00A421DE">
      <w:pPr>
        <w:pStyle w:val="Nadpis1"/>
        <w:spacing w:before="0" w:after="240" w:line="240" w:lineRule="auto"/>
        <w:jc w:val="center"/>
        <w:rPr>
          <w:rFonts w:ascii="Arial" w:eastAsia="Times New Roman" w:hAnsi="Arial" w:cs="Arial"/>
          <w:b/>
          <w:color w:val="1F497D"/>
          <w:lang w:eastAsia="cs-CZ"/>
        </w:rPr>
      </w:pPr>
    </w:p>
    <w:p w14:paraId="327E56B3" w14:textId="77777777" w:rsidR="00BB6D9C" w:rsidRPr="005B6502" w:rsidRDefault="00A421DE" w:rsidP="005B6502">
      <w:pPr>
        <w:pStyle w:val="Nadpis1"/>
        <w:spacing w:before="0"/>
        <w:jc w:val="center"/>
        <w:rPr>
          <w:rFonts w:ascii="Arial" w:eastAsiaTheme="minorHAnsi" w:hAnsi="Arial" w:cs="Arial"/>
          <w:b/>
          <w:caps/>
          <w:color w:val="0000DC"/>
          <w:sz w:val="28"/>
          <w:szCs w:val="48"/>
        </w:rPr>
      </w:pPr>
      <w:r w:rsidRPr="005B6502">
        <w:rPr>
          <w:rFonts w:ascii="Arial" w:eastAsiaTheme="minorHAnsi" w:hAnsi="Arial" w:cs="Arial"/>
          <w:b/>
          <w:caps/>
          <w:color w:val="0000DC"/>
          <w:sz w:val="28"/>
          <w:szCs w:val="48"/>
        </w:rPr>
        <w:t>Organizační řád</w:t>
      </w:r>
    </w:p>
    <w:p w14:paraId="33D0D4EA" w14:textId="77777777" w:rsidR="00A421DE" w:rsidRPr="005B6502" w:rsidRDefault="00A421DE" w:rsidP="005B6502">
      <w:pPr>
        <w:pStyle w:val="Nadpis1"/>
        <w:spacing w:before="0"/>
        <w:jc w:val="center"/>
        <w:rPr>
          <w:rFonts w:ascii="Arial" w:eastAsiaTheme="minorHAnsi" w:hAnsi="Arial" w:cs="Arial"/>
          <w:b/>
          <w:caps/>
          <w:color w:val="0000DC"/>
          <w:sz w:val="28"/>
          <w:szCs w:val="48"/>
        </w:rPr>
      </w:pPr>
      <w:r w:rsidRPr="005B6502">
        <w:rPr>
          <w:rFonts w:ascii="Arial" w:eastAsiaTheme="minorHAnsi" w:hAnsi="Arial" w:cs="Arial"/>
          <w:b/>
          <w:caps/>
          <w:color w:val="0000DC"/>
          <w:sz w:val="28"/>
          <w:szCs w:val="48"/>
        </w:rPr>
        <w:t>Středoevropského technologického institutu</w:t>
      </w:r>
    </w:p>
    <w:p w14:paraId="6D84DE36" w14:textId="77777777" w:rsidR="00DD5B2C" w:rsidRPr="005B6502" w:rsidRDefault="00A421DE" w:rsidP="005B6502">
      <w:pPr>
        <w:pStyle w:val="W3MUNadpis1"/>
        <w:spacing w:before="0" w:after="0" w:line="276" w:lineRule="auto"/>
        <w:jc w:val="center"/>
        <w:rPr>
          <w:rFonts w:eastAsiaTheme="minorHAnsi" w:cs="Arial"/>
          <w:i w:val="0"/>
          <w:caps/>
          <w:color w:val="0000DC"/>
          <w:sz w:val="28"/>
          <w:szCs w:val="48"/>
          <w:lang w:eastAsia="en-US"/>
        </w:rPr>
      </w:pPr>
      <w:r w:rsidRPr="005B6502">
        <w:rPr>
          <w:rFonts w:eastAsiaTheme="minorHAnsi" w:cs="Arial"/>
          <w:i w:val="0"/>
          <w:caps/>
          <w:color w:val="0000DC"/>
          <w:sz w:val="28"/>
          <w:szCs w:val="48"/>
          <w:lang w:eastAsia="en-US"/>
        </w:rPr>
        <w:t>Masarykovy univerzity</w:t>
      </w:r>
    </w:p>
    <w:p w14:paraId="185EE2E0" w14:textId="6083522D" w:rsidR="00D721C0" w:rsidRDefault="00D721C0" w:rsidP="00153486">
      <w:pPr>
        <w:pStyle w:val="W3MUZkonOdstavec"/>
        <w:spacing w:before="240" w:after="0"/>
        <w:jc w:val="center"/>
        <w:rPr>
          <w:rStyle w:val="W3MUZvraznntextkurzva"/>
        </w:rPr>
      </w:pPr>
      <w:r w:rsidRPr="00CA7019">
        <w:rPr>
          <w:rStyle w:val="W3MUZvraznntextkurzva"/>
        </w:rPr>
        <w:t>(ve znění účinném od</w:t>
      </w:r>
      <w:r>
        <w:rPr>
          <w:rStyle w:val="W3MUZvraznntextkurzva"/>
        </w:rPr>
        <w:t xml:space="preserve"> </w:t>
      </w:r>
      <w:r w:rsidR="00040FC9" w:rsidRPr="00750D13">
        <w:rPr>
          <w:rStyle w:val="W3MUZvraznntextkurzva"/>
        </w:rPr>
        <w:t>1</w:t>
      </w:r>
      <w:r w:rsidRPr="00750D13">
        <w:rPr>
          <w:rStyle w:val="W3MUZvraznntextkurzva"/>
        </w:rPr>
        <w:t xml:space="preserve">. </w:t>
      </w:r>
      <w:r w:rsidR="000126C5" w:rsidRPr="00D62684">
        <w:rPr>
          <w:rStyle w:val="W3MUZvraznntextkurzva"/>
        </w:rPr>
        <w:t>března</w:t>
      </w:r>
      <w:r w:rsidR="00155EC5" w:rsidRPr="00750D13">
        <w:rPr>
          <w:rStyle w:val="W3MUZvraznntextkurzva"/>
        </w:rPr>
        <w:t xml:space="preserve"> </w:t>
      </w:r>
      <w:r w:rsidR="005754D7" w:rsidRPr="002B399E">
        <w:rPr>
          <w:rStyle w:val="W3MUZvraznntextkurzva"/>
        </w:rPr>
        <w:t>20</w:t>
      </w:r>
      <w:r w:rsidR="005754D7">
        <w:rPr>
          <w:rStyle w:val="W3MUZvraznntextkurzva"/>
        </w:rPr>
        <w:t>2</w:t>
      </w:r>
      <w:r w:rsidR="00155EC5">
        <w:rPr>
          <w:rStyle w:val="W3MUZvraznntextkurzva"/>
        </w:rPr>
        <w:t>3</w:t>
      </w:r>
      <w:r w:rsidRPr="00CA7019">
        <w:rPr>
          <w:rStyle w:val="W3MUZvraznntextkurzva"/>
        </w:rPr>
        <w:t>)</w:t>
      </w:r>
    </w:p>
    <w:p w14:paraId="47617686" w14:textId="77777777" w:rsidR="00A421DE" w:rsidRPr="00A421DE" w:rsidRDefault="00A421DE" w:rsidP="00A421DE">
      <w:pPr>
        <w:spacing w:after="0"/>
        <w:rPr>
          <w:lang w:eastAsia="cs-CZ"/>
        </w:rPr>
      </w:pPr>
    </w:p>
    <w:p w14:paraId="010CE0D4" w14:textId="1C7E50B0" w:rsidR="009B52CC" w:rsidRPr="00A421DE" w:rsidRDefault="009B52CC">
      <w:pPr>
        <w:pStyle w:val="W3MUZkonOdstavec"/>
        <w:jc w:val="both"/>
        <w:rPr>
          <w:rStyle w:val="W3MUZvraznntextkurzva"/>
          <w:rFonts w:eastAsiaTheme="minorHAnsi" w:cstheme="minorBidi"/>
          <w:szCs w:val="22"/>
          <w:lang w:eastAsia="en-US"/>
        </w:rPr>
      </w:pPr>
      <w:r w:rsidRPr="00A421DE">
        <w:rPr>
          <w:rStyle w:val="W3MUZvraznntextkurzva"/>
        </w:rPr>
        <w:t>Podle § 10 odst. 1 zákona č. 111/1998 Sb., o vysokých školách a o změně a doplnění dalších zákonů (zákon o vysokých školách)</w:t>
      </w:r>
      <w:r w:rsidR="00B81A58" w:rsidRPr="00A421DE">
        <w:rPr>
          <w:rStyle w:val="W3MUZvraznntextkurzva"/>
        </w:rPr>
        <w:t>, ve znění pozdějších předpisů (dále jen „zákon“)</w:t>
      </w:r>
      <w:r w:rsidRPr="00A421DE">
        <w:rPr>
          <w:rStyle w:val="W3MUZvraznntextkurzva"/>
        </w:rPr>
        <w:t>, vydávám tento Organizační řád Středoevropského technologického institutu Masarykovy univerzity:</w:t>
      </w:r>
    </w:p>
    <w:p w14:paraId="6619D8F0" w14:textId="77777777" w:rsidR="00A421DE" w:rsidRDefault="00A421DE" w:rsidP="009C5897">
      <w:pPr>
        <w:spacing w:after="0"/>
        <w:jc w:val="center"/>
        <w:rPr>
          <w:b/>
        </w:rPr>
      </w:pPr>
    </w:p>
    <w:p w14:paraId="08A46AAD" w14:textId="77777777" w:rsidR="009B52CC" w:rsidRPr="00A421DE" w:rsidRDefault="00A421DE" w:rsidP="00A421DE">
      <w:pPr>
        <w:pStyle w:val="Nadpis1"/>
        <w:suppressAutoHyphens/>
        <w:spacing w:before="0"/>
        <w:jc w:val="center"/>
        <w:rPr>
          <w:rFonts w:ascii="Arial" w:eastAsia="Times New Roman" w:hAnsi="Arial" w:cs="Arial"/>
          <w:bCs/>
          <w:color w:val="808080"/>
          <w:kern w:val="32"/>
          <w:sz w:val="28"/>
          <w:szCs w:val="28"/>
          <w:lang w:eastAsia="cs-CZ"/>
        </w:rPr>
      </w:pPr>
      <w:r w:rsidRPr="00A421DE">
        <w:rPr>
          <w:rFonts w:ascii="Arial" w:eastAsia="Times New Roman" w:hAnsi="Arial" w:cs="Arial"/>
          <w:bCs/>
          <w:color w:val="808080"/>
          <w:kern w:val="32"/>
          <w:sz w:val="28"/>
          <w:szCs w:val="28"/>
          <w:lang w:eastAsia="cs-CZ"/>
        </w:rPr>
        <w:t>Část první</w:t>
      </w:r>
    </w:p>
    <w:p w14:paraId="269D149D" w14:textId="77777777" w:rsidR="009B52CC" w:rsidRPr="00A421DE" w:rsidRDefault="00A421DE" w:rsidP="00A421DE">
      <w:pPr>
        <w:pStyle w:val="Nadpis1"/>
        <w:suppressAutoHyphens/>
        <w:spacing w:before="0" w:after="200"/>
        <w:jc w:val="center"/>
        <w:rPr>
          <w:rFonts w:ascii="Arial" w:eastAsia="Times New Roman" w:hAnsi="Arial" w:cs="Arial"/>
          <w:b/>
          <w:bCs/>
          <w:color w:val="808080"/>
          <w:kern w:val="32"/>
          <w:sz w:val="28"/>
          <w:szCs w:val="28"/>
          <w:lang w:eastAsia="cs-CZ"/>
        </w:rPr>
      </w:pPr>
      <w:r w:rsidRPr="00A421DE">
        <w:rPr>
          <w:rFonts w:ascii="Arial" w:eastAsia="Times New Roman" w:hAnsi="Arial" w:cs="Arial"/>
          <w:b/>
          <w:bCs/>
          <w:color w:val="808080"/>
          <w:kern w:val="32"/>
          <w:sz w:val="28"/>
          <w:szCs w:val="28"/>
          <w:lang w:eastAsia="cs-CZ"/>
        </w:rPr>
        <w:t>Základní ustanovení</w:t>
      </w:r>
    </w:p>
    <w:p w14:paraId="732C937D" w14:textId="77777777" w:rsidR="00A421DE" w:rsidRPr="00187858" w:rsidRDefault="00A421DE" w:rsidP="00A421DE">
      <w:pPr>
        <w:pStyle w:val="W3MUZkonParagraf"/>
      </w:pPr>
      <w:r w:rsidRPr="00187858">
        <w:t>Článek 1</w:t>
      </w:r>
    </w:p>
    <w:p w14:paraId="2CEB6A44" w14:textId="68E3491E" w:rsidR="007C6372" w:rsidRPr="007C6372" w:rsidRDefault="00A421DE" w:rsidP="00A71341">
      <w:pPr>
        <w:pStyle w:val="W3MUZkonParagrafNzev"/>
      </w:pPr>
      <w:r>
        <w:t>Předmět úpravy</w:t>
      </w:r>
    </w:p>
    <w:p w14:paraId="5E5884AC" w14:textId="34EA23A4" w:rsidR="002869F5" w:rsidRDefault="009B52CC" w:rsidP="00EB7640">
      <w:pPr>
        <w:pStyle w:val="W3MUZkonOdstavecslovan"/>
        <w:numPr>
          <w:ilvl w:val="0"/>
          <w:numId w:val="43"/>
        </w:numPr>
        <w:ind w:left="567" w:hanging="567"/>
      </w:pPr>
      <w:r w:rsidRPr="009C5897">
        <w:t xml:space="preserve">Tento organizační řád vymezuje v souladu se zákonem a vnitřními předpisy Masarykovy univerzity (dále jen „MU“) postavení a úkoly Středoevropského technologického institutu MU (dále jen „CEITEC MU“ nebo „ústav“), zásady </w:t>
      </w:r>
      <w:r w:rsidR="00667904">
        <w:t>o</w:t>
      </w:r>
      <w:r w:rsidRPr="009C5897">
        <w:t>rganizační struktur</w:t>
      </w:r>
      <w:r w:rsidR="00667904">
        <w:t>y</w:t>
      </w:r>
      <w:r w:rsidRPr="009C5897">
        <w:t xml:space="preserve"> a systém</w:t>
      </w:r>
      <w:r w:rsidR="00667904">
        <w:t>u</w:t>
      </w:r>
      <w:r w:rsidRPr="009C5897">
        <w:t xml:space="preserve"> řízení ústavu, postavení, pravomoci a odpovědnost vedoucích zaměstnanců a další otázk</w:t>
      </w:r>
      <w:r w:rsidR="002869F5">
        <w:t xml:space="preserve">y v organizačním řádu upravené. </w:t>
      </w:r>
    </w:p>
    <w:p w14:paraId="20F1167E" w14:textId="23D95693" w:rsidR="00D76C65" w:rsidRPr="009C5897" w:rsidRDefault="009B52CC" w:rsidP="00EB7640">
      <w:pPr>
        <w:pStyle w:val="W3MUZkonOdstavecslovan"/>
        <w:numPr>
          <w:ilvl w:val="0"/>
          <w:numId w:val="43"/>
        </w:numPr>
        <w:ind w:left="567" w:hanging="567"/>
      </w:pPr>
      <w:r w:rsidRPr="009C5897">
        <w:t xml:space="preserve">Tento organizační řád je závazný pro všechny zaměstnance MU zařazené v ústavu. </w:t>
      </w:r>
    </w:p>
    <w:p w14:paraId="5BF8AD06" w14:textId="77777777" w:rsidR="009B52CC" w:rsidRPr="007C6372" w:rsidRDefault="009B52CC" w:rsidP="007C6372">
      <w:pPr>
        <w:pStyle w:val="W3MUZkonParagraf"/>
      </w:pPr>
      <w:r w:rsidRPr="007C6372">
        <w:t>Článek 2</w:t>
      </w:r>
    </w:p>
    <w:p w14:paraId="6E12A36E" w14:textId="77777777" w:rsidR="009B52CC" w:rsidRPr="007C6372" w:rsidRDefault="009B52CC" w:rsidP="007C6372">
      <w:pPr>
        <w:pStyle w:val="W3MUZkonParagrafNzev"/>
      </w:pPr>
      <w:r w:rsidRPr="007C6372">
        <w:t>Postavení a úkoly ústavu</w:t>
      </w:r>
    </w:p>
    <w:p w14:paraId="215DE1AE" w14:textId="7CADAD46" w:rsidR="00FE362F" w:rsidRPr="00EB7640" w:rsidRDefault="0045236E" w:rsidP="00EB7640">
      <w:pPr>
        <w:pStyle w:val="W3MUZkonOdstavecslovan"/>
        <w:numPr>
          <w:ilvl w:val="0"/>
          <w:numId w:val="45"/>
        </w:numPr>
        <w:ind w:left="567" w:hanging="567"/>
      </w:pPr>
      <w:r w:rsidRPr="00EB7640">
        <w:t xml:space="preserve">CEITEC MU je vysokoškolským ústavem MU zřízeným podle § 22 odst. 1 písm. b) zákona jako interdisciplinární vědecké pracoviště s celouniverzitní působností zejména ve věcech </w:t>
      </w:r>
      <w:r w:rsidR="007858CB" w:rsidRPr="00EB7640">
        <w:t>uvedených v</w:t>
      </w:r>
      <w:r w:rsidR="007858CB">
        <w:t xml:space="preserve"> Organizační</w:t>
      </w:r>
      <w:r w:rsidR="00D17B2F">
        <w:t>m</w:t>
      </w:r>
      <w:r w:rsidR="007858CB">
        <w:t xml:space="preserve"> řádu</w:t>
      </w:r>
      <w:r w:rsidR="007858CB" w:rsidRPr="00EB7640">
        <w:t xml:space="preserve"> MU.</w:t>
      </w:r>
    </w:p>
    <w:p w14:paraId="29A78CC1" w14:textId="77777777" w:rsidR="0045236E" w:rsidRPr="00EB7640" w:rsidRDefault="0045236E" w:rsidP="00EB7640">
      <w:pPr>
        <w:pStyle w:val="W3MUZkonOdstavecslovan"/>
        <w:numPr>
          <w:ilvl w:val="0"/>
          <w:numId w:val="45"/>
        </w:numPr>
        <w:ind w:left="567" w:hanging="567"/>
      </w:pPr>
      <w:r w:rsidRPr="00EB7640">
        <w:t>CEITE</w:t>
      </w:r>
      <w:r w:rsidR="007C6372" w:rsidRPr="00EB7640">
        <w:t>C MU současně</w:t>
      </w:r>
    </w:p>
    <w:p w14:paraId="062BEED6" w14:textId="2DDD6458" w:rsidR="002C5CE6" w:rsidRPr="00EB7640" w:rsidRDefault="002C5CE6" w:rsidP="00EB7640">
      <w:pPr>
        <w:pStyle w:val="W3MUZkonPsmeno"/>
        <w:numPr>
          <w:ilvl w:val="0"/>
          <w:numId w:val="46"/>
        </w:numPr>
        <w:ind w:hanging="436"/>
      </w:pPr>
      <w:r w:rsidRPr="00EB7640">
        <w:t xml:space="preserve">ve smyslu Smlouvy o partnerství a spolupráci, uzavřené </w:t>
      </w:r>
      <w:r w:rsidRPr="00D17B2F">
        <w:t>M</w:t>
      </w:r>
      <w:r w:rsidR="007858CB">
        <w:t>U</w:t>
      </w:r>
      <w:r w:rsidRPr="00EB7640">
        <w:t xml:space="preserve">, Vysokým učením technickým v Brně, Mendelovou univerzitou v Brně, Veterinární a farmaceutickou univerzitou Brno, Výzkumným ústavem veterinárního lékařství, v.v.i., a Ústavem fyziky materiálů AV CŘ, v.v.i., za účelem realizace projektu „CEITEC – středoevropský technologický institut“, podpořeného v rámci OP Výzkum a vývoj pro inovace, </w:t>
      </w:r>
      <w:proofErr w:type="spellStart"/>
      <w:r w:rsidRPr="00EB7640">
        <w:t>reg</w:t>
      </w:r>
      <w:proofErr w:type="spellEnd"/>
      <w:r w:rsidRPr="00EB7640">
        <w:t>. č. CZ.1.05/1.1.00/02.0068, zabezpečuje v postavení „organizační jednotky projektu“ podle čl. 10 uvedené smlouvy plnění závazků MU jako partnera projektu,</w:t>
      </w:r>
    </w:p>
    <w:p w14:paraId="5C1BBE9F" w14:textId="215F5F02" w:rsidR="007C6372" w:rsidRPr="00EB7640" w:rsidRDefault="002C5CE6" w:rsidP="00EB7640">
      <w:pPr>
        <w:pStyle w:val="W3MUZkonPsmeno"/>
        <w:numPr>
          <w:ilvl w:val="0"/>
          <w:numId w:val="46"/>
        </w:numPr>
        <w:ind w:hanging="436"/>
      </w:pPr>
      <w:r w:rsidRPr="00EB7640">
        <w:t xml:space="preserve">ve smyslu Smlouvy o spolupráci při realizaci projektu, uzavřené mezi </w:t>
      </w:r>
      <w:r w:rsidRPr="0073342D">
        <w:t>M</w:t>
      </w:r>
      <w:r w:rsidR="007858CB">
        <w:t>U</w:t>
      </w:r>
      <w:r w:rsidRPr="00EB7640">
        <w:t xml:space="preserve">, Vysokým učením technickým v Brně, Mendelovou univerzitou v Brně, Veterinární a farmaceutickou univerzitou Brno, Výzkumným ústavem veterinárního lékařství, v.v.i., a Ústavem fyziky materiálů AV CŘ, v.v.i., za účelem realizace projektu „CEITEC 2020“, podpořeného z Národního programu udržitelnosti II, </w:t>
      </w:r>
      <w:proofErr w:type="spellStart"/>
      <w:r w:rsidRPr="00EB7640">
        <w:t>reg</w:t>
      </w:r>
      <w:proofErr w:type="spellEnd"/>
      <w:r w:rsidRPr="00EB7640">
        <w:t xml:space="preserve">. č. LQ 1601, zabezpečuje plnění závazků MU v rámci tohoto projektu. </w:t>
      </w:r>
    </w:p>
    <w:p w14:paraId="78BCE668" w14:textId="7DE5BF7A" w:rsidR="007C54BB" w:rsidRPr="00EB7640" w:rsidRDefault="0045236E" w:rsidP="00EB7640">
      <w:pPr>
        <w:pStyle w:val="W3MUZkonOdstavecslovan"/>
        <w:numPr>
          <w:ilvl w:val="0"/>
          <w:numId w:val="45"/>
        </w:numPr>
        <w:ind w:left="567" w:hanging="567"/>
      </w:pPr>
      <w:r w:rsidRPr="00EB7640">
        <w:t xml:space="preserve">Úkoly ústavu dále vyplývají zejména </w:t>
      </w:r>
      <w:r w:rsidR="00A554FA" w:rsidRPr="00EB7640">
        <w:t>z dlouhodobého záměru činnosti ústavu (dále jen „strategický plán“)</w:t>
      </w:r>
      <w:r w:rsidRPr="00EB7640">
        <w:t>, který na návrh ředitele schvaluje rektor.</w:t>
      </w:r>
    </w:p>
    <w:p w14:paraId="01E01D8B" w14:textId="77777777" w:rsidR="0045236E" w:rsidRPr="002C5CE6" w:rsidRDefault="0045236E" w:rsidP="002C5CE6">
      <w:pPr>
        <w:pStyle w:val="W3MUZkonParagraf"/>
      </w:pPr>
      <w:r w:rsidRPr="002C5CE6">
        <w:lastRenderedPageBreak/>
        <w:t>Článek 3</w:t>
      </w:r>
    </w:p>
    <w:p w14:paraId="0DDA176B" w14:textId="77777777" w:rsidR="0045236E" w:rsidRPr="002C5CE6" w:rsidRDefault="00CD6C26" w:rsidP="002C5CE6">
      <w:pPr>
        <w:pStyle w:val="W3MUZkonParagrafNzev"/>
      </w:pPr>
      <w:r w:rsidRPr="002C5CE6">
        <w:t>Jednání navenek</w:t>
      </w:r>
    </w:p>
    <w:p w14:paraId="47025EFA" w14:textId="71EFA108" w:rsidR="00FE362F" w:rsidRPr="00EB7640" w:rsidRDefault="00CD6C26" w:rsidP="00EB7640">
      <w:pPr>
        <w:pStyle w:val="W3MUZkonOdstavecslovan"/>
        <w:numPr>
          <w:ilvl w:val="0"/>
          <w:numId w:val="47"/>
        </w:numPr>
        <w:ind w:left="567" w:hanging="567"/>
      </w:pPr>
      <w:r w:rsidRPr="00EB7640">
        <w:t>Ústav může vystupovat navenek pod označení</w:t>
      </w:r>
      <w:r w:rsidR="000A73B2" w:rsidRPr="00EB7640">
        <w:t>m</w:t>
      </w:r>
      <w:r w:rsidRPr="00EB7640">
        <w:t xml:space="preserve"> „Středoevropský technologický institut“ nebo pod označením zkratkou „CEITEC MU“, případně „CEITEC“. </w:t>
      </w:r>
    </w:p>
    <w:p w14:paraId="1849C628" w14:textId="11019789" w:rsidR="002C5CE6" w:rsidRPr="00EB7640" w:rsidRDefault="00CD6C26" w:rsidP="00EB7640">
      <w:pPr>
        <w:pStyle w:val="W3MUZkonOdstavecslovan"/>
        <w:numPr>
          <w:ilvl w:val="0"/>
          <w:numId w:val="47"/>
        </w:numPr>
        <w:ind w:left="567" w:hanging="567"/>
      </w:pPr>
      <w:r w:rsidRPr="00EB7640">
        <w:t xml:space="preserve">Za ústav navenek jedná ředitel za podmínek stanovených Statutem MU, Organizačním řádem MU nebo tímto organizačním řádem. </w:t>
      </w:r>
    </w:p>
    <w:p w14:paraId="7B91D08F" w14:textId="77777777" w:rsidR="00CD6C26" w:rsidRPr="009C5897" w:rsidRDefault="00CD6C26" w:rsidP="007C54BB">
      <w:pPr>
        <w:spacing w:after="0"/>
        <w:jc w:val="both"/>
      </w:pPr>
    </w:p>
    <w:p w14:paraId="23FAEABF" w14:textId="77777777" w:rsidR="00CD6C26" w:rsidRPr="002C5CE6" w:rsidRDefault="002C5CE6" w:rsidP="002C5CE6">
      <w:pPr>
        <w:pStyle w:val="Nadpis1"/>
        <w:suppressAutoHyphens/>
        <w:spacing w:before="0"/>
        <w:jc w:val="center"/>
        <w:rPr>
          <w:rFonts w:ascii="Arial" w:eastAsia="Times New Roman" w:hAnsi="Arial" w:cs="Arial"/>
          <w:bCs/>
          <w:color w:val="808080"/>
          <w:kern w:val="32"/>
          <w:sz w:val="28"/>
          <w:szCs w:val="28"/>
          <w:lang w:eastAsia="cs-CZ"/>
        </w:rPr>
      </w:pPr>
      <w:r w:rsidRPr="002C5CE6">
        <w:rPr>
          <w:rFonts w:ascii="Arial" w:eastAsia="Times New Roman" w:hAnsi="Arial" w:cs="Arial"/>
          <w:bCs/>
          <w:color w:val="808080"/>
          <w:kern w:val="32"/>
          <w:sz w:val="28"/>
          <w:szCs w:val="28"/>
          <w:lang w:eastAsia="cs-CZ"/>
        </w:rPr>
        <w:t>Část druhá</w:t>
      </w:r>
    </w:p>
    <w:p w14:paraId="6C0C7155" w14:textId="77777777" w:rsidR="00CD6C26" w:rsidRPr="002C5CE6" w:rsidRDefault="002C5CE6" w:rsidP="002C5CE6">
      <w:pPr>
        <w:pStyle w:val="Nadpis1"/>
        <w:suppressAutoHyphens/>
        <w:spacing w:before="0" w:after="200"/>
        <w:jc w:val="center"/>
        <w:rPr>
          <w:rFonts w:ascii="Arial" w:eastAsia="Times New Roman" w:hAnsi="Arial" w:cs="Arial"/>
          <w:b/>
          <w:bCs/>
          <w:color w:val="808080"/>
          <w:kern w:val="32"/>
          <w:sz w:val="28"/>
          <w:szCs w:val="28"/>
          <w:lang w:eastAsia="cs-CZ"/>
        </w:rPr>
      </w:pPr>
      <w:r w:rsidRPr="002C5CE6">
        <w:rPr>
          <w:rFonts w:ascii="Arial" w:eastAsia="Times New Roman" w:hAnsi="Arial" w:cs="Arial"/>
          <w:b/>
          <w:bCs/>
          <w:color w:val="808080"/>
          <w:kern w:val="32"/>
          <w:sz w:val="28"/>
          <w:szCs w:val="28"/>
          <w:lang w:eastAsia="cs-CZ"/>
        </w:rPr>
        <w:t>Vnitřní struktura a zásady řízení</w:t>
      </w:r>
    </w:p>
    <w:p w14:paraId="3464C2D0" w14:textId="77777777" w:rsidR="00CD6C26" w:rsidRPr="007A4AB6" w:rsidRDefault="00CD6C26" w:rsidP="007A4AB6">
      <w:pPr>
        <w:pStyle w:val="W3MUZkonParagraf"/>
      </w:pPr>
      <w:r w:rsidRPr="007A4AB6">
        <w:t>Článek 4</w:t>
      </w:r>
    </w:p>
    <w:p w14:paraId="189285FF" w14:textId="77777777" w:rsidR="00CD6C26" w:rsidRPr="007A4AB6" w:rsidRDefault="00CD6C26" w:rsidP="007A4AB6">
      <w:pPr>
        <w:pStyle w:val="W3MUZkonParagrafNzev"/>
      </w:pPr>
      <w:r w:rsidRPr="007A4AB6">
        <w:t>Zásady řízení</w:t>
      </w:r>
    </w:p>
    <w:p w14:paraId="41F70620" w14:textId="051F1E57" w:rsidR="007A4AB6" w:rsidRPr="00EB7640" w:rsidRDefault="00CD6C26" w:rsidP="00EB7640">
      <w:pPr>
        <w:pStyle w:val="W3MUZkonOdstavecslovan"/>
        <w:numPr>
          <w:ilvl w:val="0"/>
          <w:numId w:val="48"/>
        </w:numPr>
        <w:ind w:left="567" w:hanging="567"/>
      </w:pPr>
      <w:r w:rsidRPr="00EB7640">
        <w:t xml:space="preserve">CEITEC MU je řízen formou přímého liniového řízení s uplatněním </w:t>
      </w:r>
      <w:r w:rsidR="00B3491D" w:rsidRPr="00EB7640">
        <w:t>prvků metodického řízení, participace a konzultace.</w:t>
      </w:r>
    </w:p>
    <w:p w14:paraId="30DACB43" w14:textId="38B5CBE3" w:rsidR="007A4AB6" w:rsidRPr="00EB7640" w:rsidRDefault="00CD6C26" w:rsidP="00EB7640">
      <w:pPr>
        <w:pStyle w:val="W3MUZkonOdstavecslovan"/>
        <w:numPr>
          <w:ilvl w:val="0"/>
          <w:numId w:val="48"/>
        </w:numPr>
        <w:ind w:left="567" w:hanging="567"/>
      </w:pPr>
      <w:r w:rsidRPr="00EB7640">
        <w:t xml:space="preserve">V čele ústavu stojí ředitel (§ 34 odst. </w:t>
      </w:r>
      <w:r w:rsidR="000A73B2" w:rsidRPr="00EB7640">
        <w:t xml:space="preserve">3 </w:t>
      </w:r>
      <w:r w:rsidRPr="00EB7640">
        <w:t xml:space="preserve">zákona). </w:t>
      </w:r>
    </w:p>
    <w:p w14:paraId="2D4A36E6" w14:textId="6748B8BA" w:rsidR="002869F5" w:rsidRPr="00EB7640" w:rsidRDefault="002869F5" w:rsidP="00EB7640">
      <w:pPr>
        <w:pStyle w:val="W3MUZkonOdstavecslovan"/>
        <w:numPr>
          <w:ilvl w:val="0"/>
          <w:numId w:val="48"/>
        </w:numPr>
        <w:ind w:left="567" w:hanging="567"/>
      </w:pPr>
      <w:r w:rsidRPr="00EB7640">
        <w:t>Základními nástroji řízení jsou:</w:t>
      </w:r>
    </w:p>
    <w:p w14:paraId="1328DB17" w14:textId="77777777" w:rsidR="00CD6C26" w:rsidRPr="00EB7640" w:rsidRDefault="00CD6C26" w:rsidP="00EB7640">
      <w:pPr>
        <w:pStyle w:val="W3MUZkonPsmeno"/>
        <w:numPr>
          <w:ilvl w:val="0"/>
          <w:numId w:val="49"/>
        </w:numPr>
        <w:ind w:hanging="436"/>
      </w:pPr>
      <w:r w:rsidRPr="00EB7640">
        <w:t>strategický plán,</w:t>
      </w:r>
    </w:p>
    <w:p w14:paraId="2169CA6A" w14:textId="315BA399" w:rsidR="00CD6C26" w:rsidRPr="00EB7640" w:rsidRDefault="00142249" w:rsidP="00EB7640">
      <w:pPr>
        <w:pStyle w:val="W3MUZkonPsmeno"/>
        <w:numPr>
          <w:ilvl w:val="0"/>
          <w:numId w:val="49"/>
        </w:numPr>
        <w:ind w:hanging="436"/>
      </w:pPr>
      <w:r>
        <w:rPr>
          <w:szCs w:val="20"/>
        </w:rPr>
        <w:t>předpisy</w:t>
      </w:r>
      <w:r w:rsidR="00CD6C26" w:rsidRPr="00EB7640">
        <w:t>,</w:t>
      </w:r>
    </w:p>
    <w:p w14:paraId="7286FBCD" w14:textId="77777777" w:rsidR="00CD6C26" w:rsidRPr="00EB7640" w:rsidRDefault="00CD6C26" w:rsidP="00EB7640">
      <w:pPr>
        <w:pStyle w:val="W3MUZkonPsmeno"/>
        <w:numPr>
          <w:ilvl w:val="0"/>
          <w:numId w:val="49"/>
        </w:numPr>
        <w:ind w:hanging="436"/>
      </w:pPr>
      <w:r w:rsidRPr="00EB7640">
        <w:t>rozpočet,</w:t>
      </w:r>
    </w:p>
    <w:p w14:paraId="4FED663B" w14:textId="18700B3A" w:rsidR="007A4AB6" w:rsidRPr="00EB7640" w:rsidRDefault="00CD6C26" w:rsidP="00EB7640">
      <w:pPr>
        <w:pStyle w:val="W3MUZkonPsmeno"/>
        <w:numPr>
          <w:ilvl w:val="0"/>
          <w:numId w:val="49"/>
        </w:numPr>
        <w:ind w:hanging="436"/>
      </w:pPr>
      <w:r w:rsidRPr="00EB7640">
        <w:t xml:space="preserve">systemizace pracovních míst. </w:t>
      </w:r>
    </w:p>
    <w:p w14:paraId="2045E296" w14:textId="04C2853E" w:rsidR="007A4AB6" w:rsidRPr="00750D13" w:rsidRDefault="00CD6C26" w:rsidP="00750D13">
      <w:pPr>
        <w:pStyle w:val="W3MUZkonOdstavecslovan"/>
        <w:numPr>
          <w:ilvl w:val="0"/>
          <w:numId w:val="48"/>
        </w:numPr>
        <w:ind w:left="567" w:hanging="567"/>
      </w:pPr>
      <w:r w:rsidRPr="00EB7640">
        <w:t>Strategický plán vymezuje v návaznosti na dlouhodobý záměr MU</w:t>
      </w:r>
      <w:r w:rsidR="00E07D29" w:rsidRPr="00EB7640">
        <w:t xml:space="preserve"> hlavní cíle ústavu, opatření a nástroje k jejich dosahování a ukazatele naplňování strategického plánu. </w:t>
      </w:r>
    </w:p>
    <w:p w14:paraId="7C933106" w14:textId="44308F28" w:rsidR="00DF528E" w:rsidRPr="00EB7640" w:rsidRDefault="00142249" w:rsidP="00EB7640">
      <w:pPr>
        <w:pStyle w:val="W3MUZkonOdstavecslovan"/>
        <w:numPr>
          <w:ilvl w:val="0"/>
          <w:numId w:val="48"/>
        </w:numPr>
        <w:ind w:left="567" w:hanging="567"/>
      </w:pPr>
      <w:r>
        <w:rPr>
          <w:szCs w:val="20"/>
        </w:rPr>
        <w:t>Předpisy</w:t>
      </w:r>
      <w:r w:rsidR="00E07D29" w:rsidRPr="00EB7640">
        <w:t xml:space="preserve"> vyjadřují obecným a normativním způsobem závazné pokyny zaměstnavatele</w:t>
      </w:r>
      <w:r w:rsidR="00E07D29" w:rsidRPr="0073342D">
        <w:t xml:space="preserve">. </w:t>
      </w:r>
      <w:r>
        <w:t>Předpisy</w:t>
      </w:r>
      <w:r w:rsidR="00E07D29" w:rsidRPr="00EB7640">
        <w:t xml:space="preserve"> ústavu berou v úvahu společná pravidla CEITEC přijatá podle Smlouvy o partnerství a spolupráci projektu CEITEC.</w:t>
      </w:r>
    </w:p>
    <w:p w14:paraId="7C0EFF22" w14:textId="15F0C860" w:rsidR="007A4AB6" w:rsidRPr="00EB7640" w:rsidRDefault="00E07D29" w:rsidP="00EB7640">
      <w:pPr>
        <w:pStyle w:val="W3MUZkonOdstavecslovan"/>
        <w:numPr>
          <w:ilvl w:val="0"/>
          <w:numId w:val="48"/>
        </w:numPr>
        <w:ind w:left="567" w:hanging="567"/>
      </w:pPr>
      <w:r w:rsidRPr="00EB7640">
        <w:t>Rozpočet představuje plán celk</w:t>
      </w:r>
      <w:r w:rsidR="00D15265" w:rsidRPr="00EB7640">
        <w:t>ových</w:t>
      </w:r>
      <w:r w:rsidRPr="00EB7640">
        <w:t xml:space="preserve"> výnosů a nákladů ústavu, a to bez ohledu na zdroj financování. Zásady pro přípravu, správu a změny rozpočtu stanoví </w:t>
      </w:r>
      <w:r w:rsidR="00142249">
        <w:rPr>
          <w:szCs w:val="20"/>
        </w:rPr>
        <w:t>předpis</w:t>
      </w:r>
      <w:r w:rsidR="007858CB" w:rsidRPr="00EB7640">
        <w:t>.</w:t>
      </w:r>
    </w:p>
    <w:p w14:paraId="5C36DDC8" w14:textId="5143D25B" w:rsidR="0044522B" w:rsidRPr="00EB7640" w:rsidRDefault="00E07D29" w:rsidP="00EB7640">
      <w:pPr>
        <w:pStyle w:val="W3MUZkonOdstavecslovan"/>
        <w:numPr>
          <w:ilvl w:val="0"/>
          <w:numId w:val="48"/>
        </w:numPr>
        <w:ind w:left="567" w:hanging="567"/>
      </w:pPr>
      <w:r w:rsidRPr="00EB7640">
        <w:t>Systemizace pracovních míst určuje počet</w:t>
      </w:r>
      <w:r w:rsidR="0001657C" w:rsidRPr="00EB7640">
        <w:t xml:space="preserve"> plánovaných pracovních míst</w:t>
      </w:r>
      <w:r w:rsidRPr="00EB7640">
        <w:t xml:space="preserve"> zaměstnanců v pracovním poměru v členění dle organizační struktury. Zásady pro přípravu, správu a změny systemizace pracovních míst stanoví </w:t>
      </w:r>
      <w:r w:rsidR="00142249">
        <w:rPr>
          <w:szCs w:val="20"/>
        </w:rPr>
        <w:t>předpis</w:t>
      </w:r>
      <w:r w:rsidRPr="00EB7640">
        <w:t>.</w:t>
      </w:r>
    </w:p>
    <w:p w14:paraId="3FE72683" w14:textId="77777777" w:rsidR="00E07D29" w:rsidRPr="007A4AB6" w:rsidRDefault="00E07D29" w:rsidP="007A4AB6">
      <w:pPr>
        <w:pStyle w:val="W3MUZkonParagraf"/>
      </w:pPr>
      <w:r w:rsidRPr="007A4AB6">
        <w:t>Článek 5</w:t>
      </w:r>
    </w:p>
    <w:p w14:paraId="21BD35CD" w14:textId="77777777" w:rsidR="00E07D29" w:rsidRPr="007A4AB6" w:rsidRDefault="00E07D29" w:rsidP="007A4AB6">
      <w:pPr>
        <w:pStyle w:val="W3MUZkonParagrafNzev"/>
      </w:pPr>
      <w:r w:rsidRPr="007A4AB6">
        <w:t>Organizační struktura</w:t>
      </w:r>
    </w:p>
    <w:p w14:paraId="13F167AA" w14:textId="77777777" w:rsidR="002E6368" w:rsidRPr="00EB7640" w:rsidRDefault="002E6368" w:rsidP="00EB7640">
      <w:pPr>
        <w:pStyle w:val="W3MUZkonOdstavecslovan"/>
        <w:numPr>
          <w:ilvl w:val="0"/>
          <w:numId w:val="52"/>
        </w:numPr>
        <w:ind w:left="567" w:hanging="567"/>
      </w:pPr>
      <w:r w:rsidRPr="00EB7640">
        <w:t>Ústav se vnitřně člení na</w:t>
      </w:r>
    </w:p>
    <w:p w14:paraId="0D037037" w14:textId="77777777" w:rsidR="002E6368" w:rsidRPr="00EB7640" w:rsidRDefault="002E6368" w:rsidP="00EB7640">
      <w:pPr>
        <w:pStyle w:val="W3MUZkonPsmeno"/>
        <w:numPr>
          <w:ilvl w:val="0"/>
          <w:numId w:val="53"/>
        </w:numPr>
        <w:ind w:hanging="436"/>
      </w:pPr>
      <w:r w:rsidRPr="00EB7640">
        <w:t>vědecká pracoviště, jimiž jsou výzkumná centra, výzkumné skupiny a jiná pracoviště,</w:t>
      </w:r>
    </w:p>
    <w:p w14:paraId="726D56C9" w14:textId="77777777" w:rsidR="002E6368" w:rsidRPr="00EB7640" w:rsidRDefault="002E6368" w:rsidP="00EB7640">
      <w:pPr>
        <w:pStyle w:val="W3MUZkonPsmeno"/>
        <w:numPr>
          <w:ilvl w:val="0"/>
          <w:numId w:val="53"/>
        </w:numPr>
        <w:ind w:hanging="436"/>
      </w:pPr>
      <w:r w:rsidRPr="00EB7640">
        <w:t>sekci administrativy,</w:t>
      </w:r>
    </w:p>
    <w:p w14:paraId="3780DEC5" w14:textId="184EC0E0" w:rsidR="002E6368" w:rsidRPr="00EB7640" w:rsidRDefault="002E6368" w:rsidP="00EB7640">
      <w:pPr>
        <w:pStyle w:val="W3MUZkonPsmeno"/>
        <w:numPr>
          <w:ilvl w:val="0"/>
          <w:numId w:val="53"/>
        </w:numPr>
        <w:ind w:hanging="436"/>
      </w:pPr>
      <w:r w:rsidRPr="00EB7640">
        <w:t>kancelář ředitele.</w:t>
      </w:r>
    </w:p>
    <w:p w14:paraId="11B602F3" w14:textId="53E90F94" w:rsidR="007C1F1F" w:rsidRPr="00EB7640" w:rsidRDefault="007C1F1F" w:rsidP="00EB7640">
      <w:pPr>
        <w:pStyle w:val="W3MUZkonOdstavecslovan"/>
        <w:numPr>
          <w:ilvl w:val="0"/>
          <w:numId w:val="52"/>
        </w:numPr>
        <w:ind w:left="567" w:hanging="567"/>
      </w:pPr>
      <w:r w:rsidRPr="00EB7640">
        <w:t xml:space="preserve">Výzkumná centra se zřizují </w:t>
      </w:r>
      <w:r w:rsidR="00A554FA" w:rsidRPr="00EB7640">
        <w:t xml:space="preserve">s přihlédnutím ke </w:t>
      </w:r>
      <w:r w:rsidRPr="00EB7640">
        <w:t xml:space="preserve">struktuře vědeckých činností definovaných v projektech uvedených v čl. 2 odst. 2. Výzkumné centrum koordinuje v rozsahu své věcné působnosti činnost výzkumných skupin a odpovídá za rozvoj spolupráce s ostatními výzkumnými centry a s jinými organizacemi, zejména v rámci uplatňování smluv uvedených čl. 2 odst. 2. </w:t>
      </w:r>
      <w:r w:rsidR="00E30B9D" w:rsidRPr="00EB7640">
        <w:t xml:space="preserve">Výzkumné centrum odpovídá též za řízení a správu </w:t>
      </w:r>
      <w:r w:rsidR="00AD1CF2">
        <w:t>sdílené laboratoře</w:t>
      </w:r>
      <w:r w:rsidR="00E30B9D" w:rsidRPr="00EB7640">
        <w:t>, pokud je do výzkumného centra zařazeno.</w:t>
      </w:r>
    </w:p>
    <w:p w14:paraId="0B7FFAFD" w14:textId="31E9D1D7" w:rsidR="00845940" w:rsidRPr="00EB7640" w:rsidRDefault="0001657C" w:rsidP="00EB7640">
      <w:pPr>
        <w:pStyle w:val="W3MUZkonOdstavecslovan"/>
        <w:numPr>
          <w:ilvl w:val="0"/>
          <w:numId w:val="52"/>
        </w:numPr>
        <w:ind w:left="567" w:hanging="567"/>
      </w:pPr>
      <w:r w:rsidRPr="00EB7640">
        <w:t xml:space="preserve">Výzkumná skupina je základním typem vědeckého pracoviště na CEITEC MU. Zřizuje se k samostatnému provádění výzkumu v rámci definovaného výzkumného tématu. Začlenění výzkumné skupiny do výzkumného centra stanoví </w:t>
      </w:r>
      <w:r w:rsidR="0014290E">
        <w:rPr>
          <w:szCs w:val="20"/>
        </w:rPr>
        <w:t>předpis</w:t>
      </w:r>
      <w:r w:rsidRPr="00EB7640">
        <w:t>.</w:t>
      </w:r>
    </w:p>
    <w:p w14:paraId="07C8E6ED" w14:textId="718C94FD" w:rsidR="0001657C" w:rsidRPr="00EB7640" w:rsidRDefault="00AD1CF2" w:rsidP="00EB7640">
      <w:pPr>
        <w:pStyle w:val="W3MUZkonOdstavecslovan"/>
        <w:numPr>
          <w:ilvl w:val="0"/>
          <w:numId w:val="52"/>
        </w:numPr>
        <w:ind w:left="567" w:hanging="567"/>
      </w:pPr>
      <w:r>
        <w:lastRenderedPageBreak/>
        <w:t>Sdílenou laboratoř</w:t>
      </w:r>
      <w:r w:rsidR="0001657C" w:rsidRPr="00EB7640">
        <w:t xml:space="preserve"> lze zřídit k samostatnému plnění specializovaných činností</w:t>
      </w:r>
      <w:r w:rsidR="00E30B9D" w:rsidRPr="00EB7640">
        <w:t xml:space="preserve"> spojených s odbornou a technickou podporou vědeckých činností</w:t>
      </w:r>
      <w:r w:rsidR="0001657C" w:rsidRPr="00EB7640">
        <w:t>,</w:t>
      </w:r>
      <w:r w:rsidR="00E30B9D" w:rsidRPr="00EB7640">
        <w:t xml:space="preserve"> a to zejména provozu výzkumné infrastruktury, poskytování specializovaných služeb pro výzkum, nebo kombinaci obojího. </w:t>
      </w:r>
      <w:r>
        <w:t>Sdílená laboratoř</w:t>
      </w:r>
      <w:r w:rsidR="00E30B9D" w:rsidRPr="00EB7640">
        <w:t xml:space="preserve"> je zpravidla zařazen</w:t>
      </w:r>
      <w:r>
        <w:t>a</w:t>
      </w:r>
      <w:r w:rsidR="00E30B9D" w:rsidRPr="00EB7640">
        <w:t xml:space="preserve"> do výzkumného centra.</w:t>
      </w:r>
    </w:p>
    <w:p w14:paraId="2D77FD46" w14:textId="7223E458" w:rsidR="00CD6C26" w:rsidRPr="00EB7640" w:rsidRDefault="003A13CE" w:rsidP="00EB7640">
      <w:pPr>
        <w:pStyle w:val="W3MUZkonOdstavecslovan"/>
        <w:numPr>
          <w:ilvl w:val="0"/>
          <w:numId w:val="52"/>
        </w:numPr>
        <w:ind w:left="567" w:hanging="567"/>
      </w:pPr>
      <w:r w:rsidRPr="00EB7640">
        <w:t>Sekce administrativy</w:t>
      </w:r>
      <w:r w:rsidR="0001657C" w:rsidRPr="00EB7640">
        <w:t xml:space="preserve"> zajišťuje všeobecnou vnitřní správu ústavu včetně ekonomiky, provozu ústavu, pořizování a správy majetku, jakož i poskytování administrativní podpory vědeckým pracovištím. </w:t>
      </w:r>
      <w:r w:rsidRPr="00EB7640">
        <w:t>Sekce administrativy</w:t>
      </w:r>
      <w:r w:rsidR="0001657C" w:rsidRPr="00EB7640">
        <w:t xml:space="preserve"> se člení na oddělení, jejichž strukturu a náplň činnosti stanoví </w:t>
      </w:r>
      <w:r w:rsidR="0014290E">
        <w:rPr>
          <w:szCs w:val="20"/>
        </w:rPr>
        <w:t>předpis</w:t>
      </w:r>
      <w:r w:rsidR="0001657C" w:rsidRPr="00EB7640">
        <w:t>.</w:t>
      </w:r>
    </w:p>
    <w:p w14:paraId="71C2F38B" w14:textId="65FBE97F" w:rsidR="0001657C" w:rsidRPr="00EB7640" w:rsidRDefault="0001657C" w:rsidP="00EB7640">
      <w:pPr>
        <w:pStyle w:val="W3MUZkonOdstavecslovan"/>
        <w:numPr>
          <w:ilvl w:val="0"/>
          <w:numId w:val="52"/>
        </w:numPr>
        <w:ind w:left="567" w:hanging="567"/>
      </w:pPr>
      <w:r w:rsidRPr="00EB7640">
        <w:t xml:space="preserve">Kancelář ředitele zajišťuje podporu činnosti ředitele, Vědecké rady a </w:t>
      </w:r>
      <w:r w:rsidR="00103B41" w:rsidRPr="00EB7640">
        <w:t>poradních orgánů</w:t>
      </w:r>
      <w:r w:rsidRPr="00EB7640">
        <w:t xml:space="preserve">, </w:t>
      </w:r>
      <w:r w:rsidR="00E30B9D" w:rsidRPr="00EB7640">
        <w:t xml:space="preserve">řízení </w:t>
      </w:r>
      <w:r w:rsidRPr="00EB7640">
        <w:t>vnitřní komunikac</w:t>
      </w:r>
      <w:r w:rsidR="00E30B9D" w:rsidRPr="00EB7640">
        <w:t>e</w:t>
      </w:r>
      <w:r w:rsidRPr="00EB7640">
        <w:t xml:space="preserve"> a </w:t>
      </w:r>
      <w:r w:rsidR="00E30B9D" w:rsidRPr="00EB7640">
        <w:t xml:space="preserve">řízení institucionálních vztahů </w:t>
      </w:r>
      <w:r w:rsidRPr="00EB7640">
        <w:t xml:space="preserve">ústavu. Podrobnosti týkající se náplně činnosti kanceláře ředitele stanoví </w:t>
      </w:r>
      <w:r w:rsidR="0014290E">
        <w:rPr>
          <w:szCs w:val="20"/>
        </w:rPr>
        <w:t>předpis</w:t>
      </w:r>
      <w:r w:rsidRPr="00EB7640">
        <w:t>.</w:t>
      </w:r>
    </w:p>
    <w:p w14:paraId="5F060A50" w14:textId="77777777" w:rsidR="0001657C" w:rsidRPr="009C5897" w:rsidRDefault="0001657C" w:rsidP="00597802">
      <w:pPr>
        <w:spacing w:after="0"/>
        <w:jc w:val="both"/>
      </w:pPr>
    </w:p>
    <w:p w14:paraId="05C691C8" w14:textId="77777777" w:rsidR="0001657C" w:rsidRPr="00845940" w:rsidRDefault="00845940" w:rsidP="00845940">
      <w:pPr>
        <w:pStyle w:val="Nadpis1"/>
        <w:suppressAutoHyphens/>
        <w:spacing w:before="0"/>
        <w:jc w:val="center"/>
        <w:rPr>
          <w:rFonts w:ascii="Arial" w:eastAsia="Times New Roman" w:hAnsi="Arial" w:cs="Arial"/>
          <w:bCs/>
          <w:color w:val="808080"/>
          <w:kern w:val="32"/>
          <w:sz w:val="28"/>
          <w:szCs w:val="28"/>
          <w:lang w:eastAsia="cs-CZ"/>
        </w:rPr>
      </w:pPr>
      <w:r w:rsidRPr="00845940">
        <w:rPr>
          <w:rFonts w:ascii="Arial" w:eastAsia="Times New Roman" w:hAnsi="Arial" w:cs="Arial"/>
          <w:bCs/>
          <w:color w:val="808080"/>
          <w:kern w:val="32"/>
          <w:sz w:val="28"/>
          <w:szCs w:val="28"/>
          <w:lang w:eastAsia="cs-CZ"/>
        </w:rPr>
        <w:t>Část třetí</w:t>
      </w:r>
    </w:p>
    <w:p w14:paraId="2DD35CA8" w14:textId="77777777" w:rsidR="00475061" w:rsidRPr="00845940" w:rsidRDefault="00845940" w:rsidP="00845940">
      <w:pPr>
        <w:pStyle w:val="Nadpis1"/>
        <w:suppressAutoHyphens/>
        <w:spacing w:before="0" w:after="200"/>
        <w:jc w:val="center"/>
        <w:rPr>
          <w:rFonts w:ascii="Arial" w:eastAsia="Times New Roman" w:hAnsi="Arial" w:cs="Arial"/>
          <w:b/>
          <w:bCs/>
          <w:color w:val="808080"/>
          <w:kern w:val="32"/>
          <w:sz w:val="28"/>
          <w:szCs w:val="28"/>
          <w:lang w:eastAsia="cs-CZ"/>
        </w:rPr>
      </w:pPr>
      <w:r w:rsidRPr="00845940">
        <w:rPr>
          <w:rFonts w:ascii="Arial" w:eastAsia="Times New Roman" w:hAnsi="Arial" w:cs="Arial"/>
          <w:b/>
          <w:bCs/>
          <w:color w:val="808080"/>
          <w:kern w:val="32"/>
          <w:sz w:val="28"/>
          <w:szCs w:val="28"/>
          <w:lang w:eastAsia="cs-CZ"/>
        </w:rPr>
        <w:t>Řízení ústavu</w:t>
      </w:r>
    </w:p>
    <w:p w14:paraId="209658F3" w14:textId="77777777" w:rsidR="00475061" w:rsidRPr="00845940" w:rsidRDefault="00475061" w:rsidP="00845940">
      <w:pPr>
        <w:pStyle w:val="W3MUZkonParagraf"/>
      </w:pPr>
      <w:r w:rsidRPr="00845940">
        <w:t>Článek 6</w:t>
      </w:r>
    </w:p>
    <w:p w14:paraId="42DF136E" w14:textId="77777777" w:rsidR="00475061" w:rsidRPr="00845940" w:rsidRDefault="00475061" w:rsidP="00845940">
      <w:pPr>
        <w:pStyle w:val="W3MUZkonParagrafNzev"/>
      </w:pPr>
      <w:r w:rsidRPr="00845940">
        <w:t>Stupně řízení</w:t>
      </w:r>
    </w:p>
    <w:p w14:paraId="2F844BCD" w14:textId="474AB0D8" w:rsidR="002869F5" w:rsidRPr="00EB7640" w:rsidRDefault="00475061" w:rsidP="00EB7640">
      <w:pPr>
        <w:pStyle w:val="W3MUZkonOdstavecslovan"/>
        <w:numPr>
          <w:ilvl w:val="0"/>
          <w:numId w:val="54"/>
        </w:numPr>
        <w:ind w:left="567" w:hanging="567"/>
      </w:pPr>
      <w:r w:rsidRPr="00EB7640">
        <w:t>Stupni řízení ústavu jsou</w:t>
      </w:r>
      <w:r w:rsidR="00BA2B05" w:rsidRPr="00EB7640">
        <w:t xml:space="preserve"> stanovená funkční místa vedoucích zaměstnanců, jimiž jsou:</w:t>
      </w:r>
    </w:p>
    <w:p w14:paraId="015CBA17" w14:textId="77777777" w:rsidR="00475061" w:rsidRPr="00EB7640" w:rsidRDefault="00475061" w:rsidP="00EB7640">
      <w:pPr>
        <w:pStyle w:val="W3MUZkonPsmeno"/>
        <w:numPr>
          <w:ilvl w:val="0"/>
          <w:numId w:val="55"/>
        </w:numPr>
        <w:ind w:hanging="436"/>
      </w:pPr>
      <w:r w:rsidRPr="00EB7640">
        <w:t>ředitel ústavu,</w:t>
      </w:r>
    </w:p>
    <w:p w14:paraId="5D5BBAD4" w14:textId="77777777" w:rsidR="00475061" w:rsidRPr="00EB7640" w:rsidRDefault="00475061" w:rsidP="00EB7640">
      <w:pPr>
        <w:pStyle w:val="W3MUZkonPsmeno"/>
        <w:numPr>
          <w:ilvl w:val="0"/>
          <w:numId w:val="55"/>
        </w:numPr>
        <w:ind w:hanging="436"/>
      </w:pPr>
      <w:r w:rsidRPr="00EB7640">
        <w:t>zástupci ředitele a vedoucí kanceláře ředitele,</w:t>
      </w:r>
    </w:p>
    <w:p w14:paraId="231B32E2" w14:textId="7A9D265D" w:rsidR="00475061" w:rsidRPr="00EB7640" w:rsidRDefault="00475061" w:rsidP="00EB7640">
      <w:pPr>
        <w:pStyle w:val="W3MUZkonPsmeno"/>
        <w:numPr>
          <w:ilvl w:val="0"/>
          <w:numId w:val="55"/>
        </w:numPr>
        <w:ind w:hanging="436"/>
      </w:pPr>
      <w:r w:rsidRPr="00EB7640">
        <w:t>v rámci vědeckých pracovišť: vedoucí výzkumné</w:t>
      </w:r>
      <w:r w:rsidR="002C0D19" w:rsidRPr="00EB7640">
        <w:t>ho</w:t>
      </w:r>
      <w:r w:rsidRPr="00EB7640">
        <w:t xml:space="preserve"> centra, vedoucí výzkumné skupiny a vedoucí jiného pracoviště,</w:t>
      </w:r>
    </w:p>
    <w:p w14:paraId="56C98F15" w14:textId="4865D7DF" w:rsidR="00845940" w:rsidRPr="00EB7640" w:rsidRDefault="00475061" w:rsidP="00EB7640">
      <w:pPr>
        <w:pStyle w:val="W3MUZkonPsmeno"/>
        <w:numPr>
          <w:ilvl w:val="0"/>
          <w:numId w:val="55"/>
        </w:numPr>
        <w:ind w:hanging="436"/>
      </w:pPr>
      <w:r w:rsidRPr="00EB7640">
        <w:t xml:space="preserve">v rámci </w:t>
      </w:r>
      <w:r w:rsidR="003A13CE" w:rsidRPr="00EB7640">
        <w:t>sekce administrativy</w:t>
      </w:r>
      <w:r w:rsidRPr="00EB7640">
        <w:t>: tajemník ústavu</w:t>
      </w:r>
      <w:r w:rsidR="00A554FA" w:rsidRPr="00EB7640">
        <w:t>, vědecký tajemník ústavu</w:t>
      </w:r>
      <w:r w:rsidR="00B16921">
        <w:t>, tajemník pro výzkumné infrastruktury</w:t>
      </w:r>
      <w:r w:rsidRPr="00EB7640">
        <w:t xml:space="preserve"> a vedoucí oddělení. </w:t>
      </w:r>
    </w:p>
    <w:p w14:paraId="0D8306A1" w14:textId="77777777" w:rsidR="002C0D19" w:rsidRPr="00EB7640" w:rsidRDefault="002C0D19" w:rsidP="00EB7640">
      <w:pPr>
        <w:pStyle w:val="W3MUZkonOdstavecslovan"/>
        <w:numPr>
          <w:ilvl w:val="0"/>
          <w:numId w:val="54"/>
        </w:numPr>
        <w:ind w:left="567" w:hanging="567"/>
      </w:pPr>
      <w:r w:rsidRPr="00EB7640">
        <w:t xml:space="preserve">Obecné úkoly vedoucích zaměstnanců </w:t>
      </w:r>
      <w:r w:rsidR="00CD0EDD" w:rsidRPr="00EB7640">
        <w:t>na všech stupních ř</w:t>
      </w:r>
      <w:r w:rsidRPr="00EB7640">
        <w:t>ízení</w:t>
      </w:r>
      <w:r w:rsidR="00CD0EDD" w:rsidRPr="00EB7640">
        <w:t xml:space="preserve"> a bez ohledu na zvláštnosti jednotlivého funkčního místa</w:t>
      </w:r>
      <w:r w:rsidRPr="00EB7640">
        <w:t xml:space="preserve"> zahrnují:</w:t>
      </w:r>
    </w:p>
    <w:p w14:paraId="3E2CC9AE" w14:textId="77777777" w:rsidR="002C0D19" w:rsidRPr="00EB7640" w:rsidRDefault="002C0D19" w:rsidP="00EB7640">
      <w:pPr>
        <w:pStyle w:val="W3MUZkonPsmeno"/>
        <w:numPr>
          <w:ilvl w:val="0"/>
          <w:numId w:val="56"/>
        </w:numPr>
      </w:pPr>
      <w:r w:rsidRPr="00EB7640">
        <w:t>řídit činnost zaměstnanců ve své řídící působnosti</w:t>
      </w:r>
      <w:r w:rsidR="00874959" w:rsidRPr="00EB7640">
        <w:t xml:space="preserve"> a pečovat o jejich odborný a profesní rozvoj</w:t>
      </w:r>
      <w:r w:rsidRPr="00EB7640">
        <w:t>,</w:t>
      </w:r>
    </w:p>
    <w:p w14:paraId="5741FEA3" w14:textId="77777777" w:rsidR="002C0D19" w:rsidRPr="00EB7640" w:rsidRDefault="002C0D19" w:rsidP="00EB7640">
      <w:pPr>
        <w:pStyle w:val="W3MUZkonPsmeno"/>
        <w:numPr>
          <w:ilvl w:val="0"/>
          <w:numId w:val="56"/>
        </w:numPr>
        <w:ind w:hanging="436"/>
      </w:pPr>
      <w:r w:rsidRPr="00EB7640">
        <w:t>pečovat o koncepční rozvoj činnosti svěřeného pracoviště v souladu se strategickým plánem ústavu a o spolupráci s jinými pracovišti na dané úrovni,</w:t>
      </w:r>
    </w:p>
    <w:p w14:paraId="19D298AC" w14:textId="77777777" w:rsidR="002C0D19" w:rsidRPr="00EB7640" w:rsidRDefault="002C0D19" w:rsidP="00EB7640">
      <w:pPr>
        <w:pStyle w:val="W3MUZkonPsmeno"/>
        <w:numPr>
          <w:ilvl w:val="0"/>
          <w:numId w:val="56"/>
        </w:numPr>
        <w:ind w:hanging="436"/>
      </w:pPr>
      <w:r w:rsidRPr="00EB7640">
        <w:t xml:space="preserve">dbát </w:t>
      </w:r>
      <w:r w:rsidR="001C65FB" w:rsidRPr="00EB7640">
        <w:t>o</w:t>
      </w:r>
      <w:r w:rsidRPr="00EB7640">
        <w:t xml:space="preserve"> odpovědné, zákonné, účelné a hospodárné využívání finančních prostředků a majetku,</w:t>
      </w:r>
    </w:p>
    <w:p w14:paraId="3F37AFB6" w14:textId="0C398BC6" w:rsidR="002C0D19" w:rsidRPr="00EB7640" w:rsidRDefault="002C0D19" w:rsidP="00EB7640">
      <w:pPr>
        <w:pStyle w:val="W3MUZkonPsmeno"/>
        <w:numPr>
          <w:ilvl w:val="0"/>
          <w:numId w:val="56"/>
        </w:numPr>
        <w:ind w:hanging="436"/>
      </w:pPr>
      <w:r w:rsidRPr="00EB7640">
        <w:t xml:space="preserve">zabezpečovat dodržování právních předpisů </w:t>
      </w:r>
      <w:r w:rsidR="00E30B9D" w:rsidRPr="00EB7640">
        <w:t>a</w:t>
      </w:r>
      <w:r w:rsidRPr="00EB7640">
        <w:t xml:space="preserve"> </w:t>
      </w:r>
      <w:r w:rsidR="00142249">
        <w:rPr>
          <w:szCs w:val="20"/>
        </w:rPr>
        <w:t>dalších předpisů</w:t>
      </w:r>
      <w:r w:rsidRPr="00EB7640">
        <w:t xml:space="preserve"> v činnosti svěřeného pracoviště.</w:t>
      </w:r>
    </w:p>
    <w:p w14:paraId="681C7F52" w14:textId="16B3EE38" w:rsidR="00845940" w:rsidRPr="00EB7640" w:rsidRDefault="00A554FA" w:rsidP="00EB7640">
      <w:pPr>
        <w:pStyle w:val="W3MUZkonOdstavecslovan"/>
        <w:numPr>
          <w:ilvl w:val="0"/>
          <w:numId w:val="54"/>
        </w:numPr>
        <w:ind w:left="567" w:hanging="567"/>
      </w:pPr>
      <w:r w:rsidRPr="00EB7640">
        <w:t xml:space="preserve">Vedoucí zaměstnanec, který podle tohoto organizačního řádu nebo </w:t>
      </w:r>
      <w:r w:rsidR="00142249">
        <w:rPr>
          <w:szCs w:val="20"/>
        </w:rPr>
        <w:t>jiného předpisu</w:t>
      </w:r>
      <w:r w:rsidRPr="00EB7640">
        <w:t xml:space="preserve"> vykonává metodické řízení, je oprávněn stanovit cíle a postupy práce metodických řízených pracovišť a zaměstnanců, a v souvislosti s tím jim s vědomím liniového vedoucího zaměstnance ukládat pracovní úkoly ve věcech, které náleží do jeho působnosti.</w:t>
      </w:r>
    </w:p>
    <w:p w14:paraId="39D4868E" w14:textId="0A5B6D06" w:rsidR="00475061" w:rsidRPr="00EB7640" w:rsidRDefault="00CE4D90" w:rsidP="00EB7640">
      <w:pPr>
        <w:pStyle w:val="W3MUZkonOdstavecslovan"/>
        <w:numPr>
          <w:ilvl w:val="0"/>
          <w:numId w:val="54"/>
        </w:numPr>
        <w:ind w:left="567" w:hanging="567"/>
      </w:pPr>
      <w:r w:rsidRPr="00EB7640">
        <w:t>Vedoucí zaměstnanec, jehož zastupování není tímto organizačním řádem výslovně upraveno jinak, určí se souhlasem ředitele jednoho ze zaměstnanců ve své přímé řídící působnosti jako svého zástupce.</w:t>
      </w:r>
    </w:p>
    <w:p w14:paraId="293AC4A3" w14:textId="77777777" w:rsidR="00475061" w:rsidRPr="00845940" w:rsidRDefault="002C0D19" w:rsidP="00845940">
      <w:pPr>
        <w:pStyle w:val="W3MUZkonParagraf"/>
      </w:pPr>
      <w:r w:rsidRPr="00845940">
        <w:t>Článek 7</w:t>
      </w:r>
    </w:p>
    <w:p w14:paraId="4E966CE4" w14:textId="77777777" w:rsidR="002C0D19" w:rsidRPr="00845940" w:rsidRDefault="002C0D19" w:rsidP="00845940">
      <w:pPr>
        <w:pStyle w:val="W3MUZkonParagrafNzev"/>
      </w:pPr>
      <w:r w:rsidRPr="00845940">
        <w:t>Ředitel ústavu</w:t>
      </w:r>
    </w:p>
    <w:p w14:paraId="7026B6F1" w14:textId="3F9C390A" w:rsidR="00BB6E51" w:rsidRDefault="00BF0A00" w:rsidP="00EB7640">
      <w:pPr>
        <w:pStyle w:val="W3MUZkonOdstavecslovan"/>
        <w:numPr>
          <w:ilvl w:val="0"/>
          <w:numId w:val="57"/>
        </w:numPr>
        <w:ind w:left="567" w:hanging="567"/>
      </w:pPr>
      <w:r>
        <w:t xml:space="preserve">Ředitele ústavu jmenuje a odvolává rektor. Funkční období ředitele je pětileté. Funkci ředitele CEITEC MU může tatáž osoba vykonávat nejvýše dvě funkční období. Rektor může odvolat ředitele CEITEC MU před uplynutím funkčního období </w:t>
      </w:r>
      <w:r>
        <w:lastRenderedPageBreak/>
        <w:t>po projednání v Akademickém senátu MU. Na pozici ředitele je vypisováno výběrové řízení.</w:t>
      </w:r>
    </w:p>
    <w:p w14:paraId="674514EA" w14:textId="0AE1FCA3" w:rsidR="006752A6" w:rsidRDefault="006752A6" w:rsidP="00EB7640">
      <w:pPr>
        <w:pStyle w:val="W3MUZkonOdstavecslovan"/>
        <w:numPr>
          <w:ilvl w:val="0"/>
          <w:numId w:val="57"/>
        </w:numPr>
        <w:ind w:left="567" w:hanging="567"/>
      </w:pPr>
      <w:r>
        <w:t>Ředitel CEITEC MU je přímo podřízen rektorovi. Rektor může pověřit prorektora výkonem řídících pravomocí vůči řediteli CEITEC MU.</w:t>
      </w:r>
    </w:p>
    <w:p w14:paraId="4E4A5388" w14:textId="1D1165BB" w:rsidR="00845940" w:rsidRDefault="00CD0EDD" w:rsidP="00EB7640">
      <w:pPr>
        <w:pStyle w:val="W3MUZkonOdstavecslovan"/>
        <w:numPr>
          <w:ilvl w:val="0"/>
          <w:numId w:val="57"/>
        </w:numPr>
        <w:ind w:left="567" w:hanging="567"/>
      </w:pPr>
      <w:r w:rsidRPr="00EB7640">
        <w:t xml:space="preserve">Ředitel je oprávněn rozhodovat a jednat ve všech věcech ústavu, pokud věc není v souladu s tímto organizačním řádem přenesena na jiné funkční místo vedoucího zaměstnance. </w:t>
      </w:r>
    </w:p>
    <w:p w14:paraId="14735C8E" w14:textId="71F3DA47" w:rsidR="00CD0EDD" w:rsidRPr="00EB7640" w:rsidRDefault="00CD0EDD" w:rsidP="00EB7640">
      <w:pPr>
        <w:pStyle w:val="W3MUZkonOdstavecslovan"/>
        <w:numPr>
          <w:ilvl w:val="0"/>
          <w:numId w:val="57"/>
        </w:numPr>
        <w:ind w:left="567" w:hanging="567"/>
      </w:pPr>
      <w:r w:rsidRPr="00EB7640">
        <w:t xml:space="preserve">Řediteli je </w:t>
      </w:r>
      <w:r w:rsidR="000767B0" w:rsidRPr="002B399E">
        <w:t xml:space="preserve">v rámci jeho působnosti </w:t>
      </w:r>
      <w:r w:rsidRPr="00EB7640">
        <w:t>vyhrazeno:</w:t>
      </w:r>
    </w:p>
    <w:p w14:paraId="5F0EC3A6" w14:textId="77777777" w:rsidR="00CD0EDD" w:rsidRPr="00EB7640" w:rsidRDefault="00CD0EDD" w:rsidP="00EB7640">
      <w:pPr>
        <w:pStyle w:val="W3MUZkonPsmeno"/>
        <w:numPr>
          <w:ilvl w:val="0"/>
          <w:numId w:val="58"/>
        </w:numPr>
        <w:ind w:hanging="436"/>
      </w:pPr>
      <w:r w:rsidRPr="00EB7640">
        <w:t>zpracovávat a navrhovat rektorovi ke schválení organizační řád ústavu a jeho změny, jakož i strategický plán ústavu a jeho změny,</w:t>
      </w:r>
    </w:p>
    <w:p w14:paraId="54748F6B" w14:textId="77777777" w:rsidR="001E5EFB" w:rsidRPr="00EB7640" w:rsidRDefault="001E5EFB" w:rsidP="00EB7640">
      <w:pPr>
        <w:pStyle w:val="W3MUZkonPsmeno"/>
        <w:numPr>
          <w:ilvl w:val="0"/>
          <w:numId w:val="58"/>
        </w:numPr>
        <w:ind w:hanging="436"/>
      </w:pPr>
      <w:r w:rsidRPr="00EB7640">
        <w:t>schvalovat koncepce a politiky činnosti ústavu navazující na strategický plán,</w:t>
      </w:r>
    </w:p>
    <w:p w14:paraId="16AEED17" w14:textId="77777777" w:rsidR="00CD0EDD" w:rsidRPr="00EB7640" w:rsidRDefault="00CD0EDD" w:rsidP="00EB7640">
      <w:pPr>
        <w:pStyle w:val="W3MUZkonPsmeno"/>
        <w:numPr>
          <w:ilvl w:val="0"/>
          <w:numId w:val="58"/>
        </w:numPr>
        <w:ind w:hanging="436"/>
      </w:pPr>
      <w:r w:rsidRPr="00EB7640">
        <w:t>stanovit podrobnou organizační strukturu ústavu v souladu s tímto organizačním řádem,</w:t>
      </w:r>
    </w:p>
    <w:p w14:paraId="4FCA5070" w14:textId="530DF19C" w:rsidR="00CD0EDD" w:rsidRPr="00EB7640" w:rsidRDefault="00CD0EDD" w:rsidP="00EB7640">
      <w:pPr>
        <w:pStyle w:val="W3MUZkonPsmeno"/>
        <w:numPr>
          <w:ilvl w:val="0"/>
          <w:numId w:val="58"/>
        </w:numPr>
        <w:ind w:hanging="436"/>
      </w:pPr>
      <w:r w:rsidRPr="00EB7640">
        <w:t>určovat systemizaci pracovních míst,</w:t>
      </w:r>
    </w:p>
    <w:p w14:paraId="58FAE09C" w14:textId="4FE23B76" w:rsidR="00C16706" w:rsidRPr="00C16706" w:rsidRDefault="00C16706" w:rsidP="002B399E">
      <w:pPr>
        <w:pStyle w:val="W3MUZkonPsmeno"/>
        <w:numPr>
          <w:ilvl w:val="0"/>
          <w:numId w:val="58"/>
        </w:numPr>
        <w:ind w:hanging="436"/>
      </w:pPr>
      <w:r>
        <w:t xml:space="preserve">vyhlašovat výběrová řízení na </w:t>
      </w:r>
      <w:r w:rsidR="0014290E">
        <w:t>pracovní místa</w:t>
      </w:r>
      <w:r w:rsidR="00F47FCB">
        <w:t xml:space="preserve"> ústavu, a to včetně pracovních míst</w:t>
      </w:r>
      <w:r w:rsidR="0014290E">
        <w:t xml:space="preserve"> akademických pracovníků,</w:t>
      </w:r>
    </w:p>
    <w:p w14:paraId="1F7CC4A9" w14:textId="350FEE6B" w:rsidR="00CD0EDD" w:rsidRPr="00EB7640" w:rsidRDefault="00CD0EDD" w:rsidP="00EB7640">
      <w:pPr>
        <w:pStyle w:val="W3MUZkonPsmeno"/>
        <w:numPr>
          <w:ilvl w:val="0"/>
          <w:numId w:val="58"/>
        </w:numPr>
        <w:ind w:hanging="436"/>
      </w:pPr>
      <w:r w:rsidRPr="00EB7640">
        <w:t xml:space="preserve">schvalovat rozpočet ústavu a jeho změny, pokud k rozhodování o změnách </w:t>
      </w:r>
      <w:r w:rsidR="00142249">
        <w:rPr>
          <w:szCs w:val="20"/>
        </w:rPr>
        <w:t>předpisem</w:t>
      </w:r>
      <w:r w:rsidRPr="00EB7640">
        <w:t xml:space="preserve"> nezmocní jiné vedoucí zaměstnance,</w:t>
      </w:r>
    </w:p>
    <w:p w14:paraId="1091576C" w14:textId="3F3A3C76" w:rsidR="00CD0EDD" w:rsidRPr="00EB7640" w:rsidRDefault="00CD0EDD" w:rsidP="00EB7640">
      <w:pPr>
        <w:pStyle w:val="W3MUZkonPsmeno"/>
        <w:numPr>
          <w:ilvl w:val="0"/>
          <w:numId w:val="58"/>
        </w:numPr>
        <w:ind w:hanging="436"/>
      </w:pPr>
      <w:r w:rsidRPr="00EB7640">
        <w:t xml:space="preserve">vydávat </w:t>
      </w:r>
      <w:r w:rsidR="00142249">
        <w:rPr>
          <w:szCs w:val="20"/>
        </w:rPr>
        <w:t>předpisy</w:t>
      </w:r>
      <w:r w:rsidRPr="00EB7640">
        <w:t xml:space="preserve"> ústavu,</w:t>
      </w:r>
    </w:p>
    <w:p w14:paraId="32D37D69" w14:textId="52779541" w:rsidR="00CD0EDD" w:rsidRDefault="00CD0EDD" w:rsidP="00EB7640">
      <w:pPr>
        <w:pStyle w:val="W3MUZkonPsmeno"/>
        <w:numPr>
          <w:ilvl w:val="0"/>
          <w:numId w:val="58"/>
        </w:numPr>
        <w:ind w:hanging="436"/>
      </w:pPr>
      <w:r w:rsidRPr="00EB7640">
        <w:t xml:space="preserve">jmenovat a </w:t>
      </w:r>
      <w:r w:rsidR="00B80CC9" w:rsidRPr="00EB7640">
        <w:t xml:space="preserve">odvolávat vedoucí zaměstnance </w:t>
      </w:r>
      <w:r w:rsidRPr="00EB7640">
        <w:t xml:space="preserve">ústavu (čl. 6 odst. 1 písm. b </w:t>
      </w:r>
      <w:r w:rsidR="00C23364">
        <w:t>až</w:t>
      </w:r>
      <w:r w:rsidR="00C23364" w:rsidRPr="00EB7640">
        <w:t xml:space="preserve"> </w:t>
      </w:r>
      <w:r w:rsidRPr="00EB7640">
        <w:t>d</w:t>
      </w:r>
      <w:r w:rsidR="00C23364">
        <w:t>)</w:t>
      </w:r>
      <w:r w:rsidRPr="0073342D">
        <w:t>)</w:t>
      </w:r>
      <w:r w:rsidR="00A647F5">
        <w:t>,</w:t>
      </w:r>
    </w:p>
    <w:p w14:paraId="733F3F21" w14:textId="45EEEBE3" w:rsidR="00A647F5" w:rsidRPr="00EB7640" w:rsidRDefault="00A647F5" w:rsidP="00EB7640">
      <w:pPr>
        <w:pStyle w:val="W3MUZkonPsmeno"/>
        <w:numPr>
          <w:ilvl w:val="0"/>
          <w:numId w:val="58"/>
        </w:numPr>
        <w:ind w:hanging="436"/>
      </w:pPr>
      <w:r>
        <w:t>uzavírat, měnit a ukončovat pracovní poměry a dohody o pracích konaných mimo pracovní poměr, stanovovat a upravovat mzdy a rozhodovat o vyplacení odměn zaměstnancům ústavu, pokud k tomu předpisem nezmocní jiného vedoucího zaměstnance ústavu,</w:t>
      </w:r>
    </w:p>
    <w:p w14:paraId="767F014E" w14:textId="50A5B95A" w:rsidR="00CD0EDD" w:rsidRPr="00EB7640" w:rsidRDefault="00CD0EDD" w:rsidP="00EB7640">
      <w:pPr>
        <w:pStyle w:val="W3MUZkonPsmeno"/>
        <w:numPr>
          <w:ilvl w:val="0"/>
          <w:numId w:val="58"/>
        </w:numPr>
        <w:ind w:hanging="436"/>
      </w:pPr>
      <w:r w:rsidRPr="00EB7640">
        <w:t>jmenovat a odvolávat za podmínek stanovených zákonem a Statutem MU členy Vědecké rady ústavu,</w:t>
      </w:r>
    </w:p>
    <w:p w14:paraId="0161F737" w14:textId="77777777" w:rsidR="00631716" w:rsidRPr="00EB7640" w:rsidRDefault="00631716" w:rsidP="00EB7640">
      <w:pPr>
        <w:pStyle w:val="W3MUZkonPsmeno"/>
        <w:numPr>
          <w:ilvl w:val="0"/>
          <w:numId w:val="58"/>
        </w:numPr>
        <w:ind w:hanging="436"/>
      </w:pPr>
      <w:r w:rsidRPr="00EB7640">
        <w:t>zpracováv</w:t>
      </w:r>
      <w:r w:rsidR="004B7009" w:rsidRPr="00EB7640">
        <w:t>at</w:t>
      </w:r>
      <w:r w:rsidRPr="00EB7640">
        <w:t xml:space="preserve"> pravidelné hodnocení plnění strategického plánu ústavu,</w:t>
      </w:r>
    </w:p>
    <w:p w14:paraId="26559F6C" w14:textId="77777777" w:rsidR="004B7009" w:rsidRPr="00EB7640" w:rsidRDefault="004B7009" w:rsidP="00EB7640">
      <w:pPr>
        <w:pStyle w:val="W3MUZkonPsmeno"/>
        <w:numPr>
          <w:ilvl w:val="0"/>
          <w:numId w:val="58"/>
        </w:numPr>
        <w:ind w:hanging="436"/>
      </w:pPr>
      <w:r w:rsidRPr="00EB7640">
        <w:t>přímo řídit zástupce ředitele, vedoucího kanceláře ředitele a vedoucí výzkumných center,</w:t>
      </w:r>
    </w:p>
    <w:p w14:paraId="363BA6F6" w14:textId="00C48A44" w:rsidR="000767B0" w:rsidRPr="00EB7640" w:rsidRDefault="004314CA" w:rsidP="00EB7640">
      <w:pPr>
        <w:pStyle w:val="W3MUZkonPsmeno"/>
        <w:numPr>
          <w:ilvl w:val="0"/>
          <w:numId w:val="58"/>
        </w:numPr>
        <w:ind w:hanging="436"/>
      </w:pPr>
      <w:r w:rsidRPr="00EB7640">
        <w:t>vykonávat činnosti, které jsou řediteli přímo svěřeny zákonem, Statutem MU nebo Organizačním řádem MU,</w:t>
      </w:r>
    </w:p>
    <w:p w14:paraId="2FDA6844" w14:textId="715B48A3" w:rsidR="00CD0EDD" w:rsidRDefault="00BE5ABD" w:rsidP="00A71341">
      <w:pPr>
        <w:pStyle w:val="W3MUZkonPsmeno"/>
        <w:numPr>
          <w:ilvl w:val="0"/>
          <w:numId w:val="58"/>
        </w:numPr>
        <w:ind w:hanging="436"/>
      </w:pPr>
      <w:r>
        <w:t>u</w:t>
      </w:r>
      <w:r w:rsidR="00B237C7">
        <w:t xml:space="preserve">zavírat smlouvy o členství </w:t>
      </w:r>
      <w:r w:rsidR="0014290E">
        <w:t>ústavu</w:t>
      </w:r>
      <w:r w:rsidR="00B237C7">
        <w:t xml:space="preserve"> v národních či mezinárodních organizacích</w:t>
      </w:r>
      <w:r w:rsidR="0014290E">
        <w:t xml:space="preserve">, anebo o strategickém partnerství nebo spolupráci s jinými </w:t>
      </w:r>
      <w:r w:rsidR="004C7B1A">
        <w:t>organizacemi</w:t>
      </w:r>
      <w:r w:rsidR="00A71341">
        <w:t>,</w:t>
      </w:r>
    </w:p>
    <w:p w14:paraId="71F92FA8" w14:textId="4B06FC75" w:rsidR="00B237C7" w:rsidRDefault="00C16706" w:rsidP="00A71341">
      <w:pPr>
        <w:pStyle w:val="W3MUZkonPsmeno"/>
        <w:numPr>
          <w:ilvl w:val="0"/>
          <w:numId w:val="58"/>
        </w:numPr>
        <w:ind w:hanging="436"/>
      </w:pPr>
      <w:r>
        <w:t xml:space="preserve">uzavírat v zastoupení rektora smlouvy o projektech, jejichž případné profinancování a spolufinancování zajištuje v plném rozsahu </w:t>
      </w:r>
      <w:r w:rsidR="0014290E">
        <w:t>ústav</w:t>
      </w:r>
      <w:r>
        <w:t xml:space="preserve"> ze svých přidělených prostředků, pokud předpisy MU či požadavky vyhlašovatele nestanoví jinak,</w:t>
      </w:r>
    </w:p>
    <w:p w14:paraId="14B370ED" w14:textId="77777777" w:rsidR="008C7C89" w:rsidRDefault="00B237C7" w:rsidP="00A71341">
      <w:pPr>
        <w:pStyle w:val="W3MUZkonPsmeno"/>
        <w:numPr>
          <w:ilvl w:val="0"/>
          <w:numId w:val="58"/>
        </w:numPr>
        <w:ind w:hanging="436"/>
      </w:pPr>
      <w:r>
        <w:t xml:space="preserve">zadávat veřejné zakázky </w:t>
      </w:r>
      <w:r w:rsidR="002109B8">
        <w:t>při nabývání majetku a hospodaření s ním v rámci finančních zdrojů</w:t>
      </w:r>
      <w:r>
        <w:t xml:space="preserve"> CEITEC MU.</w:t>
      </w:r>
    </w:p>
    <w:p w14:paraId="696454A2" w14:textId="0EF8FAA5" w:rsidR="00B237C7" w:rsidRPr="00EB7640" w:rsidRDefault="008C7C89" w:rsidP="00EB7640">
      <w:pPr>
        <w:pStyle w:val="W3MUZkonPsmeno"/>
        <w:numPr>
          <w:ilvl w:val="0"/>
          <w:numId w:val="58"/>
        </w:numPr>
        <w:ind w:hanging="436"/>
      </w:pPr>
      <w:r w:rsidRPr="00EB7640">
        <w:t xml:space="preserve">vykonávat další činnosti, které jsou tímto organizačním řádem nebo </w:t>
      </w:r>
      <w:r>
        <w:rPr>
          <w:szCs w:val="20"/>
        </w:rPr>
        <w:t>jiným předpisem</w:t>
      </w:r>
      <w:r w:rsidRPr="00EB7640">
        <w:t xml:space="preserve"> ústavu výslovně vyhrazeny řediteli.</w:t>
      </w:r>
    </w:p>
    <w:p w14:paraId="6DBC5BAB" w14:textId="6F602BEC" w:rsidR="00845940" w:rsidRPr="00EB7640" w:rsidRDefault="00052F4E" w:rsidP="00EB7640">
      <w:pPr>
        <w:pStyle w:val="W3MUZkonOdstavecslovan"/>
        <w:numPr>
          <w:ilvl w:val="0"/>
          <w:numId w:val="57"/>
        </w:numPr>
        <w:ind w:left="567" w:hanging="567"/>
      </w:pPr>
      <w:r w:rsidRPr="00EB7640">
        <w:t>Ředitel si může v jednotlivých případech vyhradit ke svému rozhodnutí též věc, která v souladu s tímto organizačním řádem</w:t>
      </w:r>
      <w:r w:rsidR="00B14736" w:rsidRPr="00EB7640">
        <w:t>,</w:t>
      </w:r>
      <w:r w:rsidRPr="00EB7640">
        <w:t xml:space="preserve"> je jinak svěřena do působnosti jiného vedoucího zaměstnance na nižším stupni řízení. </w:t>
      </w:r>
    </w:p>
    <w:p w14:paraId="4EA96F48" w14:textId="72BB6AC4" w:rsidR="00CD6C26" w:rsidRDefault="004314CA" w:rsidP="00EB7640">
      <w:pPr>
        <w:pStyle w:val="W3MUZkonOdstavecslovan"/>
        <w:numPr>
          <w:ilvl w:val="0"/>
          <w:numId w:val="57"/>
        </w:numPr>
        <w:ind w:left="567" w:hanging="567"/>
      </w:pPr>
      <w:r w:rsidRPr="00EB7640">
        <w:t>Ředitele v době nepřítomnosti v plném rozsahu pravomocí zastupují zástupci ředitele v pořadí určeném ředitelem. Počátek a konec doby zastupování ředitele v plném rozsahu pravomocí ředitele včetně uvedení oprávněného zástupce ředitele se oznamuje písemně rektorovi.</w:t>
      </w:r>
      <w:r w:rsidR="00A8597B">
        <w:t xml:space="preserve"> </w:t>
      </w:r>
    </w:p>
    <w:p w14:paraId="1AFBDA71" w14:textId="2807D61B" w:rsidR="00A8597B" w:rsidRPr="00EB7640" w:rsidRDefault="006206D2" w:rsidP="00EB7640">
      <w:pPr>
        <w:pStyle w:val="W3MUZkonOdstavecslovan"/>
        <w:numPr>
          <w:ilvl w:val="0"/>
          <w:numId w:val="57"/>
        </w:numPr>
        <w:ind w:left="567" w:hanging="567"/>
      </w:pPr>
      <w:r>
        <w:lastRenderedPageBreak/>
        <w:t xml:space="preserve">Uvolní-li se funkce ředitele, vykonává pravomoci ředitele v plném rozsahu ten ze zástupců ředitele, který je k tomu ředitelem s předchozím souhlasem rektora určen (statutární zástupce ředitele), případně jiná osoba pověřená rektorem. </w:t>
      </w:r>
    </w:p>
    <w:p w14:paraId="551EFA4B" w14:textId="77777777" w:rsidR="004314CA" w:rsidRPr="00845940" w:rsidRDefault="004314CA" w:rsidP="00845940">
      <w:pPr>
        <w:pStyle w:val="W3MUZkonParagraf"/>
      </w:pPr>
      <w:r w:rsidRPr="00845940">
        <w:t>Článek 8</w:t>
      </w:r>
    </w:p>
    <w:p w14:paraId="2074E09F" w14:textId="77777777" w:rsidR="004314CA" w:rsidRPr="00845940" w:rsidRDefault="004314CA" w:rsidP="00845940">
      <w:pPr>
        <w:pStyle w:val="W3MUZkonParagrafNzev"/>
      </w:pPr>
      <w:r w:rsidRPr="00845940">
        <w:t>Zástupci ředitele a vedoucí kanceláře ředitele</w:t>
      </w:r>
    </w:p>
    <w:p w14:paraId="4A0A0F81" w14:textId="3ACFF7F1" w:rsidR="0028109C" w:rsidRPr="00EB7640" w:rsidRDefault="004314CA" w:rsidP="00EB7640">
      <w:pPr>
        <w:pStyle w:val="W3MUZkonOdstavecslovan"/>
        <w:numPr>
          <w:ilvl w:val="0"/>
          <w:numId w:val="59"/>
        </w:numPr>
        <w:ind w:left="567" w:hanging="567"/>
      </w:pPr>
      <w:r w:rsidRPr="00EB7640">
        <w:t>Zástupce ředitele a vedoucí kanceláře ředitele je vedoucím zaměstnancem ústavu, který trvale zastupuje ředitel</w:t>
      </w:r>
      <w:r w:rsidR="0028109C" w:rsidRPr="00EB7640">
        <w:t>e na svěřeném úseku působnosti.</w:t>
      </w:r>
    </w:p>
    <w:p w14:paraId="7A4F62F6" w14:textId="5767AB1F" w:rsidR="002869F5" w:rsidRPr="00EB7640" w:rsidRDefault="003B3652" w:rsidP="00EB7640">
      <w:pPr>
        <w:pStyle w:val="W3MUZkonOdstavecslovan"/>
        <w:numPr>
          <w:ilvl w:val="0"/>
          <w:numId w:val="59"/>
        </w:numPr>
        <w:ind w:left="567" w:hanging="567"/>
      </w:pPr>
      <w:r w:rsidRPr="00EB7640">
        <w:t>Zástupce ředitele pro vědu:</w:t>
      </w:r>
    </w:p>
    <w:p w14:paraId="20EA99C2" w14:textId="2AB9137C" w:rsidR="003B3652" w:rsidRPr="00EB7640" w:rsidRDefault="003B3652" w:rsidP="005754D7">
      <w:pPr>
        <w:pStyle w:val="W3MUZkonPsmeno"/>
        <w:numPr>
          <w:ilvl w:val="0"/>
          <w:numId w:val="60"/>
        </w:numPr>
        <w:ind w:hanging="436"/>
      </w:pPr>
      <w:r w:rsidRPr="00EB7640">
        <w:t xml:space="preserve">koordinuje činnost </w:t>
      </w:r>
      <w:r w:rsidR="00AD1CF2">
        <w:t>výzkumných center a výzkumných skupin</w:t>
      </w:r>
      <w:r w:rsidRPr="00EB7640">
        <w:t xml:space="preserve"> a odpovídá za celkovou koncepci vědeckých a dalších akademických činností v rámci strategického plánu ústavu,</w:t>
      </w:r>
    </w:p>
    <w:p w14:paraId="6319758D" w14:textId="77777777" w:rsidR="003B3652" w:rsidRPr="00EB7640" w:rsidRDefault="003B3652" w:rsidP="00EB7640">
      <w:pPr>
        <w:pStyle w:val="W3MUZkonPsmeno"/>
        <w:numPr>
          <w:ilvl w:val="0"/>
          <w:numId w:val="60"/>
        </w:numPr>
        <w:ind w:hanging="436"/>
      </w:pPr>
      <w:r w:rsidRPr="00EB7640">
        <w:t>odpovídá za koncepci a koordinované provádění personální politiky v oblasti vědy, včetně záležitost</w:t>
      </w:r>
      <w:r w:rsidR="00B14736" w:rsidRPr="00EB7640">
        <w:t>í</w:t>
      </w:r>
      <w:r w:rsidRPr="00EB7640">
        <w:t xml:space="preserve"> doktorského studijního programu a postdoktorského programu,</w:t>
      </w:r>
    </w:p>
    <w:p w14:paraId="62BF8666" w14:textId="77777777" w:rsidR="003B3652" w:rsidRPr="00EB7640" w:rsidRDefault="003B3652" w:rsidP="00EB7640">
      <w:pPr>
        <w:pStyle w:val="W3MUZkonPsmeno"/>
        <w:numPr>
          <w:ilvl w:val="0"/>
          <w:numId w:val="60"/>
        </w:numPr>
        <w:ind w:hanging="436"/>
      </w:pPr>
      <w:r w:rsidRPr="00EB7640">
        <w:t>odpovídá za koncepci získávání výzkumných projektů a grantů,</w:t>
      </w:r>
    </w:p>
    <w:p w14:paraId="6893F1A3" w14:textId="77777777" w:rsidR="003B3652" w:rsidRPr="00EB7640" w:rsidRDefault="003B3652" w:rsidP="00EB7640">
      <w:pPr>
        <w:pStyle w:val="W3MUZkonPsmeno"/>
        <w:numPr>
          <w:ilvl w:val="0"/>
          <w:numId w:val="60"/>
        </w:numPr>
        <w:ind w:hanging="436"/>
      </w:pPr>
      <w:r w:rsidRPr="00EB7640">
        <w:t xml:space="preserve">odpovídá za přípravu </w:t>
      </w:r>
      <w:bookmarkStart w:id="0" w:name="_Hlk47515721"/>
      <w:r w:rsidRPr="00EB7640">
        <w:t>a provádění vnitřního hodnocení kvality a výkonnosti v oblasti vědeckých a dalších akademických činností</w:t>
      </w:r>
      <w:bookmarkEnd w:id="0"/>
      <w:r w:rsidRPr="00EB7640">
        <w:t>,</w:t>
      </w:r>
    </w:p>
    <w:p w14:paraId="0EA9DA5A" w14:textId="1CE0B555" w:rsidR="00763E31" w:rsidRPr="00EB7640" w:rsidRDefault="00763E31" w:rsidP="00EB7640">
      <w:pPr>
        <w:pStyle w:val="W3MUZkonPsmeno"/>
        <w:numPr>
          <w:ilvl w:val="0"/>
          <w:numId w:val="60"/>
        </w:numPr>
        <w:ind w:hanging="436"/>
      </w:pPr>
      <w:r w:rsidRPr="00EB7640">
        <w:t xml:space="preserve">odpovídá za zpracování návrhu opatření navazujících na </w:t>
      </w:r>
      <w:r w:rsidR="00A71341" w:rsidRPr="00A71341">
        <w:t>závěr</w:t>
      </w:r>
      <w:r w:rsidR="00A71341">
        <w:t>y</w:t>
      </w:r>
      <w:r w:rsidR="00A71341" w:rsidRPr="00EB7640">
        <w:t xml:space="preserve"> </w:t>
      </w:r>
      <w:r w:rsidRPr="00EB7640">
        <w:t>Společného hodnocení vědecké excelence CEITEC,</w:t>
      </w:r>
    </w:p>
    <w:p w14:paraId="252A63E5" w14:textId="69B5C400" w:rsidR="004B7009" w:rsidRPr="00EB7640" w:rsidRDefault="00E30B9D" w:rsidP="00EB7640">
      <w:pPr>
        <w:pStyle w:val="W3MUZkonPsmeno"/>
        <w:numPr>
          <w:ilvl w:val="0"/>
          <w:numId w:val="60"/>
        </w:numPr>
        <w:ind w:hanging="436"/>
      </w:pPr>
      <w:r w:rsidRPr="00EB7640">
        <w:t>po projednání s příslušným vedoucím výzkumného centra schvaluje kritéria pro výběrové řízení na funkční místo vedoucího výzkumné skupiny,</w:t>
      </w:r>
    </w:p>
    <w:p w14:paraId="664720AE" w14:textId="77777777" w:rsidR="001D40BF" w:rsidRPr="00EB7640" w:rsidRDefault="001D40BF" w:rsidP="00EB7640">
      <w:pPr>
        <w:pStyle w:val="W3MUZkonPsmeno"/>
        <w:numPr>
          <w:ilvl w:val="0"/>
          <w:numId w:val="60"/>
        </w:numPr>
        <w:ind w:hanging="436"/>
      </w:pPr>
      <w:bookmarkStart w:id="1" w:name="_Hlk47515961"/>
      <w:r w:rsidRPr="00EB7640">
        <w:t xml:space="preserve">schvaluje </w:t>
      </w:r>
      <w:r w:rsidR="00ED10D9" w:rsidRPr="00EB7640">
        <w:t>koncepci zaměření a činnosti nově zřizované výzkumné skupiny</w:t>
      </w:r>
      <w:r w:rsidRPr="00EB7640">
        <w:t xml:space="preserve"> po vyjádření vedoucího příslušného výzkumného centra</w:t>
      </w:r>
      <w:bookmarkEnd w:id="1"/>
      <w:r w:rsidRPr="00EB7640">
        <w:t>,</w:t>
      </w:r>
    </w:p>
    <w:p w14:paraId="51BDA0E8" w14:textId="77777777" w:rsidR="00E30B9D" w:rsidRPr="00EB7640" w:rsidRDefault="00E30B9D" w:rsidP="00EB7640">
      <w:pPr>
        <w:pStyle w:val="W3MUZkonPsmeno"/>
        <w:numPr>
          <w:ilvl w:val="0"/>
          <w:numId w:val="60"/>
        </w:numPr>
        <w:ind w:hanging="436"/>
      </w:pPr>
      <w:r w:rsidRPr="00EB7640">
        <w:t>metodicky řídí vedoucí výzkumných center</w:t>
      </w:r>
      <w:r w:rsidR="008617F9" w:rsidRPr="00EB7640">
        <w:t xml:space="preserve"> a vědeckého tajemníka ústavu</w:t>
      </w:r>
      <w:r w:rsidR="00A62D93" w:rsidRPr="00EB7640">
        <w:t>,</w:t>
      </w:r>
      <w:r w:rsidRPr="00EB7640">
        <w:t xml:space="preserve"> </w:t>
      </w:r>
    </w:p>
    <w:p w14:paraId="1961821C" w14:textId="3F1CA48C" w:rsidR="0028109C" w:rsidRPr="00EB7640" w:rsidRDefault="003B3652" w:rsidP="00EB7640">
      <w:pPr>
        <w:pStyle w:val="W3MUZkonPsmeno"/>
        <w:numPr>
          <w:ilvl w:val="0"/>
          <w:numId w:val="60"/>
        </w:numPr>
        <w:ind w:hanging="436"/>
      </w:pPr>
      <w:r w:rsidRPr="00EB7640">
        <w:t xml:space="preserve">připravuje, svolává a řídí pravidelné porady vedoucích </w:t>
      </w:r>
      <w:r w:rsidR="00A554FA" w:rsidRPr="00EB7640">
        <w:t>vědeckých pracovišť.</w:t>
      </w:r>
    </w:p>
    <w:p w14:paraId="5E7DA35F" w14:textId="39E0F1B2" w:rsidR="00AD1CF2" w:rsidRDefault="00AD1CF2" w:rsidP="00EB7640">
      <w:pPr>
        <w:pStyle w:val="W3MUZkonOdstavecslovan"/>
        <w:numPr>
          <w:ilvl w:val="0"/>
          <w:numId w:val="59"/>
        </w:numPr>
        <w:ind w:left="567" w:hanging="567"/>
      </w:pPr>
      <w:r>
        <w:t>Zástupce ředitele pro výzkumnou infrastrukturu:</w:t>
      </w:r>
    </w:p>
    <w:p w14:paraId="62B08BBA" w14:textId="29ED546F" w:rsidR="004149DB" w:rsidRDefault="00AD1CF2" w:rsidP="004149DB">
      <w:pPr>
        <w:pStyle w:val="W3MUZkonOdstavecslovan"/>
        <w:ind w:left="567"/>
      </w:pPr>
      <w:r>
        <w:t xml:space="preserve">a) </w:t>
      </w:r>
      <w:r w:rsidRPr="00EB7640">
        <w:t>odpovídá za koncepci rozvoje a využívání výzkumných infrastruktur</w:t>
      </w:r>
      <w:r>
        <w:t>,</w:t>
      </w:r>
    </w:p>
    <w:p w14:paraId="0D0B7738" w14:textId="59006569" w:rsidR="00AD1CF2" w:rsidRDefault="00AD1CF2" w:rsidP="00AD1CF2">
      <w:pPr>
        <w:pStyle w:val="W3MUZkonOdstavecslovan"/>
        <w:ind w:left="567"/>
      </w:pPr>
      <w:r>
        <w:t>b) koordinuje činnost sdílených laboratoří,</w:t>
      </w:r>
    </w:p>
    <w:p w14:paraId="5B63DAA4" w14:textId="154C3F6E" w:rsidR="004149DB" w:rsidRDefault="00AD1CF2" w:rsidP="004149DB">
      <w:pPr>
        <w:pStyle w:val="W3MUZkonOdstavecslovan"/>
        <w:ind w:left="567"/>
      </w:pPr>
      <w:r>
        <w:t>c) podílí se na přípravě celkové koncepce vědeckých a dalších akademických činností v rámci strategického plánu ústavu ve spolupráci se zástupce ředitele pro vědu,</w:t>
      </w:r>
    </w:p>
    <w:p w14:paraId="292A0939" w14:textId="549EAB3E" w:rsidR="004149DB" w:rsidRDefault="004149DB" w:rsidP="004149DB">
      <w:pPr>
        <w:pStyle w:val="W3MUZkonOdstavecslovan"/>
        <w:ind w:left="567"/>
      </w:pPr>
      <w:r>
        <w:t>d) koordinuje přípravu všech projektů zahrnujících financování investičních nebo provozních potřeb výzkumné infrastruktury ústavu, sleduje jejich realizaci,</w:t>
      </w:r>
    </w:p>
    <w:p w14:paraId="21F10F6D" w14:textId="0DD72134" w:rsidR="004149DB" w:rsidRDefault="004149DB" w:rsidP="004149DB">
      <w:pPr>
        <w:pStyle w:val="W3MUZkonOdstavecslovan"/>
        <w:ind w:left="567"/>
      </w:pPr>
      <w:r>
        <w:t>e</w:t>
      </w:r>
      <w:r w:rsidR="00AD1CF2">
        <w:t>) podílí se ve spolupráci se zástupcem ředitele pro vědu na</w:t>
      </w:r>
      <w:r w:rsidR="00AD1CF2" w:rsidRPr="00AD1CF2">
        <w:t xml:space="preserve"> </w:t>
      </w:r>
      <w:r w:rsidR="00AD1CF2">
        <w:t xml:space="preserve">přípravě </w:t>
      </w:r>
      <w:r w:rsidR="00AD1CF2" w:rsidRPr="00EB7640">
        <w:t>a provádění vnitřního hodnocení kvality a výkonnosti v oblasti vědeckých a dalších akademických činností</w:t>
      </w:r>
      <w:r w:rsidR="00AD1CF2">
        <w:t xml:space="preserve"> a na zpracování návrhu opatření v oblasti sdílených laboratoří navazujících na závěry Společného hodnocení vědecké excelence CEITEC,</w:t>
      </w:r>
    </w:p>
    <w:p w14:paraId="71EB73F8" w14:textId="4D8F0AEC" w:rsidR="00AD1CF2" w:rsidRDefault="004149DB" w:rsidP="00AD1CF2">
      <w:pPr>
        <w:pStyle w:val="W3MUZkonOdstavecslovan"/>
        <w:ind w:left="567"/>
      </w:pPr>
      <w:r>
        <w:t>f</w:t>
      </w:r>
      <w:r w:rsidR="004C79F9">
        <w:t xml:space="preserve">) </w:t>
      </w:r>
      <w:r w:rsidR="004C79F9" w:rsidRPr="00EB7640">
        <w:t xml:space="preserve">po projednání s příslušným vedoucím výzkumného centra schvaluje kritéria pro výběrové řízení na funkční místo vedoucího </w:t>
      </w:r>
      <w:r w:rsidR="004C79F9">
        <w:t>sdílené laboratoře,</w:t>
      </w:r>
    </w:p>
    <w:p w14:paraId="47023E58" w14:textId="1A1CE718" w:rsidR="004C79F9" w:rsidRDefault="004149DB" w:rsidP="00AD1CF2">
      <w:pPr>
        <w:pStyle w:val="W3MUZkonOdstavecslovan"/>
        <w:ind w:left="567"/>
      </w:pPr>
      <w:r>
        <w:t>g</w:t>
      </w:r>
      <w:r w:rsidR="004C79F9">
        <w:t xml:space="preserve">) </w:t>
      </w:r>
      <w:r w:rsidR="004C79F9" w:rsidRPr="00EB7640">
        <w:t xml:space="preserve">schvaluje koncepci zaměření a činnosti nově zřizované </w:t>
      </w:r>
      <w:r w:rsidR="004C79F9">
        <w:t>sdílené laboratoře</w:t>
      </w:r>
      <w:r w:rsidR="004C79F9" w:rsidRPr="00EB7640">
        <w:t xml:space="preserve"> po vyjádření vedoucího příslušného výzkumného centra</w:t>
      </w:r>
      <w:r w:rsidR="004C79F9">
        <w:t>,</w:t>
      </w:r>
    </w:p>
    <w:p w14:paraId="7C106A74" w14:textId="5D09AA0E" w:rsidR="004C79F9" w:rsidRDefault="004149DB" w:rsidP="00AD1CF2">
      <w:pPr>
        <w:pStyle w:val="W3MUZkonOdstavecslovan"/>
        <w:ind w:left="567"/>
      </w:pPr>
      <w:r>
        <w:t>h</w:t>
      </w:r>
      <w:r w:rsidR="004C79F9">
        <w:t>) metodicky řídí vedoucí sdílených laboratoří</w:t>
      </w:r>
      <w:r w:rsidR="00B16921">
        <w:t xml:space="preserve"> a tajemníka pro výzkumné infrastruktury</w:t>
      </w:r>
      <w:r w:rsidR="004C79F9">
        <w:t xml:space="preserve">, </w:t>
      </w:r>
    </w:p>
    <w:p w14:paraId="18FEA221" w14:textId="4D63730B" w:rsidR="004C79F9" w:rsidRDefault="004149DB" w:rsidP="00AD1CF2">
      <w:pPr>
        <w:pStyle w:val="W3MUZkonOdstavecslovan"/>
        <w:ind w:left="567"/>
      </w:pPr>
      <w:r>
        <w:t>i</w:t>
      </w:r>
      <w:r w:rsidR="004C79F9">
        <w:t>) připravuje, svolává a řídí pravidelné porady vedoucích sdílených laboratoří.</w:t>
      </w:r>
    </w:p>
    <w:p w14:paraId="5C7961D6" w14:textId="036F4383" w:rsidR="002869F5" w:rsidRPr="00EB7640" w:rsidRDefault="003B3652" w:rsidP="00EB7640">
      <w:pPr>
        <w:pStyle w:val="W3MUZkonOdstavecslovan"/>
        <w:numPr>
          <w:ilvl w:val="0"/>
          <w:numId w:val="59"/>
        </w:numPr>
        <w:ind w:left="567" w:hanging="567"/>
      </w:pPr>
      <w:r w:rsidRPr="00EB7640">
        <w:t>Zástupce ředitele pro administrativu:</w:t>
      </w:r>
    </w:p>
    <w:p w14:paraId="37AB2C07" w14:textId="77777777" w:rsidR="003B3652" w:rsidRPr="00EB7640" w:rsidRDefault="00763E31" w:rsidP="00EB7640">
      <w:pPr>
        <w:pStyle w:val="W3MUZkonPsmeno"/>
        <w:numPr>
          <w:ilvl w:val="0"/>
          <w:numId w:val="61"/>
        </w:numPr>
        <w:ind w:hanging="436"/>
      </w:pPr>
      <w:r w:rsidRPr="00EB7640">
        <w:t xml:space="preserve">řídí </w:t>
      </w:r>
      <w:r w:rsidR="003A13CE" w:rsidRPr="00EB7640">
        <w:t>sekci administrativy</w:t>
      </w:r>
      <w:r w:rsidRPr="00EB7640">
        <w:t xml:space="preserve"> a odpovídá za komplexní řízení vnitřní správy a hospodaření ústavu,</w:t>
      </w:r>
    </w:p>
    <w:p w14:paraId="3CC4E7DA" w14:textId="77777777" w:rsidR="00763E31" w:rsidRPr="00EB7640" w:rsidRDefault="00631716" w:rsidP="00EB7640">
      <w:pPr>
        <w:pStyle w:val="W3MUZkonPsmeno"/>
        <w:numPr>
          <w:ilvl w:val="0"/>
          <w:numId w:val="61"/>
        </w:numPr>
        <w:ind w:hanging="436"/>
      </w:pPr>
      <w:r w:rsidRPr="00EB7640">
        <w:lastRenderedPageBreak/>
        <w:t>odpovídá za koncepci tvorby rozpočtu a hospodaření ústavu,</w:t>
      </w:r>
    </w:p>
    <w:p w14:paraId="68FF71D5" w14:textId="77777777" w:rsidR="00631716" w:rsidRPr="00EB7640" w:rsidRDefault="00631716" w:rsidP="00EB7640">
      <w:pPr>
        <w:pStyle w:val="W3MUZkonPsmeno"/>
        <w:numPr>
          <w:ilvl w:val="0"/>
          <w:numId w:val="61"/>
        </w:numPr>
        <w:ind w:hanging="436"/>
      </w:pPr>
      <w:r w:rsidRPr="00EB7640">
        <w:t>odpovídá za koncepci organizačního rozvoje a poskytování podpůrných činností,</w:t>
      </w:r>
    </w:p>
    <w:p w14:paraId="2ABED7D7" w14:textId="7399476B" w:rsidR="00631716" w:rsidRPr="00EB7640" w:rsidRDefault="00631716" w:rsidP="00EB7640">
      <w:pPr>
        <w:pStyle w:val="W3MUZkonPsmeno"/>
        <w:numPr>
          <w:ilvl w:val="0"/>
          <w:numId w:val="61"/>
        </w:numPr>
        <w:ind w:hanging="436"/>
      </w:pPr>
      <w:r w:rsidRPr="00EB7640">
        <w:t xml:space="preserve">odpovídá za zpracování podkladů pro rozhodnutí ředitele a plánů, zpráv a informací vyžadovaných </w:t>
      </w:r>
      <w:r w:rsidR="00142249">
        <w:rPr>
          <w:szCs w:val="20"/>
        </w:rPr>
        <w:t>předpisy</w:t>
      </w:r>
      <w:r w:rsidRPr="00EB7640">
        <w:t xml:space="preserve"> ústavu nebo MU, případně smlouvami uvedenými v čl. 2 odst. 2,</w:t>
      </w:r>
    </w:p>
    <w:p w14:paraId="766B1650" w14:textId="77777777" w:rsidR="00631716" w:rsidRPr="00EB7640" w:rsidRDefault="00631716" w:rsidP="00EB7640">
      <w:pPr>
        <w:pStyle w:val="W3MUZkonPsmeno"/>
        <w:numPr>
          <w:ilvl w:val="0"/>
          <w:numId w:val="61"/>
        </w:numPr>
        <w:ind w:hanging="436"/>
      </w:pPr>
      <w:r w:rsidRPr="00EB7640">
        <w:t>odpovídá za bezpečnost a ochranu zdraví při práci a požární ochranu v rámci ústavu,</w:t>
      </w:r>
    </w:p>
    <w:p w14:paraId="60D18F17" w14:textId="1051938D" w:rsidR="0028109C" w:rsidRPr="00EB7640" w:rsidRDefault="00E30B9D" w:rsidP="00EB7640">
      <w:pPr>
        <w:pStyle w:val="W3MUZkonPsmeno"/>
        <w:numPr>
          <w:ilvl w:val="0"/>
          <w:numId w:val="61"/>
        </w:numPr>
        <w:ind w:hanging="436"/>
      </w:pPr>
      <w:r w:rsidRPr="00EB7640">
        <w:t xml:space="preserve">navrhuje odměňování vedoucích zaměstnanců </w:t>
      </w:r>
      <w:r w:rsidR="003A13CE" w:rsidRPr="00EB7640">
        <w:t>sekce administrativy</w:t>
      </w:r>
      <w:r w:rsidRPr="00EB7640">
        <w:t>, a to případně po dohodě s dalším vedoucím zaměstnancem téhož stupně řízení, který vykonává metodické řízení ve vztahu k dotčenému vedoucímu zaměstnanci</w:t>
      </w:r>
      <w:r w:rsidR="0028109C" w:rsidRPr="00EB7640">
        <w:t>.</w:t>
      </w:r>
    </w:p>
    <w:p w14:paraId="496F5B4C" w14:textId="249631A9" w:rsidR="002869F5" w:rsidRPr="00EB7640" w:rsidRDefault="00631716" w:rsidP="00EB7640">
      <w:pPr>
        <w:pStyle w:val="W3MUZkonOdstavecslovan"/>
        <w:numPr>
          <w:ilvl w:val="0"/>
          <w:numId w:val="59"/>
        </w:numPr>
        <w:ind w:left="567" w:hanging="567"/>
      </w:pPr>
      <w:r w:rsidRPr="00EB7640">
        <w:t>Vedoucí kanceláře ředitele:</w:t>
      </w:r>
    </w:p>
    <w:p w14:paraId="500E5D3B" w14:textId="77777777" w:rsidR="00631716" w:rsidRPr="00EB7640" w:rsidRDefault="00631716" w:rsidP="00EB7640">
      <w:pPr>
        <w:pStyle w:val="W3MUZkonPsmeno"/>
        <w:numPr>
          <w:ilvl w:val="0"/>
          <w:numId w:val="62"/>
        </w:numPr>
        <w:ind w:hanging="436"/>
      </w:pPr>
      <w:r w:rsidRPr="00EB7640">
        <w:t xml:space="preserve">řídí kancelář ředitele a odpovídá za komplexní koordinaci podpory činnosti ředitele, Vědecké rady a </w:t>
      </w:r>
      <w:r w:rsidR="00103B41" w:rsidRPr="00EB7640">
        <w:t>poradních orgánů</w:t>
      </w:r>
      <w:r w:rsidRPr="00EB7640">
        <w:t>,</w:t>
      </w:r>
    </w:p>
    <w:p w14:paraId="521B8C7B" w14:textId="77777777" w:rsidR="00631716" w:rsidRPr="00EB7640" w:rsidRDefault="00E30B9D" w:rsidP="00EB7640">
      <w:pPr>
        <w:pStyle w:val="W3MUZkonPsmeno"/>
        <w:numPr>
          <w:ilvl w:val="0"/>
          <w:numId w:val="62"/>
        </w:numPr>
        <w:ind w:hanging="436"/>
      </w:pPr>
      <w:r w:rsidRPr="00EB7640">
        <w:t>zabezpečuje plánování a koordinaci činnosti vedení ústavu a dalších poradních orgánů,</w:t>
      </w:r>
    </w:p>
    <w:p w14:paraId="05E921AE" w14:textId="77777777" w:rsidR="00631716" w:rsidRPr="00EB7640" w:rsidRDefault="00E30B9D" w:rsidP="00EB7640">
      <w:pPr>
        <w:pStyle w:val="W3MUZkonPsmeno"/>
        <w:numPr>
          <w:ilvl w:val="0"/>
          <w:numId w:val="62"/>
        </w:numPr>
        <w:ind w:hanging="436"/>
      </w:pPr>
      <w:r w:rsidRPr="00EB7640">
        <w:t>koordinuje činnosti při zpracování strategického plánu ústavu a při zpracování jeho hodnocení</w:t>
      </w:r>
      <w:r w:rsidR="00314843" w:rsidRPr="00EB7640">
        <w:t>,</w:t>
      </w:r>
    </w:p>
    <w:p w14:paraId="5BBDBF44" w14:textId="77777777" w:rsidR="00E30B9D" w:rsidRPr="00EB7640" w:rsidRDefault="00E30B9D" w:rsidP="00EB7640">
      <w:pPr>
        <w:pStyle w:val="W3MUZkonPsmeno"/>
        <w:numPr>
          <w:ilvl w:val="0"/>
          <w:numId w:val="62"/>
        </w:numPr>
        <w:ind w:hanging="436"/>
      </w:pPr>
      <w:r w:rsidRPr="00EB7640">
        <w:t>odpovídá za řízení a správu vnitřní legislativy ústavu,</w:t>
      </w:r>
    </w:p>
    <w:p w14:paraId="195F703E" w14:textId="0FDF0D8A" w:rsidR="00314843" w:rsidRPr="00EB7640" w:rsidRDefault="00314843" w:rsidP="00EB7640">
      <w:pPr>
        <w:pStyle w:val="W3MUZkonPsmeno"/>
        <w:numPr>
          <w:ilvl w:val="0"/>
          <w:numId w:val="62"/>
        </w:numPr>
        <w:ind w:hanging="436"/>
      </w:pPr>
      <w:r w:rsidRPr="00EB7640">
        <w:t xml:space="preserve">koordinuje součinnost ústavu s jinými součástmi MU, a to zejména </w:t>
      </w:r>
      <w:r w:rsidR="005762BB">
        <w:t>s</w:t>
      </w:r>
      <w:r w:rsidR="005762BB" w:rsidRPr="00EB7640">
        <w:t xml:space="preserve"> </w:t>
      </w:r>
      <w:r w:rsidRPr="00EB7640">
        <w:t>rektorát</w:t>
      </w:r>
      <w:r w:rsidR="005762BB">
        <w:t>em</w:t>
      </w:r>
      <w:r w:rsidRPr="00EB7640">
        <w:t xml:space="preserve"> MU</w:t>
      </w:r>
      <w:r w:rsidR="005762BB">
        <w:t>,</w:t>
      </w:r>
      <w:r w:rsidRPr="00EB7640">
        <w:t xml:space="preserve"> </w:t>
      </w:r>
      <w:r w:rsidR="001C65FB" w:rsidRPr="00EB7640">
        <w:t>a s jinými organizacemi,</w:t>
      </w:r>
    </w:p>
    <w:p w14:paraId="7D61BA82" w14:textId="77777777" w:rsidR="00314843" w:rsidRPr="00EB7640" w:rsidRDefault="00314843" w:rsidP="00EB7640">
      <w:pPr>
        <w:pStyle w:val="W3MUZkonPsmeno"/>
        <w:numPr>
          <w:ilvl w:val="0"/>
          <w:numId w:val="62"/>
        </w:numPr>
        <w:ind w:hanging="436"/>
      </w:pPr>
      <w:r w:rsidRPr="00EB7640">
        <w:t>odpovídá</w:t>
      </w:r>
      <w:r w:rsidR="00861759" w:rsidRPr="00EB7640">
        <w:t xml:space="preserve"> za</w:t>
      </w:r>
      <w:r w:rsidRPr="00EB7640">
        <w:t xml:space="preserve"> formální správnost všech písemností předložených k podpisu ředitele,</w:t>
      </w:r>
    </w:p>
    <w:p w14:paraId="293D1213" w14:textId="77777777" w:rsidR="00314843" w:rsidRPr="00EB7640" w:rsidRDefault="00314843" w:rsidP="00EB7640">
      <w:pPr>
        <w:pStyle w:val="W3MUZkonPsmeno"/>
        <w:numPr>
          <w:ilvl w:val="0"/>
          <w:numId w:val="62"/>
        </w:numPr>
        <w:ind w:hanging="436"/>
      </w:pPr>
      <w:r w:rsidRPr="00EB7640">
        <w:t>koordinuje</w:t>
      </w:r>
      <w:r w:rsidR="00E30B9D" w:rsidRPr="00EB7640">
        <w:t xml:space="preserve"> a kontroluje</w:t>
      </w:r>
      <w:r w:rsidRPr="00EB7640">
        <w:t xml:space="preserve"> provádění rozhodnutí ředitele,</w:t>
      </w:r>
    </w:p>
    <w:p w14:paraId="29D0D356" w14:textId="1770FA16" w:rsidR="00631716" w:rsidRPr="00EB7640" w:rsidRDefault="003A13CE" w:rsidP="00EB7640">
      <w:pPr>
        <w:pStyle w:val="W3MUZkonPsmeno"/>
        <w:numPr>
          <w:ilvl w:val="0"/>
          <w:numId w:val="62"/>
        </w:numPr>
        <w:ind w:hanging="436"/>
      </w:pPr>
      <w:r w:rsidRPr="00EB7640">
        <w:t xml:space="preserve">ve vztahu k sekci administrativy </w:t>
      </w:r>
      <w:r w:rsidR="0036687E" w:rsidRPr="00EB7640">
        <w:t xml:space="preserve">vykonává </w:t>
      </w:r>
      <w:r w:rsidR="00314843" w:rsidRPr="00EB7640">
        <w:t>metodick</w:t>
      </w:r>
      <w:r w:rsidR="0036687E" w:rsidRPr="00EB7640">
        <w:t>é</w:t>
      </w:r>
      <w:r w:rsidR="00314843" w:rsidRPr="00EB7640">
        <w:t xml:space="preserve"> řídí</w:t>
      </w:r>
      <w:r w:rsidR="0036687E" w:rsidRPr="00EB7640">
        <w:t>cí pravomoci v oblasti své působnosti</w:t>
      </w:r>
      <w:r w:rsidR="00314843" w:rsidRPr="00EB7640">
        <w:t xml:space="preserve">, pokud tak stanoví </w:t>
      </w:r>
      <w:r w:rsidR="00142249">
        <w:rPr>
          <w:szCs w:val="20"/>
        </w:rPr>
        <w:t>předpis</w:t>
      </w:r>
      <w:r w:rsidR="00314843" w:rsidRPr="00EB7640">
        <w:t>.</w:t>
      </w:r>
    </w:p>
    <w:p w14:paraId="4B484536" w14:textId="77777777" w:rsidR="00314843" w:rsidRPr="0028109C" w:rsidRDefault="00314843" w:rsidP="0028109C">
      <w:pPr>
        <w:pStyle w:val="W3MUZkonParagraf"/>
      </w:pPr>
      <w:r w:rsidRPr="0028109C">
        <w:t>Článek 9</w:t>
      </w:r>
    </w:p>
    <w:p w14:paraId="2E940096" w14:textId="77777777" w:rsidR="00314843" w:rsidRPr="0028109C" w:rsidRDefault="00314843" w:rsidP="0028109C">
      <w:pPr>
        <w:pStyle w:val="W3MUZkonParagrafNzev"/>
      </w:pPr>
      <w:r w:rsidRPr="0028109C">
        <w:t>Vedoucí zaměstnanci vědeckých pracovišť</w:t>
      </w:r>
    </w:p>
    <w:p w14:paraId="07458479" w14:textId="4A5742ED" w:rsidR="002869F5" w:rsidRPr="00EB7640" w:rsidRDefault="004B7009" w:rsidP="00EB7640">
      <w:pPr>
        <w:pStyle w:val="W3MUZkonOdstavecslovan"/>
        <w:numPr>
          <w:ilvl w:val="0"/>
          <w:numId w:val="63"/>
        </w:numPr>
        <w:ind w:left="567" w:hanging="567"/>
      </w:pPr>
      <w:r w:rsidRPr="00EB7640">
        <w:t>Vedoucí výzkumného centra:</w:t>
      </w:r>
    </w:p>
    <w:p w14:paraId="10F7DAD2" w14:textId="77777777" w:rsidR="004B7009" w:rsidRPr="00EB7640" w:rsidRDefault="004B7009" w:rsidP="00EB7640">
      <w:pPr>
        <w:pStyle w:val="W3MUZkonPsmeno"/>
        <w:numPr>
          <w:ilvl w:val="0"/>
          <w:numId w:val="64"/>
        </w:numPr>
        <w:ind w:hanging="436"/>
      </w:pPr>
      <w:r w:rsidRPr="00EB7640">
        <w:t>stojí v čele výzkumného centra a reprezentuje výzkumné centrum v rámci struktury ústavu,</w:t>
      </w:r>
    </w:p>
    <w:p w14:paraId="0F925AFF" w14:textId="77777777" w:rsidR="004B7009" w:rsidRPr="00EB7640" w:rsidRDefault="004B7009" w:rsidP="00EB7640">
      <w:pPr>
        <w:pStyle w:val="W3MUZkonPsmeno"/>
        <w:numPr>
          <w:ilvl w:val="0"/>
          <w:numId w:val="64"/>
        </w:numPr>
        <w:ind w:hanging="436"/>
      </w:pPr>
      <w:r w:rsidRPr="00EB7640">
        <w:t>odpovídá za koncepci rozvoje činností výzkumného centra včetně návrhu strategických investic do infrastruktury pro výzkum</w:t>
      </w:r>
      <w:r w:rsidR="001D40BF" w:rsidRPr="00EB7640">
        <w:t>,</w:t>
      </w:r>
      <w:r w:rsidRPr="00EB7640">
        <w:t xml:space="preserve"> v souladu se strategickým plánem ústavu,</w:t>
      </w:r>
    </w:p>
    <w:p w14:paraId="7CB99EA8" w14:textId="77777777" w:rsidR="001D40BF" w:rsidRPr="00EB7640" w:rsidRDefault="001D40BF" w:rsidP="00EB7640">
      <w:pPr>
        <w:pStyle w:val="W3MUZkonPsmeno"/>
        <w:numPr>
          <w:ilvl w:val="0"/>
          <w:numId w:val="64"/>
        </w:numPr>
        <w:ind w:hanging="436"/>
      </w:pPr>
      <w:r w:rsidRPr="00EB7640">
        <w:t>odpovídá za vyhledávání a rozvoj příležitostí vědecké spolupráce v rámci ústavu, MU, CEITEC a s jinými organizacemi, zejména směrem k získávání výzkumných projektů, grantů a spolupráci s aplikační sférou,</w:t>
      </w:r>
    </w:p>
    <w:p w14:paraId="780891CF" w14:textId="77777777" w:rsidR="004B7009" w:rsidRPr="00EB7640" w:rsidRDefault="004B7009" w:rsidP="00EB7640">
      <w:pPr>
        <w:pStyle w:val="W3MUZkonPsmeno"/>
        <w:numPr>
          <w:ilvl w:val="0"/>
          <w:numId w:val="64"/>
        </w:numPr>
        <w:ind w:hanging="436"/>
      </w:pPr>
      <w:r w:rsidRPr="00EB7640">
        <w:t>předkládá návrh rozpočtu na společné aktivity výzkumného centra,</w:t>
      </w:r>
    </w:p>
    <w:p w14:paraId="7BCE98EC" w14:textId="77777777" w:rsidR="004B7009" w:rsidRPr="00EB7640" w:rsidRDefault="004B7009" w:rsidP="00EB7640">
      <w:pPr>
        <w:pStyle w:val="W3MUZkonPsmeno"/>
        <w:numPr>
          <w:ilvl w:val="0"/>
          <w:numId w:val="64"/>
        </w:numPr>
        <w:ind w:hanging="436"/>
      </w:pPr>
      <w:r w:rsidRPr="00EB7640">
        <w:t>vyjadřuje se k návrhu rozpočtu výzkumných skupin ve své působnosti,</w:t>
      </w:r>
    </w:p>
    <w:p w14:paraId="798936E8" w14:textId="10AF5564" w:rsidR="002E6368" w:rsidRPr="00EB7640" w:rsidRDefault="004B7009" w:rsidP="00EB7640">
      <w:pPr>
        <w:pStyle w:val="W3MUZkonPsmeno"/>
        <w:numPr>
          <w:ilvl w:val="0"/>
          <w:numId w:val="64"/>
        </w:numPr>
        <w:ind w:hanging="436"/>
      </w:pPr>
      <w:r w:rsidRPr="00EB7640">
        <w:t>vyjadřuje se k</w:t>
      </w:r>
      <w:r w:rsidR="00ED10D9" w:rsidRPr="00EB7640">
        <w:t>e koncepci zaměření a činnosti výzkumných skupin schvalované při jejím zřízení</w:t>
      </w:r>
      <w:r w:rsidR="00A62D93" w:rsidRPr="00EB7640">
        <w:t xml:space="preserve"> </w:t>
      </w:r>
      <w:r w:rsidRPr="00EB7640">
        <w:t>a průběžně hodnotí činnost výzkumných skupin,</w:t>
      </w:r>
    </w:p>
    <w:p w14:paraId="286AF46F" w14:textId="316BA842" w:rsidR="0028109C" w:rsidRPr="00EB7640" w:rsidRDefault="004B7009" w:rsidP="00EB7640">
      <w:pPr>
        <w:pStyle w:val="W3MUZkonPsmeno"/>
        <w:numPr>
          <w:ilvl w:val="0"/>
          <w:numId w:val="64"/>
        </w:numPr>
        <w:ind w:hanging="436"/>
      </w:pPr>
      <w:r w:rsidRPr="00EB7640">
        <w:t>přímo řídí vedoucí výzkumných skupin.</w:t>
      </w:r>
    </w:p>
    <w:p w14:paraId="11D90DBF" w14:textId="0A22B808" w:rsidR="002869F5" w:rsidRPr="00EB7640" w:rsidRDefault="001D40BF" w:rsidP="00EB7640">
      <w:pPr>
        <w:pStyle w:val="W3MUZkonOdstavecslovan"/>
        <w:numPr>
          <w:ilvl w:val="0"/>
          <w:numId w:val="63"/>
        </w:numPr>
        <w:ind w:left="567" w:hanging="567"/>
      </w:pPr>
      <w:r w:rsidRPr="00EB7640">
        <w:t>Vedoucí výzkumné skupiny:</w:t>
      </w:r>
    </w:p>
    <w:p w14:paraId="4EF10A10" w14:textId="77777777" w:rsidR="001D40BF" w:rsidRPr="00EB7640" w:rsidRDefault="009F33E5" w:rsidP="00EB7640">
      <w:pPr>
        <w:pStyle w:val="W3MUZkonPsmeno"/>
        <w:numPr>
          <w:ilvl w:val="0"/>
          <w:numId w:val="65"/>
        </w:numPr>
        <w:ind w:hanging="436"/>
      </w:pPr>
      <w:r w:rsidRPr="00EB7640">
        <w:t xml:space="preserve">stojí v čele výzkumné skupiny a odpovídá za komplexní řízení činností výzkumné skupiny v souladu se strategickým plánem ústavu, </w:t>
      </w:r>
      <w:r w:rsidR="00ED10D9" w:rsidRPr="00EB7640">
        <w:t>koncepcí zaměření a činnosti</w:t>
      </w:r>
      <w:r w:rsidRPr="00EB7640">
        <w:t xml:space="preserve"> výzkumné skupiny</w:t>
      </w:r>
      <w:r w:rsidR="00ED10D9" w:rsidRPr="00EB7640">
        <w:t xml:space="preserve"> schválené při jejím zřízení,</w:t>
      </w:r>
      <w:r w:rsidRPr="00EB7640">
        <w:t xml:space="preserve"> a stanoveným rozpočtem výzkumné skupiny,</w:t>
      </w:r>
    </w:p>
    <w:p w14:paraId="101BF210" w14:textId="77777777" w:rsidR="00860BE9" w:rsidRPr="00EB7640" w:rsidRDefault="00860BE9" w:rsidP="00EB7640">
      <w:pPr>
        <w:pStyle w:val="W3MUZkonPsmeno"/>
        <w:numPr>
          <w:ilvl w:val="0"/>
          <w:numId w:val="65"/>
        </w:numPr>
        <w:ind w:hanging="436"/>
      </w:pPr>
      <w:r w:rsidRPr="00EB7640">
        <w:t>připravuje návrh rozpočtu výzkumné skupiny,</w:t>
      </w:r>
    </w:p>
    <w:p w14:paraId="1B221905" w14:textId="6436E971" w:rsidR="00E30B9D" w:rsidRPr="00EB7640" w:rsidRDefault="000D6F2D" w:rsidP="00EB7640">
      <w:pPr>
        <w:pStyle w:val="W3MUZkonPsmeno"/>
        <w:numPr>
          <w:ilvl w:val="0"/>
          <w:numId w:val="65"/>
        </w:numPr>
        <w:ind w:hanging="436"/>
      </w:pPr>
      <w:r w:rsidRPr="00EB7640">
        <w:lastRenderedPageBreak/>
        <w:t>definuje kritéria pro výběrová řízení na zaměstnance výzkumné skupiny v souladu s </w:t>
      </w:r>
      <w:r w:rsidR="00142249">
        <w:rPr>
          <w:szCs w:val="20"/>
        </w:rPr>
        <w:t>předpisy</w:t>
      </w:r>
      <w:r w:rsidRPr="00EB7640">
        <w:t xml:space="preserve"> a systemizací pracovních míst</w:t>
      </w:r>
      <w:r w:rsidR="00E30B9D" w:rsidRPr="00EB7640">
        <w:t>,</w:t>
      </w:r>
    </w:p>
    <w:p w14:paraId="11F0B845" w14:textId="60800F16" w:rsidR="0028109C" w:rsidRPr="00EB7640" w:rsidRDefault="00E30B9D" w:rsidP="00EB7640">
      <w:pPr>
        <w:pStyle w:val="W3MUZkonPsmeno"/>
        <w:numPr>
          <w:ilvl w:val="0"/>
          <w:numId w:val="65"/>
        </w:numPr>
        <w:ind w:hanging="436"/>
      </w:pPr>
      <w:r w:rsidRPr="00EB7640">
        <w:t>navrhuje vznik, změnu a zánik pracovního poměru zaměstnance zařazeného do výzkumné skupiny, jakož i odměňování takového zaměstnance</w:t>
      </w:r>
      <w:r w:rsidR="0028109C" w:rsidRPr="00EB7640">
        <w:t>.</w:t>
      </w:r>
    </w:p>
    <w:p w14:paraId="76DFBD1E" w14:textId="49E66AC2" w:rsidR="00CD6C26" w:rsidRPr="009C5897" w:rsidRDefault="00860BE9" w:rsidP="00750D13">
      <w:pPr>
        <w:pStyle w:val="W3MUZkonOdstavecslovan"/>
        <w:numPr>
          <w:ilvl w:val="0"/>
          <w:numId w:val="63"/>
        </w:numPr>
        <w:spacing w:before="240"/>
        <w:ind w:left="567" w:hanging="567"/>
      </w:pPr>
      <w:r w:rsidRPr="00EB7640">
        <w:t xml:space="preserve">Ve vztahu k vedoucím jiných pracovišť se odstavec 2 použije </w:t>
      </w:r>
      <w:r w:rsidR="00E30B9D" w:rsidRPr="00EB7640">
        <w:t>přiměřeně.</w:t>
      </w:r>
      <w:r w:rsidRPr="00EB7640">
        <w:t xml:space="preserve"> </w:t>
      </w:r>
    </w:p>
    <w:p w14:paraId="00672362" w14:textId="77777777" w:rsidR="006E7E00" w:rsidRPr="0028109C" w:rsidRDefault="006E7E00" w:rsidP="0028109C">
      <w:pPr>
        <w:pStyle w:val="W3MUZkonParagraf"/>
      </w:pPr>
      <w:r w:rsidRPr="0028109C">
        <w:t>Článek 10</w:t>
      </w:r>
    </w:p>
    <w:p w14:paraId="0FC52745" w14:textId="77777777" w:rsidR="006E7E00" w:rsidRPr="0028109C" w:rsidRDefault="006E7E00" w:rsidP="0028109C">
      <w:pPr>
        <w:pStyle w:val="W3MUZkonParagrafNzev"/>
      </w:pPr>
      <w:r w:rsidRPr="0028109C">
        <w:t xml:space="preserve">Vedoucí zaměstnanci </w:t>
      </w:r>
      <w:r w:rsidR="003A13CE" w:rsidRPr="0028109C">
        <w:t>v sekci administrativy</w:t>
      </w:r>
    </w:p>
    <w:p w14:paraId="652BA5B3" w14:textId="5B56F94D" w:rsidR="002869F5" w:rsidRPr="00EB7640" w:rsidRDefault="006E7E00" w:rsidP="00EB7640">
      <w:pPr>
        <w:pStyle w:val="W3MUZkonOdstavecslovan"/>
        <w:numPr>
          <w:ilvl w:val="0"/>
          <w:numId w:val="66"/>
        </w:numPr>
        <w:ind w:left="567" w:hanging="567"/>
      </w:pPr>
      <w:r w:rsidRPr="00EB7640">
        <w:t>Tajemník ústavu je vedoucím zaměstnancem, který napomáhá výkonu působnosti zástupce ředitele pro administrativu tím, že:</w:t>
      </w:r>
    </w:p>
    <w:p w14:paraId="5680B0E1" w14:textId="77777777" w:rsidR="006E7E00" w:rsidRPr="00EB7640" w:rsidRDefault="006E7E00" w:rsidP="00EB7640">
      <w:pPr>
        <w:pStyle w:val="W3MUZkonPsmeno"/>
        <w:numPr>
          <w:ilvl w:val="0"/>
          <w:numId w:val="67"/>
        </w:numPr>
        <w:ind w:hanging="436"/>
      </w:pPr>
      <w:r w:rsidRPr="00EB7640">
        <w:t>odpovídá za komplexní přípravu a správu rozpočtu ústavu,</w:t>
      </w:r>
    </w:p>
    <w:p w14:paraId="220E8686" w14:textId="77777777" w:rsidR="006E7E00" w:rsidRPr="00EB7640" w:rsidRDefault="006E7E00" w:rsidP="00EB7640">
      <w:pPr>
        <w:pStyle w:val="W3MUZkonPsmeno"/>
        <w:numPr>
          <w:ilvl w:val="0"/>
          <w:numId w:val="67"/>
        </w:numPr>
        <w:ind w:hanging="436"/>
      </w:pPr>
      <w:r w:rsidRPr="00EB7640">
        <w:t>odpovídá za komplexní koordinaci provozních záležitostí ústavu včetně součinnosti se Správou Univerzitního kampusu Bohunice,</w:t>
      </w:r>
    </w:p>
    <w:p w14:paraId="224B93E7" w14:textId="29A690E2" w:rsidR="00CE4D90" w:rsidRPr="00EB7640" w:rsidRDefault="00E6291D" w:rsidP="00EB7640">
      <w:pPr>
        <w:pStyle w:val="W3MUZkonPsmeno"/>
        <w:numPr>
          <w:ilvl w:val="0"/>
          <w:numId w:val="67"/>
        </w:numPr>
        <w:ind w:hanging="436"/>
      </w:pPr>
      <w:r w:rsidRPr="00EB7640">
        <w:t xml:space="preserve">v rámci </w:t>
      </w:r>
      <w:r w:rsidR="003A13CE" w:rsidRPr="00EB7640">
        <w:t>sekce administrativy</w:t>
      </w:r>
      <w:r w:rsidR="00ED10D9" w:rsidRPr="00EB7640">
        <w:t xml:space="preserve"> koordinuje </w:t>
      </w:r>
      <w:r w:rsidR="003C2E7E" w:rsidRPr="00EB7640">
        <w:t>činnosti a metodicky</w:t>
      </w:r>
      <w:r w:rsidR="006E7E00" w:rsidRPr="00EB7640">
        <w:t xml:space="preserve"> řídí </w:t>
      </w:r>
      <w:r w:rsidR="00E30B9D" w:rsidRPr="00EB7640">
        <w:t xml:space="preserve">určená </w:t>
      </w:r>
      <w:r w:rsidR="006E7E00" w:rsidRPr="00EB7640">
        <w:t xml:space="preserve">oddělení, </w:t>
      </w:r>
      <w:r w:rsidR="009007BF" w:rsidRPr="00EB7640">
        <w:t xml:space="preserve">pokud tak stanoví </w:t>
      </w:r>
      <w:r w:rsidR="00142249">
        <w:rPr>
          <w:szCs w:val="20"/>
        </w:rPr>
        <w:t>předpis</w:t>
      </w:r>
      <w:r w:rsidR="00CE4D90" w:rsidRPr="00EB7640">
        <w:t>,</w:t>
      </w:r>
    </w:p>
    <w:p w14:paraId="6C5A10DF" w14:textId="47E95D70" w:rsidR="0028109C" w:rsidRPr="00EB7640" w:rsidRDefault="00CE4D90" w:rsidP="00EB7640">
      <w:pPr>
        <w:pStyle w:val="W3MUZkonPsmeno"/>
        <w:numPr>
          <w:ilvl w:val="0"/>
          <w:numId w:val="67"/>
        </w:numPr>
        <w:ind w:hanging="436"/>
      </w:pPr>
      <w:r w:rsidRPr="00EB7640">
        <w:t>zastupuje zástupce ředitele pro administrativu v době nepřítomnosti v plném rozsahu pravomocí tohoto funkčního místa</w:t>
      </w:r>
      <w:r w:rsidR="009007BF" w:rsidRPr="00EB7640">
        <w:t>.</w:t>
      </w:r>
    </w:p>
    <w:p w14:paraId="5CE7DAEB" w14:textId="5EB27411" w:rsidR="002869F5" w:rsidRPr="00EB7640" w:rsidRDefault="00ED10D9" w:rsidP="00EB7640">
      <w:pPr>
        <w:pStyle w:val="W3MUZkonOdstavecslovan"/>
        <w:numPr>
          <w:ilvl w:val="0"/>
          <w:numId w:val="66"/>
        </w:numPr>
        <w:ind w:left="567" w:hanging="567"/>
      </w:pPr>
      <w:r w:rsidRPr="00EB7640">
        <w:t>Vědecký tajemník ústavu je vedoucím zaměstnancem, který napomáhá výkonu působnosti zástupce ředitele pro vědu tím, že:</w:t>
      </w:r>
    </w:p>
    <w:p w14:paraId="45C659C3" w14:textId="77777777" w:rsidR="00ED10D9" w:rsidRPr="00EB7640" w:rsidRDefault="00ED10D9" w:rsidP="00EB7640">
      <w:pPr>
        <w:pStyle w:val="W3MUZkonPsmeno"/>
        <w:numPr>
          <w:ilvl w:val="0"/>
          <w:numId w:val="68"/>
        </w:numPr>
        <w:ind w:hanging="436"/>
      </w:pPr>
      <w:r w:rsidRPr="00EB7640">
        <w:t>odpovídá po stránce organizační a odborné za komplexní přípravu koncepcí spadající do působnosti zástupce ředitele pro vědu, a</w:t>
      </w:r>
    </w:p>
    <w:p w14:paraId="315A0374" w14:textId="04E29B4C" w:rsidR="00B16921" w:rsidRPr="00EB7640" w:rsidRDefault="00ED10D9" w:rsidP="00B16921">
      <w:pPr>
        <w:pStyle w:val="W3MUZkonPsmeno"/>
        <w:numPr>
          <w:ilvl w:val="0"/>
          <w:numId w:val="68"/>
        </w:numPr>
        <w:ind w:hanging="436"/>
      </w:pPr>
      <w:r w:rsidRPr="00EB7640">
        <w:t xml:space="preserve">v rámci </w:t>
      </w:r>
      <w:r w:rsidR="003A13CE" w:rsidRPr="00EB7640">
        <w:t>sekce administrativy</w:t>
      </w:r>
      <w:r w:rsidRPr="00EB7640">
        <w:t xml:space="preserve"> koordinuje činnosti a metodicky řídí určená oddělení, pokud tak stanoví </w:t>
      </w:r>
      <w:r w:rsidR="00142249">
        <w:rPr>
          <w:szCs w:val="20"/>
        </w:rPr>
        <w:t>předpis</w:t>
      </w:r>
      <w:r w:rsidRPr="00EB7640">
        <w:t>.</w:t>
      </w:r>
    </w:p>
    <w:p w14:paraId="446C3CA6" w14:textId="712A2F34" w:rsidR="00B16921" w:rsidRDefault="00B16921" w:rsidP="00EB7640">
      <w:pPr>
        <w:pStyle w:val="W3MUZkonOdstavecslovan"/>
        <w:numPr>
          <w:ilvl w:val="0"/>
          <w:numId w:val="66"/>
        </w:numPr>
        <w:ind w:left="567" w:hanging="567"/>
      </w:pPr>
      <w:r>
        <w:t>Tajemník pro výzkumné infrastruktury</w:t>
      </w:r>
      <w:r w:rsidR="00613FA5">
        <w:t xml:space="preserve"> </w:t>
      </w:r>
      <w:r w:rsidR="00613FA5" w:rsidRPr="00EB7640">
        <w:t xml:space="preserve">je vedoucím zaměstnancem, který napomáhá výkonu působnosti zástupce ředitele pro </w:t>
      </w:r>
      <w:r w:rsidR="00613FA5">
        <w:t>výzkumné infrastruktury</w:t>
      </w:r>
      <w:r w:rsidR="00613FA5" w:rsidRPr="00EB7640">
        <w:t xml:space="preserve"> tím, že</w:t>
      </w:r>
      <w:r>
        <w:t>:</w:t>
      </w:r>
    </w:p>
    <w:p w14:paraId="132D061B" w14:textId="7B1729D1" w:rsidR="00613FA5" w:rsidRDefault="00B16921" w:rsidP="00B16921">
      <w:pPr>
        <w:pStyle w:val="W3MUZkonPsmeno"/>
        <w:numPr>
          <w:ilvl w:val="0"/>
          <w:numId w:val="79"/>
        </w:numPr>
      </w:pPr>
      <w:r w:rsidRPr="00EB7640">
        <w:t xml:space="preserve">odpovídá po stránce organizační a odborné za komplexní přípravu koncepcí spadající do působnosti zástupce ředitele pro </w:t>
      </w:r>
      <w:r>
        <w:t>infrastruktury</w:t>
      </w:r>
      <w:r w:rsidR="005762BB">
        <w:rPr>
          <w:lang w:val="en-GB"/>
        </w:rPr>
        <w:t>, a</w:t>
      </w:r>
    </w:p>
    <w:p w14:paraId="4DFA91AF" w14:textId="42AC2A17" w:rsidR="00B16921" w:rsidRDefault="00613FA5" w:rsidP="00613FA5">
      <w:pPr>
        <w:pStyle w:val="W3MUZkonPsmeno"/>
        <w:numPr>
          <w:ilvl w:val="0"/>
          <w:numId w:val="79"/>
        </w:numPr>
      </w:pPr>
      <w:r w:rsidRPr="00EB7640">
        <w:t xml:space="preserve">v rámci sekce administrativy koordinuje činnosti a metodicky řídí určená oddělení, pokud tak stanoví </w:t>
      </w:r>
      <w:r>
        <w:rPr>
          <w:szCs w:val="20"/>
        </w:rPr>
        <w:t>předpis</w:t>
      </w:r>
      <w:r w:rsidRPr="00EB7640">
        <w:t>.</w:t>
      </w:r>
    </w:p>
    <w:p w14:paraId="143480D7" w14:textId="04162EBA" w:rsidR="002869F5" w:rsidRPr="00EB7640" w:rsidRDefault="00B16921" w:rsidP="00B16921">
      <w:pPr>
        <w:pStyle w:val="W3MUZkonOdstavecslovan"/>
      </w:pPr>
      <w:r>
        <w:t xml:space="preserve">(4) </w:t>
      </w:r>
      <w:r w:rsidR="006E7E00" w:rsidRPr="00EB7640">
        <w:t>Vedoucí oddělení</w:t>
      </w:r>
      <w:r w:rsidR="009007BF" w:rsidRPr="00EB7640">
        <w:t>:</w:t>
      </w:r>
    </w:p>
    <w:p w14:paraId="3D3F6703" w14:textId="043153D5" w:rsidR="009007BF" w:rsidRPr="00EB7640" w:rsidRDefault="009007BF" w:rsidP="00EB7640">
      <w:pPr>
        <w:pStyle w:val="W3MUZkonPsmeno"/>
        <w:numPr>
          <w:ilvl w:val="0"/>
          <w:numId w:val="69"/>
        </w:numPr>
        <w:ind w:hanging="436"/>
      </w:pPr>
      <w:r w:rsidRPr="00EB7640">
        <w:t xml:space="preserve">stojí v čele oddělení a odpovídá za komplexní řízení agendy oddělení podle </w:t>
      </w:r>
      <w:r w:rsidR="00142249">
        <w:rPr>
          <w:szCs w:val="20"/>
        </w:rPr>
        <w:t>předpisu</w:t>
      </w:r>
      <w:r w:rsidRPr="00EB7640">
        <w:t>,</w:t>
      </w:r>
    </w:p>
    <w:p w14:paraId="445FACB1" w14:textId="77777777" w:rsidR="0044522B" w:rsidRPr="00EB7640" w:rsidRDefault="009007BF" w:rsidP="00EB7640">
      <w:pPr>
        <w:pStyle w:val="W3MUZkonPsmeno"/>
        <w:numPr>
          <w:ilvl w:val="0"/>
          <w:numId w:val="69"/>
        </w:numPr>
        <w:ind w:hanging="436"/>
      </w:pPr>
      <w:r w:rsidRPr="00EB7640">
        <w:t>odpovídá za spolupráci s jinými pracovišti v rámci struktury metodického řízení podle Organizačního řádu MU.</w:t>
      </w:r>
      <w:r w:rsidR="006E7E00" w:rsidRPr="00EB7640">
        <w:t xml:space="preserve"> </w:t>
      </w:r>
    </w:p>
    <w:p w14:paraId="2570CA89" w14:textId="77777777" w:rsidR="002869F5" w:rsidRPr="002869F5" w:rsidRDefault="002869F5" w:rsidP="00597802">
      <w:pPr>
        <w:pStyle w:val="Odstavecseseznamem"/>
        <w:spacing w:before="120" w:after="0"/>
        <w:ind w:left="709"/>
        <w:jc w:val="both"/>
        <w:rPr>
          <w:rFonts w:ascii="Verdana" w:hAnsi="Verdana"/>
          <w:sz w:val="20"/>
          <w:szCs w:val="20"/>
        </w:rPr>
      </w:pPr>
    </w:p>
    <w:p w14:paraId="7316A124" w14:textId="77777777" w:rsidR="00CE4D90" w:rsidRPr="0028109C" w:rsidRDefault="0028109C" w:rsidP="0028109C">
      <w:pPr>
        <w:pStyle w:val="Nadpis1"/>
        <w:suppressAutoHyphens/>
        <w:spacing w:before="0"/>
        <w:jc w:val="center"/>
        <w:rPr>
          <w:rFonts w:ascii="Arial" w:eastAsia="Times New Roman" w:hAnsi="Arial" w:cs="Arial"/>
          <w:bCs/>
          <w:color w:val="808080"/>
          <w:kern w:val="32"/>
          <w:sz w:val="28"/>
          <w:szCs w:val="28"/>
          <w:lang w:eastAsia="cs-CZ"/>
        </w:rPr>
      </w:pPr>
      <w:r w:rsidRPr="0028109C">
        <w:rPr>
          <w:rFonts w:ascii="Arial" w:eastAsia="Times New Roman" w:hAnsi="Arial" w:cs="Arial"/>
          <w:bCs/>
          <w:color w:val="808080"/>
          <w:kern w:val="32"/>
          <w:sz w:val="28"/>
          <w:szCs w:val="28"/>
          <w:lang w:eastAsia="cs-CZ"/>
        </w:rPr>
        <w:t>Část čtvrtá</w:t>
      </w:r>
    </w:p>
    <w:p w14:paraId="4630C4D5" w14:textId="0E6484F8" w:rsidR="00CE4D90" w:rsidRPr="0028109C" w:rsidRDefault="0028109C" w:rsidP="0028109C">
      <w:pPr>
        <w:pStyle w:val="Nadpis1"/>
        <w:suppressAutoHyphens/>
        <w:spacing w:before="0" w:after="200"/>
        <w:jc w:val="center"/>
        <w:rPr>
          <w:rFonts w:ascii="Arial" w:eastAsia="Times New Roman" w:hAnsi="Arial" w:cs="Arial"/>
          <w:b/>
          <w:bCs/>
          <w:color w:val="808080"/>
          <w:kern w:val="32"/>
          <w:sz w:val="28"/>
          <w:szCs w:val="28"/>
          <w:lang w:eastAsia="cs-CZ"/>
        </w:rPr>
      </w:pPr>
      <w:r w:rsidRPr="0028109C">
        <w:rPr>
          <w:rFonts w:ascii="Arial" w:eastAsia="Times New Roman" w:hAnsi="Arial" w:cs="Arial"/>
          <w:b/>
          <w:bCs/>
          <w:color w:val="808080"/>
          <w:kern w:val="32"/>
          <w:sz w:val="28"/>
          <w:szCs w:val="28"/>
          <w:lang w:eastAsia="cs-CZ"/>
        </w:rPr>
        <w:t xml:space="preserve">Vědecká rada </w:t>
      </w:r>
      <w:r w:rsidR="00F31DAD">
        <w:rPr>
          <w:rFonts w:ascii="Arial" w:eastAsia="Times New Roman" w:hAnsi="Arial" w:cs="Arial"/>
          <w:b/>
          <w:bCs/>
          <w:color w:val="808080"/>
          <w:kern w:val="32"/>
          <w:sz w:val="28"/>
          <w:szCs w:val="28"/>
          <w:lang w:eastAsia="cs-CZ"/>
        </w:rPr>
        <w:t xml:space="preserve">CEITEC </w:t>
      </w:r>
      <w:r w:rsidRPr="0028109C">
        <w:rPr>
          <w:rFonts w:ascii="Arial" w:eastAsia="Times New Roman" w:hAnsi="Arial" w:cs="Arial"/>
          <w:b/>
          <w:bCs/>
          <w:color w:val="808080"/>
          <w:kern w:val="32"/>
          <w:sz w:val="28"/>
          <w:szCs w:val="28"/>
          <w:lang w:eastAsia="cs-CZ"/>
        </w:rPr>
        <w:t>a poradní orgány</w:t>
      </w:r>
    </w:p>
    <w:p w14:paraId="57FC08CD" w14:textId="77777777" w:rsidR="005F3F79" w:rsidRPr="0028109C" w:rsidRDefault="005F3F79" w:rsidP="0028109C">
      <w:pPr>
        <w:pStyle w:val="W3MUZkonParagraf"/>
      </w:pPr>
      <w:r w:rsidRPr="0028109C">
        <w:t>Článek 11</w:t>
      </w:r>
    </w:p>
    <w:p w14:paraId="7AEA901D" w14:textId="498CE852" w:rsidR="00CE4D90" w:rsidRPr="0028109C" w:rsidRDefault="00CE4D90" w:rsidP="0028109C">
      <w:pPr>
        <w:pStyle w:val="W3MUZkonParagrafNzev"/>
      </w:pPr>
      <w:r w:rsidRPr="0028109C">
        <w:t>Vědecká rada</w:t>
      </w:r>
      <w:r w:rsidR="0036603E">
        <w:t xml:space="preserve"> CEITEC</w:t>
      </w:r>
    </w:p>
    <w:p w14:paraId="1FF603F2" w14:textId="7369CFBE" w:rsidR="0028109C" w:rsidRPr="00EB7640" w:rsidRDefault="006C7F0D" w:rsidP="00EB7640">
      <w:pPr>
        <w:pStyle w:val="W3MUZkonOdstavecslovan"/>
        <w:numPr>
          <w:ilvl w:val="0"/>
          <w:numId w:val="70"/>
        </w:numPr>
        <w:ind w:left="567" w:hanging="567"/>
      </w:pPr>
      <w:r w:rsidRPr="00EB7640">
        <w:t>Působnost Vědecké rady</w:t>
      </w:r>
      <w:r w:rsidR="00F31DAD" w:rsidRPr="00EB7640">
        <w:t xml:space="preserve"> vysokoškolského ústavu CEITEC (dále jen „Vědecká rada“)</w:t>
      </w:r>
      <w:r w:rsidRPr="00EB7640">
        <w:t xml:space="preserve"> vyplývá z ustanovení §</w:t>
      </w:r>
      <w:r w:rsidR="0028109C" w:rsidRPr="00EB7640">
        <w:t xml:space="preserve"> 34 zákona.</w:t>
      </w:r>
    </w:p>
    <w:p w14:paraId="3A139448" w14:textId="3D53A329" w:rsidR="0028109C" w:rsidRPr="00EB7640" w:rsidRDefault="006C7F0D" w:rsidP="00EB7640">
      <w:pPr>
        <w:pStyle w:val="W3MUZkonOdstavecslovan"/>
        <w:numPr>
          <w:ilvl w:val="0"/>
          <w:numId w:val="70"/>
        </w:numPr>
        <w:ind w:left="567" w:hanging="567"/>
      </w:pPr>
      <w:r w:rsidRPr="00EB7640">
        <w:t>Předsedou Vědecké rady je ředitel</w:t>
      </w:r>
      <w:r w:rsidRPr="003D2A1A">
        <w:t>,</w:t>
      </w:r>
      <w:r w:rsidRPr="00EB7640">
        <w:t xml:space="preserve"> který se souhlasem Akademického senátu MU jmenuje a odvolává ostatní členy Vědecké rady. Vědecká rada může na návrh předsedy Vědecké rady zvolit ze svých členů jednoho nebo v</w:t>
      </w:r>
      <w:r w:rsidR="0028109C" w:rsidRPr="00EB7640">
        <w:t>íce místopředsedů Vědecké rady.</w:t>
      </w:r>
    </w:p>
    <w:p w14:paraId="6AE13E5F" w14:textId="39C45FA5" w:rsidR="002869F5" w:rsidRPr="00EB7640" w:rsidRDefault="006C7F0D" w:rsidP="00EB7640">
      <w:pPr>
        <w:pStyle w:val="W3MUZkonOdstavecslovan"/>
        <w:numPr>
          <w:ilvl w:val="0"/>
          <w:numId w:val="70"/>
        </w:numPr>
        <w:ind w:left="567" w:hanging="567"/>
      </w:pPr>
      <w:r w:rsidRPr="00EB7640">
        <w:t>Vědecká rada vykonává svoji působnost zejména tím, že:</w:t>
      </w:r>
    </w:p>
    <w:p w14:paraId="5E22B97F" w14:textId="77777777" w:rsidR="006C7F0D" w:rsidRPr="00EB7640" w:rsidRDefault="006C7F0D" w:rsidP="00EB7640">
      <w:pPr>
        <w:pStyle w:val="W3MUZkonPsmeno"/>
        <w:numPr>
          <w:ilvl w:val="0"/>
          <w:numId w:val="71"/>
        </w:numPr>
        <w:ind w:hanging="436"/>
      </w:pPr>
      <w:r w:rsidRPr="00EB7640">
        <w:lastRenderedPageBreak/>
        <w:t>projednává návrh strategického plánu ústavu a hodnocení jeho plnění,</w:t>
      </w:r>
    </w:p>
    <w:p w14:paraId="7533280E" w14:textId="77777777" w:rsidR="006C7F0D" w:rsidRPr="00EB7640" w:rsidRDefault="006C7F0D" w:rsidP="00EB7640">
      <w:pPr>
        <w:pStyle w:val="W3MUZkonPsmeno"/>
        <w:numPr>
          <w:ilvl w:val="0"/>
          <w:numId w:val="71"/>
        </w:numPr>
        <w:ind w:hanging="436"/>
      </w:pPr>
      <w:r w:rsidRPr="00EB7640">
        <w:t>projednává výsledky vnitřního hodnocení kvality vědeckých a dalších akademických činností a návrh opatření navazujících na závěry Společného hodnocení vědecké excelence CEITEC,</w:t>
      </w:r>
    </w:p>
    <w:p w14:paraId="4694A901" w14:textId="77777777" w:rsidR="006C7F0D" w:rsidRPr="00EB7640" w:rsidRDefault="006C7F0D" w:rsidP="00EB7640">
      <w:pPr>
        <w:pStyle w:val="W3MUZkonPsmeno"/>
        <w:numPr>
          <w:ilvl w:val="0"/>
          <w:numId w:val="71"/>
        </w:numPr>
        <w:ind w:hanging="436"/>
      </w:pPr>
      <w:r w:rsidRPr="00EB7640">
        <w:t>vyjadřuje se k záměru zřídit nebo zrušit výzkumnou skupinu nebo výzkumné centrum,</w:t>
      </w:r>
    </w:p>
    <w:p w14:paraId="222B2C75" w14:textId="3D960F23" w:rsidR="00C47DFB" w:rsidRPr="00EB7640" w:rsidRDefault="00C47DFB" w:rsidP="00EB7640">
      <w:pPr>
        <w:pStyle w:val="W3MUZkonPsmeno"/>
        <w:numPr>
          <w:ilvl w:val="0"/>
          <w:numId w:val="71"/>
        </w:numPr>
        <w:ind w:hanging="436"/>
      </w:pPr>
      <w:r w:rsidRPr="00EB7640">
        <w:t>vyjadřuje se k</w:t>
      </w:r>
      <w:r w:rsidR="00913C09" w:rsidRPr="00EB7640">
        <w:t> záměrům jiných zásadních rozhodnutí a k</w:t>
      </w:r>
      <w:r w:rsidRPr="00EB7640">
        <w:t> dalším otázkám, které jí předloží ředitel.</w:t>
      </w:r>
    </w:p>
    <w:p w14:paraId="6D554AB6" w14:textId="77777777" w:rsidR="00C47DFB" w:rsidRPr="0028109C" w:rsidRDefault="00C47DFB" w:rsidP="0028109C">
      <w:pPr>
        <w:pStyle w:val="W3MUZkonParagraf"/>
      </w:pPr>
      <w:r w:rsidRPr="0028109C">
        <w:t>Článek 12</w:t>
      </w:r>
    </w:p>
    <w:p w14:paraId="7C200985" w14:textId="77777777" w:rsidR="00C47DFB" w:rsidRPr="0028109C" w:rsidRDefault="00C47DFB" w:rsidP="0028109C">
      <w:pPr>
        <w:pStyle w:val="W3MUZkonParagrafNzev"/>
      </w:pPr>
      <w:r w:rsidRPr="0028109C">
        <w:t>Kolegium ředitele</w:t>
      </w:r>
    </w:p>
    <w:p w14:paraId="2CFABE45" w14:textId="40CF9585" w:rsidR="000D6D95" w:rsidRPr="00EB7640" w:rsidRDefault="00C47DFB" w:rsidP="00EB7640">
      <w:pPr>
        <w:pStyle w:val="W3MUZkonOdstavecslovan"/>
        <w:numPr>
          <w:ilvl w:val="0"/>
          <w:numId w:val="72"/>
        </w:numPr>
        <w:ind w:left="567" w:hanging="567"/>
      </w:pPr>
      <w:r w:rsidRPr="00EB7640">
        <w:t xml:space="preserve">Kolegium ředitele je stálým </w:t>
      </w:r>
      <w:r w:rsidR="001E5EFB" w:rsidRPr="00EB7640">
        <w:t xml:space="preserve">koncepčním </w:t>
      </w:r>
      <w:r w:rsidR="005A4F74" w:rsidRPr="00EB7640">
        <w:t>poradním orgánem ředitele, který</w:t>
      </w:r>
      <w:r w:rsidRPr="00EB7640">
        <w:t xml:space="preserve"> sestává ze členů vedení ústavu (čl. 13), vedoucích výzkumných center a předsedů komisí. Kolegiu předsedá ředitel.</w:t>
      </w:r>
    </w:p>
    <w:p w14:paraId="141DBCC0" w14:textId="76A7E70E" w:rsidR="002869F5" w:rsidRPr="00EB7640" w:rsidRDefault="00C47DFB" w:rsidP="00EB7640">
      <w:pPr>
        <w:pStyle w:val="W3MUZkonOdstavecslovan"/>
        <w:numPr>
          <w:ilvl w:val="0"/>
          <w:numId w:val="72"/>
        </w:numPr>
        <w:ind w:left="567" w:hanging="567"/>
      </w:pPr>
      <w:r w:rsidRPr="00EB7640">
        <w:t>Kolegium ředitele projednává zejména</w:t>
      </w:r>
    </w:p>
    <w:p w14:paraId="53DED077" w14:textId="44B14B62" w:rsidR="00C47DFB" w:rsidRPr="00EB7640" w:rsidRDefault="001E5EFB" w:rsidP="00EB7640">
      <w:pPr>
        <w:pStyle w:val="W3MUZkonPsmeno"/>
        <w:numPr>
          <w:ilvl w:val="0"/>
          <w:numId w:val="74"/>
        </w:numPr>
        <w:ind w:hanging="436"/>
      </w:pPr>
      <w:r w:rsidRPr="00EB7640">
        <w:t xml:space="preserve">návrhy rozhodnutí ředitele ve věcech náležejících do vyhrazené pravomoci ředitele </w:t>
      </w:r>
      <w:r w:rsidR="00185CE9" w:rsidRPr="00EB7640">
        <w:t xml:space="preserve">podle </w:t>
      </w:r>
      <w:r w:rsidRPr="00EB7640">
        <w:t xml:space="preserve">čl. 7 odst. </w:t>
      </w:r>
      <w:r w:rsidR="00750D13">
        <w:t>4</w:t>
      </w:r>
      <w:r w:rsidR="00750D13" w:rsidRPr="00EB7640">
        <w:t xml:space="preserve"> </w:t>
      </w:r>
      <w:r w:rsidR="00E30B9D" w:rsidRPr="00EB7640">
        <w:t>písm. a) až i)</w:t>
      </w:r>
      <w:r w:rsidRPr="00EB7640">
        <w:t xml:space="preserve">, vyjma </w:t>
      </w:r>
      <w:r w:rsidR="00E30B9D" w:rsidRPr="00EB7640">
        <w:t>rozh</w:t>
      </w:r>
      <w:r w:rsidRPr="00EB7640">
        <w:t>odnutí</w:t>
      </w:r>
      <w:r w:rsidR="00E30B9D" w:rsidRPr="00EB7640">
        <w:t xml:space="preserve"> personální povahy,</w:t>
      </w:r>
    </w:p>
    <w:p w14:paraId="0CE14504" w14:textId="2257F8D4" w:rsidR="00E4659F" w:rsidRPr="00EB7640" w:rsidRDefault="001E5EFB" w:rsidP="00EB7640">
      <w:pPr>
        <w:pStyle w:val="W3MUZkonPsmeno"/>
        <w:numPr>
          <w:ilvl w:val="0"/>
          <w:numId w:val="74"/>
        </w:numPr>
        <w:ind w:hanging="436"/>
      </w:pPr>
      <w:r w:rsidRPr="00EB7640">
        <w:t>materiály předkládané Vědecké radě (čl. 11 odst. 3).</w:t>
      </w:r>
    </w:p>
    <w:p w14:paraId="39216426" w14:textId="77777777" w:rsidR="001E5EFB" w:rsidRPr="000D6D95" w:rsidRDefault="001E5EFB" w:rsidP="000D6D95">
      <w:pPr>
        <w:pStyle w:val="W3MUZkonParagraf"/>
      </w:pPr>
      <w:r w:rsidRPr="000D6D95">
        <w:t>Článek 13</w:t>
      </w:r>
    </w:p>
    <w:p w14:paraId="510BDA66" w14:textId="77777777" w:rsidR="001E5EFB" w:rsidRPr="000D6D95" w:rsidRDefault="001E5EFB" w:rsidP="000D6D95">
      <w:pPr>
        <w:pStyle w:val="W3MUZkonParagrafNzev"/>
      </w:pPr>
      <w:r w:rsidRPr="000D6D95">
        <w:t>Vedení ústavu</w:t>
      </w:r>
    </w:p>
    <w:p w14:paraId="2A1E0214" w14:textId="23F1907E" w:rsidR="002869F5" w:rsidRPr="00EB7640" w:rsidRDefault="001E5EFB" w:rsidP="00EB7640">
      <w:pPr>
        <w:pStyle w:val="W3MUZkonOdstavecslovan"/>
      </w:pPr>
      <w:r w:rsidRPr="00EB7640">
        <w:t>Vedení ústavu je stálým operat</w:t>
      </w:r>
      <w:r w:rsidR="005A4F74" w:rsidRPr="00EB7640">
        <w:t>ivním poradním</w:t>
      </w:r>
      <w:r w:rsidR="005D33D9" w:rsidRPr="00EB7640">
        <w:t xml:space="preserve"> a koordinačním</w:t>
      </w:r>
      <w:r w:rsidR="005A4F74" w:rsidRPr="00EB7640">
        <w:t xml:space="preserve"> orgánem ředitele, který sestává ze zástupců ředitele a vedoucího kanceláře ředitele. </w:t>
      </w:r>
    </w:p>
    <w:p w14:paraId="5C4293A1" w14:textId="77777777" w:rsidR="005A4F74" w:rsidRPr="000D6D95" w:rsidRDefault="005A4F74" w:rsidP="000D6D95">
      <w:pPr>
        <w:pStyle w:val="W3MUZkonParagraf"/>
      </w:pPr>
      <w:r w:rsidRPr="000D6D95">
        <w:t>Článek 14</w:t>
      </w:r>
    </w:p>
    <w:p w14:paraId="01266394" w14:textId="77777777" w:rsidR="005A4F74" w:rsidRPr="000D6D95" w:rsidRDefault="005A4F74" w:rsidP="000D6D95">
      <w:pPr>
        <w:pStyle w:val="W3MUZkonParagrafNzev"/>
      </w:pPr>
      <w:r w:rsidRPr="000D6D95">
        <w:t>Komise</w:t>
      </w:r>
      <w:r w:rsidR="00913C09" w:rsidRPr="000D6D95">
        <w:t xml:space="preserve"> a další poradní orgány</w:t>
      </w:r>
    </w:p>
    <w:p w14:paraId="40BE648C" w14:textId="05410373" w:rsidR="000D6D95" w:rsidRPr="00EB7640" w:rsidRDefault="005A4F74" w:rsidP="00EB7640">
      <w:pPr>
        <w:pStyle w:val="W3MUZkonOdstavecslovan"/>
        <w:numPr>
          <w:ilvl w:val="0"/>
          <w:numId w:val="75"/>
        </w:numPr>
        <w:ind w:left="567" w:hanging="567"/>
      </w:pPr>
      <w:r w:rsidRPr="00EB7640">
        <w:t xml:space="preserve">Komisi lze zřídit jako odborný poradní orgán pro určitou problematiku. Předsedu a členy komise jmenuje a odvolává ředitel. Komise spolupracuje na řešení otázek ve své působnosti s příslušnými vedoucími zaměstnanci a má právo předkládat své zprávy a doporučení bezprostředně v rámci kolegia ředitele. </w:t>
      </w:r>
    </w:p>
    <w:p w14:paraId="7EE3998E" w14:textId="2A2E05CE" w:rsidR="006F2BD8" w:rsidRPr="00EB7640" w:rsidRDefault="00913C09" w:rsidP="00EB7640">
      <w:pPr>
        <w:pStyle w:val="W3MUZkonOdstavecslovan"/>
        <w:numPr>
          <w:ilvl w:val="0"/>
          <w:numId w:val="75"/>
        </w:numPr>
        <w:ind w:left="567" w:hanging="567"/>
      </w:pPr>
      <w:r w:rsidRPr="00EB7640">
        <w:t>Ředitel může ze zaměstnanců ústavu též určit představitele vedení pro určitou problematiku, který má při plnění svých úkolů obdobné postavení jako komise.</w:t>
      </w:r>
    </w:p>
    <w:p w14:paraId="7C86E03B" w14:textId="77777777" w:rsidR="003647FA" w:rsidRPr="000D6D95" w:rsidRDefault="003647FA" w:rsidP="000D6D95">
      <w:pPr>
        <w:pStyle w:val="W3MUZkonParagraf"/>
      </w:pPr>
      <w:r w:rsidRPr="000D6D95">
        <w:t>Článek 15</w:t>
      </w:r>
    </w:p>
    <w:p w14:paraId="5D553D2E" w14:textId="77777777" w:rsidR="003647FA" w:rsidRPr="00EB7640" w:rsidRDefault="003647FA" w:rsidP="00EB7640">
      <w:pPr>
        <w:pStyle w:val="W3MUZkonParagrafNzev"/>
      </w:pPr>
      <w:r w:rsidRPr="00EB7640">
        <w:t>Zápisy z jednání poradních orgánů</w:t>
      </w:r>
    </w:p>
    <w:p w14:paraId="2A18F065" w14:textId="77777777" w:rsidR="003647FA" w:rsidRPr="00EB7640" w:rsidRDefault="003647FA" w:rsidP="00EB7640">
      <w:pPr>
        <w:pStyle w:val="W3MUZkonOdstavecslovan"/>
      </w:pPr>
      <w:r w:rsidRPr="00EB7640">
        <w:t xml:space="preserve">Z jednání Vědecké rady a poradních orgánů je pořizován zápis, který je přístupný v informačním systému MU. </w:t>
      </w:r>
    </w:p>
    <w:p w14:paraId="19CB0EA3" w14:textId="77777777" w:rsidR="003647FA" w:rsidRPr="009C5897" w:rsidRDefault="003647FA" w:rsidP="00DC5D6F">
      <w:pPr>
        <w:spacing w:after="0"/>
        <w:jc w:val="both"/>
      </w:pPr>
    </w:p>
    <w:p w14:paraId="1DFD42AE" w14:textId="77777777" w:rsidR="003647FA" w:rsidRPr="000D6D95" w:rsidRDefault="000D6D95" w:rsidP="000D6D95">
      <w:pPr>
        <w:pStyle w:val="Nadpis1"/>
        <w:suppressAutoHyphens/>
        <w:spacing w:before="0"/>
        <w:jc w:val="center"/>
        <w:rPr>
          <w:rFonts w:ascii="Arial" w:eastAsia="Times New Roman" w:hAnsi="Arial" w:cs="Arial"/>
          <w:bCs/>
          <w:color w:val="808080"/>
          <w:kern w:val="32"/>
          <w:sz w:val="28"/>
          <w:szCs w:val="28"/>
          <w:lang w:eastAsia="cs-CZ"/>
        </w:rPr>
      </w:pPr>
      <w:r w:rsidRPr="000D6D95">
        <w:rPr>
          <w:rFonts w:ascii="Arial" w:eastAsia="Times New Roman" w:hAnsi="Arial" w:cs="Arial"/>
          <w:bCs/>
          <w:color w:val="808080"/>
          <w:kern w:val="32"/>
          <w:sz w:val="28"/>
          <w:szCs w:val="28"/>
          <w:lang w:eastAsia="cs-CZ"/>
        </w:rPr>
        <w:t>Část pátá</w:t>
      </w:r>
    </w:p>
    <w:p w14:paraId="17F3E149" w14:textId="1E0E07FE" w:rsidR="003647FA" w:rsidRPr="000D6D95" w:rsidRDefault="000D6D95" w:rsidP="000D6D95">
      <w:pPr>
        <w:pStyle w:val="Nadpis1"/>
        <w:suppressAutoHyphens/>
        <w:spacing w:before="0" w:after="200"/>
        <w:jc w:val="center"/>
        <w:rPr>
          <w:rFonts w:ascii="Arial" w:eastAsia="Times New Roman" w:hAnsi="Arial" w:cs="Arial"/>
          <w:b/>
          <w:bCs/>
          <w:color w:val="808080"/>
          <w:kern w:val="32"/>
          <w:sz w:val="28"/>
          <w:szCs w:val="28"/>
          <w:lang w:eastAsia="cs-CZ"/>
        </w:rPr>
      </w:pPr>
      <w:r w:rsidRPr="000D6D95">
        <w:rPr>
          <w:rFonts w:ascii="Arial" w:eastAsia="Times New Roman" w:hAnsi="Arial" w:cs="Arial"/>
          <w:b/>
          <w:bCs/>
          <w:color w:val="808080"/>
          <w:kern w:val="32"/>
          <w:sz w:val="28"/>
          <w:szCs w:val="28"/>
          <w:lang w:eastAsia="cs-CZ"/>
        </w:rPr>
        <w:t>Společná</w:t>
      </w:r>
      <w:r w:rsidR="00153486">
        <w:rPr>
          <w:rFonts w:ascii="Arial" w:eastAsia="Times New Roman" w:hAnsi="Arial" w:cs="Arial"/>
          <w:b/>
          <w:bCs/>
          <w:color w:val="808080"/>
          <w:kern w:val="32"/>
          <w:sz w:val="28"/>
          <w:szCs w:val="28"/>
          <w:lang w:eastAsia="cs-CZ"/>
        </w:rPr>
        <w:t>, přechodná</w:t>
      </w:r>
      <w:r w:rsidRPr="000D6D95">
        <w:rPr>
          <w:rFonts w:ascii="Arial" w:eastAsia="Times New Roman" w:hAnsi="Arial" w:cs="Arial"/>
          <w:b/>
          <w:bCs/>
          <w:color w:val="808080"/>
          <w:kern w:val="32"/>
          <w:sz w:val="28"/>
          <w:szCs w:val="28"/>
          <w:lang w:eastAsia="cs-CZ"/>
        </w:rPr>
        <w:t xml:space="preserve"> a závěrečná ustanovení</w:t>
      </w:r>
    </w:p>
    <w:p w14:paraId="0216595B" w14:textId="77777777" w:rsidR="000D6D95" w:rsidRDefault="003647FA" w:rsidP="000D6D95">
      <w:pPr>
        <w:pStyle w:val="W3MUZkonParagraf"/>
      </w:pPr>
      <w:r w:rsidRPr="000D6D95">
        <w:t>Článek 16</w:t>
      </w:r>
    </w:p>
    <w:p w14:paraId="681BA19E" w14:textId="071418FF" w:rsidR="00D721C0" w:rsidRPr="00D721C0" w:rsidRDefault="00D721C0" w:rsidP="00DF528E">
      <w:pPr>
        <w:pStyle w:val="W3MUZkonParagrafNzev"/>
      </w:pPr>
      <w:r>
        <w:t>Společná ustanovení</w:t>
      </w:r>
    </w:p>
    <w:p w14:paraId="6835C73E" w14:textId="0FC310AF" w:rsidR="000D6D95" w:rsidRPr="00EB7640" w:rsidRDefault="003647FA" w:rsidP="00EB7640">
      <w:pPr>
        <w:pStyle w:val="W3MUZkonOdstavecslovan"/>
        <w:numPr>
          <w:ilvl w:val="0"/>
          <w:numId w:val="76"/>
        </w:numPr>
        <w:ind w:left="567" w:hanging="567"/>
      </w:pPr>
      <w:r w:rsidRPr="00EB7640">
        <w:t>Tímto organizačním řádem nejsou dotčeny zvláštní předpisy nebo podmínky vyplývající z právních předpisů</w:t>
      </w:r>
      <w:r w:rsidR="00750D13">
        <w:t xml:space="preserve"> </w:t>
      </w:r>
      <w:r w:rsidRPr="00EB7640">
        <w:t xml:space="preserve">a </w:t>
      </w:r>
      <w:r w:rsidR="00750D13">
        <w:t>předpisů</w:t>
      </w:r>
      <w:r w:rsidRPr="00EB7640">
        <w:t xml:space="preserve"> MU, potažmo ze smluvních závazků MU, které se podle své povahy vztahují na otázky upravené tímto organizačním řádem, aniž by zde byly výslovně uvedeny.</w:t>
      </w:r>
    </w:p>
    <w:p w14:paraId="118C4FA5" w14:textId="130C4BB2" w:rsidR="003647FA" w:rsidRDefault="003647FA" w:rsidP="00EB7640">
      <w:pPr>
        <w:pStyle w:val="W3MUZkonOdstavecslovan"/>
        <w:numPr>
          <w:ilvl w:val="0"/>
          <w:numId w:val="76"/>
        </w:numPr>
        <w:ind w:left="567" w:hanging="567"/>
      </w:pPr>
      <w:r w:rsidRPr="00EB7640">
        <w:t xml:space="preserve">Kompetenční spory mezi vedoucími zaměstnanci navzájem řeší tito vedoucí zaměstnanci vzájemnou dohodou; nelze-li však k takové dohodě dospět, rozhodne nejblíže jim společně nadřízený vedoucí zaměstnanec, případně ředitel. </w:t>
      </w:r>
    </w:p>
    <w:p w14:paraId="0D090836" w14:textId="668F8AFD" w:rsidR="00153486" w:rsidRDefault="00153486" w:rsidP="00153486">
      <w:pPr>
        <w:pStyle w:val="W3MUZkonParagraf"/>
      </w:pPr>
      <w:r w:rsidRPr="000D6D95">
        <w:lastRenderedPageBreak/>
        <w:t>Článek 1</w:t>
      </w:r>
      <w:r w:rsidR="00766E96">
        <w:t>7</w:t>
      </w:r>
    </w:p>
    <w:p w14:paraId="2E8CB8CA" w14:textId="678486FC" w:rsidR="00153486" w:rsidRPr="00D721C0" w:rsidRDefault="00153486" w:rsidP="00153486">
      <w:pPr>
        <w:pStyle w:val="W3MUZkonParagrafNzev"/>
      </w:pPr>
      <w:r>
        <w:t>Přechodná ustanovení</w:t>
      </w:r>
    </w:p>
    <w:p w14:paraId="5C03DA67" w14:textId="16621F03" w:rsidR="00153486" w:rsidRPr="00EB7640" w:rsidRDefault="00153486" w:rsidP="00153486">
      <w:pPr>
        <w:pStyle w:val="W3MUZkonOdstavecslovan"/>
      </w:pPr>
      <w:r>
        <w:t>Za počátek prvního funkčního období ředitele ústavu ve smyslu čl. 7 odst. 1 se považuje 1. leden 2020</w:t>
      </w:r>
    </w:p>
    <w:p w14:paraId="4ED83373" w14:textId="787B7869" w:rsidR="003647FA" w:rsidRDefault="003647FA" w:rsidP="000D6D95">
      <w:pPr>
        <w:pStyle w:val="W3MUZkonParagraf"/>
      </w:pPr>
      <w:r w:rsidRPr="000D6D95">
        <w:t>Článek 1</w:t>
      </w:r>
      <w:r w:rsidR="00766E96">
        <w:t>8</w:t>
      </w:r>
    </w:p>
    <w:p w14:paraId="2F9DF869" w14:textId="6D46848C" w:rsidR="009C5897" w:rsidRDefault="00D721C0" w:rsidP="00A71341">
      <w:pPr>
        <w:pStyle w:val="W3MUZkonParagrafNzev"/>
      </w:pPr>
      <w:r>
        <w:t>Závěrečná ustanovení</w:t>
      </w:r>
    </w:p>
    <w:p w14:paraId="4574439E" w14:textId="2A90C1EC" w:rsidR="00FA38BA" w:rsidRPr="00445E65" w:rsidRDefault="00D721C0" w:rsidP="00153486">
      <w:pPr>
        <w:pStyle w:val="W3MUZkonOdstavecslovan"/>
        <w:numPr>
          <w:ilvl w:val="0"/>
          <w:numId w:val="77"/>
        </w:numPr>
        <w:ind w:left="567" w:hanging="567"/>
      </w:pPr>
      <w:r w:rsidRPr="00445E65">
        <w:t xml:space="preserve">Tento organizační řád </w:t>
      </w:r>
      <w:r w:rsidRPr="00170D91">
        <w:rPr>
          <w:szCs w:val="20"/>
        </w:rPr>
        <w:t>zrušuje</w:t>
      </w:r>
      <w:r w:rsidR="00A71341" w:rsidRPr="00445E65">
        <w:t xml:space="preserve"> </w:t>
      </w:r>
      <w:r>
        <w:t xml:space="preserve">Organizační řád </w:t>
      </w:r>
      <w:r w:rsidRPr="00445E65">
        <w:t>Středoevropského technologického institutu M</w:t>
      </w:r>
      <w:r w:rsidR="00ED45CF">
        <w:t>asarykovy univerzity</w:t>
      </w:r>
      <w:r w:rsidRPr="00445E65">
        <w:t xml:space="preserve"> </w:t>
      </w:r>
      <w:r w:rsidRPr="00D62684">
        <w:t xml:space="preserve">ze dne </w:t>
      </w:r>
      <w:r w:rsidR="00D919EE">
        <w:t>26. října</w:t>
      </w:r>
      <w:r w:rsidR="009345E4" w:rsidRPr="00D62684">
        <w:t xml:space="preserve"> </w:t>
      </w:r>
      <w:r w:rsidR="00D919EE" w:rsidRPr="00D62684">
        <w:t>20</w:t>
      </w:r>
      <w:r w:rsidR="00D919EE">
        <w:t>20</w:t>
      </w:r>
      <w:r w:rsidR="00ED45CF" w:rsidRPr="00D62684">
        <w:t xml:space="preserve">, účinný od </w:t>
      </w:r>
      <w:r w:rsidR="00D919EE" w:rsidRPr="00D62684">
        <w:t>1</w:t>
      </w:r>
      <w:r w:rsidR="00ED45CF" w:rsidRPr="00D62684">
        <w:t xml:space="preserve">. </w:t>
      </w:r>
      <w:r w:rsidR="00D919EE" w:rsidRPr="00D62684">
        <w:t>listopadu 2020</w:t>
      </w:r>
      <w:r w:rsidRPr="00D62684">
        <w:t>.</w:t>
      </w:r>
    </w:p>
    <w:p w14:paraId="38266647" w14:textId="12149278" w:rsidR="00DB6CC7" w:rsidRPr="002B399E" w:rsidRDefault="00D721C0" w:rsidP="00EB7640">
      <w:pPr>
        <w:pStyle w:val="W3MUZkonOdstavecslovan"/>
        <w:numPr>
          <w:ilvl w:val="0"/>
          <w:numId w:val="77"/>
        </w:numPr>
        <w:ind w:left="567" w:hanging="567"/>
      </w:pPr>
      <w:r w:rsidRPr="002B399E">
        <w:t xml:space="preserve">Výkladem jednotlivých ustanovení tohoto organizačního řádu pověřuji </w:t>
      </w:r>
      <w:r w:rsidR="002B399E" w:rsidRPr="002B399E">
        <w:t>ředitele Středoevropského technologického institutu MU.</w:t>
      </w:r>
    </w:p>
    <w:p w14:paraId="30C4B986" w14:textId="45C58496" w:rsidR="00DB6CC7" w:rsidRPr="00445E65" w:rsidRDefault="00DB6CC7" w:rsidP="00A71341">
      <w:pPr>
        <w:pStyle w:val="W3MUZkonOdstavecslovan"/>
        <w:numPr>
          <w:ilvl w:val="0"/>
          <w:numId w:val="77"/>
        </w:numPr>
        <w:ind w:left="567" w:hanging="567"/>
      </w:pPr>
      <w:r>
        <w:t xml:space="preserve">Tento Organizační řád náleží do oblasti metodického řízení </w:t>
      </w:r>
      <w:r w:rsidR="00801CB3">
        <w:t>„</w:t>
      </w:r>
      <w:r w:rsidR="00603F2F">
        <w:t xml:space="preserve">Vnitřní správa a </w:t>
      </w:r>
      <w:r>
        <w:t>organizace</w:t>
      </w:r>
      <w:r w:rsidR="00801CB3">
        <w:t>“</w:t>
      </w:r>
      <w:r>
        <w:t>.</w:t>
      </w:r>
    </w:p>
    <w:p w14:paraId="6FBB8DB4" w14:textId="72922E94" w:rsidR="00D721C0" w:rsidRPr="00445E65" w:rsidRDefault="00D721C0" w:rsidP="00EB7640">
      <w:pPr>
        <w:pStyle w:val="W3MUZkonOdstavecslovan"/>
        <w:numPr>
          <w:ilvl w:val="0"/>
          <w:numId w:val="77"/>
        </w:numPr>
        <w:ind w:left="567" w:hanging="567"/>
      </w:pPr>
      <w:r w:rsidRPr="00445E65">
        <w:t xml:space="preserve">Kontrolu dodržování </w:t>
      </w:r>
      <w:r w:rsidRPr="00D82280">
        <w:t xml:space="preserve">tohoto organizačního řádu vykonávají vedoucí zaměstnanci </w:t>
      </w:r>
      <w:r w:rsidRPr="00445E65">
        <w:t>Středoevropského technologického institutu MU</w:t>
      </w:r>
      <w:r w:rsidRPr="00D82280">
        <w:t xml:space="preserve"> na všech stupních řízení.</w:t>
      </w:r>
    </w:p>
    <w:p w14:paraId="093823FC" w14:textId="7F0C18A7" w:rsidR="00D721C0" w:rsidRPr="004D62D1" w:rsidRDefault="00D721C0" w:rsidP="00EB7640">
      <w:pPr>
        <w:pStyle w:val="W3MUZkonOdstavecslovan"/>
        <w:numPr>
          <w:ilvl w:val="0"/>
          <w:numId w:val="77"/>
        </w:numPr>
        <w:ind w:left="567" w:hanging="567"/>
      </w:pPr>
      <w:r w:rsidRPr="0073342D">
        <w:t xml:space="preserve">Tento organizační řád nabývá platnosti dnem </w:t>
      </w:r>
      <w:r>
        <w:rPr>
          <w:szCs w:val="20"/>
        </w:rPr>
        <w:t>podpisu</w:t>
      </w:r>
      <w:r w:rsidRPr="004D62D1">
        <w:t>.</w:t>
      </w:r>
    </w:p>
    <w:p w14:paraId="49C93C1C" w14:textId="7D2DF4DE" w:rsidR="00D721C0" w:rsidRDefault="00D721C0" w:rsidP="00EB7640">
      <w:pPr>
        <w:pStyle w:val="W3MUZkonOdstavecslovan"/>
        <w:numPr>
          <w:ilvl w:val="0"/>
          <w:numId w:val="77"/>
        </w:numPr>
        <w:ind w:left="567" w:hanging="567"/>
      </w:pPr>
      <w:r w:rsidRPr="00275742">
        <w:t>Tento organizační řád</w:t>
      </w:r>
      <w:r w:rsidRPr="00EB7640">
        <w:t xml:space="preserve"> </w:t>
      </w:r>
      <w:r w:rsidRPr="00445E65">
        <w:t xml:space="preserve">nabývá účinnosti dnem </w:t>
      </w:r>
      <w:r w:rsidR="00B61EA6" w:rsidRPr="00750D13">
        <w:t>1.</w:t>
      </w:r>
      <w:r w:rsidR="00A87E0F">
        <w:t xml:space="preserve"> </w:t>
      </w:r>
      <w:r w:rsidR="000126C5" w:rsidRPr="00D62684">
        <w:t>března</w:t>
      </w:r>
      <w:r w:rsidR="005754D7" w:rsidRPr="00750D13">
        <w:t xml:space="preserve"> </w:t>
      </w:r>
      <w:r w:rsidR="00B61EA6" w:rsidRPr="00750D13">
        <w:t>20</w:t>
      </w:r>
      <w:r w:rsidR="00750D13">
        <w:t>2</w:t>
      </w:r>
      <w:r w:rsidR="00A87E0F">
        <w:t>3</w:t>
      </w:r>
      <w:r w:rsidRPr="00445E65">
        <w:t>.</w:t>
      </w:r>
    </w:p>
    <w:p w14:paraId="00A0AFAF" w14:textId="77777777" w:rsidR="00EA2BDC" w:rsidRPr="00445E65" w:rsidRDefault="00EA2BDC" w:rsidP="00D62684">
      <w:pPr>
        <w:pStyle w:val="W3MUZkonOdstavecslovan"/>
        <w:ind w:left="567"/>
      </w:pPr>
    </w:p>
    <w:p w14:paraId="6A3883DE" w14:textId="77777777" w:rsidR="00D721C0" w:rsidRDefault="00D721C0" w:rsidP="00D721C0">
      <w:pPr>
        <w:pStyle w:val="W3MUZkonOdstavecslovan"/>
      </w:pPr>
    </w:p>
    <w:p w14:paraId="1527D6E9" w14:textId="743C043D" w:rsidR="00D721C0" w:rsidRDefault="00801CB3" w:rsidP="00153486">
      <w:pPr>
        <w:pStyle w:val="W3MUZkonOdstavecslovan"/>
        <w:ind w:left="4248" w:firstLine="708"/>
      </w:pPr>
      <w:r>
        <w:t xml:space="preserve">     p</w:t>
      </w:r>
      <w:r w:rsidR="00ED45CF">
        <w:t>odepsáno elektronicky</w:t>
      </w:r>
    </w:p>
    <w:tbl>
      <w:tblPr>
        <w:tblW w:w="45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82"/>
        <w:gridCol w:w="4083"/>
      </w:tblGrid>
      <w:tr w:rsidR="00D721C0" w14:paraId="121BFB53" w14:textId="77777777" w:rsidTr="00EB7640">
        <w:trPr>
          <w:jc w:val="center"/>
        </w:trPr>
        <w:tc>
          <w:tcPr>
            <w:tcW w:w="2500" w:type="pct"/>
            <w:vAlign w:val="center"/>
          </w:tcPr>
          <w:p w14:paraId="346C5467" w14:textId="5CD8C130" w:rsidR="00D721C0" w:rsidRDefault="00D721C0">
            <w:pPr>
              <w:pStyle w:val="W3MUTexttabulky"/>
              <w:numPr>
                <w:ilvl w:val="0"/>
                <w:numId w:val="0"/>
              </w:numPr>
            </w:pPr>
          </w:p>
        </w:tc>
        <w:tc>
          <w:tcPr>
            <w:tcW w:w="2500" w:type="pct"/>
            <w:vAlign w:val="center"/>
          </w:tcPr>
          <w:p w14:paraId="3AEED041" w14:textId="2C9C03CA" w:rsidR="00D721C0" w:rsidRPr="004C47DE" w:rsidRDefault="00750D13" w:rsidP="00D676FC">
            <w:pPr>
              <w:pStyle w:val="W3MUTexttabulky"/>
              <w:numPr>
                <w:ilvl w:val="0"/>
                <w:numId w:val="0"/>
              </w:numPr>
              <w:jc w:val="center"/>
              <w:rPr>
                <w:i/>
              </w:rPr>
            </w:pPr>
            <w:r>
              <w:rPr>
                <w:i/>
              </w:rPr>
              <w:t>Martin Bareš</w:t>
            </w:r>
          </w:p>
          <w:p w14:paraId="76B82979" w14:textId="77777777" w:rsidR="00D721C0" w:rsidRPr="004C47DE" w:rsidRDefault="00D721C0" w:rsidP="00D676FC">
            <w:pPr>
              <w:pStyle w:val="W3MUTexttabulky"/>
              <w:numPr>
                <w:ilvl w:val="0"/>
                <w:numId w:val="0"/>
              </w:numPr>
              <w:jc w:val="center"/>
              <w:rPr>
                <w:i/>
              </w:rPr>
            </w:pPr>
            <w:r w:rsidRPr="004C47DE">
              <w:rPr>
                <w:i/>
              </w:rPr>
              <w:t>rektor</w:t>
            </w:r>
          </w:p>
        </w:tc>
      </w:tr>
    </w:tbl>
    <w:p w14:paraId="2754C768" w14:textId="77777777" w:rsidR="00D721C0" w:rsidRPr="009C5897" w:rsidRDefault="00D721C0" w:rsidP="002B399E">
      <w:pPr>
        <w:spacing w:after="0"/>
        <w:ind w:left="6379"/>
        <w:rPr>
          <w:i/>
        </w:rPr>
      </w:pPr>
    </w:p>
    <w:sectPr w:rsidR="00D721C0" w:rsidRPr="009C5897" w:rsidSect="00766E96">
      <w:footerReference w:type="default" r:id="rId11"/>
      <w:headerReference w:type="first" r:id="rId12"/>
      <w:footerReference w:type="first" r:id="rId13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2AF17E" w14:textId="77777777" w:rsidR="00540259" w:rsidRDefault="00540259" w:rsidP="00AF3432">
      <w:pPr>
        <w:spacing w:after="0" w:line="240" w:lineRule="auto"/>
      </w:pPr>
      <w:r>
        <w:separator/>
      </w:r>
    </w:p>
  </w:endnote>
  <w:endnote w:type="continuationSeparator" w:id="0">
    <w:p w14:paraId="1D648617" w14:textId="77777777" w:rsidR="00540259" w:rsidRDefault="00540259" w:rsidP="00AF3432">
      <w:pPr>
        <w:spacing w:after="0" w:line="240" w:lineRule="auto"/>
      </w:pPr>
      <w:r>
        <w:continuationSeparator/>
      </w:r>
    </w:p>
  </w:endnote>
  <w:endnote w:type="continuationNotice" w:id="1">
    <w:p w14:paraId="1B0CFC6C" w14:textId="77777777" w:rsidR="00540259" w:rsidRDefault="005402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E4C5CC" w14:textId="2DD5B569" w:rsidR="007858CB" w:rsidRDefault="007858CB" w:rsidP="007858CB">
    <w:pPr>
      <w:pStyle w:val="Zpat"/>
      <w:jc w:val="center"/>
    </w:pPr>
    <w:r w:rsidRPr="0017017A">
      <w:rPr>
        <w:rFonts w:ascii="Arial" w:hAnsi="Arial" w:cs="Arial"/>
        <w:bCs/>
        <w:sz w:val="20"/>
        <w:szCs w:val="20"/>
      </w:rPr>
      <w:fldChar w:fldCharType="begin"/>
    </w:r>
    <w:r w:rsidRPr="0017017A">
      <w:rPr>
        <w:rFonts w:ascii="Arial" w:hAnsi="Arial" w:cs="Arial"/>
        <w:bCs/>
        <w:sz w:val="20"/>
        <w:szCs w:val="20"/>
      </w:rPr>
      <w:instrText>PAGE</w:instrText>
    </w:r>
    <w:r w:rsidRPr="0017017A">
      <w:rPr>
        <w:rFonts w:ascii="Arial" w:hAnsi="Arial" w:cs="Arial"/>
        <w:bCs/>
        <w:sz w:val="20"/>
        <w:szCs w:val="20"/>
      </w:rPr>
      <w:fldChar w:fldCharType="separate"/>
    </w:r>
    <w:r w:rsidR="00D62684">
      <w:rPr>
        <w:rFonts w:ascii="Arial" w:hAnsi="Arial" w:cs="Arial"/>
        <w:bCs/>
        <w:noProof/>
        <w:sz w:val="20"/>
        <w:szCs w:val="20"/>
      </w:rPr>
      <w:t>9</w:t>
    </w:r>
    <w:r w:rsidRPr="0017017A">
      <w:rPr>
        <w:rFonts w:ascii="Arial" w:hAnsi="Arial" w:cs="Arial"/>
        <w:bCs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</w:t>
    </w:r>
    <w:r w:rsidRPr="0017017A">
      <w:rPr>
        <w:rFonts w:ascii="Arial" w:hAnsi="Arial" w:cs="Arial"/>
        <w:sz w:val="20"/>
        <w:szCs w:val="20"/>
      </w:rPr>
      <w:t xml:space="preserve"> </w:t>
    </w:r>
    <w:r w:rsidRPr="0017017A">
      <w:rPr>
        <w:rFonts w:ascii="Arial" w:hAnsi="Arial" w:cs="Arial"/>
        <w:bCs/>
        <w:sz w:val="20"/>
        <w:szCs w:val="20"/>
      </w:rPr>
      <w:fldChar w:fldCharType="begin"/>
    </w:r>
    <w:r w:rsidRPr="0017017A">
      <w:rPr>
        <w:rFonts w:ascii="Arial" w:hAnsi="Arial" w:cs="Arial"/>
        <w:bCs/>
        <w:sz w:val="20"/>
        <w:szCs w:val="20"/>
      </w:rPr>
      <w:instrText>NUMPAGES</w:instrText>
    </w:r>
    <w:r w:rsidRPr="0017017A">
      <w:rPr>
        <w:rFonts w:ascii="Arial" w:hAnsi="Arial" w:cs="Arial"/>
        <w:bCs/>
        <w:sz w:val="20"/>
        <w:szCs w:val="20"/>
      </w:rPr>
      <w:fldChar w:fldCharType="separate"/>
    </w:r>
    <w:r w:rsidR="00D62684">
      <w:rPr>
        <w:rFonts w:ascii="Arial" w:hAnsi="Arial" w:cs="Arial"/>
        <w:bCs/>
        <w:noProof/>
        <w:sz w:val="20"/>
        <w:szCs w:val="20"/>
      </w:rPr>
      <w:t>9</w:t>
    </w:r>
    <w:r w:rsidRPr="0017017A">
      <w:rPr>
        <w:rFonts w:ascii="Arial" w:hAnsi="Arial" w:cs="Arial"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60D38E" w14:textId="43106E4D" w:rsidR="007858CB" w:rsidRDefault="007858CB" w:rsidP="007858CB">
    <w:pPr>
      <w:pStyle w:val="Zpat"/>
      <w:jc w:val="center"/>
    </w:pPr>
    <w:r w:rsidRPr="0017017A">
      <w:rPr>
        <w:rFonts w:ascii="Arial" w:hAnsi="Arial" w:cs="Arial"/>
        <w:bCs/>
        <w:sz w:val="20"/>
        <w:szCs w:val="20"/>
      </w:rPr>
      <w:fldChar w:fldCharType="begin"/>
    </w:r>
    <w:r w:rsidRPr="0017017A">
      <w:rPr>
        <w:rFonts w:ascii="Arial" w:hAnsi="Arial" w:cs="Arial"/>
        <w:bCs/>
        <w:sz w:val="20"/>
        <w:szCs w:val="20"/>
      </w:rPr>
      <w:instrText>PAGE</w:instrText>
    </w:r>
    <w:r w:rsidRPr="0017017A">
      <w:rPr>
        <w:rFonts w:ascii="Arial" w:hAnsi="Arial" w:cs="Arial"/>
        <w:bCs/>
        <w:sz w:val="20"/>
        <w:szCs w:val="20"/>
      </w:rPr>
      <w:fldChar w:fldCharType="separate"/>
    </w:r>
    <w:r w:rsidR="00D62684">
      <w:rPr>
        <w:rFonts w:ascii="Arial" w:hAnsi="Arial" w:cs="Arial"/>
        <w:bCs/>
        <w:noProof/>
        <w:sz w:val="20"/>
        <w:szCs w:val="20"/>
      </w:rPr>
      <w:t>1</w:t>
    </w:r>
    <w:r w:rsidRPr="0017017A">
      <w:rPr>
        <w:rFonts w:ascii="Arial" w:hAnsi="Arial" w:cs="Arial"/>
        <w:bCs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</w:t>
    </w:r>
    <w:r w:rsidRPr="0017017A">
      <w:rPr>
        <w:rFonts w:ascii="Arial" w:hAnsi="Arial" w:cs="Arial"/>
        <w:sz w:val="20"/>
        <w:szCs w:val="20"/>
      </w:rPr>
      <w:t xml:space="preserve"> </w:t>
    </w:r>
    <w:r w:rsidRPr="0017017A">
      <w:rPr>
        <w:rFonts w:ascii="Arial" w:hAnsi="Arial" w:cs="Arial"/>
        <w:bCs/>
        <w:sz w:val="20"/>
        <w:szCs w:val="20"/>
      </w:rPr>
      <w:fldChar w:fldCharType="begin"/>
    </w:r>
    <w:r w:rsidRPr="0017017A">
      <w:rPr>
        <w:rFonts w:ascii="Arial" w:hAnsi="Arial" w:cs="Arial"/>
        <w:bCs/>
        <w:sz w:val="20"/>
        <w:szCs w:val="20"/>
      </w:rPr>
      <w:instrText>NUMPAGES</w:instrText>
    </w:r>
    <w:r w:rsidRPr="0017017A">
      <w:rPr>
        <w:rFonts w:ascii="Arial" w:hAnsi="Arial" w:cs="Arial"/>
        <w:bCs/>
        <w:sz w:val="20"/>
        <w:szCs w:val="20"/>
      </w:rPr>
      <w:fldChar w:fldCharType="separate"/>
    </w:r>
    <w:r w:rsidR="00D62684">
      <w:rPr>
        <w:rFonts w:ascii="Arial" w:hAnsi="Arial" w:cs="Arial"/>
        <w:bCs/>
        <w:noProof/>
        <w:sz w:val="20"/>
        <w:szCs w:val="20"/>
      </w:rPr>
      <w:t>9</w:t>
    </w:r>
    <w:r w:rsidRPr="0017017A">
      <w:rPr>
        <w:rFonts w:ascii="Arial" w:hAnsi="Arial" w:cs="Arial"/>
        <w:bCs/>
        <w:sz w:val="20"/>
        <w:szCs w:val="20"/>
      </w:rPr>
      <w:fldChar w:fldCharType="end"/>
    </w:r>
  </w:p>
  <w:p w14:paraId="1E10D0AE" w14:textId="77777777" w:rsidR="00341F4C" w:rsidRDefault="00341F4C" w:rsidP="00153486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5057B8" w14:textId="77777777" w:rsidR="00540259" w:rsidRDefault="00540259" w:rsidP="00AF3432">
      <w:pPr>
        <w:spacing w:after="0" w:line="240" w:lineRule="auto"/>
      </w:pPr>
      <w:r>
        <w:separator/>
      </w:r>
    </w:p>
  </w:footnote>
  <w:footnote w:type="continuationSeparator" w:id="0">
    <w:p w14:paraId="7994FD15" w14:textId="77777777" w:rsidR="00540259" w:rsidRDefault="00540259" w:rsidP="00AF3432">
      <w:pPr>
        <w:spacing w:after="0" w:line="240" w:lineRule="auto"/>
      </w:pPr>
      <w:r>
        <w:continuationSeparator/>
      </w:r>
    </w:p>
  </w:footnote>
  <w:footnote w:type="continuationNotice" w:id="1">
    <w:p w14:paraId="09693FE0" w14:textId="77777777" w:rsidR="00540259" w:rsidRDefault="0054025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4013AB" w14:textId="52AC2CCB" w:rsidR="00E8741A" w:rsidRDefault="005B6502" w:rsidP="00153486">
    <w:pPr>
      <w:pStyle w:val="Zhlav"/>
      <w:ind w:left="-567"/>
    </w:pPr>
    <w:r>
      <w:rPr>
        <w:noProof/>
        <w:lang w:eastAsia="cs-CZ"/>
      </w:rPr>
      <w:drawing>
        <wp:anchor distT="0" distB="0" distL="114300" distR="114300" simplePos="0" relativeHeight="251668992" behindDoc="1" locked="1" layoutInCell="1" allowOverlap="1" wp14:anchorId="712C8A49" wp14:editId="54C1FB6B">
          <wp:simplePos x="0" y="0"/>
          <wp:positionH relativeFrom="page">
            <wp:posOffset>542925</wp:posOffset>
          </wp:positionH>
          <wp:positionV relativeFrom="page">
            <wp:posOffset>447675</wp:posOffset>
          </wp:positionV>
          <wp:extent cx="1609090" cy="467995"/>
          <wp:effectExtent l="0" t="0" r="0" b="8255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090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71A6A"/>
    <w:multiLevelType w:val="hybridMultilevel"/>
    <w:tmpl w:val="8E723C02"/>
    <w:lvl w:ilvl="0" w:tplc="E9F01E5E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A906C4E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71BD6"/>
    <w:multiLevelType w:val="hybridMultilevel"/>
    <w:tmpl w:val="8E723C02"/>
    <w:lvl w:ilvl="0" w:tplc="E9F01E5E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A906C4E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01F79"/>
    <w:multiLevelType w:val="hybridMultilevel"/>
    <w:tmpl w:val="594AF272"/>
    <w:lvl w:ilvl="0" w:tplc="04050017">
      <w:start w:val="1"/>
      <w:numFmt w:val="lowerLetter"/>
      <w:lvlText w:val="%1)"/>
      <w:lvlJc w:val="left"/>
      <w:pPr>
        <w:ind w:left="1500" w:hanging="360"/>
      </w:pPr>
    </w:lvl>
    <w:lvl w:ilvl="1" w:tplc="04050019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05D61DD6"/>
    <w:multiLevelType w:val="hybridMultilevel"/>
    <w:tmpl w:val="C11E1CBC"/>
    <w:lvl w:ilvl="0" w:tplc="04050017">
      <w:start w:val="1"/>
      <w:numFmt w:val="lowerLetter"/>
      <w:lvlText w:val="%1)"/>
      <w:lvlJc w:val="left"/>
      <w:pPr>
        <w:ind w:left="1500" w:hanging="360"/>
      </w:pPr>
    </w:lvl>
    <w:lvl w:ilvl="1" w:tplc="04050017">
      <w:start w:val="1"/>
      <w:numFmt w:val="lowerLetter"/>
      <w:lvlText w:val="%2)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06D41F82"/>
    <w:multiLevelType w:val="hybridMultilevel"/>
    <w:tmpl w:val="FE2EF492"/>
    <w:lvl w:ilvl="0" w:tplc="E9F01E5E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1A18524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F1F74"/>
    <w:multiLevelType w:val="hybridMultilevel"/>
    <w:tmpl w:val="10563A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A60F5A"/>
    <w:multiLevelType w:val="hybridMultilevel"/>
    <w:tmpl w:val="682608FE"/>
    <w:lvl w:ilvl="0" w:tplc="04050017">
      <w:start w:val="1"/>
      <w:numFmt w:val="lowerLetter"/>
      <w:lvlText w:val="%1)"/>
      <w:lvlJc w:val="left"/>
      <w:pPr>
        <w:ind w:left="1500" w:hanging="360"/>
      </w:p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07C95462"/>
    <w:multiLevelType w:val="hybridMultilevel"/>
    <w:tmpl w:val="CC4CFF88"/>
    <w:lvl w:ilvl="0" w:tplc="E9F01E5E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A906C4E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647B20"/>
    <w:multiLevelType w:val="hybridMultilevel"/>
    <w:tmpl w:val="8DD83DCE"/>
    <w:lvl w:ilvl="0" w:tplc="04050017">
      <w:start w:val="1"/>
      <w:numFmt w:val="lowerLetter"/>
      <w:lvlText w:val="%1)"/>
      <w:lvlJc w:val="left"/>
      <w:pPr>
        <w:ind w:left="1500" w:hanging="360"/>
      </w:pPr>
    </w:lvl>
    <w:lvl w:ilvl="1" w:tplc="04050019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09786CD9"/>
    <w:multiLevelType w:val="hybridMultilevel"/>
    <w:tmpl w:val="EA100A94"/>
    <w:lvl w:ilvl="0" w:tplc="94BA3B1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pStyle w:val="W3MUTexttabulky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0A9E76BB"/>
    <w:multiLevelType w:val="hybridMultilevel"/>
    <w:tmpl w:val="4EB6ED82"/>
    <w:lvl w:ilvl="0" w:tplc="E9F01E5E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6F19EF"/>
    <w:multiLevelType w:val="hybridMultilevel"/>
    <w:tmpl w:val="1B225472"/>
    <w:lvl w:ilvl="0" w:tplc="04050017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A906C4E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163EC6"/>
    <w:multiLevelType w:val="hybridMultilevel"/>
    <w:tmpl w:val="10563A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443CDC"/>
    <w:multiLevelType w:val="hybridMultilevel"/>
    <w:tmpl w:val="40F8BA8C"/>
    <w:lvl w:ilvl="0" w:tplc="04E4EEF8">
      <w:start w:val="1"/>
      <w:numFmt w:val="decimal"/>
      <w:lvlText w:val="(%1)"/>
      <w:lvlJc w:val="left"/>
      <w:pPr>
        <w:ind w:left="366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71" w:hanging="360"/>
      </w:pPr>
    </w:lvl>
    <w:lvl w:ilvl="2" w:tplc="0405001B" w:tentative="1">
      <w:start w:val="1"/>
      <w:numFmt w:val="lowerRoman"/>
      <w:lvlText w:val="%3."/>
      <w:lvlJc w:val="right"/>
      <w:pPr>
        <w:ind w:left="1791" w:hanging="180"/>
      </w:pPr>
    </w:lvl>
    <w:lvl w:ilvl="3" w:tplc="0405000F" w:tentative="1">
      <w:start w:val="1"/>
      <w:numFmt w:val="decimal"/>
      <w:lvlText w:val="%4."/>
      <w:lvlJc w:val="left"/>
      <w:pPr>
        <w:ind w:left="2511" w:hanging="360"/>
      </w:pPr>
    </w:lvl>
    <w:lvl w:ilvl="4" w:tplc="04050019" w:tentative="1">
      <w:start w:val="1"/>
      <w:numFmt w:val="lowerLetter"/>
      <w:lvlText w:val="%5."/>
      <w:lvlJc w:val="left"/>
      <w:pPr>
        <w:ind w:left="3231" w:hanging="360"/>
      </w:pPr>
    </w:lvl>
    <w:lvl w:ilvl="5" w:tplc="0405001B" w:tentative="1">
      <w:start w:val="1"/>
      <w:numFmt w:val="lowerRoman"/>
      <w:lvlText w:val="%6."/>
      <w:lvlJc w:val="right"/>
      <w:pPr>
        <w:ind w:left="3951" w:hanging="180"/>
      </w:pPr>
    </w:lvl>
    <w:lvl w:ilvl="6" w:tplc="0405000F" w:tentative="1">
      <w:start w:val="1"/>
      <w:numFmt w:val="decimal"/>
      <w:lvlText w:val="%7."/>
      <w:lvlJc w:val="left"/>
      <w:pPr>
        <w:ind w:left="4671" w:hanging="360"/>
      </w:pPr>
    </w:lvl>
    <w:lvl w:ilvl="7" w:tplc="04050019" w:tentative="1">
      <w:start w:val="1"/>
      <w:numFmt w:val="lowerLetter"/>
      <w:lvlText w:val="%8."/>
      <w:lvlJc w:val="left"/>
      <w:pPr>
        <w:ind w:left="5391" w:hanging="360"/>
      </w:pPr>
    </w:lvl>
    <w:lvl w:ilvl="8" w:tplc="0405001B" w:tentative="1">
      <w:start w:val="1"/>
      <w:numFmt w:val="lowerRoman"/>
      <w:lvlText w:val="%9."/>
      <w:lvlJc w:val="right"/>
      <w:pPr>
        <w:ind w:left="6111" w:hanging="180"/>
      </w:pPr>
    </w:lvl>
  </w:abstractNum>
  <w:abstractNum w:abstractNumId="14" w15:restartNumberingAfterBreak="0">
    <w:nsid w:val="14BD52B3"/>
    <w:multiLevelType w:val="hybridMultilevel"/>
    <w:tmpl w:val="D12293BC"/>
    <w:lvl w:ilvl="0" w:tplc="04050017">
      <w:start w:val="1"/>
      <w:numFmt w:val="lowerLetter"/>
      <w:lvlText w:val="%1)"/>
      <w:lvlJc w:val="left"/>
      <w:pPr>
        <w:ind w:left="1500" w:hanging="360"/>
      </w:pPr>
    </w:lvl>
    <w:lvl w:ilvl="1" w:tplc="04050019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15F57E12"/>
    <w:multiLevelType w:val="hybridMultilevel"/>
    <w:tmpl w:val="951E40F2"/>
    <w:lvl w:ilvl="0" w:tplc="09A8B72E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177C1E54"/>
    <w:multiLevelType w:val="hybridMultilevel"/>
    <w:tmpl w:val="8A08F3F4"/>
    <w:lvl w:ilvl="0" w:tplc="04050011">
      <w:start w:val="1"/>
      <w:numFmt w:val="decimal"/>
      <w:lvlText w:val="%1)"/>
      <w:lvlJc w:val="left"/>
      <w:pPr>
        <w:ind w:left="1500" w:hanging="360"/>
      </w:pPr>
    </w:lvl>
    <w:lvl w:ilvl="1" w:tplc="04050019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18506462"/>
    <w:multiLevelType w:val="hybridMultilevel"/>
    <w:tmpl w:val="97E6D626"/>
    <w:lvl w:ilvl="0" w:tplc="04050017">
      <w:start w:val="1"/>
      <w:numFmt w:val="lowerLetter"/>
      <w:lvlText w:val="%1)"/>
      <w:lvlJc w:val="left"/>
      <w:pPr>
        <w:ind w:left="1500" w:hanging="360"/>
      </w:pPr>
    </w:lvl>
    <w:lvl w:ilvl="1" w:tplc="04050019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 w15:restartNumberingAfterBreak="0">
    <w:nsid w:val="1AC822F0"/>
    <w:multiLevelType w:val="hybridMultilevel"/>
    <w:tmpl w:val="23CCBC3C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1AED1D13"/>
    <w:multiLevelType w:val="hybridMultilevel"/>
    <w:tmpl w:val="40F8BA8C"/>
    <w:lvl w:ilvl="0" w:tplc="04E4EEF8">
      <w:start w:val="1"/>
      <w:numFmt w:val="decimal"/>
      <w:lvlText w:val="(%1)"/>
      <w:lvlJc w:val="left"/>
      <w:pPr>
        <w:ind w:left="366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1" w:hanging="360"/>
      </w:pPr>
    </w:lvl>
    <w:lvl w:ilvl="2" w:tplc="0405001B" w:tentative="1">
      <w:start w:val="1"/>
      <w:numFmt w:val="lowerRoman"/>
      <w:lvlText w:val="%3."/>
      <w:lvlJc w:val="right"/>
      <w:pPr>
        <w:ind w:left="1791" w:hanging="180"/>
      </w:pPr>
    </w:lvl>
    <w:lvl w:ilvl="3" w:tplc="0405000F" w:tentative="1">
      <w:start w:val="1"/>
      <w:numFmt w:val="decimal"/>
      <w:lvlText w:val="%4."/>
      <w:lvlJc w:val="left"/>
      <w:pPr>
        <w:ind w:left="2511" w:hanging="360"/>
      </w:pPr>
    </w:lvl>
    <w:lvl w:ilvl="4" w:tplc="04050019" w:tentative="1">
      <w:start w:val="1"/>
      <w:numFmt w:val="lowerLetter"/>
      <w:lvlText w:val="%5."/>
      <w:lvlJc w:val="left"/>
      <w:pPr>
        <w:ind w:left="3231" w:hanging="360"/>
      </w:pPr>
    </w:lvl>
    <w:lvl w:ilvl="5" w:tplc="0405001B" w:tentative="1">
      <w:start w:val="1"/>
      <w:numFmt w:val="lowerRoman"/>
      <w:lvlText w:val="%6."/>
      <w:lvlJc w:val="right"/>
      <w:pPr>
        <w:ind w:left="3951" w:hanging="180"/>
      </w:pPr>
    </w:lvl>
    <w:lvl w:ilvl="6" w:tplc="0405000F" w:tentative="1">
      <w:start w:val="1"/>
      <w:numFmt w:val="decimal"/>
      <w:lvlText w:val="%7."/>
      <w:lvlJc w:val="left"/>
      <w:pPr>
        <w:ind w:left="4671" w:hanging="360"/>
      </w:pPr>
    </w:lvl>
    <w:lvl w:ilvl="7" w:tplc="04050019" w:tentative="1">
      <w:start w:val="1"/>
      <w:numFmt w:val="lowerLetter"/>
      <w:lvlText w:val="%8."/>
      <w:lvlJc w:val="left"/>
      <w:pPr>
        <w:ind w:left="5391" w:hanging="360"/>
      </w:pPr>
    </w:lvl>
    <w:lvl w:ilvl="8" w:tplc="0405001B" w:tentative="1">
      <w:start w:val="1"/>
      <w:numFmt w:val="lowerRoman"/>
      <w:lvlText w:val="%9."/>
      <w:lvlJc w:val="right"/>
      <w:pPr>
        <w:ind w:left="6111" w:hanging="180"/>
      </w:pPr>
    </w:lvl>
  </w:abstractNum>
  <w:abstractNum w:abstractNumId="20" w15:restartNumberingAfterBreak="0">
    <w:nsid w:val="1B651849"/>
    <w:multiLevelType w:val="hybridMultilevel"/>
    <w:tmpl w:val="6E2E7428"/>
    <w:lvl w:ilvl="0" w:tplc="BB3A1A54">
      <w:start w:val="1"/>
      <w:numFmt w:val="decimal"/>
      <w:lvlText w:val="(%1)"/>
      <w:lvlJc w:val="left"/>
      <w:pPr>
        <w:ind w:left="128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1E9168FF"/>
    <w:multiLevelType w:val="hybridMultilevel"/>
    <w:tmpl w:val="10563A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024DA1"/>
    <w:multiLevelType w:val="hybridMultilevel"/>
    <w:tmpl w:val="6E2E7428"/>
    <w:lvl w:ilvl="0" w:tplc="BB3A1A54">
      <w:start w:val="1"/>
      <w:numFmt w:val="decimal"/>
      <w:lvlText w:val="(%1)"/>
      <w:lvlJc w:val="left"/>
      <w:pPr>
        <w:ind w:left="128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26C50D21"/>
    <w:multiLevelType w:val="hybridMultilevel"/>
    <w:tmpl w:val="10563A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0652DE"/>
    <w:multiLevelType w:val="hybridMultilevel"/>
    <w:tmpl w:val="75548624"/>
    <w:lvl w:ilvl="0" w:tplc="E9F01E5E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A906C4E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0744F4"/>
    <w:multiLevelType w:val="hybridMultilevel"/>
    <w:tmpl w:val="EA2672B6"/>
    <w:lvl w:ilvl="0" w:tplc="04050017">
      <w:start w:val="1"/>
      <w:numFmt w:val="lowerLetter"/>
      <w:lvlText w:val="%1)"/>
      <w:lvlJc w:val="left"/>
      <w:pPr>
        <w:ind w:left="1866" w:hanging="360"/>
      </w:pPr>
    </w:lvl>
    <w:lvl w:ilvl="1" w:tplc="04050019" w:tentative="1">
      <w:start w:val="1"/>
      <w:numFmt w:val="lowerLetter"/>
      <w:lvlText w:val="%2."/>
      <w:lvlJc w:val="left"/>
      <w:pPr>
        <w:ind w:left="2586" w:hanging="360"/>
      </w:pPr>
    </w:lvl>
    <w:lvl w:ilvl="2" w:tplc="0405001B" w:tentative="1">
      <w:start w:val="1"/>
      <w:numFmt w:val="lowerRoman"/>
      <w:lvlText w:val="%3."/>
      <w:lvlJc w:val="right"/>
      <w:pPr>
        <w:ind w:left="3306" w:hanging="180"/>
      </w:pPr>
    </w:lvl>
    <w:lvl w:ilvl="3" w:tplc="0405000F" w:tentative="1">
      <w:start w:val="1"/>
      <w:numFmt w:val="decimal"/>
      <w:lvlText w:val="%4."/>
      <w:lvlJc w:val="left"/>
      <w:pPr>
        <w:ind w:left="4026" w:hanging="360"/>
      </w:pPr>
    </w:lvl>
    <w:lvl w:ilvl="4" w:tplc="04050019" w:tentative="1">
      <w:start w:val="1"/>
      <w:numFmt w:val="lowerLetter"/>
      <w:lvlText w:val="%5."/>
      <w:lvlJc w:val="left"/>
      <w:pPr>
        <w:ind w:left="4746" w:hanging="360"/>
      </w:pPr>
    </w:lvl>
    <w:lvl w:ilvl="5" w:tplc="0405001B" w:tentative="1">
      <w:start w:val="1"/>
      <w:numFmt w:val="lowerRoman"/>
      <w:lvlText w:val="%6."/>
      <w:lvlJc w:val="right"/>
      <w:pPr>
        <w:ind w:left="5466" w:hanging="180"/>
      </w:pPr>
    </w:lvl>
    <w:lvl w:ilvl="6" w:tplc="0405000F" w:tentative="1">
      <w:start w:val="1"/>
      <w:numFmt w:val="decimal"/>
      <w:lvlText w:val="%7."/>
      <w:lvlJc w:val="left"/>
      <w:pPr>
        <w:ind w:left="6186" w:hanging="360"/>
      </w:pPr>
    </w:lvl>
    <w:lvl w:ilvl="7" w:tplc="04050019" w:tentative="1">
      <w:start w:val="1"/>
      <w:numFmt w:val="lowerLetter"/>
      <w:lvlText w:val="%8."/>
      <w:lvlJc w:val="left"/>
      <w:pPr>
        <w:ind w:left="6906" w:hanging="360"/>
      </w:pPr>
    </w:lvl>
    <w:lvl w:ilvl="8" w:tplc="040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6" w15:restartNumberingAfterBreak="0">
    <w:nsid w:val="282837E6"/>
    <w:multiLevelType w:val="hybridMultilevel"/>
    <w:tmpl w:val="10563A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713928"/>
    <w:multiLevelType w:val="multilevel"/>
    <w:tmpl w:val="F592A21A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2AA07588"/>
    <w:multiLevelType w:val="hybridMultilevel"/>
    <w:tmpl w:val="6BB2FA9E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2AF82BD7"/>
    <w:multiLevelType w:val="hybridMultilevel"/>
    <w:tmpl w:val="5DBA1440"/>
    <w:lvl w:ilvl="0" w:tplc="55AC09B4">
      <w:start w:val="1"/>
      <w:numFmt w:val="decimal"/>
      <w:lvlText w:val="(%1)"/>
      <w:lvlJc w:val="left"/>
      <w:pPr>
        <w:ind w:left="128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2B994E56"/>
    <w:multiLevelType w:val="hybridMultilevel"/>
    <w:tmpl w:val="1C16E5F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2CE86DB7"/>
    <w:multiLevelType w:val="hybridMultilevel"/>
    <w:tmpl w:val="482884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D927675"/>
    <w:multiLevelType w:val="hybridMultilevel"/>
    <w:tmpl w:val="75548624"/>
    <w:lvl w:ilvl="0" w:tplc="E9F01E5E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A906C4E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FD2731"/>
    <w:multiLevelType w:val="hybridMultilevel"/>
    <w:tmpl w:val="10563A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3D1ED3"/>
    <w:multiLevelType w:val="hybridMultilevel"/>
    <w:tmpl w:val="10563A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572670"/>
    <w:multiLevelType w:val="hybridMultilevel"/>
    <w:tmpl w:val="10563A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B75DDC"/>
    <w:multiLevelType w:val="hybridMultilevel"/>
    <w:tmpl w:val="30C2E2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3422B17"/>
    <w:multiLevelType w:val="hybridMultilevel"/>
    <w:tmpl w:val="1EC27ED8"/>
    <w:lvl w:ilvl="0" w:tplc="1D54A01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3C665D7"/>
    <w:multiLevelType w:val="hybridMultilevel"/>
    <w:tmpl w:val="10563A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4F44260"/>
    <w:multiLevelType w:val="hybridMultilevel"/>
    <w:tmpl w:val="75548624"/>
    <w:lvl w:ilvl="0" w:tplc="E9F01E5E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A906C4E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8322372"/>
    <w:multiLevelType w:val="hybridMultilevel"/>
    <w:tmpl w:val="10563A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AAB7577"/>
    <w:multiLevelType w:val="hybridMultilevel"/>
    <w:tmpl w:val="F4A8963A"/>
    <w:lvl w:ilvl="0" w:tplc="E9F01E5E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A906C4E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B6719BE"/>
    <w:multiLevelType w:val="hybridMultilevel"/>
    <w:tmpl w:val="40F8BA8C"/>
    <w:lvl w:ilvl="0" w:tplc="04E4EEF8">
      <w:start w:val="1"/>
      <w:numFmt w:val="decimal"/>
      <w:lvlText w:val="(%1)"/>
      <w:lvlJc w:val="left"/>
      <w:pPr>
        <w:ind w:left="366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1" w:hanging="360"/>
      </w:pPr>
    </w:lvl>
    <w:lvl w:ilvl="2" w:tplc="0405001B" w:tentative="1">
      <w:start w:val="1"/>
      <w:numFmt w:val="lowerRoman"/>
      <w:lvlText w:val="%3."/>
      <w:lvlJc w:val="right"/>
      <w:pPr>
        <w:ind w:left="1791" w:hanging="180"/>
      </w:pPr>
    </w:lvl>
    <w:lvl w:ilvl="3" w:tplc="0405000F" w:tentative="1">
      <w:start w:val="1"/>
      <w:numFmt w:val="decimal"/>
      <w:lvlText w:val="%4."/>
      <w:lvlJc w:val="left"/>
      <w:pPr>
        <w:ind w:left="2511" w:hanging="360"/>
      </w:pPr>
    </w:lvl>
    <w:lvl w:ilvl="4" w:tplc="04050019" w:tentative="1">
      <w:start w:val="1"/>
      <w:numFmt w:val="lowerLetter"/>
      <w:lvlText w:val="%5."/>
      <w:lvlJc w:val="left"/>
      <w:pPr>
        <w:ind w:left="3231" w:hanging="360"/>
      </w:pPr>
    </w:lvl>
    <w:lvl w:ilvl="5" w:tplc="0405001B" w:tentative="1">
      <w:start w:val="1"/>
      <w:numFmt w:val="lowerRoman"/>
      <w:lvlText w:val="%6."/>
      <w:lvlJc w:val="right"/>
      <w:pPr>
        <w:ind w:left="3951" w:hanging="180"/>
      </w:pPr>
    </w:lvl>
    <w:lvl w:ilvl="6" w:tplc="0405000F" w:tentative="1">
      <w:start w:val="1"/>
      <w:numFmt w:val="decimal"/>
      <w:lvlText w:val="%7."/>
      <w:lvlJc w:val="left"/>
      <w:pPr>
        <w:ind w:left="4671" w:hanging="360"/>
      </w:pPr>
    </w:lvl>
    <w:lvl w:ilvl="7" w:tplc="04050019" w:tentative="1">
      <w:start w:val="1"/>
      <w:numFmt w:val="lowerLetter"/>
      <w:lvlText w:val="%8."/>
      <w:lvlJc w:val="left"/>
      <w:pPr>
        <w:ind w:left="5391" w:hanging="360"/>
      </w:pPr>
    </w:lvl>
    <w:lvl w:ilvl="8" w:tplc="0405001B" w:tentative="1">
      <w:start w:val="1"/>
      <w:numFmt w:val="lowerRoman"/>
      <w:lvlText w:val="%9."/>
      <w:lvlJc w:val="right"/>
      <w:pPr>
        <w:ind w:left="6111" w:hanging="180"/>
      </w:pPr>
    </w:lvl>
  </w:abstractNum>
  <w:abstractNum w:abstractNumId="43" w15:restartNumberingAfterBreak="0">
    <w:nsid w:val="3BE159CB"/>
    <w:multiLevelType w:val="hybridMultilevel"/>
    <w:tmpl w:val="05828EE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3C8B57D8"/>
    <w:multiLevelType w:val="hybridMultilevel"/>
    <w:tmpl w:val="6E2E7428"/>
    <w:lvl w:ilvl="0" w:tplc="BB3A1A54">
      <w:start w:val="1"/>
      <w:numFmt w:val="decimal"/>
      <w:lvlText w:val="(%1)"/>
      <w:lvlJc w:val="left"/>
      <w:pPr>
        <w:ind w:left="128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3CF379BE"/>
    <w:multiLevelType w:val="hybridMultilevel"/>
    <w:tmpl w:val="951E40F2"/>
    <w:lvl w:ilvl="0" w:tplc="09A8B72E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3F0A2D78"/>
    <w:multiLevelType w:val="hybridMultilevel"/>
    <w:tmpl w:val="10563A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F816643"/>
    <w:multiLevelType w:val="hybridMultilevel"/>
    <w:tmpl w:val="4EB6ED82"/>
    <w:lvl w:ilvl="0" w:tplc="E9F01E5E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26F6B38"/>
    <w:multiLevelType w:val="hybridMultilevel"/>
    <w:tmpl w:val="951E40F2"/>
    <w:lvl w:ilvl="0" w:tplc="09A8B72E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42EA3E26"/>
    <w:multiLevelType w:val="hybridMultilevel"/>
    <w:tmpl w:val="75548624"/>
    <w:lvl w:ilvl="0" w:tplc="E9F01E5E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A906C4E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3F72893"/>
    <w:multiLevelType w:val="hybridMultilevel"/>
    <w:tmpl w:val="994A21D8"/>
    <w:lvl w:ilvl="0" w:tplc="E9F01E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4B8055F"/>
    <w:multiLevelType w:val="hybridMultilevel"/>
    <w:tmpl w:val="951E40F2"/>
    <w:lvl w:ilvl="0" w:tplc="09A8B72E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 w15:restartNumberingAfterBreak="0">
    <w:nsid w:val="465268FF"/>
    <w:multiLevelType w:val="hybridMultilevel"/>
    <w:tmpl w:val="7464A75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7">
      <w:start w:val="1"/>
      <w:numFmt w:val="lowerLetter"/>
      <w:lvlText w:val="%2)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 w15:restartNumberingAfterBreak="0">
    <w:nsid w:val="487B67D5"/>
    <w:multiLevelType w:val="hybridMultilevel"/>
    <w:tmpl w:val="10563A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99A5FA2"/>
    <w:multiLevelType w:val="hybridMultilevel"/>
    <w:tmpl w:val="951E40F2"/>
    <w:lvl w:ilvl="0" w:tplc="09A8B72E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 w15:restartNumberingAfterBreak="0">
    <w:nsid w:val="4BBF2152"/>
    <w:multiLevelType w:val="hybridMultilevel"/>
    <w:tmpl w:val="23FA7026"/>
    <w:lvl w:ilvl="0" w:tplc="04050017">
      <w:start w:val="1"/>
      <w:numFmt w:val="lowerLetter"/>
      <w:lvlText w:val="%1)"/>
      <w:lvlJc w:val="left"/>
      <w:pPr>
        <w:ind w:left="1500" w:hanging="360"/>
      </w:pPr>
    </w:lvl>
    <w:lvl w:ilvl="1" w:tplc="04050017">
      <w:start w:val="1"/>
      <w:numFmt w:val="lowerLetter"/>
      <w:lvlText w:val="%2)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6" w15:restartNumberingAfterBreak="0">
    <w:nsid w:val="4D6A1322"/>
    <w:multiLevelType w:val="hybridMultilevel"/>
    <w:tmpl w:val="8E723C02"/>
    <w:lvl w:ilvl="0" w:tplc="E9F01E5E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A906C4E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E1120EB"/>
    <w:multiLevelType w:val="hybridMultilevel"/>
    <w:tmpl w:val="951E40F2"/>
    <w:lvl w:ilvl="0" w:tplc="09A8B72E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 w15:restartNumberingAfterBreak="0">
    <w:nsid w:val="521E0DE4"/>
    <w:multiLevelType w:val="hybridMultilevel"/>
    <w:tmpl w:val="10563A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5322B6D"/>
    <w:multiLevelType w:val="hybridMultilevel"/>
    <w:tmpl w:val="69DC8A5E"/>
    <w:lvl w:ilvl="0" w:tplc="04050017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A906C4E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7594B9E"/>
    <w:multiLevelType w:val="hybridMultilevel"/>
    <w:tmpl w:val="3E3257EE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7">
      <w:start w:val="1"/>
      <w:numFmt w:val="lowerLetter"/>
      <w:lvlText w:val="%2)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1" w15:restartNumberingAfterBreak="0">
    <w:nsid w:val="59B237A4"/>
    <w:multiLevelType w:val="hybridMultilevel"/>
    <w:tmpl w:val="10563A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9BD024B"/>
    <w:multiLevelType w:val="hybridMultilevel"/>
    <w:tmpl w:val="852A1780"/>
    <w:lvl w:ilvl="0" w:tplc="0C4E4BEC">
      <w:start w:val="1"/>
      <w:numFmt w:val="decimal"/>
      <w:lvlText w:val="(%1)"/>
      <w:lvlJc w:val="left"/>
      <w:pPr>
        <w:ind w:left="366" w:hanging="37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71" w:hanging="360"/>
      </w:pPr>
    </w:lvl>
    <w:lvl w:ilvl="2" w:tplc="0405001B" w:tentative="1">
      <w:start w:val="1"/>
      <w:numFmt w:val="lowerRoman"/>
      <w:lvlText w:val="%3."/>
      <w:lvlJc w:val="right"/>
      <w:pPr>
        <w:ind w:left="1791" w:hanging="180"/>
      </w:pPr>
    </w:lvl>
    <w:lvl w:ilvl="3" w:tplc="0405000F" w:tentative="1">
      <w:start w:val="1"/>
      <w:numFmt w:val="decimal"/>
      <w:lvlText w:val="%4."/>
      <w:lvlJc w:val="left"/>
      <w:pPr>
        <w:ind w:left="2511" w:hanging="360"/>
      </w:pPr>
    </w:lvl>
    <w:lvl w:ilvl="4" w:tplc="04050019" w:tentative="1">
      <w:start w:val="1"/>
      <w:numFmt w:val="lowerLetter"/>
      <w:lvlText w:val="%5."/>
      <w:lvlJc w:val="left"/>
      <w:pPr>
        <w:ind w:left="3231" w:hanging="360"/>
      </w:pPr>
    </w:lvl>
    <w:lvl w:ilvl="5" w:tplc="0405001B" w:tentative="1">
      <w:start w:val="1"/>
      <w:numFmt w:val="lowerRoman"/>
      <w:lvlText w:val="%6."/>
      <w:lvlJc w:val="right"/>
      <w:pPr>
        <w:ind w:left="3951" w:hanging="180"/>
      </w:pPr>
    </w:lvl>
    <w:lvl w:ilvl="6" w:tplc="0405000F" w:tentative="1">
      <w:start w:val="1"/>
      <w:numFmt w:val="decimal"/>
      <w:lvlText w:val="%7."/>
      <w:lvlJc w:val="left"/>
      <w:pPr>
        <w:ind w:left="4671" w:hanging="360"/>
      </w:pPr>
    </w:lvl>
    <w:lvl w:ilvl="7" w:tplc="04050019" w:tentative="1">
      <w:start w:val="1"/>
      <w:numFmt w:val="lowerLetter"/>
      <w:lvlText w:val="%8."/>
      <w:lvlJc w:val="left"/>
      <w:pPr>
        <w:ind w:left="5391" w:hanging="360"/>
      </w:pPr>
    </w:lvl>
    <w:lvl w:ilvl="8" w:tplc="0405001B" w:tentative="1">
      <w:start w:val="1"/>
      <w:numFmt w:val="lowerRoman"/>
      <w:lvlText w:val="%9."/>
      <w:lvlJc w:val="right"/>
      <w:pPr>
        <w:ind w:left="6111" w:hanging="180"/>
      </w:pPr>
    </w:lvl>
  </w:abstractNum>
  <w:abstractNum w:abstractNumId="63" w15:restartNumberingAfterBreak="0">
    <w:nsid w:val="5A966B44"/>
    <w:multiLevelType w:val="hybridMultilevel"/>
    <w:tmpl w:val="40F8BA8C"/>
    <w:lvl w:ilvl="0" w:tplc="04E4EEF8">
      <w:start w:val="1"/>
      <w:numFmt w:val="decimal"/>
      <w:lvlText w:val="(%1)"/>
      <w:lvlJc w:val="left"/>
      <w:pPr>
        <w:ind w:left="366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1" w:hanging="360"/>
      </w:pPr>
    </w:lvl>
    <w:lvl w:ilvl="2" w:tplc="0405001B" w:tentative="1">
      <w:start w:val="1"/>
      <w:numFmt w:val="lowerRoman"/>
      <w:lvlText w:val="%3."/>
      <w:lvlJc w:val="right"/>
      <w:pPr>
        <w:ind w:left="1791" w:hanging="180"/>
      </w:pPr>
    </w:lvl>
    <w:lvl w:ilvl="3" w:tplc="0405000F" w:tentative="1">
      <w:start w:val="1"/>
      <w:numFmt w:val="decimal"/>
      <w:lvlText w:val="%4."/>
      <w:lvlJc w:val="left"/>
      <w:pPr>
        <w:ind w:left="2511" w:hanging="360"/>
      </w:pPr>
    </w:lvl>
    <w:lvl w:ilvl="4" w:tplc="04050019" w:tentative="1">
      <w:start w:val="1"/>
      <w:numFmt w:val="lowerLetter"/>
      <w:lvlText w:val="%5."/>
      <w:lvlJc w:val="left"/>
      <w:pPr>
        <w:ind w:left="3231" w:hanging="360"/>
      </w:pPr>
    </w:lvl>
    <w:lvl w:ilvl="5" w:tplc="0405001B" w:tentative="1">
      <w:start w:val="1"/>
      <w:numFmt w:val="lowerRoman"/>
      <w:lvlText w:val="%6."/>
      <w:lvlJc w:val="right"/>
      <w:pPr>
        <w:ind w:left="3951" w:hanging="180"/>
      </w:pPr>
    </w:lvl>
    <w:lvl w:ilvl="6" w:tplc="0405000F" w:tentative="1">
      <w:start w:val="1"/>
      <w:numFmt w:val="decimal"/>
      <w:lvlText w:val="%7."/>
      <w:lvlJc w:val="left"/>
      <w:pPr>
        <w:ind w:left="4671" w:hanging="360"/>
      </w:pPr>
    </w:lvl>
    <w:lvl w:ilvl="7" w:tplc="04050019" w:tentative="1">
      <w:start w:val="1"/>
      <w:numFmt w:val="lowerLetter"/>
      <w:lvlText w:val="%8."/>
      <w:lvlJc w:val="left"/>
      <w:pPr>
        <w:ind w:left="5391" w:hanging="360"/>
      </w:pPr>
    </w:lvl>
    <w:lvl w:ilvl="8" w:tplc="0405001B" w:tentative="1">
      <w:start w:val="1"/>
      <w:numFmt w:val="lowerRoman"/>
      <w:lvlText w:val="%9."/>
      <w:lvlJc w:val="right"/>
      <w:pPr>
        <w:ind w:left="6111" w:hanging="180"/>
      </w:pPr>
    </w:lvl>
  </w:abstractNum>
  <w:abstractNum w:abstractNumId="64" w15:restartNumberingAfterBreak="0">
    <w:nsid w:val="5AED7489"/>
    <w:multiLevelType w:val="hybridMultilevel"/>
    <w:tmpl w:val="06D2E3B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7">
      <w:start w:val="1"/>
      <w:numFmt w:val="lowerLetter"/>
      <w:lvlText w:val="%2)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5" w15:restartNumberingAfterBreak="0">
    <w:nsid w:val="5B6E678A"/>
    <w:multiLevelType w:val="hybridMultilevel"/>
    <w:tmpl w:val="EC2C1632"/>
    <w:lvl w:ilvl="0" w:tplc="04050017">
      <w:start w:val="1"/>
      <w:numFmt w:val="lowerLetter"/>
      <w:lvlText w:val="%1)"/>
      <w:lvlJc w:val="left"/>
      <w:pPr>
        <w:ind w:left="1500" w:hanging="360"/>
      </w:pPr>
    </w:lvl>
    <w:lvl w:ilvl="1" w:tplc="04050017">
      <w:start w:val="1"/>
      <w:numFmt w:val="lowerLetter"/>
      <w:lvlText w:val="%2)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6" w15:restartNumberingAfterBreak="0">
    <w:nsid w:val="5CA161F7"/>
    <w:multiLevelType w:val="hybridMultilevel"/>
    <w:tmpl w:val="07C8DDE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7">
      <w:start w:val="1"/>
      <w:numFmt w:val="lowerLetter"/>
      <w:lvlText w:val="%2)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7" w15:restartNumberingAfterBreak="0">
    <w:nsid w:val="630C21BE"/>
    <w:multiLevelType w:val="hybridMultilevel"/>
    <w:tmpl w:val="6D409B7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8" w15:restartNumberingAfterBreak="0">
    <w:nsid w:val="630D3361"/>
    <w:multiLevelType w:val="hybridMultilevel"/>
    <w:tmpl w:val="7C4CEBD6"/>
    <w:lvl w:ilvl="0" w:tplc="04050017">
      <w:start w:val="1"/>
      <w:numFmt w:val="lowerLetter"/>
      <w:lvlText w:val="%1)"/>
      <w:lvlJc w:val="left"/>
      <w:pPr>
        <w:ind w:left="1500" w:hanging="360"/>
      </w:pPr>
    </w:lvl>
    <w:lvl w:ilvl="1" w:tplc="04050017">
      <w:start w:val="1"/>
      <w:numFmt w:val="lowerLetter"/>
      <w:lvlText w:val="%2)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9" w15:restartNumberingAfterBreak="0">
    <w:nsid w:val="651F2716"/>
    <w:multiLevelType w:val="hybridMultilevel"/>
    <w:tmpl w:val="10563A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D6C1DD0"/>
    <w:multiLevelType w:val="hybridMultilevel"/>
    <w:tmpl w:val="8E723C02"/>
    <w:lvl w:ilvl="0" w:tplc="E9F01E5E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A906C4E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09A1F3C"/>
    <w:multiLevelType w:val="multilevel"/>
    <w:tmpl w:val="188871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3"/>
        </w:tabs>
        <w:ind w:left="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72" w15:restartNumberingAfterBreak="0">
    <w:nsid w:val="74193825"/>
    <w:multiLevelType w:val="hybridMultilevel"/>
    <w:tmpl w:val="75548624"/>
    <w:lvl w:ilvl="0" w:tplc="E9F01E5E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A906C4E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42511B7"/>
    <w:multiLevelType w:val="hybridMultilevel"/>
    <w:tmpl w:val="AB161868"/>
    <w:lvl w:ilvl="0" w:tplc="04050017">
      <w:start w:val="1"/>
      <w:numFmt w:val="lowerLetter"/>
      <w:lvlText w:val="%1)"/>
      <w:lvlJc w:val="left"/>
      <w:pPr>
        <w:ind w:left="1500" w:hanging="360"/>
      </w:pPr>
    </w:lvl>
    <w:lvl w:ilvl="1" w:tplc="04050019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4" w15:restartNumberingAfterBreak="0">
    <w:nsid w:val="75AE59EB"/>
    <w:multiLevelType w:val="hybridMultilevel"/>
    <w:tmpl w:val="75548624"/>
    <w:lvl w:ilvl="0" w:tplc="E9F01E5E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A906C4E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7A305DE"/>
    <w:multiLevelType w:val="hybridMultilevel"/>
    <w:tmpl w:val="10563A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E2D60A9"/>
    <w:multiLevelType w:val="hybridMultilevel"/>
    <w:tmpl w:val="F8D0D6F6"/>
    <w:lvl w:ilvl="0" w:tplc="04050017">
      <w:start w:val="1"/>
      <w:numFmt w:val="lowerLetter"/>
      <w:lvlText w:val="%1)"/>
      <w:lvlJc w:val="left"/>
      <w:pPr>
        <w:ind w:left="1500" w:hanging="360"/>
      </w:pPr>
    </w:lvl>
    <w:lvl w:ilvl="1" w:tplc="04050017">
      <w:start w:val="1"/>
      <w:numFmt w:val="lowerLetter"/>
      <w:lvlText w:val="%2)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7" w15:restartNumberingAfterBreak="0">
    <w:nsid w:val="7E346F8F"/>
    <w:multiLevelType w:val="hybridMultilevel"/>
    <w:tmpl w:val="951E40F2"/>
    <w:lvl w:ilvl="0" w:tplc="09A8B72E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 w15:restartNumberingAfterBreak="0">
    <w:nsid w:val="7E902BA3"/>
    <w:multiLevelType w:val="hybridMultilevel"/>
    <w:tmpl w:val="10563A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47"/>
  </w:num>
  <w:num w:numId="3">
    <w:abstractNumId w:val="9"/>
  </w:num>
  <w:num w:numId="4">
    <w:abstractNumId w:val="6"/>
  </w:num>
  <w:num w:numId="5">
    <w:abstractNumId w:val="10"/>
  </w:num>
  <w:num w:numId="6">
    <w:abstractNumId w:val="41"/>
  </w:num>
  <w:num w:numId="7">
    <w:abstractNumId w:val="28"/>
  </w:num>
  <w:num w:numId="8">
    <w:abstractNumId w:val="64"/>
  </w:num>
  <w:num w:numId="9">
    <w:abstractNumId w:val="7"/>
  </w:num>
  <w:num w:numId="10">
    <w:abstractNumId w:val="1"/>
  </w:num>
  <w:num w:numId="11">
    <w:abstractNumId w:val="50"/>
  </w:num>
  <w:num w:numId="12">
    <w:abstractNumId w:val="4"/>
  </w:num>
  <w:num w:numId="13">
    <w:abstractNumId w:val="56"/>
  </w:num>
  <w:num w:numId="14">
    <w:abstractNumId w:val="59"/>
  </w:num>
  <w:num w:numId="15">
    <w:abstractNumId w:val="0"/>
  </w:num>
  <w:num w:numId="16">
    <w:abstractNumId w:val="67"/>
  </w:num>
  <w:num w:numId="17">
    <w:abstractNumId w:val="25"/>
  </w:num>
  <w:num w:numId="18">
    <w:abstractNumId w:val="18"/>
  </w:num>
  <w:num w:numId="19">
    <w:abstractNumId w:val="52"/>
  </w:num>
  <w:num w:numId="20">
    <w:abstractNumId w:val="43"/>
  </w:num>
  <w:num w:numId="21">
    <w:abstractNumId w:val="66"/>
  </w:num>
  <w:num w:numId="22">
    <w:abstractNumId w:val="70"/>
  </w:num>
  <w:num w:numId="23">
    <w:abstractNumId w:val="14"/>
  </w:num>
  <w:num w:numId="24">
    <w:abstractNumId w:val="65"/>
  </w:num>
  <w:num w:numId="25">
    <w:abstractNumId w:val="17"/>
  </w:num>
  <w:num w:numId="26">
    <w:abstractNumId w:val="55"/>
  </w:num>
  <w:num w:numId="27">
    <w:abstractNumId w:val="32"/>
  </w:num>
  <w:num w:numId="28">
    <w:abstractNumId w:val="16"/>
  </w:num>
  <w:num w:numId="29">
    <w:abstractNumId w:val="11"/>
  </w:num>
  <w:num w:numId="30">
    <w:abstractNumId w:val="8"/>
  </w:num>
  <w:num w:numId="31">
    <w:abstractNumId w:val="68"/>
  </w:num>
  <w:num w:numId="32">
    <w:abstractNumId w:val="2"/>
  </w:num>
  <w:num w:numId="33">
    <w:abstractNumId w:val="3"/>
  </w:num>
  <w:num w:numId="34">
    <w:abstractNumId w:val="39"/>
  </w:num>
  <w:num w:numId="35">
    <w:abstractNumId w:val="73"/>
  </w:num>
  <w:num w:numId="36">
    <w:abstractNumId w:val="76"/>
  </w:num>
  <w:num w:numId="37">
    <w:abstractNumId w:val="72"/>
  </w:num>
  <w:num w:numId="38">
    <w:abstractNumId w:val="30"/>
  </w:num>
  <w:num w:numId="39">
    <w:abstractNumId w:val="60"/>
  </w:num>
  <w:num w:numId="40">
    <w:abstractNumId w:val="74"/>
  </w:num>
  <w:num w:numId="41">
    <w:abstractNumId w:val="49"/>
  </w:num>
  <w:num w:numId="42">
    <w:abstractNumId w:val="24"/>
  </w:num>
  <w:num w:numId="43">
    <w:abstractNumId w:val="19"/>
  </w:num>
  <w:num w:numId="44">
    <w:abstractNumId w:val="71"/>
  </w:num>
  <w:num w:numId="45">
    <w:abstractNumId w:val="63"/>
  </w:num>
  <w:num w:numId="46">
    <w:abstractNumId w:val="36"/>
  </w:num>
  <w:num w:numId="47">
    <w:abstractNumId w:val="42"/>
  </w:num>
  <w:num w:numId="48">
    <w:abstractNumId w:val="62"/>
  </w:num>
  <w:num w:numId="49">
    <w:abstractNumId w:val="12"/>
  </w:num>
  <w:num w:numId="50">
    <w:abstractNumId w:val="13"/>
  </w:num>
  <w:num w:numId="51">
    <w:abstractNumId w:val="35"/>
  </w:num>
  <w:num w:numId="52">
    <w:abstractNumId w:val="45"/>
  </w:num>
  <w:num w:numId="53">
    <w:abstractNumId w:val="40"/>
  </w:num>
  <w:num w:numId="54">
    <w:abstractNumId w:val="57"/>
  </w:num>
  <w:num w:numId="55">
    <w:abstractNumId w:val="33"/>
  </w:num>
  <w:num w:numId="56">
    <w:abstractNumId w:val="75"/>
  </w:num>
  <w:num w:numId="57">
    <w:abstractNumId w:val="29"/>
  </w:num>
  <w:num w:numId="58">
    <w:abstractNumId w:val="46"/>
  </w:num>
  <w:num w:numId="59">
    <w:abstractNumId w:val="15"/>
  </w:num>
  <w:num w:numId="60">
    <w:abstractNumId w:val="23"/>
  </w:num>
  <w:num w:numId="61">
    <w:abstractNumId w:val="34"/>
  </w:num>
  <w:num w:numId="62">
    <w:abstractNumId w:val="69"/>
  </w:num>
  <w:num w:numId="63">
    <w:abstractNumId w:val="51"/>
  </w:num>
  <w:num w:numId="64">
    <w:abstractNumId w:val="38"/>
  </w:num>
  <w:num w:numId="65">
    <w:abstractNumId w:val="26"/>
  </w:num>
  <w:num w:numId="66">
    <w:abstractNumId w:val="77"/>
  </w:num>
  <w:num w:numId="67">
    <w:abstractNumId w:val="61"/>
  </w:num>
  <w:num w:numId="68">
    <w:abstractNumId w:val="5"/>
  </w:num>
  <w:num w:numId="69">
    <w:abstractNumId w:val="58"/>
  </w:num>
  <w:num w:numId="70">
    <w:abstractNumId w:val="54"/>
  </w:num>
  <w:num w:numId="71">
    <w:abstractNumId w:val="53"/>
  </w:num>
  <w:num w:numId="72">
    <w:abstractNumId w:val="48"/>
  </w:num>
  <w:num w:numId="73">
    <w:abstractNumId w:val="78"/>
  </w:num>
  <w:num w:numId="74">
    <w:abstractNumId w:val="21"/>
  </w:num>
  <w:num w:numId="75">
    <w:abstractNumId w:val="20"/>
  </w:num>
  <w:num w:numId="76">
    <w:abstractNumId w:val="44"/>
  </w:num>
  <w:num w:numId="77">
    <w:abstractNumId w:val="22"/>
  </w:num>
  <w:num w:numId="78">
    <w:abstractNumId w:val="37"/>
  </w:num>
  <w:num w:numId="79">
    <w:abstractNumId w:val="31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IzNzM0tDQzNrY0tTRU0lEKTi0uzszPAykwNKgFAC76wNEtAAAA"/>
  </w:docVars>
  <w:rsids>
    <w:rsidRoot w:val="009B52CC"/>
    <w:rsid w:val="000126C5"/>
    <w:rsid w:val="0001657C"/>
    <w:rsid w:val="00040FC9"/>
    <w:rsid w:val="000419F0"/>
    <w:rsid w:val="00052DC6"/>
    <w:rsid w:val="00052F4E"/>
    <w:rsid w:val="000767B0"/>
    <w:rsid w:val="000A73B2"/>
    <w:rsid w:val="000C74A9"/>
    <w:rsid w:val="000D6D95"/>
    <w:rsid w:val="000D6F2D"/>
    <w:rsid w:val="0010381D"/>
    <w:rsid w:val="00103B41"/>
    <w:rsid w:val="0012339C"/>
    <w:rsid w:val="00142249"/>
    <w:rsid w:val="0014290E"/>
    <w:rsid w:val="00145799"/>
    <w:rsid w:val="00153486"/>
    <w:rsid w:val="00155EC5"/>
    <w:rsid w:val="00172C5B"/>
    <w:rsid w:val="001804BB"/>
    <w:rsid w:val="001829A6"/>
    <w:rsid w:val="00182A02"/>
    <w:rsid w:val="00185CE9"/>
    <w:rsid w:val="001A4C8B"/>
    <w:rsid w:val="001B5E9A"/>
    <w:rsid w:val="001C65FB"/>
    <w:rsid w:val="001D40BF"/>
    <w:rsid w:val="001E5EFB"/>
    <w:rsid w:val="001F3B9B"/>
    <w:rsid w:val="001F529A"/>
    <w:rsid w:val="001F5970"/>
    <w:rsid w:val="00206507"/>
    <w:rsid w:val="002109B8"/>
    <w:rsid w:val="00223C2E"/>
    <w:rsid w:val="00230AD9"/>
    <w:rsid w:val="00275742"/>
    <w:rsid w:val="0028109C"/>
    <w:rsid w:val="002869F5"/>
    <w:rsid w:val="0029090A"/>
    <w:rsid w:val="002A6FDB"/>
    <w:rsid w:val="002B0F11"/>
    <w:rsid w:val="002B399E"/>
    <w:rsid w:val="002C0D19"/>
    <w:rsid w:val="002C5CE6"/>
    <w:rsid w:val="002D10D1"/>
    <w:rsid w:val="002D69CE"/>
    <w:rsid w:val="002E6368"/>
    <w:rsid w:val="00310047"/>
    <w:rsid w:val="00313CC8"/>
    <w:rsid w:val="00314843"/>
    <w:rsid w:val="00323EE1"/>
    <w:rsid w:val="00333B06"/>
    <w:rsid w:val="00341F4C"/>
    <w:rsid w:val="003647FA"/>
    <w:rsid w:val="0036603E"/>
    <w:rsid w:val="0036687E"/>
    <w:rsid w:val="003A13CE"/>
    <w:rsid w:val="003B309D"/>
    <w:rsid w:val="003B3652"/>
    <w:rsid w:val="003B60A5"/>
    <w:rsid w:val="003C2E7E"/>
    <w:rsid w:val="003C4EA5"/>
    <w:rsid w:val="003D1889"/>
    <w:rsid w:val="003D2A1A"/>
    <w:rsid w:val="003E3290"/>
    <w:rsid w:val="003E7FF0"/>
    <w:rsid w:val="003F3E0E"/>
    <w:rsid w:val="00400C65"/>
    <w:rsid w:val="004149DB"/>
    <w:rsid w:val="00417B5D"/>
    <w:rsid w:val="004314CA"/>
    <w:rsid w:val="0044522B"/>
    <w:rsid w:val="00445E65"/>
    <w:rsid w:val="00446209"/>
    <w:rsid w:val="0045062A"/>
    <w:rsid w:val="0045236E"/>
    <w:rsid w:val="00475061"/>
    <w:rsid w:val="0048723C"/>
    <w:rsid w:val="00497421"/>
    <w:rsid w:val="004B7009"/>
    <w:rsid w:val="004C79F9"/>
    <w:rsid w:val="004C7B1A"/>
    <w:rsid w:val="004D62D1"/>
    <w:rsid w:val="004E2454"/>
    <w:rsid w:val="004E57A3"/>
    <w:rsid w:val="0050614B"/>
    <w:rsid w:val="00513871"/>
    <w:rsid w:val="005345C7"/>
    <w:rsid w:val="0053642C"/>
    <w:rsid w:val="00540259"/>
    <w:rsid w:val="005754D7"/>
    <w:rsid w:val="005762BB"/>
    <w:rsid w:val="00597802"/>
    <w:rsid w:val="005A4F74"/>
    <w:rsid w:val="005B6502"/>
    <w:rsid w:val="005C1563"/>
    <w:rsid w:val="005D33D9"/>
    <w:rsid w:val="005D6A86"/>
    <w:rsid w:val="005E530D"/>
    <w:rsid w:val="005F3F79"/>
    <w:rsid w:val="006003D3"/>
    <w:rsid w:val="0060131E"/>
    <w:rsid w:val="00603F2F"/>
    <w:rsid w:val="00613FA5"/>
    <w:rsid w:val="006206D2"/>
    <w:rsid w:val="006251E8"/>
    <w:rsid w:val="00626CB8"/>
    <w:rsid w:val="00631716"/>
    <w:rsid w:val="00667904"/>
    <w:rsid w:val="006752A6"/>
    <w:rsid w:val="00690479"/>
    <w:rsid w:val="006B44BA"/>
    <w:rsid w:val="006C7F0D"/>
    <w:rsid w:val="006E75A5"/>
    <w:rsid w:val="006E7E00"/>
    <w:rsid w:val="006F2BD8"/>
    <w:rsid w:val="006F3F07"/>
    <w:rsid w:val="006F7DE2"/>
    <w:rsid w:val="00726442"/>
    <w:rsid w:val="0073342D"/>
    <w:rsid w:val="00741108"/>
    <w:rsid w:val="00750D13"/>
    <w:rsid w:val="0076184F"/>
    <w:rsid w:val="00763E31"/>
    <w:rsid w:val="00766E96"/>
    <w:rsid w:val="00770F37"/>
    <w:rsid w:val="007858CB"/>
    <w:rsid w:val="007956E0"/>
    <w:rsid w:val="007A4AB6"/>
    <w:rsid w:val="007C1F1F"/>
    <w:rsid w:val="007C54BB"/>
    <w:rsid w:val="007C6372"/>
    <w:rsid w:val="007D0A37"/>
    <w:rsid w:val="007F511B"/>
    <w:rsid w:val="00801CB3"/>
    <w:rsid w:val="00814C61"/>
    <w:rsid w:val="00816ED0"/>
    <w:rsid w:val="00830548"/>
    <w:rsid w:val="008359EE"/>
    <w:rsid w:val="00842928"/>
    <w:rsid w:val="00845940"/>
    <w:rsid w:val="00860BE9"/>
    <w:rsid w:val="00861759"/>
    <w:rsid w:val="008617F9"/>
    <w:rsid w:val="00874959"/>
    <w:rsid w:val="00875A0D"/>
    <w:rsid w:val="008A101A"/>
    <w:rsid w:val="008C33C2"/>
    <w:rsid w:val="008C7C89"/>
    <w:rsid w:val="008F19AD"/>
    <w:rsid w:val="008F74B1"/>
    <w:rsid w:val="009007BF"/>
    <w:rsid w:val="00902D8D"/>
    <w:rsid w:val="0091228A"/>
    <w:rsid w:val="00913C09"/>
    <w:rsid w:val="00916E66"/>
    <w:rsid w:val="009345E4"/>
    <w:rsid w:val="0094535D"/>
    <w:rsid w:val="00961CA4"/>
    <w:rsid w:val="009A51B3"/>
    <w:rsid w:val="009B52CC"/>
    <w:rsid w:val="009C151A"/>
    <w:rsid w:val="009C5897"/>
    <w:rsid w:val="009D36C9"/>
    <w:rsid w:val="009D3CB7"/>
    <w:rsid w:val="009D475B"/>
    <w:rsid w:val="009F33E5"/>
    <w:rsid w:val="009F5E69"/>
    <w:rsid w:val="00A421DE"/>
    <w:rsid w:val="00A554FA"/>
    <w:rsid w:val="00A62583"/>
    <w:rsid w:val="00A62D93"/>
    <w:rsid w:val="00A647F5"/>
    <w:rsid w:val="00A71341"/>
    <w:rsid w:val="00A719FB"/>
    <w:rsid w:val="00A8128C"/>
    <w:rsid w:val="00A8597B"/>
    <w:rsid w:val="00A87E0F"/>
    <w:rsid w:val="00A91188"/>
    <w:rsid w:val="00AA27B8"/>
    <w:rsid w:val="00AB4D0F"/>
    <w:rsid w:val="00AD1CF2"/>
    <w:rsid w:val="00AD36AA"/>
    <w:rsid w:val="00AF3432"/>
    <w:rsid w:val="00B14736"/>
    <w:rsid w:val="00B16921"/>
    <w:rsid w:val="00B175EB"/>
    <w:rsid w:val="00B237C7"/>
    <w:rsid w:val="00B3491D"/>
    <w:rsid w:val="00B45A3B"/>
    <w:rsid w:val="00B5145B"/>
    <w:rsid w:val="00B61EA6"/>
    <w:rsid w:val="00B75FC6"/>
    <w:rsid w:val="00B80CC9"/>
    <w:rsid w:val="00B81A58"/>
    <w:rsid w:val="00B8559D"/>
    <w:rsid w:val="00BA2B05"/>
    <w:rsid w:val="00BB6D9C"/>
    <w:rsid w:val="00BB6E51"/>
    <w:rsid w:val="00BD45E6"/>
    <w:rsid w:val="00BE5ABD"/>
    <w:rsid w:val="00BF0A00"/>
    <w:rsid w:val="00C16706"/>
    <w:rsid w:val="00C217B1"/>
    <w:rsid w:val="00C22590"/>
    <w:rsid w:val="00C23364"/>
    <w:rsid w:val="00C31693"/>
    <w:rsid w:val="00C336D6"/>
    <w:rsid w:val="00C47DFB"/>
    <w:rsid w:val="00C52327"/>
    <w:rsid w:val="00C5491B"/>
    <w:rsid w:val="00C56347"/>
    <w:rsid w:val="00C858B4"/>
    <w:rsid w:val="00C90A66"/>
    <w:rsid w:val="00CA4B9C"/>
    <w:rsid w:val="00CC028F"/>
    <w:rsid w:val="00CC3A48"/>
    <w:rsid w:val="00CD0EDD"/>
    <w:rsid w:val="00CD4456"/>
    <w:rsid w:val="00CD6C26"/>
    <w:rsid w:val="00CE4D90"/>
    <w:rsid w:val="00D15265"/>
    <w:rsid w:val="00D17B2F"/>
    <w:rsid w:val="00D2708A"/>
    <w:rsid w:val="00D37EB8"/>
    <w:rsid w:val="00D62684"/>
    <w:rsid w:val="00D6394C"/>
    <w:rsid w:val="00D6610F"/>
    <w:rsid w:val="00D721C0"/>
    <w:rsid w:val="00D76C65"/>
    <w:rsid w:val="00D919EE"/>
    <w:rsid w:val="00DB6CC7"/>
    <w:rsid w:val="00DC5D66"/>
    <w:rsid w:val="00DC5D6F"/>
    <w:rsid w:val="00DC6385"/>
    <w:rsid w:val="00DD5B2C"/>
    <w:rsid w:val="00DF3DDC"/>
    <w:rsid w:val="00DF528E"/>
    <w:rsid w:val="00DF7253"/>
    <w:rsid w:val="00E07D29"/>
    <w:rsid w:val="00E14C6F"/>
    <w:rsid w:val="00E251DE"/>
    <w:rsid w:val="00E26129"/>
    <w:rsid w:val="00E30B9D"/>
    <w:rsid w:val="00E444BD"/>
    <w:rsid w:val="00E4659F"/>
    <w:rsid w:val="00E54F4D"/>
    <w:rsid w:val="00E6291D"/>
    <w:rsid w:val="00E8741A"/>
    <w:rsid w:val="00E917AB"/>
    <w:rsid w:val="00E94C61"/>
    <w:rsid w:val="00E96EFD"/>
    <w:rsid w:val="00EA1DC1"/>
    <w:rsid w:val="00EA2BDC"/>
    <w:rsid w:val="00EB4C10"/>
    <w:rsid w:val="00EB7640"/>
    <w:rsid w:val="00EC1FCC"/>
    <w:rsid w:val="00EC2403"/>
    <w:rsid w:val="00EC52B6"/>
    <w:rsid w:val="00ED10D9"/>
    <w:rsid w:val="00ED45CF"/>
    <w:rsid w:val="00ED4C96"/>
    <w:rsid w:val="00F04E94"/>
    <w:rsid w:val="00F111F7"/>
    <w:rsid w:val="00F26104"/>
    <w:rsid w:val="00F31DAD"/>
    <w:rsid w:val="00F47FCB"/>
    <w:rsid w:val="00F9702F"/>
    <w:rsid w:val="00FA38BA"/>
    <w:rsid w:val="00FA58EE"/>
    <w:rsid w:val="00FA6D7B"/>
    <w:rsid w:val="00FE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139AFB"/>
  <w15:docId w15:val="{B15B9363-9DF3-475C-86B7-B660DC300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185C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359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359E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C90A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90A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90A6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90A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90A6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6D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0A6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185CE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8359E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8359E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F34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3432"/>
  </w:style>
  <w:style w:type="paragraph" w:styleId="Zpat">
    <w:name w:val="footer"/>
    <w:basedOn w:val="Normln"/>
    <w:link w:val="ZpatChar"/>
    <w:uiPriority w:val="99"/>
    <w:unhideWhenUsed/>
    <w:rsid w:val="00AF34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3432"/>
  </w:style>
  <w:style w:type="paragraph" w:customStyle="1" w:styleId="W3MUNadpis1">
    <w:name w:val="W3MU: Nadpis 1"/>
    <w:basedOn w:val="Normln"/>
    <w:next w:val="Normln"/>
    <w:rsid w:val="00A421DE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i/>
      <w:color w:val="000080"/>
      <w:sz w:val="32"/>
      <w:szCs w:val="32"/>
      <w:lang w:eastAsia="cs-CZ"/>
    </w:rPr>
  </w:style>
  <w:style w:type="paragraph" w:customStyle="1" w:styleId="W3MUZkonOdstavec">
    <w:name w:val="W3MU: Zákon Odstavec"/>
    <w:basedOn w:val="Normln"/>
    <w:next w:val="Normln"/>
    <w:link w:val="W3MUZkonOdstavecChar"/>
    <w:rsid w:val="00A421DE"/>
    <w:pPr>
      <w:spacing w:after="120" w:line="240" w:lineRule="auto"/>
      <w:outlineLvl w:val="2"/>
    </w:pPr>
    <w:rPr>
      <w:rFonts w:ascii="Verdana" w:eastAsia="Times New Roman" w:hAnsi="Verdana" w:cs="Times New Roman"/>
      <w:sz w:val="20"/>
      <w:szCs w:val="24"/>
      <w:lang w:eastAsia="cs-CZ"/>
    </w:rPr>
  </w:style>
  <w:style w:type="character" w:customStyle="1" w:styleId="W3MUZkonOdstavecChar">
    <w:name w:val="W3MU: Zákon Odstavec Char"/>
    <w:basedOn w:val="Standardnpsmoodstavce"/>
    <w:link w:val="W3MUZkonOdstavec"/>
    <w:rsid w:val="00A421DE"/>
    <w:rPr>
      <w:rFonts w:ascii="Verdana" w:eastAsia="Times New Roman" w:hAnsi="Verdana" w:cs="Times New Roman"/>
      <w:sz w:val="20"/>
      <w:szCs w:val="24"/>
      <w:lang w:eastAsia="cs-CZ"/>
    </w:rPr>
  </w:style>
  <w:style w:type="character" w:customStyle="1" w:styleId="W3MUZvraznntextkurzva">
    <w:name w:val="W3MU: Zvýrazněný text (kurzíva)"/>
    <w:rsid w:val="00A421DE"/>
    <w:rPr>
      <w:rFonts w:ascii="Verdana" w:hAnsi="Verdana"/>
      <w:i/>
      <w:sz w:val="20"/>
    </w:rPr>
  </w:style>
  <w:style w:type="paragraph" w:customStyle="1" w:styleId="W3MUZkonParagraf">
    <w:name w:val="W3MU: Zákon Paragraf"/>
    <w:basedOn w:val="Normln"/>
    <w:next w:val="W3MUZkonParagrafNzev"/>
    <w:rsid w:val="00A421DE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color w:val="808080"/>
      <w:sz w:val="20"/>
      <w:szCs w:val="24"/>
      <w:lang w:eastAsia="cs-CZ"/>
    </w:rPr>
  </w:style>
  <w:style w:type="paragraph" w:customStyle="1" w:styleId="W3MUZkonParagrafNzev">
    <w:name w:val="W3MU: Zákon Paragraf Název"/>
    <w:basedOn w:val="W3MUZkonParagraf"/>
    <w:next w:val="W3MUZkonOdstavec"/>
    <w:rsid w:val="00A421DE"/>
    <w:pPr>
      <w:spacing w:before="60"/>
    </w:pPr>
    <w:rPr>
      <w:b/>
    </w:rPr>
  </w:style>
  <w:style w:type="paragraph" w:customStyle="1" w:styleId="W3MUZkonOdstavecslovan">
    <w:name w:val="W3MU: Zákon Odstavec Číslovaný"/>
    <w:basedOn w:val="W3MUZkonOdstavec"/>
    <w:link w:val="W3MUZkonOdstavecslovanChar"/>
    <w:qFormat/>
    <w:rsid w:val="00EB7640"/>
    <w:pPr>
      <w:outlineLvl w:val="1"/>
    </w:pPr>
  </w:style>
  <w:style w:type="paragraph" w:customStyle="1" w:styleId="W3MUZkonPsmeno">
    <w:name w:val="W3MU: Zákon Písmeno"/>
    <w:basedOn w:val="Normln"/>
    <w:link w:val="W3MUZkonPsmenoChar"/>
    <w:rsid w:val="00A421DE"/>
    <w:pPr>
      <w:spacing w:after="120" w:line="240" w:lineRule="auto"/>
      <w:outlineLvl w:val="2"/>
    </w:pPr>
    <w:rPr>
      <w:rFonts w:ascii="Verdana" w:eastAsia="Times New Roman" w:hAnsi="Verdana" w:cs="Times New Roman"/>
      <w:sz w:val="20"/>
      <w:szCs w:val="24"/>
      <w:lang w:eastAsia="cs-CZ"/>
    </w:rPr>
  </w:style>
  <w:style w:type="character" w:customStyle="1" w:styleId="W3MUZkonOdstavecslovanChar">
    <w:name w:val="W3MU: Zákon Odstavec Číslovaný Char"/>
    <w:basedOn w:val="W3MUZkonOdstavecChar"/>
    <w:link w:val="W3MUZkonOdstavecslovan"/>
    <w:qFormat/>
    <w:rsid w:val="007C6372"/>
    <w:rPr>
      <w:rFonts w:ascii="Verdana" w:eastAsia="Times New Roman" w:hAnsi="Verdana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C6372"/>
    <w:pPr>
      <w:ind w:left="720"/>
      <w:contextualSpacing/>
    </w:pPr>
  </w:style>
  <w:style w:type="character" w:customStyle="1" w:styleId="W3MUOdkaz">
    <w:name w:val="W3MU: Odkaz"/>
    <w:rsid w:val="00D721C0"/>
    <w:rPr>
      <w:rFonts w:ascii="Verdana" w:hAnsi="Verdana"/>
      <w:sz w:val="20"/>
      <w:u w:val="single"/>
    </w:rPr>
  </w:style>
  <w:style w:type="paragraph" w:customStyle="1" w:styleId="W3MUNadpis3">
    <w:name w:val="W3MU: Nadpis 3"/>
    <w:basedOn w:val="Normln"/>
    <w:next w:val="Normln"/>
    <w:link w:val="W3MUNadpis3Char"/>
    <w:rsid w:val="00D721C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color w:val="808080"/>
      <w:sz w:val="20"/>
      <w:szCs w:val="24"/>
      <w:lang w:eastAsia="cs-CZ"/>
    </w:rPr>
  </w:style>
  <w:style w:type="paragraph" w:customStyle="1" w:styleId="W3MUZvraznndektabulky">
    <w:name w:val="W3MU: Zvýrazněný řádek tabulky"/>
    <w:basedOn w:val="Normln"/>
    <w:rsid w:val="00D721C0"/>
    <w:pPr>
      <w:shd w:val="clear" w:color="auto" w:fill="F3F3F3"/>
      <w:tabs>
        <w:tab w:val="num" w:pos="0"/>
      </w:tabs>
      <w:spacing w:after="0" w:line="300" w:lineRule="exact"/>
    </w:pPr>
    <w:rPr>
      <w:rFonts w:ascii="Verdana" w:eastAsia="Times New Roman" w:hAnsi="Verdana" w:cs="Times New Roman"/>
      <w:sz w:val="20"/>
      <w:szCs w:val="24"/>
      <w:lang w:eastAsia="cs-CZ"/>
    </w:rPr>
  </w:style>
  <w:style w:type="paragraph" w:customStyle="1" w:styleId="W3MUTexttabulky">
    <w:name w:val="W3MU: Text tabulky"/>
    <w:basedOn w:val="Normln"/>
    <w:rsid w:val="00D721C0"/>
    <w:pPr>
      <w:numPr>
        <w:ilvl w:val="1"/>
        <w:numId w:val="3"/>
      </w:numPr>
      <w:spacing w:after="0" w:line="240" w:lineRule="auto"/>
    </w:pPr>
    <w:rPr>
      <w:rFonts w:ascii="Verdana" w:eastAsia="Times New Roman" w:hAnsi="Verdana" w:cs="Times New Roman"/>
      <w:sz w:val="20"/>
      <w:szCs w:val="24"/>
      <w:lang w:eastAsia="cs-CZ"/>
    </w:rPr>
  </w:style>
  <w:style w:type="paragraph" w:styleId="Zkladntext">
    <w:name w:val="Body Text"/>
    <w:basedOn w:val="Normln"/>
    <w:link w:val="ZkladntextChar"/>
    <w:rsid w:val="00D721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721C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W3MUNadpis3Char">
    <w:name w:val="W3MU: Nadpis 3 Char"/>
    <w:link w:val="W3MUNadpis3"/>
    <w:rsid w:val="00D721C0"/>
    <w:rPr>
      <w:rFonts w:ascii="Arial" w:eastAsia="Times New Roman" w:hAnsi="Arial" w:cs="Times New Roman"/>
      <w:b/>
      <w:color w:val="808080"/>
      <w:sz w:val="20"/>
      <w:szCs w:val="24"/>
      <w:lang w:eastAsia="cs-CZ"/>
    </w:rPr>
  </w:style>
  <w:style w:type="character" w:customStyle="1" w:styleId="W3MUZkonPsmenoChar">
    <w:name w:val="W3MU: Zákon Písmeno Char"/>
    <w:link w:val="W3MUZkonPsmeno"/>
    <w:rsid w:val="00040FC9"/>
    <w:rPr>
      <w:rFonts w:ascii="Verdana" w:eastAsia="Times New Roman" w:hAnsi="Verdana" w:cs="Times New Roman"/>
      <w:sz w:val="20"/>
      <w:szCs w:val="24"/>
      <w:lang w:eastAsia="cs-CZ"/>
    </w:rPr>
  </w:style>
  <w:style w:type="paragraph" w:styleId="Revize">
    <w:name w:val="Revision"/>
    <w:hidden/>
    <w:uiPriority w:val="99"/>
    <w:semiHidden/>
    <w:rsid w:val="00EB7640"/>
    <w:pPr>
      <w:spacing w:after="0" w:line="240" w:lineRule="auto"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F0A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F0A00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8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6C64004B533F40A65A9F32C2ADC67E" ma:contentTypeVersion="4" ma:contentTypeDescription="Vytvoří nový dokument" ma:contentTypeScope="" ma:versionID="7b368850a265fec1c070f6c1fd8393bf">
  <xsd:schema xmlns:xsd="http://www.w3.org/2001/XMLSchema" xmlns:xs="http://www.w3.org/2001/XMLSchema" xmlns:p="http://schemas.microsoft.com/office/2006/metadata/properties" xmlns:ns2="85d4bf44-2401-4c46-8572-6a3b899d5614" xmlns:ns3="85cb79b3-259c-4721-99bb-5c01226e4ec8" targetNamespace="http://schemas.microsoft.com/office/2006/metadata/properties" ma:root="true" ma:fieldsID="9f6e6ef6bb5d8efc2a80b25bef913d55" ns2:_="" ns3:_="">
    <xsd:import namespace="85d4bf44-2401-4c46-8572-6a3b899d5614"/>
    <xsd:import namespace="85cb79b3-259c-4721-99bb-5c01226e4e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d4bf44-2401-4c46-8572-6a3b899d56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b79b3-259c-4721-99bb-5c01226e4e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C1829-37F4-41E9-8F6D-9949D0EA2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d4bf44-2401-4c46-8572-6a3b899d5614"/>
    <ds:schemaRef ds:uri="85cb79b3-259c-4721-99bb-5c01226e4e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5F7330-EC85-40AE-AB0E-78AF10805D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9F9DAC-99CF-42D9-AD96-15CE20397C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36483B-25D6-4BAA-BFC3-675144F88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3015</Words>
  <Characters>17794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 &amp; J</dc:creator>
  <cp:lastModifiedBy>S. Šimek</cp:lastModifiedBy>
  <cp:revision>5</cp:revision>
  <cp:lastPrinted>2023-02-10T13:10:00Z</cp:lastPrinted>
  <dcterms:created xsi:type="dcterms:W3CDTF">2023-02-10T08:44:00Z</dcterms:created>
  <dcterms:modified xsi:type="dcterms:W3CDTF">2023-02-10T13:11:00Z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0x0101008F6C64004B533F40A65A9F32C2ADC67E</vt:lpwstr>
  </property>
</Properties>
</file>