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A0988" w14:textId="77777777" w:rsidR="00926DF9" w:rsidRDefault="00926DF9"/>
    <w:p w14:paraId="01BC868B" w14:textId="77777777" w:rsidR="00171CB2" w:rsidRDefault="00171CB2"/>
    <w:p w14:paraId="7408A762" w14:textId="77777777" w:rsidR="00B844B3" w:rsidRDefault="00A66F56" w:rsidP="003A4FE3">
      <w:pPr>
        <w:pStyle w:val="W3MUNormln"/>
        <w:jc w:val="center"/>
      </w:pPr>
      <w:r>
        <w:t xml:space="preserve">     </w:t>
      </w:r>
    </w:p>
    <w:p w14:paraId="27D73C2C" w14:textId="77777777" w:rsidR="00B844B3" w:rsidRDefault="00B844B3" w:rsidP="003A4FE3">
      <w:pPr>
        <w:pStyle w:val="W3MUNormln"/>
        <w:jc w:val="center"/>
      </w:pPr>
    </w:p>
    <w:p w14:paraId="094E71DE" w14:textId="0B0A5E7B" w:rsidR="003A4FE3" w:rsidRPr="00626D84" w:rsidRDefault="003A4FE3" w:rsidP="003A4FE3">
      <w:pPr>
        <w:pStyle w:val="W3MUNormln"/>
        <w:jc w:val="center"/>
        <w:rPr>
          <w:rStyle w:val="W3MUZvraznntexttun"/>
          <w:rFonts w:ascii="Arial" w:hAnsi="Arial" w:cs="Arial"/>
          <w:sz w:val="24"/>
        </w:rPr>
      </w:pPr>
      <w:r>
        <w:rPr>
          <w:rStyle w:val="W3MUZvraznntexttun"/>
          <w:rFonts w:ascii="Arial" w:hAnsi="Arial"/>
          <w:sz w:val="24"/>
        </w:rPr>
        <w:t>Masaryk University Language Centre Measure No. 1/2020</w:t>
      </w:r>
    </w:p>
    <w:p w14:paraId="2172FD42" w14:textId="77777777" w:rsidR="003A4FE3" w:rsidRPr="00E80313" w:rsidRDefault="003A4FE3" w:rsidP="003A4FE3">
      <w:pPr>
        <w:pStyle w:val="Podnadpis"/>
        <w:jc w:val="center"/>
      </w:pPr>
      <w:r>
        <w:t>Personal Data Processing in Connection with COVID-19 Infection</w:t>
      </w:r>
    </w:p>
    <w:p w14:paraId="536A9BE0" w14:textId="77777777" w:rsidR="003A4FE3" w:rsidRDefault="003A4FE3" w:rsidP="003A4FE3">
      <w:pPr>
        <w:pStyle w:val="W3MUNormln"/>
        <w:jc w:val="center"/>
        <w:rPr>
          <w:b/>
        </w:rPr>
      </w:pPr>
      <w:r>
        <w:rPr>
          <w:b/>
        </w:rPr>
        <w:t xml:space="preserve"> </w:t>
      </w:r>
    </w:p>
    <w:p w14:paraId="3BEAC47B" w14:textId="072C3343" w:rsidR="003A4FE3" w:rsidRPr="00EF2E71" w:rsidRDefault="003A4FE3" w:rsidP="003A4FE3">
      <w:pPr>
        <w:pStyle w:val="W3MUNormln"/>
        <w:jc w:val="center"/>
        <w:rPr>
          <w:i/>
        </w:rPr>
      </w:pPr>
      <w:r>
        <w:rPr>
          <w:rStyle w:val="W3MUZvraznntextkurzva"/>
        </w:rPr>
        <w:t>(in the version effective from 19 June 2020)</w:t>
      </w:r>
    </w:p>
    <w:p w14:paraId="38806FEF" w14:textId="77777777" w:rsidR="003A4FE3" w:rsidRDefault="003A4FE3" w:rsidP="003A4FE3">
      <w:pPr>
        <w:ind w:firstLine="0"/>
        <w:rPr>
          <w:rStyle w:val="W3MUZvraznntextkurzva"/>
          <w:strike/>
        </w:rPr>
      </w:pPr>
    </w:p>
    <w:p w14:paraId="1255B828" w14:textId="77777777" w:rsidR="003A4FE3" w:rsidRDefault="003A4FE3" w:rsidP="003A4FE3">
      <w:pPr>
        <w:ind w:firstLine="0"/>
        <w:rPr>
          <w:rStyle w:val="W3MUZvraznntextkurzva"/>
        </w:rPr>
      </w:pPr>
    </w:p>
    <w:p w14:paraId="498BF788" w14:textId="046E7550" w:rsidR="003A4FE3" w:rsidRDefault="003A4FE3" w:rsidP="003A4FE3">
      <w:pPr>
        <w:ind w:firstLine="0"/>
        <w:rPr>
          <w:rStyle w:val="W3MUZvraznntextkurzva"/>
        </w:rPr>
      </w:pPr>
      <w:r>
        <w:rPr>
          <w:rStyle w:val="W3MUZvraznntextkurzva"/>
        </w:rPr>
        <w:t>In accordance with Section 4(5)(e) of the Organizational Regulations of Masaryk University Language Centre, I issue the following Measure:</w:t>
      </w:r>
    </w:p>
    <w:p w14:paraId="19A40310" w14:textId="77777777" w:rsidR="003A4FE3" w:rsidRPr="00D81973" w:rsidRDefault="003A4FE3" w:rsidP="003A4FE3">
      <w:pPr>
        <w:ind w:firstLine="0"/>
        <w:rPr>
          <w:i/>
        </w:rPr>
      </w:pPr>
    </w:p>
    <w:p w14:paraId="44162A72" w14:textId="77777777" w:rsidR="003A4FE3" w:rsidRPr="00EF2E71" w:rsidRDefault="003A4FE3" w:rsidP="003A4FE3">
      <w:pPr>
        <w:pStyle w:val="W3MUZkonParagraf"/>
        <w:tabs>
          <w:tab w:val="num" w:pos="0"/>
        </w:tabs>
      </w:pPr>
      <w:r>
        <w:t>Section 1</w:t>
      </w:r>
    </w:p>
    <w:p w14:paraId="216722A5" w14:textId="77777777" w:rsidR="003A4FE3" w:rsidRPr="00A8669D" w:rsidRDefault="003A4FE3" w:rsidP="003A4FE3">
      <w:pPr>
        <w:pStyle w:val="W3MUZkonParagrafNzev"/>
        <w:tabs>
          <w:tab w:val="num" w:pos="0"/>
        </w:tabs>
      </w:pPr>
      <w:r>
        <w:t>Introductory Provisions</w:t>
      </w:r>
    </w:p>
    <w:p w14:paraId="0CA8D582" w14:textId="77777777" w:rsidR="003A4FE3" w:rsidRDefault="003A4FE3" w:rsidP="003A4FE3">
      <w:pPr>
        <w:pStyle w:val="W3MUZkonOdstavecslovan"/>
      </w:pPr>
      <w:r>
        <w:t>This Measure sets forth the obligations of MU employees as well as the procedure for processing special categories of personal data of MU employees for the purpose of health protection of Masaryk University (hereinafter referred to as “MU”) employees and students, as well as for the purpose of fulfilment of the prevention obligation and other statutory obligations in accordance with public interest under Article 6(1)(d), (e), (f); and Article 9(2)(g)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44138D3B" w14:textId="77777777" w:rsidR="003A4FE3" w:rsidRPr="00EF2E71" w:rsidRDefault="003A4FE3" w:rsidP="003A4FE3">
      <w:pPr>
        <w:pStyle w:val="W3MUZkonParagraf"/>
        <w:tabs>
          <w:tab w:val="num" w:pos="0"/>
        </w:tabs>
      </w:pPr>
      <w:r>
        <w:t>Section 2</w:t>
      </w:r>
    </w:p>
    <w:p w14:paraId="3D1DE255" w14:textId="77777777" w:rsidR="003A4FE3" w:rsidRPr="00A8669D" w:rsidRDefault="003A4FE3" w:rsidP="003A4FE3">
      <w:pPr>
        <w:pStyle w:val="W3MUZkonParagrafNzev"/>
        <w:tabs>
          <w:tab w:val="num" w:pos="0"/>
        </w:tabs>
      </w:pPr>
      <w:r>
        <w:t>MU Employee Obligations</w:t>
      </w:r>
    </w:p>
    <w:p w14:paraId="3E809ECF" w14:textId="77777777" w:rsidR="003A4FE3" w:rsidRDefault="003A4FE3" w:rsidP="003A4FE3">
      <w:pPr>
        <w:pStyle w:val="W3MUZkonOdstavecslovan"/>
        <w:numPr>
          <w:ilvl w:val="0"/>
          <w:numId w:val="4"/>
        </w:numPr>
        <w:ind w:left="567" w:hanging="567"/>
      </w:pPr>
      <w:r>
        <w:t>All employees are obliged to inform MU without undue delay of:</w:t>
      </w:r>
    </w:p>
    <w:p w14:paraId="6759536C" w14:textId="77777777" w:rsidR="003A4FE3" w:rsidRDefault="003A4FE3" w:rsidP="003A4FE3">
      <w:pPr>
        <w:pStyle w:val="W3MUZkonOdstavecslovan"/>
        <w:numPr>
          <w:ilvl w:val="0"/>
          <w:numId w:val="3"/>
        </w:numPr>
        <w:ind w:hanging="436"/>
      </w:pPr>
      <w:r>
        <w:t>having been tested for SARS-CoV-2,</w:t>
      </w:r>
    </w:p>
    <w:p w14:paraId="68E24979" w14:textId="77777777" w:rsidR="003A4FE3" w:rsidRDefault="003A4FE3" w:rsidP="003A4FE3">
      <w:pPr>
        <w:pStyle w:val="W3MUZkonOdstavecslovan"/>
        <w:numPr>
          <w:ilvl w:val="0"/>
          <w:numId w:val="3"/>
        </w:numPr>
        <w:ind w:hanging="436"/>
      </w:pPr>
      <w:r>
        <w:t>having been ordered or recommended quarantine or isolation,</w:t>
      </w:r>
    </w:p>
    <w:p w14:paraId="4C298EBB" w14:textId="77777777" w:rsidR="003A4FE3" w:rsidRDefault="003A4FE3" w:rsidP="003A4FE3">
      <w:pPr>
        <w:pStyle w:val="W3MUZkonOdstavecslovan"/>
        <w:numPr>
          <w:ilvl w:val="0"/>
          <w:numId w:val="3"/>
        </w:numPr>
        <w:ind w:hanging="436"/>
      </w:pPr>
      <w:r>
        <w:t>the fact that they live in the common household with a person who has tested positive for SARS-CoV-2,</w:t>
      </w:r>
    </w:p>
    <w:p w14:paraId="71558BB9" w14:textId="77777777" w:rsidR="003A4FE3" w:rsidRDefault="003A4FE3" w:rsidP="003A4FE3">
      <w:pPr>
        <w:pStyle w:val="W3MUZkonOdstavecslovan"/>
        <w:numPr>
          <w:ilvl w:val="0"/>
          <w:numId w:val="3"/>
        </w:numPr>
        <w:ind w:hanging="436"/>
      </w:pPr>
      <w:r>
        <w:t>the fact that they live in the common household with a person who has been ordered quarantine or isolation,</w:t>
      </w:r>
    </w:p>
    <w:p w14:paraId="79DE38B5" w14:textId="77777777" w:rsidR="003A4FE3" w:rsidRDefault="003A4FE3" w:rsidP="003A4FE3">
      <w:pPr>
        <w:pStyle w:val="W3MUZkonOdstavecslovan"/>
        <w:numPr>
          <w:ilvl w:val="0"/>
          <w:numId w:val="3"/>
        </w:numPr>
        <w:ind w:hanging="436"/>
      </w:pPr>
      <w:r>
        <w:t>the fact that they met a person who has tested positive for SARS-CoV-2,</w:t>
      </w:r>
    </w:p>
    <w:p w14:paraId="5D32655F" w14:textId="77777777" w:rsidR="003A4FE3" w:rsidRDefault="003A4FE3" w:rsidP="003A4FE3">
      <w:pPr>
        <w:pStyle w:val="W3MUZkonOdstavecslovan"/>
        <w:numPr>
          <w:ilvl w:val="0"/>
          <w:numId w:val="3"/>
        </w:numPr>
        <w:ind w:hanging="436"/>
      </w:pPr>
      <w:r>
        <w:t>the fact that they met a person who has been ordered quarantine or isolation,</w:t>
      </w:r>
    </w:p>
    <w:p w14:paraId="5B925FD1" w14:textId="64AE83AD" w:rsidR="003A4FE3" w:rsidRDefault="003A4FE3" w:rsidP="003A4FE3">
      <w:pPr>
        <w:pStyle w:val="W3MUZkonOdstavecslovan"/>
        <w:numPr>
          <w:ilvl w:val="0"/>
          <w:numId w:val="3"/>
        </w:numPr>
        <w:ind w:hanging="436"/>
      </w:pPr>
      <w:r>
        <w:t>the fact that they met a person who has probably been infected (clauses a) to f)).</w:t>
      </w:r>
    </w:p>
    <w:p w14:paraId="62A9C437" w14:textId="66662C53" w:rsidR="003A4FE3" w:rsidRDefault="003A4FE3" w:rsidP="003A4FE3">
      <w:pPr>
        <w:pStyle w:val="W3MUZkonOdstavecslovan"/>
      </w:pPr>
    </w:p>
    <w:p w14:paraId="78BF508E" w14:textId="5E8240B5" w:rsidR="00C61696" w:rsidRDefault="00C61696" w:rsidP="003A4FE3">
      <w:pPr>
        <w:pStyle w:val="W3MUZkonOdstavecslovan"/>
      </w:pPr>
    </w:p>
    <w:p w14:paraId="45F959F6" w14:textId="77777777" w:rsidR="00C61696" w:rsidRDefault="00C61696" w:rsidP="003A4FE3">
      <w:pPr>
        <w:pStyle w:val="W3MUZkonOdstavecslovan"/>
      </w:pPr>
    </w:p>
    <w:p w14:paraId="5FF75A13" w14:textId="2F477381" w:rsidR="003A4FE3" w:rsidRDefault="003A4FE3" w:rsidP="003A4FE3">
      <w:pPr>
        <w:pStyle w:val="W3MUZkonOdstavecslovan"/>
      </w:pPr>
    </w:p>
    <w:p w14:paraId="6326E537" w14:textId="66346883" w:rsidR="003A4FE3" w:rsidRDefault="003A4FE3" w:rsidP="003A4FE3">
      <w:pPr>
        <w:pStyle w:val="W3MUZkonOdstavecslovan"/>
      </w:pPr>
    </w:p>
    <w:p w14:paraId="039A5B43" w14:textId="77777777" w:rsidR="003A4FE3" w:rsidRDefault="003A4FE3" w:rsidP="003A4FE3">
      <w:pPr>
        <w:pStyle w:val="W3MUZkonOdstavecslovan"/>
      </w:pPr>
    </w:p>
    <w:p w14:paraId="399BE839" w14:textId="1972C2D9" w:rsidR="003A4FE3" w:rsidRPr="00003D22" w:rsidRDefault="003A4FE3" w:rsidP="003A4FE3">
      <w:pPr>
        <w:pStyle w:val="W3MUZkonOdstavecslovan"/>
        <w:numPr>
          <w:ilvl w:val="0"/>
          <w:numId w:val="4"/>
        </w:numPr>
        <w:ind w:left="567" w:hanging="567"/>
      </w:pPr>
      <w:r>
        <w:t>All employees are obliged to inform MU without undue delay after they identify a change in facts stated in subsection 1 (e.g. new testing, termination of the quarantine or isolation).</w:t>
      </w:r>
    </w:p>
    <w:p w14:paraId="2D28B324" w14:textId="77777777" w:rsidR="003A4FE3" w:rsidRPr="00003D22" w:rsidRDefault="003A4FE3" w:rsidP="003A4FE3">
      <w:pPr>
        <w:pStyle w:val="W3MUZkonOdstavecslovan"/>
        <w:numPr>
          <w:ilvl w:val="0"/>
          <w:numId w:val="4"/>
        </w:numPr>
        <w:ind w:left="567" w:hanging="567"/>
      </w:pPr>
      <w:r>
        <w:t>Employees shall fulfil their obligations under subsections 1 and 2 by reporting the above facts to their immediate superior.</w:t>
      </w:r>
    </w:p>
    <w:p w14:paraId="0D6D3D27" w14:textId="77777777" w:rsidR="003A4FE3" w:rsidRDefault="003A4FE3" w:rsidP="003A4FE3">
      <w:pPr>
        <w:pStyle w:val="W3MUZkonOdstavecslovan"/>
        <w:rPr>
          <w:highlight w:val="yellow"/>
        </w:rPr>
      </w:pPr>
    </w:p>
    <w:p w14:paraId="32CFC92D" w14:textId="77777777" w:rsidR="003A4FE3" w:rsidRPr="00EF2E71" w:rsidRDefault="003A4FE3" w:rsidP="003A4FE3">
      <w:pPr>
        <w:pStyle w:val="W3MUZkonParagraf"/>
        <w:tabs>
          <w:tab w:val="num" w:pos="0"/>
        </w:tabs>
      </w:pPr>
      <w:r>
        <w:t>Section 3</w:t>
      </w:r>
    </w:p>
    <w:p w14:paraId="68658C2D" w14:textId="77777777" w:rsidR="003A4FE3" w:rsidRPr="00A8669D" w:rsidRDefault="003A4FE3" w:rsidP="003A4FE3">
      <w:pPr>
        <w:pStyle w:val="W3MUZkonParagrafNzev"/>
        <w:tabs>
          <w:tab w:val="num" w:pos="0"/>
        </w:tabs>
      </w:pPr>
      <w:r>
        <w:t>Final Provisions</w:t>
      </w:r>
    </w:p>
    <w:p w14:paraId="0339A405" w14:textId="77777777" w:rsidR="008A41DF" w:rsidRDefault="003A4FE3" w:rsidP="003A4FE3">
      <w:pPr>
        <w:pStyle w:val="W3MUZkonOdstavecslovan"/>
        <w:numPr>
          <w:ilvl w:val="0"/>
          <w:numId w:val="2"/>
        </w:numPr>
        <w:ind w:left="567" w:hanging="567"/>
      </w:pPr>
      <w:r>
        <w:t xml:space="preserve">I authorize the heads of LC units at the Faculty of Medicine, the Faculty of Economics and Administration, the Faculty of Law, the Faculty of Science, the Faculty of Informatics, the Faculty of Sports Studies, the Faculty of Education, the Faculty of Arts, and the Faculty of Social Studies to interpret the individual provisions hereof. </w:t>
      </w:r>
    </w:p>
    <w:p w14:paraId="1ABF8978" w14:textId="5F2E845E" w:rsidR="003A4FE3" w:rsidRDefault="00933A29" w:rsidP="008A41DF">
      <w:pPr>
        <w:pStyle w:val="W3MUZkonOdstavecslovan"/>
        <w:ind w:left="567"/>
      </w:pPr>
      <w:r w:rsidRPr="00BF4454">
        <w:t xml:space="preserve">I further authorize the head of the Finance Office, the head of the Project Support Office, and the head of HR Department based at </w:t>
      </w:r>
      <w:proofErr w:type="spellStart"/>
      <w:r w:rsidRPr="00BF4454">
        <w:t>Komenského</w:t>
      </w:r>
      <w:proofErr w:type="spellEnd"/>
      <w:r w:rsidRPr="00BF4454">
        <w:t xml:space="preserve"> </w:t>
      </w:r>
      <w:proofErr w:type="spellStart"/>
      <w:r w:rsidRPr="00BF4454">
        <w:t>nám</w:t>
      </w:r>
      <w:proofErr w:type="spellEnd"/>
      <w:r w:rsidRPr="00BF4454">
        <w:t>. 2 to interpret the individual provisions hereof.</w:t>
      </w:r>
    </w:p>
    <w:p w14:paraId="41098262" w14:textId="1698F034" w:rsidR="003A4FE3" w:rsidRPr="00A8669D" w:rsidRDefault="003A4FE3" w:rsidP="003A4FE3">
      <w:pPr>
        <w:pStyle w:val="W3MUZkonOdstavecslovan"/>
        <w:numPr>
          <w:ilvl w:val="0"/>
          <w:numId w:val="2"/>
        </w:numPr>
        <w:ind w:left="567" w:hanging="567"/>
      </w:pPr>
      <w:r>
        <w:t xml:space="preserve">The compliance with this Measure shall be inspected by Mgr. Lenka Pešková. </w:t>
      </w:r>
    </w:p>
    <w:p w14:paraId="24DBAF83" w14:textId="77777777" w:rsidR="003A4FE3" w:rsidRDefault="003A4FE3" w:rsidP="003A4FE3">
      <w:pPr>
        <w:pStyle w:val="W3MUZkonOdstavecslovan"/>
        <w:numPr>
          <w:ilvl w:val="0"/>
          <w:numId w:val="2"/>
        </w:numPr>
        <w:ind w:left="567" w:hanging="567"/>
      </w:pPr>
      <w:r>
        <w:t>This Measure shall enter into force on the day of its execution.</w:t>
      </w:r>
    </w:p>
    <w:p w14:paraId="1AE8FA20" w14:textId="068DD2DE" w:rsidR="003A4FE3" w:rsidRDefault="003A4FE3" w:rsidP="003A4FE3">
      <w:pPr>
        <w:pStyle w:val="W3MUZkonOdstavecslovan"/>
        <w:numPr>
          <w:ilvl w:val="0"/>
          <w:numId w:val="2"/>
        </w:numPr>
        <w:ind w:left="567" w:hanging="567"/>
      </w:pPr>
      <w:r>
        <w:t xml:space="preserve">This Measure shall </w:t>
      </w:r>
      <w:proofErr w:type="gramStart"/>
      <w:r>
        <w:t>enter into</w:t>
      </w:r>
      <w:proofErr w:type="gramEnd"/>
      <w:r>
        <w:t xml:space="preserve"> effect on 19 June 2020.</w:t>
      </w:r>
    </w:p>
    <w:p w14:paraId="33FFFEDF" w14:textId="0282A2FC" w:rsidR="003A4FE3" w:rsidRDefault="003A4FE3" w:rsidP="003A4FE3">
      <w:pPr>
        <w:pStyle w:val="W3MUTexttabulky"/>
        <w:numPr>
          <w:ilvl w:val="0"/>
          <w:numId w:val="0"/>
        </w:numPr>
        <w:ind w:left="4956"/>
      </w:pPr>
    </w:p>
    <w:p w14:paraId="68B35D3C" w14:textId="77777777" w:rsidR="001569EA" w:rsidRDefault="001569EA" w:rsidP="003A4FE3">
      <w:pPr>
        <w:pStyle w:val="W3MUTexttabulky"/>
        <w:numPr>
          <w:ilvl w:val="0"/>
          <w:numId w:val="0"/>
        </w:numPr>
        <w:ind w:left="4956"/>
      </w:pPr>
    </w:p>
    <w:p w14:paraId="7EE18CF2" w14:textId="38913B39" w:rsidR="003A4FE3" w:rsidRPr="00B844B3" w:rsidRDefault="003A4FE3" w:rsidP="003A4FE3">
      <w:pPr>
        <w:pStyle w:val="W3MUTexttabulky"/>
        <w:numPr>
          <w:ilvl w:val="0"/>
          <w:numId w:val="0"/>
        </w:numPr>
        <w:rPr>
          <w:i/>
        </w:rPr>
      </w:pPr>
      <w:r>
        <w:t xml:space="preserve">In Brno on 19 June 2020 </w:t>
      </w:r>
      <w:r>
        <w:tab/>
      </w:r>
      <w:r>
        <w:tab/>
      </w:r>
    </w:p>
    <w:p w14:paraId="2DE91B3F" w14:textId="77777777" w:rsidR="003A4FE3" w:rsidRPr="001569EA" w:rsidRDefault="003A4FE3" w:rsidP="003A4FE3">
      <w:pPr>
        <w:pStyle w:val="W3MUTexttabulky"/>
        <w:numPr>
          <w:ilvl w:val="0"/>
          <w:numId w:val="0"/>
        </w:numPr>
        <w:ind w:left="3540" w:firstLine="708"/>
        <w:jc w:val="center"/>
        <w:rPr>
          <w:iCs/>
        </w:rPr>
      </w:pPr>
    </w:p>
    <w:p w14:paraId="11A3F491" w14:textId="6210C5A0" w:rsidR="00B844B3" w:rsidRDefault="00B844B3" w:rsidP="00B844B3">
      <w:pPr>
        <w:pStyle w:val="Vc"/>
        <w:spacing w:line="240" w:lineRule="auto"/>
        <w:rPr>
          <w:rFonts w:ascii="Verdana" w:hAnsi="Verdana"/>
          <w:color w:val="auto"/>
          <w:sz w:val="20"/>
          <w:szCs w:val="20"/>
        </w:rPr>
      </w:pPr>
      <w:r>
        <w:tab/>
      </w:r>
      <w:r>
        <w:tab/>
      </w:r>
      <w:r>
        <w:rPr>
          <w:rFonts w:ascii="Verdana" w:hAnsi="Verdana"/>
          <w:color w:val="auto"/>
          <w:sz w:val="20"/>
          <w:szCs w:val="20"/>
        </w:rPr>
        <w:t>PhDr. Mgr. Libor Štěpánek, Ph.D.</w:t>
      </w:r>
    </w:p>
    <w:p w14:paraId="65853233" w14:textId="440CAFC6" w:rsidR="00A66F56" w:rsidRPr="00B844B3" w:rsidRDefault="001569EA" w:rsidP="00B844B3">
      <w:pPr>
        <w:pStyle w:val="Vc"/>
        <w:spacing w:line="240" w:lineRule="auto"/>
        <w:rPr>
          <w:rFonts w:ascii="Verdana" w:hAnsi="Verdana"/>
          <w:color w:val="auto"/>
          <w:sz w:val="20"/>
          <w:szCs w:val="20"/>
        </w:rPr>
      </w:pPr>
      <w:r>
        <w:rPr>
          <w:rFonts w:ascii="Verdana" w:hAnsi="Verdana"/>
          <w:color w:val="auto"/>
          <w:sz w:val="20"/>
          <w:szCs w:val="20"/>
        </w:rPr>
        <w:tab/>
      </w:r>
      <w:r>
        <w:rPr>
          <w:rFonts w:ascii="Verdana" w:hAnsi="Verdana"/>
          <w:color w:val="auto"/>
          <w:sz w:val="20"/>
          <w:szCs w:val="20"/>
        </w:rPr>
        <w:tab/>
      </w:r>
      <w:r w:rsidR="00B844B3">
        <w:rPr>
          <w:rFonts w:ascii="Verdana" w:hAnsi="Verdana"/>
          <w:color w:val="auto"/>
          <w:sz w:val="20"/>
          <w:szCs w:val="20"/>
        </w:rPr>
        <w:t>Language Centre Director</w:t>
      </w:r>
      <w:r w:rsidR="00B844B3">
        <w:rPr>
          <w:rFonts w:ascii="Verdana" w:hAnsi="Verdana"/>
          <w:color w:val="auto"/>
          <w:sz w:val="20"/>
          <w:szCs w:val="20"/>
        </w:rPr>
        <w:tab/>
      </w:r>
      <w:r w:rsidR="00B844B3">
        <w:rPr>
          <w:rFonts w:ascii="Verdana" w:hAnsi="Verdana"/>
          <w:color w:val="auto"/>
          <w:sz w:val="20"/>
          <w:szCs w:val="20"/>
        </w:rPr>
        <w:tab/>
      </w:r>
    </w:p>
    <w:p w14:paraId="41E3B99A" w14:textId="77777777" w:rsidR="00A66F56" w:rsidRPr="00B844B3" w:rsidRDefault="00A66F56" w:rsidP="00696913">
      <w:pPr>
        <w:pStyle w:val="Bezmezer"/>
        <w:rPr>
          <w:rFonts w:ascii="Verdana" w:hAnsi="Verdana"/>
          <w:sz w:val="20"/>
          <w:szCs w:val="20"/>
        </w:rPr>
      </w:pPr>
    </w:p>
    <w:p w14:paraId="58541213" w14:textId="77777777" w:rsidR="00A66F56" w:rsidRDefault="00A66F56" w:rsidP="00696913">
      <w:pPr>
        <w:pStyle w:val="Bezmezer"/>
      </w:pPr>
    </w:p>
    <w:p w14:paraId="2C464788" w14:textId="2E952E6D" w:rsidR="00A66F56" w:rsidRDefault="00A66F56" w:rsidP="00696913">
      <w:pPr>
        <w:pStyle w:val="Bezmezer"/>
      </w:pPr>
    </w:p>
    <w:p w14:paraId="2C22C525" w14:textId="4CF1E319" w:rsidR="006F4404" w:rsidRDefault="006F4404" w:rsidP="00696913">
      <w:pPr>
        <w:pStyle w:val="Bezmezer"/>
      </w:pPr>
    </w:p>
    <w:p w14:paraId="76A21AEF" w14:textId="43F02F65" w:rsidR="006F4404" w:rsidRDefault="006F4404" w:rsidP="00696913">
      <w:pPr>
        <w:pStyle w:val="Bezmezer"/>
      </w:pPr>
    </w:p>
    <w:p w14:paraId="7057172C" w14:textId="5820D8E3" w:rsidR="006F4404" w:rsidRDefault="006F4404" w:rsidP="00696913">
      <w:pPr>
        <w:pStyle w:val="Bezmezer"/>
      </w:pPr>
    </w:p>
    <w:p w14:paraId="7F2D5780" w14:textId="0982BDF1" w:rsidR="006F4404" w:rsidRDefault="006F4404" w:rsidP="00696913">
      <w:pPr>
        <w:pStyle w:val="Bezmezer"/>
      </w:pPr>
    </w:p>
    <w:p w14:paraId="77BD8483" w14:textId="3C919E1C" w:rsidR="006F4404" w:rsidRDefault="006F4404" w:rsidP="00696913">
      <w:pPr>
        <w:pStyle w:val="Bezmezer"/>
      </w:pPr>
    </w:p>
    <w:p w14:paraId="396B7037" w14:textId="69BCB1DD" w:rsidR="006F4404" w:rsidRDefault="006F4404" w:rsidP="00696913">
      <w:pPr>
        <w:pStyle w:val="Bezmezer"/>
      </w:pPr>
    </w:p>
    <w:p w14:paraId="07005ADB" w14:textId="33AA48CB" w:rsidR="006F4404" w:rsidRDefault="006F4404" w:rsidP="00696913">
      <w:pPr>
        <w:pStyle w:val="Bezmezer"/>
      </w:pPr>
    </w:p>
    <w:p w14:paraId="26B7674B" w14:textId="65027007" w:rsidR="006F4404" w:rsidRDefault="006F4404" w:rsidP="00696913">
      <w:pPr>
        <w:pStyle w:val="Bezmezer"/>
      </w:pPr>
    </w:p>
    <w:p w14:paraId="299096D5" w14:textId="2AF73E80" w:rsidR="006F4404" w:rsidRDefault="006F4404" w:rsidP="00696913">
      <w:pPr>
        <w:pStyle w:val="Bezmezer"/>
      </w:pPr>
    </w:p>
    <w:p w14:paraId="6A257529" w14:textId="3A0C9CBB" w:rsidR="006F4404" w:rsidRDefault="006F4404" w:rsidP="00696913">
      <w:pPr>
        <w:pStyle w:val="Bezmezer"/>
      </w:pPr>
    </w:p>
    <w:p w14:paraId="491B6AD8" w14:textId="3BDEBD61" w:rsidR="006F4404" w:rsidRDefault="006F4404" w:rsidP="00696913">
      <w:pPr>
        <w:pStyle w:val="Bezmezer"/>
      </w:pPr>
    </w:p>
    <w:p w14:paraId="6B141511" w14:textId="7C791D6A" w:rsidR="006F4404" w:rsidRDefault="006F4404" w:rsidP="00696913">
      <w:pPr>
        <w:pStyle w:val="Bezmezer"/>
      </w:pPr>
    </w:p>
    <w:p w14:paraId="4D6A6F9B" w14:textId="3E9035D7" w:rsidR="006F4404" w:rsidRPr="002E678C" w:rsidRDefault="00F1569A" w:rsidP="00696913">
      <w:pPr>
        <w:pStyle w:val="Bezmezer"/>
        <w:rPr>
          <w:i/>
          <w:iCs/>
        </w:rPr>
      </w:pPr>
      <w:r>
        <w:rPr>
          <w:i/>
          <w:iCs/>
        </w:rPr>
        <w:t>Annex to Measure No. 1/2020</w:t>
      </w:r>
    </w:p>
    <w:p w14:paraId="72307F90" w14:textId="499AA9E1" w:rsidR="006F4404" w:rsidRPr="006F4404" w:rsidRDefault="006F4404" w:rsidP="00696913">
      <w:pPr>
        <w:pStyle w:val="Bezmezer"/>
        <w:rPr>
          <w:rFonts w:ascii="Verdana" w:hAnsi="Verdana"/>
          <w:sz w:val="20"/>
          <w:szCs w:val="20"/>
        </w:rPr>
      </w:pPr>
    </w:p>
    <w:p w14:paraId="42688E1E" w14:textId="77777777" w:rsidR="0010433D" w:rsidRDefault="006F4404" w:rsidP="0010433D">
      <w:pPr>
        <w:ind w:left="425" w:firstLine="0"/>
        <w:rPr>
          <w:rFonts w:cs="Calibri Light"/>
          <w:b/>
          <w:bCs/>
          <w:i/>
          <w:iCs/>
        </w:rPr>
      </w:pPr>
      <w:r>
        <w:rPr>
          <w:b/>
          <w:bCs/>
          <w:i/>
          <w:iCs/>
        </w:rPr>
        <w:t xml:space="preserve">Infection at the workplace </w:t>
      </w:r>
    </w:p>
    <w:p w14:paraId="1ABF3BE1" w14:textId="4CD4FEEA" w:rsidR="006F4404" w:rsidRDefault="0010433D" w:rsidP="0010433D">
      <w:pPr>
        <w:ind w:left="425" w:firstLine="0"/>
        <w:rPr>
          <w:rFonts w:cs="Calibri Light"/>
          <w:b/>
          <w:bCs/>
          <w:i/>
          <w:iCs/>
        </w:rPr>
      </w:pPr>
      <w:r>
        <w:rPr>
          <w:b/>
          <w:bCs/>
          <w:i/>
          <w:iCs/>
        </w:rPr>
        <w:t>Recommended procedure (unless provided otherwise by the Regional Public Health Department)</w:t>
      </w:r>
    </w:p>
    <w:p w14:paraId="6D0E7F5B" w14:textId="77777777" w:rsidR="000F2997" w:rsidRPr="006F4404" w:rsidRDefault="000F2997" w:rsidP="000F2997">
      <w:pPr>
        <w:ind w:left="360" w:firstLine="65"/>
        <w:rPr>
          <w:rFonts w:cs="Calibri Light"/>
          <w:b/>
          <w:bCs/>
          <w:i/>
          <w:iCs/>
        </w:rPr>
      </w:pPr>
    </w:p>
    <w:p w14:paraId="3568D5CB" w14:textId="4BA1BB86" w:rsidR="006F4404" w:rsidRPr="000F2997" w:rsidRDefault="006F4404" w:rsidP="000F2997">
      <w:pPr>
        <w:pStyle w:val="Odstavecseseznamem"/>
        <w:numPr>
          <w:ilvl w:val="0"/>
          <w:numId w:val="6"/>
        </w:numPr>
        <w:spacing w:before="0" w:after="0" w:line="240" w:lineRule="auto"/>
        <w:rPr>
          <w:rFonts w:ascii="Verdana" w:hAnsi="Verdana" w:cs="Helvetica"/>
          <w:sz w:val="20"/>
          <w:szCs w:val="20"/>
        </w:rPr>
      </w:pPr>
      <w:r>
        <w:rPr>
          <w:rFonts w:ascii="Verdana" w:hAnsi="Verdana"/>
          <w:sz w:val="20"/>
          <w:szCs w:val="20"/>
        </w:rPr>
        <w:t>In case an employee reports having met an infected person (e.g. in the common household), but has no symptoms or a positive test: the immediate superior finds out with whom the employee was in direct contact in closed premises of the workplace at the distance less than 2 meters for more than 15 minutes. Such persons shall be contacted and advised to monitor their health condition and report occurrence of symptoms, if any. The employee shall work from home for 14 days or until tested negative. The surfaces at the workplace and in closed premises where the employee spent more than 15 minutes shall be disinfected. Disinfection of other surfaces (e.g. the toilet, elevator etc.) or blanket disinfection of the premises shall be carried out based on the assessment of the transmission risk depending on local conditions. The head of the economic unit shall be informed of the case.</w:t>
      </w:r>
    </w:p>
    <w:p w14:paraId="16A3E34B" w14:textId="77777777" w:rsidR="000F2997" w:rsidRPr="006F4404" w:rsidRDefault="000F2997" w:rsidP="000F2997">
      <w:pPr>
        <w:pStyle w:val="Odstavecseseznamem"/>
        <w:numPr>
          <w:ilvl w:val="0"/>
          <w:numId w:val="0"/>
        </w:numPr>
        <w:spacing w:before="0" w:after="0" w:line="240" w:lineRule="auto"/>
        <w:ind w:left="720"/>
        <w:rPr>
          <w:rFonts w:ascii="Verdana" w:hAnsi="Verdana" w:cs="Helvetica"/>
          <w:sz w:val="20"/>
          <w:szCs w:val="20"/>
        </w:rPr>
      </w:pPr>
    </w:p>
    <w:p w14:paraId="11DEA949" w14:textId="28535F08" w:rsidR="006F4404" w:rsidRDefault="006F4404" w:rsidP="000F2997">
      <w:pPr>
        <w:pStyle w:val="Odstavecseseznamem"/>
        <w:numPr>
          <w:ilvl w:val="0"/>
          <w:numId w:val="6"/>
        </w:numPr>
        <w:spacing w:before="0" w:after="0" w:line="240" w:lineRule="auto"/>
        <w:ind w:left="709"/>
        <w:rPr>
          <w:rFonts w:ascii="Verdana" w:hAnsi="Verdana" w:cs="Calibri Light"/>
          <w:sz w:val="20"/>
          <w:szCs w:val="20"/>
        </w:rPr>
      </w:pPr>
      <w:r>
        <w:rPr>
          <w:rFonts w:ascii="Verdana" w:hAnsi="Verdana"/>
          <w:sz w:val="20"/>
          <w:szCs w:val="20"/>
        </w:rPr>
        <w:t>In case an employee reports having symptoms (fever, cough, shortness of breath) and has not tested positive: the immediate superior finds out with whom the employee was in direct contact in closed premises of the workplace at the distance less than 2 meters for more than 15 minutes. Such employees shall work from home for 14 days or until tested negative. The employee shall follow the instructions of the general practitioner. The surfaces at the workplace and in closed premises where the employee spent more than 15 minutes shall be disinfected. Disinfection of other surfaces (e.g. the toilet, elevator etc.) or blanket disinfection of the premises shall be carried out based on the assessment of the transmission risk depending on local conditions. The head of the economic unit and MU crisis manager shall be informed of the case.</w:t>
      </w:r>
    </w:p>
    <w:p w14:paraId="217184E2" w14:textId="77777777" w:rsidR="000F2997" w:rsidRPr="000F2997" w:rsidRDefault="000F2997" w:rsidP="000F2997">
      <w:pPr>
        <w:rPr>
          <w:rFonts w:cs="Calibri Light"/>
        </w:rPr>
      </w:pPr>
    </w:p>
    <w:p w14:paraId="26111583" w14:textId="3E0689DE" w:rsidR="006F4404" w:rsidRPr="00C61696" w:rsidRDefault="006F4404" w:rsidP="006B25DE">
      <w:pPr>
        <w:pStyle w:val="Odstavecseseznamem"/>
        <w:numPr>
          <w:ilvl w:val="0"/>
          <w:numId w:val="6"/>
        </w:numPr>
        <w:spacing w:before="0" w:after="0" w:line="240" w:lineRule="auto"/>
        <w:ind w:left="709"/>
        <w:rPr>
          <w:rFonts w:ascii="Verdana" w:hAnsi="Verdana" w:cs="Calibri Light"/>
          <w:sz w:val="20"/>
          <w:szCs w:val="20"/>
        </w:rPr>
      </w:pPr>
      <w:r w:rsidRPr="00C61696">
        <w:rPr>
          <w:rFonts w:ascii="Verdana" w:hAnsi="Verdana"/>
          <w:sz w:val="20"/>
          <w:szCs w:val="20"/>
        </w:rPr>
        <w:t xml:space="preserve">In case the employee has tested positive further procedure for the workplace shall be ordered by the Regional Public Health Department (RPHD). The MU Crisis Board recommends implementing the following procedure in addition to the measures ordered by the RPHD or in case the RPHD fails to give orders: the superior finds out with whom the employee was in direct contact in closed premises of the workplace at the distance less than 2 meters for more than 15 minutes. Such employees shall work from home for 14 days or until tested negative. A blanket disinfection of the workplace </w:t>
      </w:r>
      <w:proofErr w:type="gramStart"/>
      <w:r w:rsidRPr="00C61696">
        <w:rPr>
          <w:rFonts w:ascii="Verdana" w:hAnsi="Verdana"/>
          <w:sz w:val="20"/>
          <w:szCs w:val="20"/>
        </w:rPr>
        <w:t xml:space="preserve">and </w:t>
      </w:r>
      <w:r w:rsidR="00C61696" w:rsidRPr="00C61696">
        <w:rPr>
          <w:rFonts w:ascii="Verdana" w:hAnsi="Verdana"/>
          <w:sz w:val="20"/>
          <w:szCs w:val="20"/>
        </w:rPr>
        <w:t xml:space="preserve"> </w:t>
      </w:r>
      <w:r w:rsidRPr="00C61696">
        <w:rPr>
          <w:rFonts w:ascii="Verdana" w:hAnsi="Verdana"/>
          <w:sz w:val="20"/>
          <w:szCs w:val="20"/>
        </w:rPr>
        <w:t>the</w:t>
      </w:r>
      <w:proofErr w:type="gramEnd"/>
      <w:r w:rsidRPr="00C61696">
        <w:rPr>
          <w:rFonts w:ascii="Verdana" w:hAnsi="Verdana"/>
          <w:sz w:val="20"/>
          <w:szCs w:val="20"/>
        </w:rPr>
        <w:t xml:space="preserve"> premises where such employee spent more than 15 minutes shall be carried out. Disinfection of other premises shall be carried out based on the assessment of the transmission risk depending on local conditions. The head of the economic unit and MU crisis manager shall be informed of the case.</w:t>
      </w:r>
    </w:p>
    <w:p w14:paraId="65E29B77" w14:textId="77777777" w:rsidR="00C61696" w:rsidRPr="00C61696" w:rsidRDefault="00C61696" w:rsidP="00C61696">
      <w:pPr>
        <w:rPr>
          <w:rFonts w:cs="Calibri Light"/>
        </w:rPr>
      </w:pPr>
    </w:p>
    <w:p w14:paraId="7872FAB5" w14:textId="77777777" w:rsidR="006F4404" w:rsidRPr="006F4404" w:rsidRDefault="006F4404" w:rsidP="000F2997">
      <w:pPr>
        <w:pStyle w:val="Odstavecseseznamem"/>
        <w:numPr>
          <w:ilvl w:val="0"/>
          <w:numId w:val="6"/>
        </w:numPr>
        <w:spacing w:before="0" w:after="0" w:line="240" w:lineRule="auto"/>
        <w:ind w:left="709"/>
        <w:rPr>
          <w:rFonts w:ascii="Verdana" w:hAnsi="Verdana" w:cs="Calibri Light"/>
          <w:i/>
          <w:iCs/>
          <w:sz w:val="20"/>
          <w:szCs w:val="20"/>
        </w:rPr>
      </w:pPr>
      <w:r>
        <w:rPr>
          <w:rFonts w:ascii="Verdana" w:hAnsi="Verdana"/>
          <w:sz w:val="20"/>
          <w:szCs w:val="20"/>
        </w:rPr>
        <w:t xml:space="preserve">The Technical Operations Office of the Rector’s Office and the crisis manager are available for consultations about the above measures, building operation, blanket disinfection, hiring an external company, etc. </w:t>
      </w:r>
    </w:p>
    <w:p w14:paraId="4D73EC3D" w14:textId="77777777" w:rsidR="006F4404" w:rsidRPr="006F4404" w:rsidRDefault="006F4404" w:rsidP="000F2997">
      <w:pPr>
        <w:pStyle w:val="Bezmezer"/>
        <w:rPr>
          <w:rFonts w:ascii="Verdana" w:hAnsi="Verdana"/>
          <w:sz w:val="20"/>
          <w:szCs w:val="20"/>
        </w:rPr>
      </w:pPr>
    </w:p>
    <w:sectPr w:rsidR="006F4404" w:rsidRPr="006F440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BA043" w14:textId="77777777" w:rsidR="00A9777C" w:rsidRDefault="00A9777C" w:rsidP="00A66F56">
      <w:r>
        <w:separator/>
      </w:r>
    </w:p>
  </w:endnote>
  <w:endnote w:type="continuationSeparator" w:id="0">
    <w:p w14:paraId="4E9A9B61" w14:textId="77777777" w:rsidR="00A9777C" w:rsidRDefault="00A9777C" w:rsidP="00A6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Muni Bold">
    <w:altName w:val="Calibri"/>
    <w:panose1 w:val="00000500000000000000"/>
    <w:charset w:val="00"/>
    <w:family w:val="modern"/>
    <w:notTrueType/>
    <w:pitch w:val="variable"/>
    <w:sig w:usb0="00000007" w:usb1="00000001" w:usb2="00000000" w:usb3="00000000" w:csb0="00000093" w:csb1="00000000"/>
  </w:font>
  <w:font w:name="Muni">
    <w:altName w:val="Calibri"/>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254F" w14:textId="77777777" w:rsidR="00A66F56" w:rsidRPr="00A66F56" w:rsidRDefault="00A66F56" w:rsidP="00A66F56">
    <w:pPr>
      <w:pStyle w:val="Zpat-univerzita4dkyadresy"/>
      <w:ind w:left="-284"/>
      <w:rPr>
        <w:rFonts w:ascii="Muni Bold" w:hAnsi="Muni Bold"/>
      </w:rPr>
    </w:pPr>
    <w:r>
      <w:rPr>
        <w:rFonts w:ascii="Muni Bold" w:hAnsi="Muni Bold"/>
        <w:noProof/>
      </w:rPr>
      <mc:AlternateContent>
        <mc:Choice Requires="wps">
          <w:drawing>
            <wp:anchor distT="4294967295" distB="4294967295" distL="114300" distR="114300" simplePos="0" relativeHeight="251659264" behindDoc="0" locked="0" layoutInCell="1" allowOverlap="1" wp14:anchorId="114ACAFD" wp14:editId="7D5A109E">
              <wp:simplePos x="0" y="0"/>
              <wp:positionH relativeFrom="page">
                <wp:posOffset>431800</wp:posOffset>
              </wp:positionH>
              <wp:positionV relativeFrom="page">
                <wp:posOffset>5220969</wp:posOffset>
              </wp:positionV>
              <wp:extent cx="107950" cy="0"/>
              <wp:effectExtent l="0" t="0" r="25400"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854912" id="Přímá spojnice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4pt,411.1pt" to="42.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6u7wEAACgEAAAOAAAAZHJzL2Uyb0RvYy54bWysU0uO1DAQ3SNxB8t7OulIMBB1ehbdGjYj&#10;aDFwALdT7hj8k2066aOw5ACcYsS9KDsfho+QQGRhxa5Xr+o9lzfXg1bkDD5Iaxq6XpWUgOG2lebU&#10;0Hdvb548pyREZlqmrIGGXiDQ6+3jR5ve1VDZzqoWPEESE+reNbSL0dVFEXgHmoWVdWAwKKzXLOLW&#10;n4rWsx7ZtSqqsnxW9Na3zlsOIeDpfgzSbeYXAnh8LUSASFRDsbeYV5/XY1qL7YbVJ89cJ/nUBvuH&#10;LjSTBosuVHsWGfno5S9UWnJvgxVxxa0urBCSQ9aAatblT2ruOuYga0FzgltsCv+Plr86HzyRbUMr&#10;SgzTeEWHr5/uv+j7zyQ4+95gf6RKNvUu1IjemYNPQvlg7tyt5R8CxoofgmkT3AgbhNcJjkrJkG2/&#10;LLbDEAnHw3V59eIpXg6fQwWr5zznQ3wJVpP001AlTTKE1ex8G2KqzOoZko6VIT0SVldlmWHBKtne&#10;SKVSMPjTcac8ObM0DPjtd0kYUjyA4U6ZSdEoIsuJFwVjgTcg0K/U9lghTSostIxzMHE98SqD6JQm&#10;sIUlcWrtT4kTPqVCnuK/SV4ycmVr4pKspbH+d23HYW5ZjPjZgVF3suBo28vBz5eN45idm55OmveH&#10;+5z+/YFvvwEAAP//AwBQSwMEFAAGAAgAAAAhAGqAr2TcAAAACQEAAA8AAABkcnMvZG93bnJldi54&#10;bWxMj0FLw0AQhe+C/2EZwZvdJJISYjalFCt401oP3rbZaRKanQ27mzb+e0cQ7HHePN77XrWa7SDO&#10;6EPvSEG6SEAgNc701CrYf2wfChAhajJ6cIQKvjHAqr69qXRp3IXe8byLreAQCqVW0MU4llKGpkOr&#10;w8KNSPw7Om915NO30nh94XA7yCxJltLqnrih0yNuOmxOu8kqeDttcpJj+px+bl9k/zjlfv/6pdT9&#10;3bx+AhFxjv9m+MVndKiZ6eAmMkEMCpYFT4kKiizLQLChyFk4/AmyruT1gvoHAAD//wMAUEsBAi0A&#10;FAAGAAgAAAAhALaDOJL+AAAA4QEAABMAAAAAAAAAAAAAAAAAAAAAAFtDb250ZW50X1R5cGVzXS54&#10;bWxQSwECLQAUAAYACAAAACEAOP0h/9YAAACUAQAACwAAAAAAAAAAAAAAAAAvAQAAX3JlbHMvLnJl&#10;bHNQSwECLQAUAAYACAAAACEAicSuru8BAAAoBAAADgAAAAAAAAAAAAAAAAAuAgAAZHJzL2Uyb0Rv&#10;Yy54bWxQSwECLQAUAAYACAAAACEAaoCvZNwAAAAJAQAADwAAAAAAAAAAAAAAAABJBAAAZHJzL2Rv&#10;d25yZXYueG1sUEsFBgAAAAAEAAQA8wAAAFIFAAAAAA==&#10;" strokecolor="#0000dc" strokeweight="1pt">
              <v:stroke joinstyle="miter"/>
              <o:lock v:ext="edit" shapetype="f"/>
              <w10:wrap anchorx="page" anchory="page"/>
            </v:line>
          </w:pict>
        </mc:Fallback>
      </mc:AlternateContent>
    </w:r>
    <w:r>
      <w:t>Masaryk University</w:t>
    </w:r>
  </w:p>
  <w:p w14:paraId="267B04C5" w14:textId="77777777" w:rsidR="00A66F56" w:rsidRPr="000861CB" w:rsidRDefault="000861CB" w:rsidP="00A66F56">
    <w:pPr>
      <w:pStyle w:val="Zpat"/>
      <w:ind w:left="-284"/>
      <w:rPr>
        <w:rFonts w:ascii="Muni Bold" w:hAnsi="Muni Bold"/>
        <w:color w:val="0000FF"/>
        <w:sz w:val="16"/>
        <w:szCs w:val="16"/>
      </w:rPr>
    </w:pPr>
    <w:r>
      <w:rPr>
        <w:rFonts w:ascii="Muni Bold" w:hAnsi="Muni Bold"/>
        <w:color w:val="0000FF"/>
        <w:sz w:val="16"/>
        <w:szCs w:val="16"/>
      </w:rPr>
      <w:t>Language Centre</w:t>
    </w:r>
  </w:p>
  <w:p w14:paraId="5872AE77" w14:textId="77777777" w:rsidR="00A66F56" w:rsidRPr="000861CB" w:rsidRDefault="00A66F56" w:rsidP="00A66F56">
    <w:pPr>
      <w:pStyle w:val="Zpat"/>
      <w:ind w:left="-284"/>
      <w:rPr>
        <w:rFonts w:ascii="Muni" w:hAnsi="Muni" w:cs="Arial"/>
        <w:color w:val="0000FF"/>
        <w:sz w:val="16"/>
        <w:szCs w:val="16"/>
      </w:rPr>
    </w:pPr>
    <w:proofErr w:type="spellStart"/>
    <w:r>
      <w:rPr>
        <w:rFonts w:ascii="Muni" w:hAnsi="Muni"/>
        <w:color w:val="0000FF"/>
        <w:sz w:val="16"/>
        <w:szCs w:val="16"/>
      </w:rPr>
      <w:t>Žerotínovo</w:t>
    </w:r>
    <w:proofErr w:type="spellEnd"/>
    <w:r>
      <w:rPr>
        <w:rFonts w:ascii="Muni" w:hAnsi="Muni"/>
        <w:color w:val="0000FF"/>
        <w:sz w:val="16"/>
        <w:szCs w:val="16"/>
      </w:rPr>
      <w:t xml:space="preserve"> </w:t>
    </w:r>
    <w:proofErr w:type="spellStart"/>
    <w:r>
      <w:rPr>
        <w:rFonts w:ascii="Muni" w:hAnsi="Muni"/>
        <w:color w:val="0000FF"/>
        <w:sz w:val="16"/>
        <w:szCs w:val="16"/>
      </w:rPr>
      <w:t>nám</w:t>
    </w:r>
    <w:proofErr w:type="spellEnd"/>
    <w:r>
      <w:rPr>
        <w:rFonts w:ascii="Muni" w:hAnsi="Muni"/>
        <w:color w:val="0000FF"/>
        <w:sz w:val="16"/>
        <w:szCs w:val="16"/>
      </w:rPr>
      <w:t>. 617/9, 601 77 Brno, Czech Republic</w:t>
    </w:r>
  </w:p>
  <w:p w14:paraId="429BEE36" w14:textId="77777777" w:rsidR="00A66F56" w:rsidRPr="000861CB" w:rsidRDefault="000861CB" w:rsidP="00A66F56">
    <w:pPr>
      <w:pStyle w:val="Zpat"/>
      <w:ind w:left="-284"/>
      <w:rPr>
        <w:rFonts w:ascii="Muni" w:hAnsi="Muni" w:cs="Arial"/>
        <w:color w:val="0000FF"/>
        <w:sz w:val="16"/>
        <w:szCs w:val="16"/>
      </w:rPr>
    </w:pPr>
    <w:r>
      <w:rPr>
        <w:rFonts w:ascii="Muni" w:hAnsi="Muni"/>
        <w:color w:val="0000FF"/>
        <w:sz w:val="16"/>
        <w:szCs w:val="16"/>
      </w:rPr>
      <w:t xml:space="preserve">Address: </w:t>
    </w:r>
    <w:proofErr w:type="spellStart"/>
    <w:r>
      <w:rPr>
        <w:rFonts w:ascii="Muni" w:hAnsi="Muni"/>
        <w:color w:val="0000FF"/>
        <w:sz w:val="16"/>
        <w:szCs w:val="16"/>
      </w:rPr>
      <w:t>Komenského</w:t>
    </w:r>
    <w:proofErr w:type="spellEnd"/>
    <w:r>
      <w:rPr>
        <w:rFonts w:ascii="Muni" w:hAnsi="Muni"/>
        <w:color w:val="0000FF"/>
        <w:sz w:val="16"/>
        <w:szCs w:val="16"/>
      </w:rPr>
      <w:t xml:space="preserve"> </w:t>
    </w:r>
    <w:proofErr w:type="spellStart"/>
    <w:r>
      <w:rPr>
        <w:rFonts w:ascii="Muni" w:hAnsi="Muni"/>
        <w:color w:val="0000FF"/>
        <w:sz w:val="16"/>
        <w:szCs w:val="16"/>
      </w:rPr>
      <w:t>nám</w:t>
    </w:r>
    <w:proofErr w:type="spellEnd"/>
    <w:r>
      <w:rPr>
        <w:rFonts w:ascii="Muni" w:hAnsi="Muni"/>
        <w:color w:val="0000FF"/>
        <w:sz w:val="16"/>
        <w:szCs w:val="16"/>
      </w:rPr>
      <w:t>. 220/2, 602 00 Brno</w:t>
    </w:r>
  </w:p>
  <w:p w14:paraId="730E656E" w14:textId="77777777" w:rsidR="00A66F56" w:rsidRPr="000861CB" w:rsidRDefault="00A66F56" w:rsidP="00A66F56">
    <w:pPr>
      <w:pStyle w:val="Zpat"/>
      <w:tabs>
        <w:tab w:val="clear" w:pos="9072"/>
        <w:tab w:val="right" w:pos="9184"/>
      </w:tabs>
      <w:ind w:left="-284"/>
      <w:rPr>
        <w:rStyle w:val="slovnstran"/>
        <w:rFonts w:ascii="Muni" w:hAnsi="Muni" w:cs="Arial"/>
        <w:color w:val="0000FF"/>
        <w:sz w:val="16"/>
        <w:szCs w:val="16"/>
      </w:rPr>
    </w:pPr>
    <w:r>
      <w:rPr>
        <w:rFonts w:ascii="Muni" w:hAnsi="Muni"/>
        <w:noProof/>
        <w:color w:val="0000FF"/>
        <w:sz w:val="16"/>
        <w:szCs w:val="16"/>
      </w:rPr>
      <mc:AlternateContent>
        <mc:Choice Requires="wps">
          <w:drawing>
            <wp:anchor distT="0" distB="0" distL="114300" distR="114300" simplePos="0" relativeHeight="251660288" behindDoc="0" locked="0" layoutInCell="1" allowOverlap="1" wp14:anchorId="033C6CE5" wp14:editId="402A4B75">
              <wp:simplePos x="0" y="0"/>
              <wp:positionH relativeFrom="column">
                <wp:posOffset>-864235</wp:posOffset>
              </wp:positionH>
              <wp:positionV relativeFrom="paragraph">
                <wp:posOffset>528513</wp:posOffset>
              </wp:positionV>
              <wp:extent cx="7578007" cy="155997"/>
              <wp:effectExtent l="0" t="0" r="4445" b="0"/>
              <wp:wrapNone/>
              <wp:docPr id="6" name="Obdélník 6"/>
              <wp:cNvGraphicFramePr/>
              <a:graphic xmlns:a="http://schemas.openxmlformats.org/drawingml/2006/main">
                <a:graphicData uri="http://schemas.microsoft.com/office/word/2010/wordprocessingShape">
                  <wps:wsp>
                    <wps:cNvSpPr/>
                    <wps:spPr>
                      <a:xfrm>
                        <a:off x="0" y="0"/>
                        <a:ext cx="7578007" cy="155997"/>
                      </a:xfrm>
                      <a:prstGeom prst="rect">
                        <a:avLst/>
                      </a:prstGeom>
                      <a:solidFill>
                        <a:srgbClr val="0000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8D872" id="Obdélník 6" o:spid="_x0000_s1026" style="position:absolute;margin-left:-68.05pt;margin-top:41.6pt;width:596.7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USnQIAAIYFAAAOAAAAZHJzL2Uyb0RvYy54bWysVM1OGzEQvlfqO1i+l91EhEDEBkVBVJUQ&#10;oELF2fHa2VW9Htd2/vpGPfQpeLHOeH+gFPVQNQfH4/nmm5+dmfOLfWPYVvlQgy346CjnTFkJZW3X&#10;Bf/ycPXhlLMQhS2FAasKflCBX8zfvzvfuZkaQwWmVJ4hiQ2znSt4FaObZVmQlWpEOAKnLCo1+EZE&#10;FP06K73YIXtjsnGen2Q78KXzIFUI+HrZKvk88WutZLzVOqjITMExtphOn84Vndn8XMzWXriqll0Y&#10;4h+iaERt0elAdSmiYBtf/0HV1NJDAB2PJDQZaF1LlXLAbEb5q2zuK+FUygWLE9xQpvD/aOXN9s6z&#10;uiz4CWdWNPiJblfl0w9jn35+ZSdUn50LM4TduzvfSQGvlOxe+4b+MQ22TzU9DDVV+8gkPk4n09M8&#10;n3ImUTeaTM7OpkSaPVs7H+JHBQ2jS8E9frNUSrG9DrGF9hByFsDU5VVtTBL8erU0nm0FfV/8XS47&#10;9t9gxhLYApm1jPSSUWZtLukWD0YRztjPSmNNMPpxiiR1oxr8CCmVjaNWVYlSte4n5L/3Tv1LFinT&#10;REjMGv0P3B1Bj2xJeu42yg5Ppio182Cc/y2w1niwSJ7BxsG4qS34twgMZtV5bvF9kdrSUJVWUB6w&#10;Yzy0oxScvKrxu12LEO+Ex9nBKcN9EG/x0AZ2BYfuxlkF/vtb74THlkYtZzucxYKHbxvhFWfmk8Vm&#10;PxsdH9PwJuF4Mh2j4F9qVi81dtMsAdthhJvHyXQlfDT9VXtoHnFtLMgrqoSV6LvgMvpeWMZ2R+Di&#10;kWqxSDAcWCfitb13ksipqtSXD/tH4V3XvBHb/gb6uRWzVz3cYsnSwmITQdepwZ/r2tUbhz01TreY&#10;aJu8lBPqeX3OfwEAAP//AwBQSwMEFAAGAAgAAAAhAEWyRUvgAAAADAEAAA8AAABkcnMvZG93bnJl&#10;di54bWxMj8tugzAQRfeV+g/WVOouMQSVIIqJqjzUZVWSLrob8BRQ/UDYScjf16ya3Yzm6N4zxWbS&#10;il1odL01AuJlBIxMY2VvWgGn42GRAXMejURlDQm4kYNN+fhQYC7t1XzSpfItCyHG5Sig837IOXdN&#10;Rxrd0g5kwu3Hjhp9WMeWyxGvIVwrvoqilGvsTWjocKBtR81vddahZPdeNR9H/PZ7pXSS3vb14esk&#10;xPPT9PYKzNPk/2GY9YM6lMGptmcjHVMCFnGSxoEVkCUrYDMRvawTYPU8rTPgZcHvnyj/AAAA//8D&#10;AFBLAQItABQABgAIAAAAIQC2gziS/gAAAOEBAAATAAAAAAAAAAAAAAAAAAAAAABbQ29udGVudF9U&#10;eXBlc10ueG1sUEsBAi0AFAAGAAgAAAAhADj9If/WAAAAlAEAAAsAAAAAAAAAAAAAAAAALwEAAF9y&#10;ZWxzLy5yZWxzUEsBAi0AFAAGAAgAAAAhAN6xBRKdAgAAhgUAAA4AAAAAAAAAAAAAAAAALgIAAGRy&#10;cy9lMm9Eb2MueG1sUEsBAi0AFAAGAAgAAAAhAEWyRUvgAAAADAEAAA8AAAAAAAAAAAAAAAAA9wQA&#10;AGRycy9kb3ducmV2LnhtbFBLBQYAAAAABAAEAPMAAAAEBgAAAAA=&#10;" fillcolor="#0000dc" stroked="f" strokeweight="1pt"/>
          </w:pict>
        </mc:Fallback>
      </mc:AlternateContent>
    </w:r>
    <w:r>
      <w:rPr>
        <w:rFonts w:ascii="Muni" w:hAnsi="Muni"/>
        <w:color w:val="0000FF"/>
        <w:sz w:val="16"/>
        <w:szCs w:val="16"/>
      </w:rPr>
      <w:t>Company identification No.: 00216224, tax ID No.: CZ00216224</w:t>
    </w:r>
    <w:r>
      <w:rPr>
        <w:rFonts w:ascii="Muni" w:hAnsi="Muni"/>
        <w:color w:val="0000FF"/>
        <w:sz w:val="16"/>
        <w:szCs w:val="16"/>
      </w:rPr>
      <w:tab/>
    </w:r>
    <w:r>
      <w:rPr>
        <w:rFonts w:ascii="Muni" w:hAnsi="Muni"/>
        <w:color w:val="0000FF"/>
        <w:sz w:val="16"/>
        <w:szCs w:val="16"/>
      </w:rPr>
      <w:tab/>
      <w:t>www.cjv.muni.cz</w:t>
    </w:r>
  </w:p>
  <w:p w14:paraId="0A5628AC" w14:textId="77777777" w:rsidR="00A66F56" w:rsidRDefault="00A66F56">
    <w:pPr>
      <w:pStyle w:val="Zpat"/>
    </w:pPr>
  </w:p>
  <w:p w14:paraId="2662FDC4" w14:textId="77777777" w:rsidR="00A66F56" w:rsidRDefault="00A66F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D9FCB" w14:textId="77777777" w:rsidR="00A9777C" w:rsidRDefault="00A9777C" w:rsidP="00A66F56">
      <w:r>
        <w:separator/>
      </w:r>
    </w:p>
  </w:footnote>
  <w:footnote w:type="continuationSeparator" w:id="0">
    <w:p w14:paraId="06282DF6" w14:textId="77777777" w:rsidR="00A9777C" w:rsidRDefault="00A9777C" w:rsidP="00A66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49BAB" w14:textId="77777777" w:rsidR="00A66F56" w:rsidRDefault="000861CB">
    <w:pPr>
      <w:pStyle w:val="Zhlav"/>
    </w:pPr>
    <w:r>
      <w:rPr>
        <w:noProof/>
      </w:rPr>
      <w:drawing>
        <wp:anchor distT="0" distB="0" distL="114300" distR="114300" simplePos="0" relativeHeight="251662336" behindDoc="1" locked="1" layoutInCell="1" allowOverlap="1" wp14:anchorId="5CB4EA0C" wp14:editId="2383C5DF">
          <wp:simplePos x="0" y="0"/>
          <wp:positionH relativeFrom="page">
            <wp:posOffset>895350</wp:posOffset>
          </wp:positionH>
          <wp:positionV relativeFrom="page">
            <wp:posOffset>447675</wp:posOffset>
          </wp:positionV>
          <wp:extent cx="939600" cy="6480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600" cy="648000"/>
                  </a:xfrm>
                  <a:prstGeom prst="rect">
                    <a:avLst/>
                  </a:prstGeom>
                </pic:spPr>
              </pic:pic>
            </a:graphicData>
          </a:graphic>
          <wp14:sizeRelH relativeFrom="margin">
            <wp14:pctWidth>0</wp14:pctWidth>
          </wp14:sizeRelH>
          <wp14:sizeRelV relativeFrom="margin">
            <wp14:pctHeight>0</wp14:pctHeight>
          </wp14:sizeRelV>
        </wp:anchor>
      </w:drawing>
    </w:r>
  </w:p>
  <w:p w14:paraId="5B84D5B2" w14:textId="77777777" w:rsidR="00A66F56" w:rsidRDefault="00A66F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305D4"/>
    <w:multiLevelType w:val="hybridMultilevel"/>
    <w:tmpl w:val="D4287D24"/>
    <w:lvl w:ilvl="0" w:tplc="FFFFFFFF">
      <w:start w:val="1"/>
      <w:numFmt w:val="bullet"/>
      <w:lvlText w:val="-"/>
      <w:lvlJc w:val="left"/>
      <w:pPr>
        <w:ind w:left="720" w:hanging="360"/>
      </w:pPr>
      <w:rPr>
        <w:rFonts w:ascii="Calibri Light" w:hAnsi="Calibri Light"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94F30C6"/>
    <w:multiLevelType w:val="multilevel"/>
    <w:tmpl w:val="E7A8BE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B301CB"/>
    <w:multiLevelType w:val="hybridMultilevel"/>
    <w:tmpl w:val="CC00B024"/>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A5423D"/>
    <w:multiLevelType w:val="hybridMultilevel"/>
    <w:tmpl w:val="5F469C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09A1F3C"/>
    <w:multiLevelType w:val="multilevel"/>
    <w:tmpl w:val="18887102"/>
    <w:lvl w:ilvl="0">
      <w:numFmt w:val="decimal"/>
      <w:pStyle w:val="W3MUTexttabulky"/>
      <w:lvlText w:val=""/>
      <w:lvlJc w:val="left"/>
    </w:lvl>
    <w:lvl w:ilvl="1">
      <w:numFmt w:val="decimal"/>
      <w:pStyle w:val="W3MUTexttabulky"/>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74752D"/>
    <w:multiLevelType w:val="multilevel"/>
    <w:tmpl w:val="5842401C"/>
    <w:lvl w:ilvl="0">
      <w:start w:val="1"/>
      <w:numFmt w:val="lowerLetter"/>
      <w:pStyle w:val="Odstavecseseznamem"/>
      <w:lvlText w:val="%1)"/>
      <w:lvlJc w:val="left"/>
      <w:pPr>
        <w:ind w:left="454" w:hanging="454"/>
      </w:pPr>
    </w:lvl>
    <w:lvl w:ilvl="1">
      <w:start w:val="1"/>
      <w:numFmt w:val="lowerLetter"/>
      <w:lvlText w:val="%2)"/>
      <w:lvlJc w:val="left"/>
      <w:pPr>
        <w:ind w:left="908" w:hanging="454"/>
      </w:pPr>
    </w:lvl>
    <w:lvl w:ilvl="2">
      <w:start w:val="1"/>
      <w:numFmt w:val="lowerLetter"/>
      <w:lvlText w:val="%3)"/>
      <w:lvlJc w:val="right"/>
      <w:pPr>
        <w:ind w:left="1362" w:hanging="454"/>
      </w:pPr>
    </w:lvl>
    <w:lvl w:ilvl="3">
      <w:start w:val="1"/>
      <w:numFmt w:val="lowerLetter"/>
      <w:lvlText w:val="%4)"/>
      <w:lvlJc w:val="left"/>
      <w:pPr>
        <w:ind w:left="1816" w:hanging="454"/>
      </w:pPr>
    </w:lvl>
    <w:lvl w:ilvl="4">
      <w:start w:val="1"/>
      <w:numFmt w:val="lowerLetter"/>
      <w:lvlText w:val="%5)"/>
      <w:lvlJc w:val="left"/>
      <w:pPr>
        <w:ind w:left="2270" w:hanging="454"/>
      </w:pPr>
    </w:lvl>
    <w:lvl w:ilvl="5">
      <w:start w:val="1"/>
      <w:numFmt w:val="lowerLetter"/>
      <w:lvlText w:val="%6)"/>
      <w:lvlJc w:val="right"/>
      <w:pPr>
        <w:ind w:left="2724" w:hanging="454"/>
      </w:pPr>
    </w:lvl>
    <w:lvl w:ilvl="6">
      <w:start w:val="1"/>
      <w:numFmt w:val="lowerLetter"/>
      <w:lvlText w:val="%7)"/>
      <w:lvlJc w:val="left"/>
      <w:pPr>
        <w:ind w:left="3178" w:hanging="454"/>
      </w:pPr>
    </w:lvl>
    <w:lvl w:ilvl="7">
      <w:start w:val="1"/>
      <w:numFmt w:val="lowerLetter"/>
      <w:lvlText w:val="%8."/>
      <w:lvlJc w:val="left"/>
      <w:pPr>
        <w:ind w:left="3632" w:hanging="454"/>
      </w:pPr>
    </w:lvl>
    <w:lvl w:ilvl="8">
      <w:start w:val="1"/>
      <w:numFmt w:val="lowerLetter"/>
      <w:lvlText w:val="%9)"/>
      <w:lvlJc w:val="right"/>
      <w:pPr>
        <w:ind w:left="4086" w:hanging="454"/>
      </w:pPr>
    </w:lvl>
  </w:abstractNum>
  <w:num w:numId="1">
    <w:abstractNumId w:val="4"/>
  </w:num>
  <w:num w:numId="2">
    <w:abstractNumId w:val="1"/>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CB2"/>
    <w:rsid w:val="00023E99"/>
    <w:rsid w:val="000861CB"/>
    <w:rsid w:val="000B14A5"/>
    <w:rsid w:val="000F2997"/>
    <w:rsid w:val="0010433D"/>
    <w:rsid w:val="00116D72"/>
    <w:rsid w:val="00123016"/>
    <w:rsid w:val="00134DCE"/>
    <w:rsid w:val="001569EA"/>
    <w:rsid w:val="00171CB2"/>
    <w:rsid w:val="00191E01"/>
    <w:rsid w:val="001D0873"/>
    <w:rsid w:val="0020355B"/>
    <w:rsid w:val="00225CAB"/>
    <w:rsid w:val="0028609B"/>
    <w:rsid w:val="00295FC6"/>
    <w:rsid w:val="002A585B"/>
    <w:rsid w:val="002D2157"/>
    <w:rsid w:val="002E678C"/>
    <w:rsid w:val="0031682A"/>
    <w:rsid w:val="003A3405"/>
    <w:rsid w:val="003A4FE3"/>
    <w:rsid w:val="00432849"/>
    <w:rsid w:val="004459A3"/>
    <w:rsid w:val="00542B3B"/>
    <w:rsid w:val="0059501D"/>
    <w:rsid w:val="005A60DE"/>
    <w:rsid w:val="00607159"/>
    <w:rsid w:val="006242AE"/>
    <w:rsid w:val="006606A6"/>
    <w:rsid w:val="006858F7"/>
    <w:rsid w:val="00696913"/>
    <w:rsid w:val="006B5A83"/>
    <w:rsid w:val="006E05F0"/>
    <w:rsid w:val="006E43F2"/>
    <w:rsid w:val="006F4404"/>
    <w:rsid w:val="00732234"/>
    <w:rsid w:val="00741139"/>
    <w:rsid w:val="00766105"/>
    <w:rsid w:val="007F4AE4"/>
    <w:rsid w:val="00855BD2"/>
    <w:rsid w:val="008A41DF"/>
    <w:rsid w:val="008B3D2F"/>
    <w:rsid w:val="00926DF9"/>
    <w:rsid w:val="00933A29"/>
    <w:rsid w:val="009673C3"/>
    <w:rsid w:val="009A26A2"/>
    <w:rsid w:val="009E684C"/>
    <w:rsid w:val="00A66F56"/>
    <w:rsid w:val="00A76205"/>
    <w:rsid w:val="00A81E39"/>
    <w:rsid w:val="00A9777C"/>
    <w:rsid w:val="00B331C5"/>
    <w:rsid w:val="00B46979"/>
    <w:rsid w:val="00B67636"/>
    <w:rsid w:val="00B83E67"/>
    <w:rsid w:val="00B844B3"/>
    <w:rsid w:val="00BC6210"/>
    <w:rsid w:val="00BE46A5"/>
    <w:rsid w:val="00BF4454"/>
    <w:rsid w:val="00C61696"/>
    <w:rsid w:val="00CF474E"/>
    <w:rsid w:val="00D17366"/>
    <w:rsid w:val="00D17977"/>
    <w:rsid w:val="00D97777"/>
    <w:rsid w:val="00DD0A7E"/>
    <w:rsid w:val="00E071F6"/>
    <w:rsid w:val="00EE731B"/>
    <w:rsid w:val="00F1569A"/>
    <w:rsid w:val="00F21688"/>
    <w:rsid w:val="00F217FB"/>
    <w:rsid w:val="00F40341"/>
    <w:rsid w:val="00F60288"/>
    <w:rsid w:val="00FA78DC"/>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F03966"/>
  <w15:chartTrackingRefBased/>
  <w15:docId w15:val="{33A53F4D-FA5D-46DC-A536-4D6B8FBF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4FE3"/>
    <w:pPr>
      <w:spacing w:after="0" w:line="240" w:lineRule="auto"/>
      <w:ind w:firstLine="425"/>
      <w:jc w:val="both"/>
    </w:pPr>
    <w:rPr>
      <w:rFonts w:ascii="Verdana" w:eastAsia="Times New Roman" w:hAnsi="Verdana"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71CB2"/>
    <w:pPr>
      <w:spacing w:after="0" w:line="240" w:lineRule="auto"/>
    </w:pPr>
  </w:style>
  <w:style w:type="paragraph" w:customStyle="1" w:styleId="Vc">
    <w:name w:val="Věc"/>
    <w:qFormat/>
    <w:rsid w:val="00A66F56"/>
    <w:pPr>
      <w:tabs>
        <w:tab w:val="left" w:pos="2126"/>
        <w:tab w:val="left" w:pos="5046"/>
        <w:tab w:val="left" w:pos="7088"/>
      </w:tabs>
      <w:spacing w:before="840" w:after="0" w:line="280" w:lineRule="exact"/>
    </w:pPr>
    <w:rPr>
      <w:rFonts w:ascii="Arial" w:hAnsi="Arial"/>
      <w:color w:val="0000DC"/>
      <w:sz w:val="16"/>
    </w:rPr>
  </w:style>
  <w:style w:type="paragraph" w:customStyle="1" w:styleId="Vc-nsledujcdky">
    <w:name w:val="Věc - následující řádky"/>
    <w:basedOn w:val="Vc"/>
    <w:qFormat/>
    <w:rsid w:val="00A66F56"/>
    <w:pPr>
      <w:spacing w:before="0"/>
    </w:pPr>
    <w:rPr>
      <w:color w:val="auto"/>
    </w:rPr>
  </w:style>
  <w:style w:type="paragraph" w:customStyle="1" w:styleId="Tlodopisu">
    <w:name w:val="Tělo dopisu"/>
    <w:qFormat/>
    <w:rsid w:val="00A66F56"/>
    <w:pPr>
      <w:spacing w:after="280" w:line="280" w:lineRule="exact"/>
    </w:pPr>
    <w:rPr>
      <w:rFonts w:ascii="Arial" w:hAnsi="Arial"/>
      <w:sz w:val="20"/>
    </w:rPr>
  </w:style>
  <w:style w:type="paragraph" w:styleId="Zhlav">
    <w:name w:val="header"/>
    <w:basedOn w:val="Normln"/>
    <w:link w:val="ZhlavChar"/>
    <w:uiPriority w:val="99"/>
    <w:unhideWhenUsed/>
    <w:rsid w:val="00A66F56"/>
    <w:pPr>
      <w:tabs>
        <w:tab w:val="center" w:pos="4536"/>
        <w:tab w:val="right" w:pos="9072"/>
      </w:tabs>
    </w:pPr>
  </w:style>
  <w:style w:type="character" w:customStyle="1" w:styleId="ZhlavChar">
    <w:name w:val="Záhlaví Char"/>
    <w:basedOn w:val="Standardnpsmoodstavce"/>
    <w:link w:val="Zhlav"/>
    <w:uiPriority w:val="99"/>
    <w:rsid w:val="00A66F56"/>
  </w:style>
  <w:style w:type="paragraph" w:styleId="Zpat">
    <w:name w:val="footer"/>
    <w:basedOn w:val="Normln"/>
    <w:link w:val="ZpatChar"/>
    <w:uiPriority w:val="99"/>
    <w:unhideWhenUsed/>
    <w:rsid w:val="00A66F56"/>
    <w:pPr>
      <w:tabs>
        <w:tab w:val="center" w:pos="4536"/>
        <w:tab w:val="right" w:pos="9072"/>
      </w:tabs>
    </w:pPr>
  </w:style>
  <w:style w:type="character" w:customStyle="1" w:styleId="ZpatChar">
    <w:name w:val="Zápatí Char"/>
    <w:basedOn w:val="Standardnpsmoodstavce"/>
    <w:link w:val="Zpat"/>
    <w:uiPriority w:val="99"/>
    <w:qFormat/>
    <w:rsid w:val="00A66F56"/>
  </w:style>
  <w:style w:type="paragraph" w:customStyle="1" w:styleId="Zpat-univerzita4dkyadresy">
    <w:name w:val="Zápatí - univerzita (4 řádky adresy)"/>
    <w:basedOn w:val="Normln"/>
    <w:next w:val="Zpat"/>
    <w:qFormat/>
    <w:rsid w:val="00A66F56"/>
    <w:pPr>
      <w:tabs>
        <w:tab w:val="center" w:pos="4536"/>
        <w:tab w:val="right" w:pos="9072"/>
      </w:tabs>
      <w:spacing w:line="240" w:lineRule="exact"/>
    </w:pPr>
    <w:rPr>
      <w:rFonts w:ascii="Arial" w:hAnsi="Arial" w:cs="Arial"/>
      <w:b/>
      <w:color w:val="0000DC"/>
      <w:sz w:val="16"/>
      <w:szCs w:val="16"/>
    </w:rPr>
  </w:style>
  <w:style w:type="character" w:customStyle="1" w:styleId="slovnstran">
    <w:name w:val="Číslování stran"/>
    <w:basedOn w:val="Standardnpsmoodstavce"/>
    <w:uiPriority w:val="1"/>
    <w:qFormat/>
    <w:rsid w:val="00A66F56"/>
    <w:rPr>
      <w:color w:val="000000"/>
      <w:sz w:val="20"/>
      <w:szCs w:val="20"/>
    </w:rPr>
  </w:style>
  <w:style w:type="paragraph" w:styleId="Textbubliny">
    <w:name w:val="Balloon Text"/>
    <w:basedOn w:val="Normln"/>
    <w:link w:val="TextbublinyChar"/>
    <w:uiPriority w:val="99"/>
    <w:semiHidden/>
    <w:unhideWhenUsed/>
    <w:rsid w:val="0028609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609B"/>
    <w:rPr>
      <w:rFonts w:ascii="Segoe UI" w:hAnsi="Segoe UI" w:cs="Segoe UI"/>
      <w:sz w:val="18"/>
      <w:szCs w:val="18"/>
    </w:rPr>
  </w:style>
  <w:style w:type="character" w:customStyle="1" w:styleId="W3MUZvraznntexttun">
    <w:name w:val="W3MU: Zvýrazněný text (tučné)"/>
    <w:rsid w:val="003A4FE3"/>
    <w:rPr>
      <w:rFonts w:ascii="Verdana" w:hAnsi="Verdana"/>
      <w:b/>
      <w:sz w:val="20"/>
    </w:rPr>
  </w:style>
  <w:style w:type="paragraph" w:customStyle="1" w:styleId="W3MUNormln">
    <w:name w:val="W3MU: Normální"/>
    <w:link w:val="W3MUNormlnChar"/>
    <w:rsid w:val="003A4FE3"/>
    <w:pPr>
      <w:spacing w:after="120" w:line="240" w:lineRule="auto"/>
    </w:pPr>
    <w:rPr>
      <w:rFonts w:ascii="Verdana" w:eastAsia="Times New Roman" w:hAnsi="Verdana" w:cs="Times New Roman"/>
      <w:sz w:val="20"/>
      <w:szCs w:val="24"/>
      <w:lang w:eastAsia="cs-CZ"/>
    </w:rPr>
  </w:style>
  <w:style w:type="character" w:customStyle="1" w:styleId="W3MUZvraznntextkurzva">
    <w:name w:val="W3MU: Zvýrazněný text (kurzíva)"/>
    <w:rsid w:val="003A4FE3"/>
    <w:rPr>
      <w:rFonts w:ascii="Verdana" w:hAnsi="Verdana"/>
      <w:i/>
      <w:sz w:val="20"/>
    </w:rPr>
  </w:style>
  <w:style w:type="paragraph" w:customStyle="1" w:styleId="W3MUTexttabulky">
    <w:name w:val="W3MU: Text tabulky"/>
    <w:basedOn w:val="W3MUNormln"/>
    <w:rsid w:val="003A4FE3"/>
    <w:pPr>
      <w:numPr>
        <w:ilvl w:val="1"/>
        <w:numId w:val="1"/>
      </w:numPr>
      <w:tabs>
        <w:tab w:val="num" w:pos="360"/>
      </w:tabs>
      <w:spacing w:after="0"/>
    </w:pPr>
  </w:style>
  <w:style w:type="paragraph" w:customStyle="1" w:styleId="W3MUZkonParagraf">
    <w:name w:val="W3MU: Zákon Paragraf"/>
    <w:basedOn w:val="Normln"/>
    <w:next w:val="W3MUZkonParagrafNzev"/>
    <w:rsid w:val="003A4FE3"/>
    <w:pPr>
      <w:keepNext/>
      <w:spacing w:before="240" w:after="60"/>
      <w:ind w:firstLine="0"/>
      <w:jc w:val="center"/>
      <w:outlineLvl w:val="0"/>
    </w:pPr>
    <w:rPr>
      <w:rFonts w:ascii="Arial" w:hAnsi="Arial"/>
      <w:color w:val="808080"/>
      <w:szCs w:val="24"/>
    </w:rPr>
  </w:style>
  <w:style w:type="paragraph" w:customStyle="1" w:styleId="W3MUZkonParagrafNzev">
    <w:name w:val="W3MU: Zákon Paragraf Název"/>
    <w:basedOn w:val="W3MUZkonParagraf"/>
    <w:next w:val="Normln"/>
    <w:rsid w:val="003A4FE3"/>
    <w:pPr>
      <w:spacing w:before="60"/>
    </w:pPr>
    <w:rPr>
      <w:b/>
    </w:rPr>
  </w:style>
  <w:style w:type="paragraph" w:customStyle="1" w:styleId="W3MUZkonOdstavecslovan">
    <w:name w:val="W3MU: Zákon Odstavec Číslovaný"/>
    <w:basedOn w:val="Normln"/>
    <w:link w:val="W3MUZkonOdstavecslovanChar"/>
    <w:qFormat/>
    <w:rsid w:val="003A4FE3"/>
    <w:pPr>
      <w:spacing w:after="120"/>
      <w:ind w:firstLine="0"/>
      <w:jc w:val="left"/>
      <w:outlineLvl w:val="1"/>
    </w:pPr>
    <w:rPr>
      <w:szCs w:val="24"/>
    </w:rPr>
  </w:style>
  <w:style w:type="character" w:customStyle="1" w:styleId="W3MUNormlnChar">
    <w:name w:val="W3MU: Normální Char"/>
    <w:link w:val="W3MUNormln"/>
    <w:rsid w:val="003A4FE3"/>
    <w:rPr>
      <w:rFonts w:ascii="Verdana" w:eastAsia="Times New Roman" w:hAnsi="Verdana" w:cs="Times New Roman"/>
      <w:sz w:val="20"/>
      <w:szCs w:val="24"/>
      <w:lang w:eastAsia="cs-CZ"/>
    </w:rPr>
  </w:style>
  <w:style w:type="character" w:customStyle="1" w:styleId="W3MUZkonOdstavecslovanChar">
    <w:name w:val="W3MU: Zákon Odstavec Číslovaný Char"/>
    <w:basedOn w:val="Standardnpsmoodstavce"/>
    <w:link w:val="W3MUZkonOdstavecslovan"/>
    <w:qFormat/>
    <w:rsid w:val="003A4FE3"/>
    <w:rPr>
      <w:rFonts w:ascii="Verdana" w:eastAsia="Times New Roman" w:hAnsi="Verdana" w:cs="Times New Roman"/>
      <w:sz w:val="20"/>
      <w:szCs w:val="24"/>
      <w:lang w:eastAsia="cs-CZ"/>
    </w:rPr>
  </w:style>
  <w:style w:type="paragraph" w:styleId="Podnadpis">
    <w:name w:val="Subtitle"/>
    <w:basedOn w:val="Normln"/>
    <w:link w:val="PodnadpisChar"/>
    <w:qFormat/>
    <w:rsid w:val="003A4FE3"/>
    <w:pPr>
      <w:spacing w:before="360" w:after="120" w:line="360" w:lineRule="exact"/>
      <w:ind w:firstLine="0"/>
      <w:jc w:val="left"/>
    </w:pPr>
    <w:rPr>
      <w:rFonts w:ascii="Arial" w:eastAsiaTheme="minorHAnsi" w:hAnsi="Arial" w:cs="Arial"/>
      <w:b/>
      <w:caps/>
      <w:color w:val="0000DC"/>
      <w:sz w:val="28"/>
      <w:szCs w:val="48"/>
      <w:lang w:eastAsia="en-US"/>
    </w:rPr>
  </w:style>
  <w:style w:type="character" w:customStyle="1" w:styleId="PodnadpisChar">
    <w:name w:val="Podnadpis Char"/>
    <w:basedOn w:val="Standardnpsmoodstavce"/>
    <w:link w:val="Podnadpis"/>
    <w:rsid w:val="003A4FE3"/>
    <w:rPr>
      <w:rFonts w:ascii="Arial" w:hAnsi="Arial" w:cs="Arial"/>
      <w:b/>
      <w:caps/>
      <w:color w:val="0000DC"/>
      <w:sz w:val="28"/>
      <w:szCs w:val="48"/>
    </w:rPr>
  </w:style>
  <w:style w:type="character" w:customStyle="1" w:styleId="OdstavecseseznamemChar">
    <w:name w:val="Odstavec se seznamem Char"/>
    <w:basedOn w:val="Standardnpsmoodstavce"/>
    <w:link w:val="Odstavecseseznamem"/>
    <w:uiPriority w:val="34"/>
    <w:locked/>
    <w:rsid w:val="006F4404"/>
    <w:rPr>
      <w:rFonts w:ascii="Arial" w:hAnsi="Arial" w:cs="Arial"/>
    </w:rPr>
  </w:style>
  <w:style w:type="paragraph" w:styleId="Odstavecseseznamem">
    <w:name w:val="List Paragraph"/>
    <w:basedOn w:val="Normln"/>
    <w:link w:val="OdstavecseseznamemChar"/>
    <w:uiPriority w:val="34"/>
    <w:qFormat/>
    <w:rsid w:val="006F4404"/>
    <w:pPr>
      <w:numPr>
        <w:numId w:val="5"/>
      </w:numPr>
      <w:spacing w:before="120" w:after="120" w:line="240" w:lineRule="exact"/>
      <w:contextualSpacing/>
      <w:jc w:val="left"/>
    </w:pPr>
    <w:rPr>
      <w:rFonts w:ascii="Arial" w:eastAsiaTheme="minorHAnsi" w:hAnsi="Arial" w:cs="Arial"/>
      <w:sz w:val="22"/>
      <w:szCs w:val="22"/>
      <w:lang w:eastAsia="en-US"/>
    </w:rPr>
  </w:style>
  <w:style w:type="character" w:styleId="Odkaznakoment">
    <w:name w:val="annotation reference"/>
    <w:basedOn w:val="Standardnpsmoodstavce"/>
    <w:uiPriority w:val="99"/>
    <w:semiHidden/>
    <w:unhideWhenUsed/>
    <w:rsid w:val="00D17977"/>
    <w:rPr>
      <w:sz w:val="16"/>
      <w:szCs w:val="16"/>
    </w:rPr>
  </w:style>
  <w:style w:type="paragraph" w:styleId="Textkomente">
    <w:name w:val="annotation text"/>
    <w:basedOn w:val="Normln"/>
    <w:link w:val="TextkomenteChar"/>
    <w:uiPriority w:val="99"/>
    <w:semiHidden/>
    <w:unhideWhenUsed/>
    <w:rsid w:val="00D17977"/>
  </w:style>
  <w:style w:type="character" w:customStyle="1" w:styleId="TextkomenteChar">
    <w:name w:val="Text komentáře Char"/>
    <w:basedOn w:val="Standardnpsmoodstavce"/>
    <w:link w:val="Textkomente"/>
    <w:uiPriority w:val="99"/>
    <w:semiHidden/>
    <w:rsid w:val="00D17977"/>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7977"/>
    <w:rPr>
      <w:b/>
      <w:bCs/>
    </w:rPr>
  </w:style>
  <w:style w:type="character" w:customStyle="1" w:styleId="PedmtkomenteChar">
    <w:name w:val="Předmět komentáře Char"/>
    <w:basedOn w:val="TextkomenteChar"/>
    <w:link w:val="Pedmtkomente"/>
    <w:uiPriority w:val="99"/>
    <w:semiHidden/>
    <w:rsid w:val="00D17977"/>
    <w:rPr>
      <w:rFonts w:ascii="Verdana" w:eastAsia="Times New Roman" w:hAnsi="Verdana"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63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4768D3860B1B458DE976468389461A" ma:contentTypeVersion="11" ma:contentTypeDescription="Vytvoří nový dokument" ma:contentTypeScope="" ma:versionID="eda21a072c4a6f7e86ea251d39510160">
  <xsd:schema xmlns:xsd="http://www.w3.org/2001/XMLSchema" xmlns:xs="http://www.w3.org/2001/XMLSchema" xmlns:p="http://schemas.microsoft.com/office/2006/metadata/properties" xmlns:ns3="c66aef0e-8c09-4f83-b933-d86b8e2c1214" xmlns:ns4="1d9b9ea4-5adb-4c5e-bcb5-dd269a75eb12" targetNamespace="http://schemas.microsoft.com/office/2006/metadata/properties" ma:root="true" ma:fieldsID="6115745d7773d4a2dd401ecb6e430bf4" ns3:_="" ns4:_="">
    <xsd:import namespace="c66aef0e-8c09-4f83-b933-d86b8e2c1214"/>
    <xsd:import namespace="1d9b9ea4-5adb-4c5e-bcb5-dd269a75eb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aef0e-8c09-4f83-b933-d86b8e2c1214"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b9ea4-5adb-4c5e-bcb5-dd269a75eb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D7FD0-0737-461F-90D1-698CD3F71291}">
  <ds:schemaRefs>
    <ds:schemaRef ds:uri="http://schemas.microsoft.com/sharepoint/v3/contenttype/forms"/>
  </ds:schemaRefs>
</ds:datastoreItem>
</file>

<file path=customXml/itemProps2.xml><?xml version="1.0" encoding="utf-8"?>
<ds:datastoreItem xmlns:ds="http://schemas.openxmlformats.org/officeDocument/2006/customXml" ds:itemID="{5246F59A-0430-49A8-9A50-98C939D2CE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9BA181-6223-444E-8531-802539F33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aef0e-8c09-4f83-b933-d86b8e2c1214"/>
    <ds:schemaRef ds:uri="1d9b9ea4-5adb-4c5e-bcb5-dd269a75e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852</Words>
  <Characters>5029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Turzíková</dc:creator>
  <cp:keywords/>
  <dc:description/>
  <cp:lastModifiedBy>Lenka Pešková</cp:lastModifiedBy>
  <cp:revision>7</cp:revision>
  <cp:lastPrinted>2020-06-15T11:36:00Z</cp:lastPrinted>
  <dcterms:created xsi:type="dcterms:W3CDTF">2020-06-22T10:49:00Z</dcterms:created>
  <dcterms:modified xsi:type="dcterms:W3CDTF">2020-06-23T08:28:00Z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0x0101008C4768D3860B1B458DE976468389461A</vt:lpwstr>
  </property>
</Properties>
</file>