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0A" w:rsidRPr="00B47AA4" w:rsidRDefault="0045060A" w:rsidP="003E259E">
      <w:pPr>
        <w:spacing w:after="0" w:line="240" w:lineRule="auto"/>
        <w:ind w:left="-142"/>
        <w:contextualSpacing/>
        <w:jc w:val="both"/>
        <w:rPr>
          <w:lang w:val="de-DE"/>
        </w:rPr>
      </w:pPr>
      <w:bookmarkStart w:id="0" w:name="_GoBack"/>
      <w:bookmarkEnd w:id="0"/>
    </w:p>
    <w:p w:rsidR="0045060A" w:rsidRPr="00B47AA4" w:rsidRDefault="0045060A" w:rsidP="003E259E">
      <w:pPr>
        <w:spacing w:after="0" w:line="240" w:lineRule="auto"/>
        <w:ind w:left="-142"/>
        <w:contextualSpacing/>
        <w:jc w:val="both"/>
        <w:rPr>
          <w:lang w:val="de-DE"/>
        </w:rPr>
      </w:pPr>
    </w:p>
    <w:p w:rsidR="0045060A" w:rsidRPr="00B47AA4" w:rsidRDefault="00BA7441" w:rsidP="003E259E">
      <w:pPr>
        <w:spacing w:after="0" w:line="240" w:lineRule="auto"/>
        <w:ind w:left="-142"/>
        <w:contextualSpacing/>
        <w:jc w:val="both"/>
        <w:rPr>
          <w:lang w:val="de-DE"/>
        </w:rPr>
      </w:pPr>
      <w:r w:rsidRPr="00B47AA4">
        <w:rPr>
          <w:noProof/>
          <w:lang w:eastAsia="cs-CZ"/>
        </w:rPr>
        <w:drawing>
          <wp:anchor distT="0" distB="1260475" distL="114300" distR="114300" simplePos="0" relativeHeight="251658240" behindDoc="1" locked="1" layoutInCell="1" allowOverlap="1">
            <wp:simplePos x="0" y="0"/>
            <wp:positionH relativeFrom="page">
              <wp:posOffset>504825</wp:posOffset>
            </wp:positionH>
            <wp:positionV relativeFrom="page">
              <wp:posOffset>504825</wp:posOffset>
            </wp:positionV>
            <wp:extent cx="2908935" cy="1166495"/>
            <wp:effectExtent l="0" t="0" r="0" b="0"/>
            <wp:wrapNone/>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935" cy="1166495"/>
                    </a:xfrm>
                    <a:prstGeom prst="rect">
                      <a:avLst/>
                    </a:prstGeom>
                    <a:noFill/>
                  </pic:spPr>
                </pic:pic>
              </a:graphicData>
            </a:graphic>
          </wp:anchor>
        </w:drawing>
      </w:r>
    </w:p>
    <w:p w:rsidR="0045060A" w:rsidRPr="00B47AA4" w:rsidRDefault="0045060A" w:rsidP="003E259E">
      <w:pPr>
        <w:pStyle w:val="Titulek1"/>
        <w:contextualSpacing/>
        <w:jc w:val="center"/>
        <w:rPr>
          <w:rStyle w:val="W3MUZvraznntexttun"/>
          <w:b/>
          <w:sz w:val="22"/>
          <w:szCs w:val="22"/>
          <w:lang w:val="de-DE"/>
        </w:rPr>
      </w:pPr>
    </w:p>
    <w:p w:rsidR="0045060A" w:rsidRPr="00B47AA4" w:rsidRDefault="0045060A" w:rsidP="003E259E">
      <w:pPr>
        <w:pStyle w:val="Titulek1"/>
        <w:contextualSpacing/>
        <w:jc w:val="center"/>
        <w:rPr>
          <w:rStyle w:val="W3MUZvraznntexttun"/>
          <w:b/>
          <w:sz w:val="22"/>
          <w:szCs w:val="22"/>
          <w:lang w:val="de-DE"/>
        </w:rPr>
      </w:pPr>
    </w:p>
    <w:p w:rsidR="0045060A" w:rsidRPr="00B47AA4" w:rsidRDefault="0045060A" w:rsidP="003E259E">
      <w:pPr>
        <w:pStyle w:val="Titulek1"/>
        <w:contextualSpacing/>
        <w:jc w:val="center"/>
        <w:rPr>
          <w:rStyle w:val="W3MUZvraznntexttun"/>
          <w:b/>
          <w:sz w:val="22"/>
          <w:szCs w:val="22"/>
          <w:lang w:val="de-DE"/>
        </w:rPr>
      </w:pPr>
    </w:p>
    <w:p w:rsidR="0045060A" w:rsidRPr="00B47AA4" w:rsidRDefault="0045060A" w:rsidP="003E259E">
      <w:pPr>
        <w:pStyle w:val="Titulek1"/>
        <w:contextualSpacing/>
        <w:jc w:val="center"/>
        <w:rPr>
          <w:rStyle w:val="W3MUZvraznntexttun"/>
          <w:b/>
          <w:sz w:val="22"/>
          <w:szCs w:val="22"/>
          <w:lang w:val="de-DE"/>
        </w:rPr>
      </w:pPr>
    </w:p>
    <w:p w:rsidR="0045060A" w:rsidRPr="00B47AA4" w:rsidRDefault="0045060A" w:rsidP="003E259E">
      <w:pPr>
        <w:pStyle w:val="Titulek1"/>
        <w:contextualSpacing/>
        <w:jc w:val="center"/>
        <w:rPr>
          <w:rStyle w:val="W3MUZvraznntexttun"/>
          <w:b/>
          <w:sz w:val="22"/>
          <w:szCs w:val="22"/>
          <w:lang w:val="de-DE"/>
        </w:rPr>
      </w:pPr>
    </w:p>
    <w:p w:rsidR="0045060A" w:rsidRPr="00B47AA4" w:rsidRDefault="0045060A" w:rsidP="003E259E">
      <w:pPr>
        <w:pStyle w:val="Titulek1"/>
        <w:contextualSpacing/>
        <w:jc w:val="center"/>
        <w:rPr>
          <w:rStyle w:val="W3MUZvraznntexttun"/>
          <w:b/>
          <w:sz w:val="22"/>
          <w:szCs w:val="22"/>
          <w:lang w:val="de-DE"/>
        </w:rPr>
      </w:pPr>
    </w:p>
    <w:p w:rsidR="0045060A" w:rsidRPr="00B47AA4" w:rsidRDefault="007A5892" w:rsidP="007A5892">
      <w:pPr>
        <w:pStyle w:val="W3MUNormln"/>
        <w:jc w:val="center"/>
        <w:rPr>
          <w:rStyle w:val="W3MUZvraznntexttun"/>
          <w:lang w:val="de-DE"/>
        </w:rPr>
      </w:pPr>
      <w:r w:rsidRPr="00B47AA4">
        <w:rPr>
          <w:rStyle w:val="W3MUZvraznntexttun"/>
          <w:lang w:val="de-DE"/>
        </w:rPr>
        <w:t xml:space="preserve">Richtlinie der </w:t>
      </w:r>
      <w:r w:rsidR="007D1FC4" w:rsidRPr="00B47AA4">
        <w:rPr>
          <w:rStyle w:val="W3MUZvraznntexttun"/>
          <w:lang w:val="de-DE"/>
        </w:rPr>
        <w:t>F</w:t>
      </w:r>
      <w:r w:rsidRPr="00B47AA4">
        <w:rPr>
          <w:rStyle w:val="W3MUZvraznntexttun"/>
          <w:lang w:val="de-DE"/>
        </w:rPr>
        <w:t>akultät</w:t>
      </w:r>
      <w:r w:rsidR="007D1FC4" w:rsidRPr="00B47AA4">
        <w:rPr>
          <w:rStyle w:val="W3MUZvraznntexttun"/>
          <w:lang w:val="de-DE"/>
        </w:rPr>
        <w:t xml:space="preserve"> für Ökonomie und Verwaltung</w:t>
      </w:r>
      <w:r w:rsidRPr="00B47AA4">
        <w:rPr>
          <w:rStyle w:val="W3MUZvraznntexttun"/>
          <w:lang w:val="de-DE"/>
        </w:rPr>
        <w:t xml:space="preserve"> der</w:t>
      </w:r>
      <w:r w:rsidR="0045060A" w:rsidRPr="00B47AA4">
        <w:rPr>
          <w:rStyle w:val="W3MUZvraznntexttun"/>
          <w:lang w:val="de-DE"/>
        </w:rPr>
        <w:t xml:space="preserve"> </w:t>
      </w:r>
      <w:r w:rsidRPr="00B47AA4">
        <w:rPr>
          <w:rStyle w:val="W3MUZvraznntexttun"/>
          <w:lang w:val="de-DE"/>
        </w:rPr>
        <w:t>Masaryk-Universität</w:t>
      </w:r>
      <w:r w:rsidRPr="00B47AA4">
        <w:rPr>
          <w:rStyle w:val="W3MUZvraznntexttun"/>
          <w:lang w:val="de-DE"/>
        </w:rPr>
        <w:br/>
        <w:t>Nr</w:t>
      </w:r>
      <w:r w:rsidR="0045060A" w:rsidRPr="00B47AA4">
        <w:rPr>
          <w:rStyle w:val="W3MUZvraznntexttun"/>
          <w:lang w:val="de-DE"/>
        </w:rPr>
        <w:t>. 11/2018</w:t>
      </w:r>
    </w:p>
    <w:p w:rsidR="0045060A" w:rsidRPr="00B47AA4" w:rsidRDefault="007A5892" w:rsidP="009C73D3">
      <w:pPr>
        <w:pStyle w:val="W3MUNadpis1"/>
        <w:spacing w:after="120"/>
        <w:jc w:val="center"/>
        <w:rPr>
          <w:i w:val="0"/>
          <w:color w:val="1F497D"/>
          <w:sz w:val="28"/>
          <w:szCs w:val="28"/>
          <w:lang w:val="de-DE"/>
        </w:rPr>
      </w:pPr>
      <w:r w:rsidRPr="00B47AA4">
        <w:rPr>
          <w:i w:val="0"/>
          <w:color w:val="1F497D"/>
          <w:sz w:val="28"/>
          <w:szCs w:val="28"/>
          <w:lang w:val="de-DE"/>
        </w:rPr>
        <w:t>zum Curriculum für das Doktoratsstudium und dessen Organisation</w:t>
      </w:r>
    </w:p>
    <w:p w:rsidR="0045060A" w:rsidRPr="00B47AA4" w:rsidRDefault="0045060A" w:rsidP="00B72433">
      <w:pPr>
        <w:pStyle w:val="W3MUZkonParagrafNzev"/>
        <w:numPr>
          <w:ilvl w:val="0"/>
          <w:numId w:val="9"/>
        </w:numPr>
        <w:spacing w:before="0" w:after="120"/>
        <w:ind w:left="0" w:firstLine="0"/>
        <w:jc w:val="both"/>
        <w:rPr>
          <w:rStyle w:val="W3MUZvraznntextkurzva"/>
          <w:rFonts w:cs="Verdana"/>
          <w:b w:val="0"/>
          <w:iCs/>
          <w:color w:val="auto"/>
          <w:lang w:val="de-DE" w:eastAsia="en-US"/>
        </w:rPr>
      </w:pPr>
    </w:p>
    <w:p w:rsidR="0045060A" w:rsidRPr="00B47AA4" w:rsidRDefault="007A5892" w:rsidP="00B72433">
      <w:pPr>
        <w:pStyle w:val="W3MUZkonParagrafNzev"/>
        <w:numPr>
          <w:ilvl w:val="0"/>
          <w:numId w:val="9"/>
        </w:numPr>
        <w:spacing w:before="0" w:after="120"/>
        <w:ind w:left="0" w:firstLine="0"/>
        <w:jc w:val="both"/>
        <w:rPr>
          <w:rStyle w:val="W3MUZvraznntextkurzva"/>
          <w:rFonts w:cs="Verdana"/>
          <w:b w:val="0"/>
          <w:iCs/>
          <w:color w:val="auto"/>
          <w:lang w:val="de-DE" w:eastAsia="en-US"/>
        </w:rPr>
      </w:pPr>
      <w:r w:rsidRPr="00B47AA4">
        <w:rPr>
          <w:rStyle w:val="W3MUZvraznntextkurzva"/>
          <w:rFonts w:cs="Verdana"/>
          <w:b w:val="0"/>
          <w:iCs/>
          <w:color w:val="auto"/>
          <w:lang w:val="de-DE" w:eastAsia="en-US"/>
        </w:rPr>
        <w:t>Gemäß dem</w:t>
      </w:r>
      <w:r w:rsidR="0045060A" w:rsidRPr="00B47AA4">
        <w:rPr>
          <w:rStyle w:val="W3MUZvraznntextkurzva"/>
          <w:rFonts w:cs="Verdana"/>
          <w:b w:val="0"/>
          <w:iCs/>
          <w:color w:val="auto"/>
          <w:lang w:val="de-DE" w:eastAsia="en-US"/>
        </w:rPr>
        <w:t xml:space="preserve"> § 28 </w:t>
      </w:r>
      <w:r w:rsidRPr="00B47AA4">
        <w:rPr>
          <w:rStyle w:val="W3MUZvraznntextkurzva"/>
          <w:rFonts w:cs="Verdana"/>
          <w:b w:val="0"/>
          <w:iCs/>
          <w:color w:val="auto"/>
          <w:lang w:val="de-DE" w:eastAsia="en-US"/>
        </w:rPr>
        <w:t>Abs</w:t>
      </w:r>
      <w:r w:rsidR="0045060A" w:rsidRPr="00B47AA4">
        <w:rPr>
          <w:rStyle w:val="W3MUZvraznntextkurzva"/>
          <w:rFonts w:cs="Verdana"/>
          <w:b w:val="0"/>
          <w:iCs/>
          <w:color w:val="auto"/>
          <w:lang w:val="de-DE" w:eastAsia="en-US"/>
        </w:rPr>
        <w:t xml:space="preserve">. 1 </w:t>
      </w:r>
      <w:r w:rsidRPr="00B47AA4">
        <w:rPr>
          <w:rStyle w:val="W3MUZvraznntextkurzva"/>
          <w:rFonts w:cs="Verdana"/>
          <w:b w:val="0"/>
          <w:iCs/>
          <w:color w:val="auto"/>
          <w:lang w:val="de-DE" w:eastAsia="en-US"/>
        </w:rPr>
        <w:t>des Gesetzes Nr</w:t>
      </w:r>
      <w:r w:rsidR="0045060A" w:rsidRPr="00B47AA4">
        <w:rPr>
          <w:rStyle w:val="W3MUZvraznntextkurzva"/>
          <w:rFonts w:cs="Verdana"/>
          <w:b w:val="0"/>
          <w:iCs/>
          <w:color w:val="auto"/>
          <w:lang w:val="de-DE" w:eastAsia="en-US"/>
        </w:rPr>
        <w:t xml:space="preserve">. 111/1998 </w:t>
      </w:r>
      <w:r w:rsidRPr="00B47AA4">
        <w:rPr>
          <w:rStyle w:val="W3MUZvraznntextkurzva"/>
          <w:rFonts w:cs="Verdana"/>
          <w:b w:val="0"/>
          <w:iCs/>
          <w:color w:val="auto"/>
          <w:lang w:val="de-DE" w:eastAsia="en-US"/>
        </w:rPr>
        <w:t>Slg</w:t>
      </w:r>
      <w:r w:rsidR="0045060A" w:rsidRPr="00B47AA4">
        <w:rPr>
          <w:rStyle w:val="W3MUZvraznntextkurzva"/>
          <w:rFonts w:cs="Verdana"/>
          <w:b w:val="0"/>
          <w:iCs/>
          <w:color w:val="auto"/>
          <w:lang w:val="de-DE" w:eastAsia="en-US"/>
        </w:rPr>
        <w:t xml:space="preserve">., </w:t>
      </w:r>
      <w:r w:rsidRPr="00B47AA4">
        <w:rPr>
          <w:rStyle w:val="W3MUZvraznntextkurzva"/>
          <w:rFonts w:cs="Verdana"/>
          <w:b w:val="0"/>
          <w:iCs/>
          <w:color w:val="auto"/>
          <w:lang w:val="de-DE" w:eastAsia="en-US"/>
        </w:rPr>
        <w:t>über Hochschulen und über die Änderung und Ergänzung von weiteren Gesetzen</w:t>
      </w:r>
      <w:r w:rsidR="0045060A" w:rsidRPr="00B47AA4">
        <w:rPr>
          <w:rStyle w:val="W3MUZvraznntextkurzva"/>
          <w:rFonts w:cs="Verdana"/>
          <w:b w:val="0"/>
          <w:iCs/>
          <w:color w:val="auto"/>
          <w:lang w:val="de-DE" w:eastAsia="en-US"/>
        </w:rPr>
        <w:t xml:space="preserve"> (</w:t>
      </w:r>
      <w:r w:rsidRPr="00B47AA4">
        <w:rPr>
          <w:rStyle w:val="W3MUZvraznntextkurzva"/>
          <w:rFonts w:cs="Verdana"/>
          <w:b w:val="0"/>
          <w:iCs/>
          <w:color w:val="auto"/>
          <w:lang w:val="de-DE" w:eastAsia="en-US"/>
        </w:rPr>
        <w:t>Hochschulgesetz</w:t>
      </w:r>
      <w:r w:rsidR="0045060A" w:rsidRPr="00B47AA4">
        <w:rPr>
          <w:rStyle w:val="W3MUZvraznntextkurzva"/>
          <w:rFonts w:cs="Verdana"/>
          <w:b w:val="0"/>
          <w:iCs/>
          <w:color w:val="auto"/>
          <w:lang w:val="de-DE" w:eastAsia="en-US"/>
        </w:rPr>
        <w:t xml:space="preserve">), </w:t>
      </w:r>
      <w:r w:rsidRPr="00B47AA4">
        <w:rPr>
          <w:rStyle w:val="W3MUZvraznntextkurzva"/>
          <w:rFonts w:cs="Verdana"/>
          <w:b w:val="0"/>
          <w:iCs/>
          <w:color w:val="auto"/>
          <w:lang w:val="de-DE" w:eastAsia="en-US"/>
        </w:rPr>
        <w:t xml:space="preserve">in Fassung späterer Vorschriften </w:t>
      </w:r>
      <w:r w:rsidR="0045060A" w:rsidRPr="00B47AA4">
        <w:rPr>
          <w:rStyle w:val="W3MUZvraznntextkurzva"/>
          <w:rFonts w:cs="Verdana"/>
          <w:b w:val="0"/>
          <w:iCs/>
          <w:color w:val="auto"/>
          <w:lang w:val="de-DE" w:eastAsia="en-US"/>
        </w:rPr>
        <w:t>(</w:t>
      </w:r>
      <w:r w:rsidRPr="00B47AA4">
        <w:rPr>
          <w:rStyle w:val="W3MUZvraznntextkurzva"/>
          <w:rFonts w:cs="Verdana"/>
          <w:b w:val="0"/>
          <w:iCs/>
          <w:color w:val="auto"/>
          <w:lang w:val="de-DE" w:eastAsia="en-US"/>
        </w:rPr>
        <w:t>nachfolgend nur als</w:t>
      </w:r>
      <w:r w:rsidR="0045060A" w:rsidRPr="00B47AA4">
        <w:rPr>
          <w:rStyle w:val="W3MUZvraznntextkurzva"/>
          <w:rFonts w:cs="Verdana"/>
          <w:b w:val="0"/>
          <w:iCs/>
          <w:color w:val="auto"/>
          <w:lang w:val="de-DE" w:eastAsia="en-US"/>
        </w:rPr>
        <w:t xml:space="preserve"> „</w:t>
      </w:r>
      <w:r w:rsidRPr="00B47AA4">
        <w:rPr>
          <w:rStyle w:val="W3MUZvraznntextkurzva"/>
          <w:rFonts w:cs="Verdana"/>
          <w:b w:val="0"/>
          <w:iCs/>
          <w:color w:val="auto"/>
          <w:lang w:val="de-DE" w:eastAsia="en-US"/>
        </w:rPr>
        <w:t>Hochschulgesetz“</w:t>
      </w:r>
      <w:r w:rsidR="0045060A" w:rsidRPr="00B47AA4">
        <w:rPr>
          <w:rStyle w:val="W3MUZvraznntextkurzva"/>
          <w:rFonts w:cs="Verdana"/>
          <w:b w:val="0"/>
          <w:iCs/>
          <w:color w:val="auto"/>
          <w:lang w:val="de-DE" w:eastAsia="en-US"/>
        </w:rPr>
        <w:t xml:space="preserve">), </w:t>
      </w:r>
      <w:r w:rsidRPr="00B47AA4">
        <w:rPr>
          <w:rStyle w:val="W3MUZvraznntextkurzva"/>
          <w:rFonts w:cs="Verdana"/>
          <w:b w:val="0"/>
          <w:iCs/>
          <w:color w:val="auto"/>
          <w:lang w:val="de-DE" w:eastAsia="en-US"/>
        </w:rPr>
        <w:t>wird die folgende Richtlinie erlassen</w:t>
      </w:r>
      <w:r w:rsidR="0045060A" w:rsidRPr="00B47AA4">
        <w:rPr>
          <w:rStyle w:val="W3MUZvraznntextkurzva"/>
          <w:rFonts w:cs="Verdana"/>
          <w:b w:val="0"/>
          <w:iCs/>
          <w:color w:val="auto"/>
          <w:lang w:val="de-DE" w:eastAsia="en-US"/>
        </w:rPr>
        <w:t>:</w:t>
      </w:r>
    </w:p>
    <w:p w:rsidR="0045060A" w:rsidRPr="00B47AA4" w:rsidRDefault="0045060A" w:rsidP="00B72433">
      <w:pPr>
        <w:pStyle w:val="W3MUZkonParagrafNzev"/>
        <w:numPr>
          <w:ilvl w:val="0"/>
          <w:numId w:val="9"/>
        </w:numPr>
        <w:spacing w:before="0" w:after="120"/>
        <w:ind w:left="0" w:firstLine="0"/>
        <w:rPr>
          <w:sz w:val="22"/>
          <w:szCs w:val="22"/>
          <w:lang w:val="de-DE"/>
        </w:rPr>
      </w:pPr>
    </w:p>
    <w:p w:rsidR="0045060A" w:rsidRPr="00B47AA4" w:rsidRDefault="007A5892" w:rsidP="00B72433">
      <w:pPr>
        <w:pStyle w:val="W3MUZkonParagrafNzev"/>
        <w:numPr>
          <w:ilvl w:val="0"/>
          <w:numId w:val="9"/>
        </w:numPr>
        <w:spacing w:before="0" w:after="120"/>
        <w:ind w:left="0" w:firstLine="0"/>
        <w:rPr>
          <w:sz w:val="22"/>
          <w:szCs w:val="22"/>
          <w:lang w:val="de-DE"/>
        </w:rPr>
      </w:pPr>
      <w:r w:rsidRPr="00B47AA4">
        <w:rPr>
          <w:sz w:val="22"/>
          <w:szCs w:val="22"/>
          <w:lang w:val="de-DE"/>
        </w:rPr>
        <w:t>Teil eins</w:t>
      </w:r>
    </w:p>
    <w:p w:rsidR="0045060A" w:rsidRPr="00B47AA4" w:rsidRDefault="007A5892" w:rsidP="00B72433">
      <w:pPr>
        <w:pStyle w:val="W3MUZkonParagrafNzev"/>
        <w:numPr>
          <w:ilvl w:val="0"/>
          <w:numId w:val="9"/>
        </w:numPr>
        <w:spacing w:before="0" w:after="120"/>
        <w:ind w:left="0" w:firstLine="0"/>
        <w:rPr>
          <w:sz w:val="22"/>
          <w:szCs w:val="22"/>
          <w:lang w:val="de-DE"/>
        </w:rPr>
      </w:pPr>
      <w:r w:rsidRPr="00B47AA4">
        <w:rPr>
          <w:sz w:val="22"/>
          <w:szCs w:val="22"/>
          <w:lang w:val="de-DE"/>
        </w:rPr>
        <w:t>Allgemeine Bestimmungen</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7A5892"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w:t>
      </w:r>
    </w:p>
    <w:p w:rsidR="0045060A" w:rsidRPr="00B47AA4" w:rsidRDefault="007A5892" w:rsidP="007A5892">
      <w:pPr>
        <w:pStyle w:val="W3MUZkonParagrafNzev"/>
        <w:numPr>
          <w:ilvl w:val="0"/>
          <w:numId w:val="9"/>
        </w:numPr>
        <w:spacing w:before="0" w:after="120"/>
        <w:ind w:left="0" w:firstLine="0"/>
        <w:rPr>
          <w:sz w:val="22"/>
          <w:szCs w:val="22"/>
          <w:lang w:val="de-DE"/>
        </w:rPr>
      </w:pPr>
      <w:r w:rsidRPr="00B47AA4">
        <w:rPr>
          <w:sz w:val="22"/>
          <w:szCs w:val="22"/>
          <w:lang w:val="de-DE"/>
        </w:rPr>
        <w:t>Einführende Bestimmungen</w:t>
      </w:r>
    </w:p>
    <w:p w:rsidR="0045060A" w:rsidRPr="00B47AA4" w:rsidRDefault="007A5892" w:rsidP="00B72433">
      <w:pPr>
        <w:numPr>
          <w:ilvl w:val="0"/>
          <w:numId w:val="10"/>
        </w:numPr>
        <w:spacing w:after="0" w:line="240" w:lineRule="auto"/>
        <w:ind w:left="360"/>
        <w:jc w:val="both"/>
        <w:rPr>
          <w:rFonts w:ascii="Verdana" w:hAnsi="Verdana"/>
          <w:sz w:val="20"/>
          <w:szCs w:val="20"/>
          <w:lang w:val="de-DE"/>
        </w:rPr>
      </w:pPr>
      <w:r w:rsidRPr="00B47AA4">
        <w:rPr>
          <w:rFonts w:ascii="Verdana" w:hAnsi="Verdana"/>
          <w:sz w:val="20"/>
          <w:szCs w:val="20"/>
          <w:lang w:val="de-DE"/>
        </w:rPr>
        <w:t>Die Regeln für das Curriculum im Doktoratsstudium</w:t>
      </w:r>
      <w:r w:rsidR="00CB04ED" w:rsidRPr="00B47AA4">
        <w:rPr>
          <w:rFonts w:ascii="Verdana" w:hAnsi="Verdana"/>
          <w:sz w:val="20"/>
          <w:szCs w:val="20"/>
          <w:lang w:val="de-DE"/>
        </w:rPr>
        <w:t xml:space="preserve"> </w:t>
      </w:r>
      <w:r w:rsidR="0045060A" w:rsidRPr="00B47AA4">
        <w:rPr>
          <w:rFonts w:ascii="Verdana" w:hAnsi="Verdana"/>
          <w:sz w:val="20"/>
          <w:szCs w:val="20"/>
          <w:lang w:val="de-DE"/>
        </w:rPr>
        <w:t>(</w:t>
      </w:r>
      <w:r w:rsidRPr="00B47AA4">
        <w:rPr>
          <w:rFonts w:ascii="Verdana" w:hAnsi="Verdana"/>
          <w:sz w:val="20"/>
          <w:szCs w:val="20"/>
          <w:lang w:val="de-DE"/>
        </w:rPr>
        <w:t>nachfolgend nur als</w:t>
      </w:r>
      <w:r w:rsidR="0045060A" w:rsidRPr="00B47AA4">
        <w:rPr>
          <w:rFonts w:ascii="Verdana" w:hAnsi="Verdana"/>
          <w:sz w:val="20"/>
          <w:szCs w:val="20"/>
          <w:lang w:val="de-DE"/>
        </w:rPr>
        <w:t xml:space="preserve">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007D1FC4" w:rsidRPr="00B47AA4">
        <w:rPr>
          <w:rFonts w:ascii="Verdana" w:hAnsi="Verdana"/>
          <w:sz w:val="20"/>
          <w:szCs w:val="20"/>
          <w:lang w:val="de-DE"/>
        </w:rPr>
        <w:t>und dessen Organisation stützen sich auf das Gesetz Nr. 111/1998 Slg</w:t>
      </w:r>
      <w:r w:rsidR="0045060A" w:rsidRPr="00B47AA4">
        <w:rPr>
          <w:rFonts w:ascii="Verdana" w:hAnsi="Verdana"/>
          <w:sz w:val="20"/>
          <w:szCs w:val="20"/>
          <w:lang w:val="de-DE"/>
        </w:rPr>
        <w:t xml:space="preserve">., </w:t>
      </w:r>
      <w:r w:rsidR="007D1FC4" w:rsidRPr="00B47AA4">
        <w:rPr>
          <w:rFonts w:ascii="Verdana" w:hAnsi="Verdana"/>
          <w:sz w:val="20"/>
          <w:szCs w:val="20"/>
          <w:lang w:val="de-DE"/>
        </w:rPr>
        <w:t>über Hochschulen und über die Änderung und Ergänzung von weiteren Gesetzen (Hochschulgesetz), in Fassung späterer Vorschriften (nachfolgend nur als „Gesetz“) und ergänzen die Studien-und Prüfungsordnung der Masaryk-Universität</w:t>
      </w:r>
      <w:r w:rsidR="0045060A" w:rsidRPr="00B47AA4">
        <w:rPr>
          <w:rFonts w:ascii="Verdana" w:hAnsi="Verdana"/>
          <w:sz w:val="20"/>
          <w:szCs w:val="20"/>
          <w:lang w:val="de-DE"/>
        </w:rPr>
        <w:t xml:space="preserve"> (</w:t>
      </w:r>
      <w:r w:rsidR="007D1FC4" w:rsidRPr="00B47AA4">
        <w:rPr>
          <w:rFonts w:ascii="Verdana" w:hAnsi="Verdana"/>
          <w:sz w:val="20"/>
          <w:szCs w:val="20"/>
          <w:lang w:val="de-DE"/>
        </w:rPr>
        <w:t xml:space="preserve">nachfolgend nur als </w:t>
      </w:r>
      <w:r w:rsidR="0045060A" w:rsidRPr="00B47AA4">
        <w:rPr>
          <w:rFonts w:ascii="Verdana" w:hAnsi="Verdana"/>
          <w:sz w:val="20"/>
          <w:szCs w:val="20"/>
          <w:lang w:val="de-DE"/>
        </w:rPr>
        <w:t>„</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007D1FC4" w:rsidRPr="00B47AA4">
        <w:rPr>
          <w:rFonts w:ascii="Verdana" w:hAnsi="Verdana"/>
          <w:sz w:val="20"/>
          <w:szCs w:val="20"/>
          <w:lang w:val="de-DE"/>
        </w:rPr>
        <w:t>als die interne Vorschrift über die Organisation und die Durchführung des CDS</w:t>
      </w:r>
      <w:r w:rsidR="0045060A" w:rsidRPr="00B47AA4">
        <w:rPr>
          <w:rFonts w:ascii="Verdana" w:hAnsi="Verdana"/>
          <w:sz w:val="20"/>
          <w:szCs w:val="20"/>
          <w:lang w:val="de-DE"/>
        </w:rPr>
        <w:t xml:space="preserve"> </w:t>
      </w:r>
      <w:r w:rsidR="007D1FC4" w:rsidRPr="00B47AA4">
        <w:rPr>
          <w:rFonts w:ascii="Verdana" w:hAnsi="Verdana"/>
          <w:sz w:val="20"/>
          <w:szCs w:val="20"/>
          <w:lang w:val="de-DE"/>
        </w:rPr>
        <w:t xml:space="preserve">an der Fakultät für Ökonomie und Verwaltung der Masaryk-Universität </w:t>
      </w:r>
      <w:r w:rsidR="0045060A" w:rsidRPr="00B47AA4">
        <w:rPr>
          <w:rFonts w:ascii="Verdana" w:hAnsi="Verdana"/>
          <w:sz w:val="20"/>
          <w:szCs w:val="20"/>
          <w:lang w:val="de-DE"/>
        </w:rPr>
        <w:t>(</w:t>
      </w:r>
      <w:r w:rsidR="007D1FC4" w:rsidRPr="00B47AA4">
        <w:rPr>
          <w:rFonts w:ascii="Verdana" w:hAnsi="Verdana"/>
          <w:sz w:val="20"/>
          <w:szCs w:val="20"/>
          <w:lang w:val="de-DE"/>
        </w:rPr>
        <w:t>nachfolgend nur als</w:t>
      </w:r>
      <w:r w:rsidR="0045060A" w:rsidRPr="00B47AA4">
        <w:rPr>
          <w:rFonts w:ascii="Verdana" w:hAnsi="Verdana"/>
          <w:sz w:val="20"/>
          <w:szCs w:val="20"/>
          <w:lang w:val="de-DE"/>
        </w:rPr>
        <w:t xml:space="preserve">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p>
    <w:p w:rsidR="0045060A" w:rsidRPr="00B47AA4" w:rsidRDefault="0045060A" w:rsidP="009C73D3">
      <w:pPr>
        <w:spacing w:after="0" w:line="240" w:lineRule="auto"/>
        <w:ind w:left="360"/>
        <w:jc w:val="both"/>
        <w:rPr>
          <w:rFonts w:ascii="Verdana" w:hAnsi="Verdana"/>
          <w:sz w:val="20"/>
          <w:szCs w:val="20"/>
          <w:lang w:val="de-DE"/>
        </w:rPr>
      </w:pPr>
    </w:p>
    <w:p w:rsidR="0045060A" w:rsidRPr="00B47AA4" w:rsidRDefault="007D1FC4" w:rsidP="00B72433">
      <w:pPr>
        <w:numPr>
          <w:ilvl w:val="0"/>
          <w:numId w:val="10"/>
        </w:numPr>
        <w:spacing w:after="0" w:line="240" w:lineRule="auto"/>
        <w:ind w:left="360"/>
        <w:jc w:val="both"/>
        <w:rPr>
          <w:rFonts w:ascii="Verdana" w:hAnsi="Verdana"/>
          <w:sz w:val="20"/>
          <w:szCs w:val="20"/>
          <w:lang w:val="de-DE"/>
        </w:rPr>
      </w:pPr>
      <w:r w:rsidRPr="00B47AA4">
        <w:rPr>
          <w:rFonts w:ascii="Verdana" w:hAnsi="Verdana"/>
          <w:sz w:val="20"/>
          <w:szCs w:val="20"/>
          <w:lang w:val="de-DE"/>
        </w:rPr>
        <w:t>Das Ziel der Regeln ist es</w:t>
      </w:r>
      <w:r w:rsidR="0045060A" w:rsidRPr="00B47AA4">
        <w:rPr>
          <w:rFonts w:ascii="Verdana" w:hAnsi="Verdana"/>
          <w:sz w:val="20"/>
          <w:szCs w:val="20"/>
          <w:lang w:val="de-DE"/>
        </w:rPr>
        <w:t>:</w:t>
      </w:r>
    </w:p>
    <w:p w:rsidR="0045060A" w:rsidRPr="00B47AA4" w:rsidRDefault="0045060A" w:rsidP="005A2851">
      <w:pPr>
        <w:spacing w:after="0" w:line="240" w:lineRule="auto"/>
        <w:jc w:val="both"/>
        <w:rPr>
          <w:rFonts w:ascii="Verdana" w:hAnsi="Verdana"/>
          <w:sz w:val="20"/>
          <w:szCs w:val="20"/>
          <w:lang w:val="de-DE"/>
        </w:rPr>
      </w:pPr>
      <w:r w:rsidRPr="00B47AA4">
        <w:rPr>
          <w:rFonts w:ascii="Verdana" w:hAnsi="Verdana"/>
          <w:sz w:val="20"/>
          <w:szCs w:val="20"/>
          <w:lang w:val="de-DE"/>
        </w:rPr>
        <w:t xml:space="preserve"> </w:t>
      </w:r>
    </w:p>
    <w:p w:rsidR="0045060A" w:rsidRPr="00B47AA4" w:rsidRDefault="007D1FC4" w:rsidP="009001CA">
      <w:pPr>
        <w:numPr>
          <w:ilvl w:val="0"/>
          <w:numId w:val="11"/>
        </w:numPr>
        <w:spacing w:after="0" w:line="240" w:lineRule="auto"/>
        <w:jc w:val="both"/>
        <w:rPr>
          <w:rFonts w:ascii="Verdana" w:hAnsi="Verdana"/>
          <w:sz w:val="20"/>
          <w:szCs w:val="20"/>
          <w:lang w:val="de-DE"/>
        </w:rPr>
      </w:pPr>
      <w:r w:rsidRPr="00B47AA4">
        <w:rPr>
          <w:rFonts w:ascii="Verdana" w:hAnsi="Verdana"/>
          <w:sz w:val="20"/>
          <w:szCs w:val="20"/>
          <w:lang w:val="de-DE"/>
        </w:rPr>
        <w:t>die sich auf das Studium im</w:t>
      </w:r>
      <w:r w:rsidR="0045060A" w:rsidRPr="00B47AA4">
        <w:rPr>
          <w:rFonts w:ascii="Verdana" w:hAnsi="Verdana"/>
          <w:sz w:val="20"/>
          <w:szCs w:val="20"/>
          <w:lang w:val="de-DE"/>
        </w:rPr>
        <w:t> </w:t>
      </w:r>
      <w:r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an der</w:t>
      </w:r>
      <w:r w:rsidR="0045060A" w:rsidRPr="00B47AA4">
        <w:rPr>
          <w:rFonts w:ascii="Verdana" w:hAnsi="Verdana"/>
          <w:sz w:val="20"/>
          <w:szCs w:val="20"/>
          <w:lang w:val="de-DE"/>
        </w:rPr>
        <w:t xml:space="preserve"> </w:t>
      </w:r>
      <w:r w:rsidRPr="00B47AA4">
        <w:rPr>
          <w:rFonts w:ascii="Verdana" w:hAnsi="Verdana"/>
          <w:sz w:val="20"/>
          <w:szCs w:val="20"/>
          <w:lang w:val="de-DE"/>
        </w:rPr>
        <w:t>FÖV beziehenden Anforderungen und Bedingungen zu spezifizieren</w:t>
      </w:r>
      <w:r w:rsidR="0045060A" w:rsidRPr="00B47AA4">
        <w:rPr>
          <w:rFonts w:ascii="Verdana" w:hAnsi="Verdana"/>
          <w:sz w:val="20"/>
          <w:szCs w:val="20"/>
          <w:lang w:val="de-DE"/>
        </w:rPr>
        <w:t xml:space="preserve">, </w:t>
      </w:r>
    </w:p>
    <w:p w:rsidR="0045060A" w:rsidRPr="00B47AA4" w:rsidRDefault="007D1FC4" w:rsidP="009001CA">
      <w:pPr>
        <w:numPr>
          <w:ilvl w:val="0"/>
          <w:numId w:val="11"/>
        </w:numPr>
        <w:spacing w:after="0" w:line="240" w:lineRule="auto"/>
        <w:jc w:val="both"/>
        <w:rPr>
          <w:rFonts w:ascii="Verdana" w:hAnsi="Verdana"/>
          <w:sz w:val="20"/>
          <w:szCs w:val="20"/>
          <w:lang w:val="de-DE"/>
        </w:rPr>
      </w:pPr>
      <w:r w:rsidRPr="00B47AA4">
        <w:rPr>
          <w:rFonts w:ascii="Verdana" w:hAnsi="Verdana"/>
          <w:sz w:val="20"/>
          <w:szCs w:val="20"/>
          <w:lang w:val="de-DE"/>
        </w:rPr>
        <w:t>die Prozesse in der Organisation des Studium</w:t>
      </w:r>
      <w:r w:rsidR="00D877B3">
        <w:rPr>
          <w:rFonts w:ascii="Verdana" w:hAnsi="Verdana"/>
          <w:sz w:val="20"/>
          <w:szCs w:val="20"/>
          <w:lang w:val="de-DE"/>
        </w:rPr>
        <w:t>s</w:t>
      </w:r>
      <w:r w:rsidRPr="00B47AA4">
        <w:rPr>
          <w:rFonts w:ascii="Verdana" w:hAnsi="Verdana"/>
          <w:sz w:val="20"/>
          <w:szCs w:val="20"/>
          <w:lang w:val="de-DE"/>
        </w:rPr>
        <w:t xml:space="preserve"> an der FÖV zu spezifizieren</w:t>
      </w:r>
      <w:r w:rsidR="0045060A" w:rsidRPr="00B47AA4">
        <w:rPr>
          <w:rFonts w:ascii="Verdana" w:hAnsi="Verdana"/>
          <w:sz w:val="20"/>
          <w:szCs w:val="20"/>
          <w:lang w:val="de-DE"/>
        </w:rPr>
        <w:t>.</w:t>
      </w:r>
    </w:p>
    <w:p w:rsidR="0045060A" w:rsidRPr="00B47AA4" w:rsidRDefault="0045060A" w:rsidP="00B72433">
      <w:pPr>
        <w:pStyle w:val="W3MUZkonParagraf"/>
        <w:numPr>
          <w:ilvl w:val="0"/>
          <w:numId w:val="9"/>
        </w:numPr>
        <w:spacing w:before="0" w:after="120"/>
        <w:ind w:left="0" w:firstLine="0"/>
        <w:rPr>
          <w:lang w:val="de-DE"/>
        </w:rPr>
      </w:pPr>
    </w:p>
    <w:p w:rsidR="0045060A" w:rsidRPr="00B47AA4" w:rsidRDefault="007D1FC4"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2</w:t>
      </w:r>
    </w:p>
    <w:p w:rsidR="0045060A" w:rsidRPr="00B47AA4" w:rsidRDefault="007D1FC4" w:rsidP="007D1FC4">
      <w:pPr>
        <w:pStyle w:val="W3MUZkonParagrafNzev"/>
        <w:numPr>
          <w:ilvl w:val="0"/>
          <w:numId w:val="9"/>
        </w:numPr>
        <w:spacing w:before="0" w:after="120"/>
        <w:ind w:left="0" w:firstLine="0"/>
        <w:rPr>
          <w:sz w:val="22"/>
          <w:szCs w:val="22"/>
          <w:lang w:val="de-DE"/>
        </w:rPr>
      </w:pPr>
      <w:r w:rsidRPr="00B47AA4">
        <w:rPr>
          <w:sz w:val="22"/>
          <w:szCs w:val="22"/>
          <w:lang w:val="de-DE"/>
        </w:rPr>
        <w:t>Fächer des Curriculums für Doktoratsstudium</w:t>
      </w:r>
    </w:p>
    <w:p w:rsidR="0045060A" w:rsidRPr="00B47AA4" w:rsidRDefault="007D1FC4" w:rsidP="009001CA">
      <w:pPr>
        <w:numPr>
          <w:ilvl w:val="0"/>
          <w:numId w:val="12"/>
        </w:numPr>
        <w:spacing w:after="0" w:line="240" w:lineRule="auto"/>
        <w:jc w:val="both"/>
        <w:rPr>
          <w:rFonts w:ascii="Verdana" w:hAnsi="Verdana"/>
          <w:sz w:val="20"/>
          <w:szCs w:val="20"/>
          <w:lang w:val="de-DE"/>
        </w:rPr>
      </w:pPr>
      <w:r w:rsidRPr="00B47AA4">
        <w:rPr>
          <w:rFonts w:ascii="Verdana" w:hAnsi="Verdana"/>
          <w:sz w:val="20"/>
          <w:szCs w:val="20"/>
          <w:lang w:val="de-DE"/>
        </w:rPr>
        <w:t>Aufgrund einer von der Akkreditierungsko</w:t>
      </w:r>
      <w:r w:rsidR="00D579AC" w:rsidRPr="00B47AA4">
        <w:rPr>
          <w:rFonts w:ascii="Verdana" w:hAnsi="Verdana"/>
          <w:sz w:val="20"/>
          <w:szCs w:val="20"/>
          <w:lang w:val="de-DE"/>
        </w:rPr>
        <w:t>m</w:t>
      </w:r>
      <w:r w:rsidRPr="00B47AA4">
        <w:rPr>
          <w:rFonts w:ascii="Verdana" w:hAnsi="Verdana"/>
          <w:sz w:val="20"/>
          <w:szCs w:val="20"/>
          <w:lang w:val="de-DE"/>
        </w:rPr>
        <w:t xml:space="preserve">mission des Ministeriums für </w:t>
      </w:r>
      <w:r w:rsidR="00D579AC" w:rsidRPr="00B47AA4">
        <w:rPr>
          <w:rFonts w:ascii="Verdana" w:hAnsi="Verdana"/>
          <w:sz w:val="20"/>
          <w:szCs w:val="20"/>
          <w:lang w:val="de-DE"/>
        </w:rPr>
        <w:t>Schulwesen</w:t>
      </w:r>
      <w:r w:rsidRPr="00B47AA4">
        <w:rPr>
          <w:rFonts w:ascii="Verdana" w:hAnsi="Verdana"/>
          <w:sz w:val="20"/>
          <w:szCs w:val="20"/>
          <w:lang w:val="de-DE"/>
        </w:rPr>
        <w:t>, Jugend und Sport (</w:t>
      </w:r>
      <w:r w:rsidR="00D579AC" w:rsidRPr="00B47AA4">
        <w:rPr>
          <w:rFonts w:ascii="Verdana" w:hAnsi="Verdana"/>
          <w:sz w:val="20"/>
          <w:szCs w:val="20"/>
          <w:lang w:val="de-DE"/>
        </w:rPr>
        <w:t>MSJS</w:t>
      </w:r>
      <w:r w:rsidRPr="00B47AA4">
        <w:rPr>
          <w:rFonts w:ascii="Verdana" w:hAnsi="Verdana"/>
          <w:sz w:val="20"/>
          <w:szCs w:val="20"/>
          <w:lang w:val="de-DE"/>
        </w:rPr>
        <w:t>) für den Zeitraum von 16.10.2009 bis 30.9.2020 erteilten Berechtigung wird das CDS an der FÖV</w:t>
      </w:r>
      <w:r w:rsidR="0045060A" w:rsidRPr="00B47AA4">
        <w:rPr>
          <w:rFonts w:ascii="Verdana" w:hAnsi="Verdana"/>
          <w:sz w:val="20"/>
          <w:szCs w:val="20"/>
          <w:lang w:val="de-DE"/>
        </w:rPr>
        <w:t xml:space="preserve"> </w:t>
      </w:r>
      <w:r w:rsidRPr="00B47AA4">
        <w:rPr>
          <w:rFonts w:ascii="Verdana" w:hAnsi="Verdana"/>
          <w:sz w:val="20"/>
          <w:szCs w:val="20"/>
          <w:lang w:val="de-DE"/>
        </w:rPr>
        <w:t>in folgenden Fächern realisiert</w:t>
      </w:r>
      <w:r w:rsidR="0045060A" w:rsidRPr="00B47AA4">
        <w:rPr>
          <w:rFonts w:ascii="Verdana" w:hAnsi="Verdana"/>
          <w:sz w:val="20"/>
          <w:szCs w:val="20"/>
          <w:lang w:val="de-DE"/>
        </w:rPr>
        <w:t>:</w:t>
      </w:r>
    </w:p>
    <w:p w:rsidR="0045060A" w:rsidRPr="00B47AA4" w:rsidRDefault="0045060A" w:rsidP="009C73D3">
      <w:pPr>
        <w:spacing w:after="0" w:line="240" w:lineRule="auto"/>
        <w:ind w:left="720"/>
        <w:jc w:val="both"/>
        <w:rPr>
          <w:rFonts w:ascii="Verdana" w:hAnsi="Verdana"/>
          <w:sz w:val="20"/>
          <w:szCs w:val="20"/>
          <w:lang w:val="de-D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9"/>
        <w:gridCol w:w="5147"/>
      </w:tblGrid>
      <w:tr w:rsidR="0045060A" w:rsidRPr="00B47AA4" w:rsidTr="00C63765">
        <w:tc>
          <w:tcPr>
            <w:tcW w:w="3402" w:type="dxa"/>
            <w:tcBorders>
              <w:top w:val="single" w:sz="12" w:space="0" w:color="auto"/>
              <w:left w:val="single" w:sz="12" w:space="0" w:color="auto"/>
              <w:bottom w:val="single" w:sz="12" w:space="0" w:color="auto"/>
              <w:right w:val="single" w:sz="12" w:space="0" w:color="auto"/>
            </w:tcBorders>
          </w:tcPr>
          <w:p w:rsidR="0045060A" w:rsidRPr="00B47AA4" w:rsidRDefault="007D1FC4" w:rsidP="00C63765">
            <w:pPr>
              <w:spacing w:after="0" w:line="240" w:lineRule="auto"/>
              <w:jc w:val="both"/>
              <w:rPr>
                <w:rFonts w:ascii="Verdana" w:hAnsi="Verdana"/>
                <w:sz w:val="20"/>
                <w:szCs w:val="20"/>
                <w:lang w:val="de-DE"/>
              </w:rPr>
            </w:pPr>
            <w:r w:rsidRPr="00B47AA4">
              <w:rPr>
                <w:rFonts w:ascii="Verdana" w:hAnsi="Verdana"/>
                <w:b/>
                <w:bCs/>
                <w:sz w:val="20"/>
                <w:szCs w:val="20"/>
                <w:lang w:val="de-DE"/>
              </w:rPr>
              <w:t>Curriculum</w:t>
            </w:r>
          </w:p>
        </w:tc>
        <w:tc>
          <w:tcPr>
            <w:tcW w:w="5244" w:type="dxa"/>
            <w:tcBorders>
              <w:top w:val="single" w:sz="12" w:space="0" w:color="auto"/>
              <w:left w:val="single" w:sz="12" w:space="0" w:color="auto"/>
              <w:bottom w:val="single" w:sz="12" w:space="0" w:color="auto"/>
              <w:right w:val="single" w:sz="12" w:space="0" w:color="auto"/>
            </w:tcBorders>
          </w:tcPr>
          <w:p w:rsidR="0045060A" w:rsidRPr="00B47AA4" w:rsidRDefault="007D1FC4" w:rsidP="00C63765">
            <w:pPr>
              <w:spacing w:after="0" w:line="240" w:lineRule="auto"/>
              <w:jc w:val="both"/>
              <w:rPr>
                <w:rFonts w:ascii="Verdana" w:hAnsi="Verdana"/>
                <w:sz w:val="20"/>
                <w:szCs w:val="20"/>
                <w:lang w:val="de-DE"/>
              </w:rPr>
            </w:pPr>
            <w:r w:rsidRPr="00B47AA4">
              <w:rPr>
                <w:rFonts w:ascii="Verdana" w:hAnsi="Verdana"/>
                <w:b/>
                <w:bCs/>
                <w:sz w:val="20"/>
                <w:szCs w:val="20"/>
                <w:lang w:val="de-DE"/>
              </w:rPr>
              <w:t>Studienfach</w:t>
            </w:r>
          </w:p>
        </w:tc>
      </w:tr>
      <w:tr w:rsidR="0045060A" w:rsidRPr="00B47AA4" w:rsidTr="00C63765">
        <w:tc>
          <w:tcPr>
            <w:tcW w:w="3402" w:type="dxa"/>
            <w:tcBorders>
              <w:top w:val="single" w:sz="12" w:space="0" w:color="auto"/>
              <w:left w:val="single" w:sz="12" w:space="0" w:color="auto"/>
              <w:right w:val="single" w:sz="12" w:space="0" w:color="auto"/>
            </w:tcBorders>
          </w:tcPr>
          <w:p w:rsidR="0045060A" w:rsidRPr="00B47AA4" w:rsidRDefault="00322036" w:rsidP="00C63765">
            <w:pPr>
              <w:spacing w:after="0" w:line="240" w:lineRule="auto"/>
              <w:jc w:val="both"/>
              <w:rPr>
                <w:rFonts w:ascii="Verdana" w:hAnsi="Verdana"/>
                <w:sz w:val="20"/>
                <w:szCs w:val="20"/>
                <w:lang w:val="de-DE"/>
              </w:rPr>
            </w:pPr>
            <w:r w:rsidRPr="00B47AA4">
              <w:rPr>
                <w:rFonts w:ascii="Verdana" w:hAnsi="Verdana"/>
                <w:bCs/>
                <w:sz w:val="20"/>
                <w:szCs w:val="20"/>
                <w:lang w:val="de-DE"/>
              </w:rPr>
              <w:t>Ökonomische Theorien</w:t>
            </w:r>
          </w:p>
        </w:tc>
        <w:tc>
          <w:tcPr>
            <w:tcW w:w="5244" w:type="dxa"/>
            <w:tcBorders>
              <w:top w:val="single" w:sz="12" w:space="0" w:color="auto"/>
              <w:left w:val="single" w:sz="12" w:space="0" w:color="auto"/>
              <w:right w:val="single" w:sz="12" w:space="0" w:color="auto"/>
            </w:tcBorders>
          </w:tcPr>
          <w:p w:rsidR="0045060A" w:rsidRPr="00B47AA4" w:rsidRDefault="00322036" w:rsidP="00C63765">
            <w:pPr>
              <w:spacing w:after="0" w:line="240" w:lineRule="auto"/>
              <w:jc w:val="both"/>
              <w:rPr>
                <w:rFonts w:ascii="Verdana" w:hAnsi="Verdana"/>
                <w:sz w:val="20"/>
                <w:szCs w:val="20"/>
                <w:lang w:val="de-DE"/>
              </w:rPr>
            </w:pPr>
            <w:r w:rsidRPr="00B47AA4">
              <w:rPr>
                <w:rFonts w:ascii="Verdana" w:hAnsi="Verdana"/>
                <w:bCs/>
                <w:sz w:val="20"/>
                <w:szCs w:val="20"/>
                <w:lang w:val="de-DE"/>
              </w:rPr>
              <w:t>Ökonomie</w:t>
            </w:r>
          </w:p>
        </w:tc>
      </w:tr>
      <w:tr w:rsidR="0045060A" w:rsidRPr="00B47AA4" w:rsidTr="00C63765">
        <w:tc>
          <w:tcPr>
            <w:tcW w:w="3402" w:type="dxa"/>
            <w:vMerge w:val="restart"/>
            <w:tcBorders>
              <w:left w:val="single" w:sz="12" w:space="0" w:color="auto"/>
              <w:right w:val="single" w:sz="12" w:space="0" w:color="auto"/>
            </w:tcBorders>
          </w:tcPr>
          <w:p w:rsidR="0045060A" w:rsidRPr="00B47AA4" w:rsidRDefault="00322036" w:rsidP="00C63765">
            <w:pPr>
              <w:spacing w:after="0" w:line="240" w:lineRule="auto"/>
              <w:jc w:val="both"/>
              <w:rPr>
                <w:rFonts w:ascii="Verdana" w:hAnsi="Verdana"/>
                <w:sz w:val="20"/>
                <w:szCs w:val="20"/>
                <w:lang w:val="de-DE"/>
              </w:rPr>
            </w:pPr>
            <w:r w:rsidRPr="00B47AA4">
              <w:rPr>
                <w:rFonts w:ascii="Verdana" w:hAnsi="Verdana"/>
                <w:bCs/>
                <w:sz w:val="20"/>
                <w:szCs w:val="20"/>
                <w:lang w:val="de-DE"/>
              </w:rPr>
              <w:t>Wirtschaftspolitik und Verwaltung</w:t>
            </w:r>
          </w:p>
        </w:tc>
        <w:tc>
          <w:tcPr>
            <w:tcW w:w="5244" w:type="dxa"/>
            <w:tcBorders>
              <w:left w:val="single" w:sz="12" w:space="0" w:color="auto"/>
              <w:right w:val="single" w:sz="12" w:space="0" w:color="auto"/>
            </w:tcBorders>
          </w:tcPr>
          <w:p w:rsidR="0045060A" w:rsidRPr="00B47AA4" w:rsidRDefault="0045607A" w:rsidP="00322036">
            <w:pPr>
              <w:spacing w:after="0" w:line="240" w:lineRule="auto"/>
              <w:jc w:val="both"/>
              <w:rPr>
                <w:rFonts w:ascii="Verdana" w:hAnsi="Verdana"/>
                <w:sz w:val="20"/>
                <w:szCs w:val="20"/>
                <w:lang w:val="de-DE"/>
              </w:rPr>
            </w:pPr>
            <w:hyperlink r:id="rId8" w:history="1">
              <w:r w:rsidR="00322036" w:rsidRPr="00B47AA4">
                <w:rPr>
                  <w:rFonts w:ascii="Verdana" w:hAnsi="Verdana"/>
                  <w:sz w:val="20"/>
                  <w:szCs w:val="20"/>
                  <w:lang w:val="de-DE"/>
                </w:rPr>
                <w:t>Wirtschaftspolitik</w:t>
              </w:r>
            </w:hyperlink>
          </w:p>
        </w:tc>
      </w:tr>
      <w:tr w:rsidR="0045060A" w:rsidRPr="00B47AA4" w:rsidTr="00C63765">
        <w:tc>
          <w:tcPr>
            <w:tcW w:w="3402" w:type="dxa"/>
            <w:vMerge/>
            <w:tcBorders>
              <w:left w:val="single" w:sz="12" w:space="0" w:color="auto"/>
              <w:right w:val="single" w:sz="12" w:space="0" w:color="auto"/>
            </w:tcBorders>
          </w:tcPr>
          <w:p w:rsidR="0045060A" w:rsidRPr="00B47AA4" w:rsidRDefault="0045060A" w:rsidP="00C63765">
            <w:pPr>
              <w:spacing w:after="0" w:line="240" w:lineRule="auto"/>
              <w:jc w:val="both"/>
              <w:rPr>
                <w:rFonts w:ascii="Verdana" w:hAnsi="Verdana"/>
                <w:sz w:val="20"/>
                <w:szCs w:val="20"/>
                <w:lang w:val="de-DE"/>
              </w:rPr>
            </w:pPr>
          </w:p>
        </w:tc>
        <w:tc>
          <w:tcPr>
            <w:tcW w:w="5244" w:type="dxa"/>
            <w:tcBorders>
              <w:left w:val="single" w:sz="12" w:space="0" w:color="auto"/>
              <w:right w:val="single" w:sz="12" w:space="0" w:color="auto"/>
            </w:tcBorders>
          </w:tcPr>
          <w:p w:rsidR="0045060A" w:rsidRPr="00B47AA4" w:rsidRDefault="00322036" w:rsidP="00C63765">
            <w:pPr>
              <w:spacing w:after="0" w:line="240" w:lineRule="auto"/>
              <w:jc w:val="both"/>
              <w:rPr>
                <w:rFonts w:ascii="Verdana" w:hAnsi="Verdana"/>
                <w:sz w:val="20"/>
                <w:szCs w:val="20"/>
                <w:lang w:val="de-DE"/>
              </w:rPr>
            </w:pPr>
            <w:r w:rsidRPr="00B47AA4">
              <w:rPr>
                <w:rFonts w:ascii="Verdana" w:hAnsi="Verdana"/>
                <w:bCs/>
                <w:sz w:val="20"/>
                <w:szCs w:val="20"/>
                <w:lang w:val="de-DE"/>
              </w:rPr>
              <w:t>Öffentliche Wirtschaft</w:t>
            </w:r>
          </w:p>
        </w:tc>
      </w:tr>
      <w:tr w:rsidR="0045060A" w:rsidRPr="00B47AA4" w:rsidTr="00C63765">
        <w:tc>
          <w:tcPr>
            <w:tcW w:w="3402" w:type="dxa"/>
            <w:tcBorders>
              <w:left w:val="single" w:sz="12" w:space="0" w:color="auto"/>
              <w:right w:val="single" w:sz="12" w:space="0" w:color="auto"/>
            </w:tcBorders>
          </w:tcPr>
          <w:p w:rsidR="0045060A" w:rsidRPr="00B47AA4" w:rsidRDefault="00322036" w:rsidP="00C63765">
            <w:pPr>
              <w:spacing w:after="0" w:line="240" w:lineRule="auto"/>
              <w:jc w:val="both"/>
              <w:rPr>
                <w:rFonts w:ascii="Verdana" w:hAnsi="Verdana"/>
                <w:sz w:val="20"/>
                <w:szCs w:val="20"/>
                <w:lang w:val="de-DE"/>
              </w:rPr>
            </w:pPr>
            <w:r w:rsidRPr="00B47AA4">
              <w:rPr>
                <w:rFonts w:ascii="Verdana" w:hAnsi="Verdana"/>
                <w:bCs/>
                <w:sz w:val="20"/>
                <w:szCs w:val="20"/>
                <w:lang w:val="de-DE"/>
              </w:rPr>
              <w:t>Ökonomie und M</w:t>
            </w:r>
            <w:r w:rsidR="0045060A" w:rsidRPr="00B47AA4">
              <w:rPr>
                <w:rFonts w:ascii="Verdana" w:hAnsi="Verdana"/>
                <w:bCs/>
                <w:sz w:val="20"/>
                <w:szCs w:val="20"/>
                <w:lang w:val="de-DE"/>
              </w:rPr>
              <w:t>anagement</w:t>
            </w:r>
          </w:p>
        </w:tc>
        <w:tc>
          <w:tcPr>
            <w:tcW w:w="5244" w:type="dxa"/>
            <w:tcBorders>
              <w:left w:val="single" w:sz="12" w:space="0" w:color="auto"/>
              <w:right w:val="single" w:sz="12" w:space="0" w:color="auto"/>
            </w:tcBorders>
          </w:tcPr>
          <w:p w:rsidR="0045060A" w:rsidRPr="00B47AA4" w:rsidRDefault="0045607A" w:rsidP="00322036">
            <w:pPr>
              <w:spacing w:after="0" w:line="240" w:lineRule="auto"/>
              <w:jc w:val="both"/>
              <w:rPr>
                <w:rFonts w:ascii="Verdana" w:hAnsi="Verdana"/>
                <w:sz w:val="20"/>
                <w:szCs w:val="20"/>
                <w:lang w:val="de-DE"/>
              </w:rPr>
            </w:pPr>
            <w:hyperlink r:id="rId9" w:history="1">
              <w:r w:rsidR="00322036" w:rsidRPr="00B47AA4">
                <w:rPr>
                  <w:rFonts w:ascii="Verdana" w:hAnsi="Verdana"/>
                  <w:bCs/>
                  <w:sz w:val="20"/>
                  <w:szCs w:val="20"/>
                  <w:lang w:val="de-DE"/>
                </w:rPr>
                <w:t>Betriebswirtschaf und M</w:t>
              </w:r>
              <w:r w:rsidR="0045060A" w:rsidRPr="00B47AA4">
                <w:rPr>
                  <w:rFonts w:ascii="Verdana" w:hAnsi="Verdana"/>
                  <w:bCs/>
                  <w:sz w:val="20"/>
                  <w:szCs w:val="20"/>
                  <w:lang w:val="de-DE"/>
                </w:rPr>
                <w:t>anagement</w:t>
              </w:r>
            </w:hyperlink>
          </w:p>
        </w:tc>
      </w:tr>
      <w:tr w:rsidR="0045060A" w:rsidRPr="00B47AA4" w:rsidTr="00C63765">
        <w:tc>
          <w:tcPr>
            <w:tcW w:w="3402" w:type="dxa"/>
            <w:tcBorders>
              <w:left w:val="single" w:sz="12" w:space="0" w:color="auto"/>
              <w:bottom w:val="single" w:sz="12" w:space="0" w:color="auto"/>
              <w:right w:val="single" w:sz="12" w:space="0" w:color="auto"/>
            </w:tcBorders>
          </w:tcPr>
          <w:p w:rsidR="0045060A" w:rsidRPr="00B47AA4" w:rsidRDefault="00322036" w:rsidP="00C63765">
            <w:pPr>
              <w:spacing w:after="0" w:line="240" w:lineRule="auto"/>
              <w:jc w:val="both"/>
              <w:rPr>
                <w:rFonts w:ascii="Verdana" w:hAnsi="Verdana"/>
                <w:sz w:val="20"/>
                <w:szCs w:val="20"/>
                <w:lang w:val="de-DE"/>
              </w:rPr>
            </w:pPr>
            <w:r w:rsidRPr="00B47AA4">
              <w:rPr>
                <w:rFonts w:ascii="Verdana" w:hAnsi="Verdana"/>
                <w:bCs/>
                <w:sz w:val="20"/>
                <w:szCs w:val="20"/>
                <w:lang w:val="de-DE"/>
              </w:rPr>
              <w:t>Finanz- und Rechnungswesen</w:t>
            </w:r>
          </w:p>
        </w:tc>
        <w:tc>
          <w:tcPr>
            <w:tcW w:w="5244" w:type="dxa"/>
            <w:tcBorders>
              <w:left w:val="single" w:sz="12" w:space="0" w:color="auto"/>
              <w:bottom w:val="single" w:sz="12" w:space="0" w:color="auto"/>
              <w:right w:val="single" w:sz="12" w:space="0" w:color="auto"/>
            </w:tcBorders>
          </w:tcPr>
          <w:p w:rsidR="0045060A" w:rsidRPr="00B47AA4" w:rsidRDefault="0045607A" w:rsidP="00322036">
            <w:pPr>
              <w:spacing w:after="0" w:line="240" w:lineRule="auto"/>
              <w:jc w:val="both"/>
              <w:rPr>
                <w:rFonts w:ascii="Verdana" w:hAnsi="Verdana"/>
                <w:sz w:val="20"/>
                <w:szCs w:val="20"/>
                <w:lang w:val="de-DE"/>
              </w:rPr>
            </w:pPr>
            <w:hyperlink r:id="rId10" w:history="1">
              <w:r w:rsidR="00322036" w:rsidRPr="00B47AA4">
                <w:rPr>
                  <w:rFonts w:ascii="Verdana" w:hAnsi="Verdana"/>
                  <w:sz w:val="20"/>
                  <w:szCs w:val="20"/>
                  <w:lang w:val="de-DE"/>
                </w:rPr>
                <w:t>Finanzen</w:t>
              </w:r>
            </w:hyperlink>
          </w:p>
        </w:tc>
      </w:tr>
    </w:tbl>
    <w:p w:rsidR="0045060A" w:rsidRPr="00B47AA4" w:rsidRDefault="0045060A" w:rsidP="00C728E6">
      <w:pPr>
        <w:spacing w:after="0" w:line="240" w:lineRule="auto"/>
        <w:ind w:left="720"/>
        <w:jc w:val="both"/>
        <w:rPr>
          <w:rFonts w:ascii="Verdana" w:hAnsi="Verdana"/>
          <w:sz w:val="20"/>
          <w:szCs w:val="20"/>
          <w:lang w:val="de-DE"/>
        </w:rPr>
      </w:pPr>
    </w:p>
    <w:p w:rsidR="0045060A" w:rsidRPr="00B47AA4" w:rsidRDefault="00322036" w:rsidP="009001CA">
      <w:pPr>
        <w:numPr>
          <w:ilvl w:val="0"/>
          <w:numId w:val="12"/>
        </w:numPr>
        <w:spacing w:after="0" w:line="240" w:lineRule="auto"/>
        <w:jc w:val="both"/>
        <w:rPr>
          <w:rFonts w:ascii="Verdana" w:hAnsi="Verdana"/>
          <w:sz w:val="20"/>
          <w:szCs w:val="20"/>
          <w:lang w:val="de-DE"/>
        </w:rPr>
      </w:pPr>
      <w:r w:rsidRPr="00B47AA4">
        <w:rPr>
          <w:rFonts w:ascii="Verdana" w:hAnsi="Verdana"/>
          <w:sz w:val="20"/>
          <w:szCs w:val="20"/>
          <w:lang w:val="de-DE"/>
        </w:rPr>
        <w:t>Die Fächer Ökonomie, Wirtschaftspolitik, Öffentliche Wirtschaft und Betriebswirtschaft und Management sind für Unterricht in Tschechisch und Englisch akkreditiert, das Fach Finanzen für Unterricht in Tschechisch, Englisch und Deutsch</w:t>
      </w:r>
      <w:r w:rsidR="0045060A" w:rsidRPr="00B47AA4">
        <w:rPr>
          <w:rFonts w:ascii="Verdana" w:hAnsi="Verdana"/>
          <w:sz w:val="20"/>
          <w:szCs w:val="20"/>
          <w:lang w:val="de-DE"/>
        </w:rPr>
        <w:t>.</w:t>
      </w:r>
    </w:p>
    <w:p w:rsidR="0045060A" w:rsidRPr="00B47AA4" w:rsidRDefault="0045060A" w:rsidP="00C728E6">
      <w:pPr>
        <w:spacing w:after="0" w:line="240" w:lineRule="auto"/>
        <w:ind w:left="720"/>
        <w:jc w:val="both"/>
        <w:rPr>
          <w:rFonts w:ascii="Verdana" w:hAnsi="Verdana"/>
          <w:sz w:val="20"/>
          <w:szCs w:val="20"/>
          <w:lang w:val="de-DE"/>
        </w:rPr>
      </w:pPr>
    </w:p>
    <w:p w:rsidR="0045060A" w:rsidRPr="00B47AA4" w:rsidRDefault="00322036" w:rsidP="00AD0799">
      <w:pPr>
        <w:numPr>
          <w:ilvl w:val="0"/>
          <w:numId w:val="12"/>
        </w:numPr>
        <w:spacing w:after="0" w:line="240" w:lineRule="auto"/>
        <w:jc w:val="both"/>
        <w:rPr>
          <w:rFonts w:ascii="Verdana" w:hAnsi="Verdana"/>
          <w:sz w:val="20"/>
          <w:szCs w:val="20"/>
          <w:lang w:val="de-DE"/>
        </w:rPr>
      </w:pPr>
      <w:r w:rsidRPr="00B47AA4">
        <w:rPr>
          <w:rFonts w:ascii="Verdana" w:hAnsi="Verdana"/>
          <w:sz w:val="20"/>
          <w:szCs w:val="20"/>
          <w:lang w:val="de-DE"/>
        </w:rPr>
        <w:t xml:space="preserve">Für jedes Curriculum wird im Einklang mit dem § 47 Abs. 6 des Gesetzes ein Fachrat ernannt, der das Studium beobachtet und </w:t>
      </w:r>
      <w:r w:rsidR="00D42F26" w:rsidRPr="00B47AA4">
        <w:rPr>
          <w:rFonts w:ascii="Verdana" w:hAnsi="Verdana"/>
          <w:sz w:val="20"/>
          <w:szCs w:val="20"/>
          <w:lang w:val="de-DE"/>
        </w:rPr>
        <w:t>beurteilt</w:t>
      </w:r>
      <w:r w:rsidRPr="00B47AA4">
        <w:rPr>
          <w:rFonts w:ascii="Verdana" w:hAnsi="Verdana"/>
          <w:sz w:val="20"/>
          <w:szCs w:val="20"/>
          <w:lang w:val="de-DE"/>
        </w:rPr>
        <w:t xml:space="preserve"> und dessen hohes Niveau garantiert. Für einzelne Fächer des Curriculums Wirtschaftspolitik und Verwaltung werden im Einklang mit Art. </w:t>
      </w:r>
      <w:r w:rsidR="0045060A" w:rsidRPr="00B47AA4">
        <w:rPr>
          <w:rFonts w:ascii="Verdana" w:hAnsi="Verdana"/>
          <w:sz w:val="20"/>
          <w:szCs w:val="20"/>
          <w:lang w:val="de-DE"/>
        </w:rPr>
        <w:t xml:space="preserve">27 </w:t>
      </w:r>
      <w:r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Fachkommissionen ernannt</w:t>
      </w:r>
      <w:r w:rsidR="0045060A" w:rsidRPr="00B47AA4">
        <w:rPr>
          <w:rFonts w:ascii="Verdana" w:hAnsi="Verdana"/>
          <w:sz w:val="20"/>
          <w:szCs w:val="20"/>
          <w:lang w:val="de-DE"/>
        </w:rPr>
        <w:t xml:space="preserve">. </w:t>
      </w:r>
      <w:r w:rsidR="006319C7" w:rsidRPr="00B47AA4">
        <w:rPr>
          <w:rFonts w:ascii="Verdana" w:hAnsi="Verdana"/>
          <w:sz w:val="20"/>
          <w:szCs w:val="20"/>
          <w:lang w:val="de-DE"/>
        </w:rPr>
        <w:t>Für die Tätigk</w:t>
      </w:r>
      <w:r w:rsidR="00D579AC" w:rsidRPr="00B47AA4">
        <w:rPr>
          <w:rFonts w:ascii="Verdana" w:hAnsi="Verdana"/>
          <w:sz w:val="20"/>
          <w:szCs w:val="20"/>
          <w:lang w:val="de-DE"/>
        </w:rPr>
        <w:t>eit des Fachrates ist der Curric</w:t>
      </w:r>
      <w:r w:rsidR="006319C7" w:rsidRPr="00B47AA4">
        <w:rPr>
          <w:rFonts w:ascii="Verdana" w:hAnsi="Verdana"/>
          <w:sz w:val="20"/>
          <w:szCs w:val="20"/>
          <w:lang w:val="de-DE"/>
        </w:rPr>
        <w:t>ulum-Garant verantwortlich, der zugleich der Vorsitzende des Fa</w:t>
      </w:r>
      <w:r w:rsidR="00D877B3">
        <w:rPr>
          <w:rFonts w:ascii="Verdana" w:hAnsi="Verdana"/>
          <w:sz w:val="20"/>
          <w:szCs w:val="20"/>
          <w:lang w:val="de-DE"/>
        </w:rPr>
        <w:t>c</w:t>
      </w:r>
      <w:r w:rsidR="006319C7" w:rsidRPr="00B47AA4">
        <w:rPr>
          <w:rFonts w:ascii="Verdana" w:hAnsi="Verdana"/>
          <w:sz w:val="20"/>
          <w:szCs w:val="20"/>
          <w:lang w:val="de-DE"/>
        </w:rPr>
        <w:t>hrates ist</w:t>
      </w:r>
      <w:r w:rsidR="0045060A" w:rsidRPr="00B47AA4">
        <w:rPr>
          <w:rFonts w:ascii="Verdana" w:hAnsi="Verdana"/>
          <w:sz w:val="20"/>
          <w:szCs w:val="20"/>
          <w:lang w:val="de-DE"/>
        </w:rPr>
        <w:t xml:space="preserve">. </w:t>
      </w:r>
      <w:r w:rsidR="006319C7" w:rsidRPr="00B47AA4">
        <w:rPr>
          <w:rFonts w:ascii="Verdana" w:hAnsi="Verdana"/>
          <w:sz w:val="20"/>
          <w:szCs w:val="20"/>
          <w:lang w:val="de-DE"/>
        </w:rPr>
        <w:t>Für die Tätigkeit der Fachkommission ist ihr Vorsitzender verantwortlich,</w:t>
      </w:r>
      <w:r w:rsidR="00CB04ED" w:rsidRPr="00B47AA4">
        <w:rPr>
          <w:rFonts w:ascii="Verdana" w:hAnsi="Verdana"/>
          <w:sz w:val="20"/>
          <w:szCs w:val="20"/>
          <w:lang w:val="de-DE"/>
        </w:rPr>
        <w:t xml:space="preserve"> </w:t>
      </w:r>
      <w:r w:rsidR="006319C7" w:rsidRPr="00B47AA4">
        <w:rPr>
          <w:rFonts w:ascii="Verdana" w:hAnsi="Verdana"/>
          <w:sz w:val="20"/>
          <w:szCs w:val="20"/>
          <w:lang w:val="de-DE"/>
        </w:rPr>
        <w:t>der zugleich der Garant für das Fach ist</w:t>
      </w:r>
      <w:r w:rsidR="0045060A" w:rsidRPr="00B47AA4">
        <w:rPr>
          <w:rFonts w:ascii="Verdana" w:hAnsi="Verdana"/>
          <w:sz w:val="20"/>
          <w:szCs w:val="20"/>
          <w:lang w:val="de-DE"/>
        </w:rPr>
        <w:t>.</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3</w:t>
      </w:r>
    </w:p>
    <w:p w:rsidR="0045060A" w:rsidRPr="00B47AA4" w:rsidRDefault="006319C7" w:rsidP="00B72433">
      <w:pPr>
        <w:pStyle w:val="W3MUZkonParagrafNzev"/>
        <w:numPr>
          <w:ilvl w:val="0"/>
          <w:numId w:val="9"/>
        </w:numPr>
        <w:spacing w:before="0" w:after="120"/>
        <w:ind w:left="0" w:firstLine="0"/>
        <w:rPr>
          <w:sz w:val="22"/>
          <w:szCs w:val="22"/>
          <w:lang w:val="de-DE"/>
        </w:rPr>
      </w:pPr>
      <w:r w:rsidRPr="00B47AA4">
        <w:rPr>
          <w:sz w:val="22"/>
          <w:szCs w:val="22"/>
          <w:lang w:val="de-DE"/>
        </w:rPr>
        <w:t>Studienformen</w:t>
      </w:r>
    </w:p>
    <w:p w:rsidR="0045060A" w:rsidRPr="00B47AA4" w:rsidRDefault="006319C7" w:rsidP="009001CA">
      <w:pPr>
        <w:numPr>
          <w:ilvl w:val="0"/>
          <w:numId w:val="13"/>
        </w:numPr>
        <w:spacing w:after="0" w:line="240" w:lineRule="auto"/>
        <w:jc w:val="both"/>
        <w:rPr>
          <w:rFonts w:ascii="Verdana" w:hAnsi="Verdana"/>
          <w:sz w:val="20"/>
          <w:szCs w:val="20"/>
          <w:lang w:val="de-DE"/>
        </w:rPr>
      </w:pPr>
      <w:r w:rsidRPr="00B47AA4">
        <w:rPr>
          <w:rFonts w:ascii="Verdana" w:hAnsi="Verdana"/>
          <w:sz w:val="20"/>
          <w:szCs w:val="20"/>
          <w:lang w:val="de-DE"/>
        </w:rPr>
        <w:t>Das</w:t>
      </w:r>
      <w:r w:rsidR="0045060A" w:rsidRPr="00B47AA4">
        <w:rPr>
          <w:rFonts w:ascii="Verdana" w:hAnsi="Verdana"/>
          <w:sz w:val="20"/>
          <w:szCs w:val="20"/>
          <w:lang w:val="de-DE"/>
        </w:rPr>
        <w:t xml:space="preserve">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findet als Fern- und Präsenzstudium statt</w:t>
      </w:r>
      <w:r w:rsidR="0045060A" w:rsidRPr="00B47AA4">
        <w:rPr>
          <w:rFonts w:ascii="Verdana" w:hAnsi="Verdana"/>
          <w:sz w:val="20"/>
          <w:szCs w:val="20"/>
          <w:lang w:val="de-DE"/>
        </w:rPr>
        <w:t xml:space="preserve"> (</w:t>
      </w:r>
      <w:r w:rsidRPr="00B47AA4">
        <w:rPr>
          <w:rFonts w:ascii="Verdana" w:hAnsi="Verdana"/>
          <w:sz w:val="20"/>
          <w:szCs w:val="20"/>
          <w:lang w:val="de-DE"/>
        </w:rPr>
        <w:t>At</w:t>
      </w:r>
      <w:r w:rsidR="0045060A" w:rsidRPr="00B47AA4">
        <w:rPr>
          <w:rFonts w:ascii="Verdana" w:hAnsi="Verdana"/>
          <w:sz w:val="20"/>
          <w:szCs w:val="20"/>
          <w:lang w:val="de-DE"/>
        </w:rPr>
        <w:t xml:space="preserve">. 29 </w:t>
      </w:r>
      <w:r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Die Studenten können während ihres Studium</w:t>
      </w:r>
      <w:r w:rsidR="00D579AC" w:rsidRPr="00B47AA4">
        <w:rPr>
          <w:rFonts w:ascii="Verdana" w:hAnsi="Verdana"/>
          <w:sz w:val="20"/>
          <w:szCs w:val="20"/>
          <w:lang w:val="de-DE"/>
        </w:rPr>
        <w:t>s</w:t>
      </w:r>
      <w:r w:rsidRPr="00B47AA4">
        <w:rPr>
          <w:rFonts w:ascii="Verdana" w:hAnsi="Verdana"/>
          <w:sz w:val="20"/>
          <w:szCs w:val="20"/>
          <w:lang w:val="de-DE"/>
        </w:rPr>
        <w:t xml:space="preserve"> beim Dekan eine Änderung der Studienform beantragen (Art</w:t>
      </w:r>
      <w:r w:rsidR="0045060A" w:rsidRPr="00B47AA4">
        <w:rPr>
          <w:rFonts w:ascii="Verdana" w:hAnsi="Verdana"/>
          <w:sz w:val="20"/>
          <w:szCs w:val="20"/>
          <w:lang w:val="de-DE"/>
        </w:rPr>
        <w:t xml:space="preserve">. 29 </w:t>
      </w:r>
      <w:r w:rsidRPr="00B47AA4">
        <w:rPr>
          <w:rFonts w:ascii="Verdana" w:hAnsi="Verdana"/>
          <w:sz w:val="20"/>
          <w:szCs w:val="20"/>
          <w:lang w:val="de-DE"/>
        </w:rPr>
        <w:t>Abs</w:t>
      </w:r>
      <w:r w:rsidR="0045060A" w:rsidRPr="00B47AA4">
        <w:rPr>
          <w:rFonts w:ascii="Verdana" w:hAnsi="Verdana"/>
          <w:sz w:val="20"/>
          <w:szCs w:val="20"/>
          <w:lang w:val="de-DE"/>
        </w:rPr>
        <w:t xml:space="preserve">. 3 </w:t>
      </w:r>
      <w:r w:rsidR="007D1FC4" w:rsidRPr="00B47AA4">
        <w:rPr>
          <w:rFonts w:ascii="Verdana" w:hAnsi="Verdana"/>
          <w:sz w:val="20"/>
          <w:szCs w:val="20"/>
          <w:lang w:val="de-DE"/>
        </w:rPr>
        <w:t>SPO</w:t>
      </w:r>
      <w:r w:rsidR="0045060A" w:rsidRPr="00B47AA4">
        <w:rPr>
          <w:rFonts w:ascii="Verdana" w:hAnsi="Verdana"/>
          <w:sz w:val="20"/>
          <w:szCs w:val="20"/>
          <w:lang w:val="de-DE"/>
        </w:rPr>
        <w:t>).</w:t>
      </w:r>
    </w:p>
    <w:p w:rsidR="0045060A" w:rsidRPr="00B47AA4" w:rsidRDefault="0045060A">
      <w:pPr>
        <w:spacing w:after="0" w:line="240" w:lineRule="auto"/>
        <w:rPr>
          <w:rFonts w:ascii="Arial" w:hAnsi="Arial" w:cs="Times New Roman"/>
          <w:color w:val="808080"/>
          <w:lang w:val="de-DE" w:eastAsia="cs-CZ"/>
        </w:rPr>
      </w:pPr>
    </w:p>
    <w:p w:rsidR="0045060A" w:rsidRPr="00B47AA4" w:rsidRDefault="006319C7" w:rsidP="006B127B">
      <w:pPr>
        <w:numPr>
          <w:ilvl w:val="0"/>
          <w:numId w:val="13"/>
        </w:numPr>
        <w:spacing w:after="0" w:line="240" w:lineRule="auto"/>
        <w:jc w:val="both"/>
        <w:rPr>
          <w:rFonts w:ascii="Verdana" w:hAnsi="Verdana"/>
          <w:sz w:val="20"/>
          <w:szCs w:val="20"/>
          <w:lang w:val="de-DE"/>
        </w:rPr>
      </w:pPr>
      <w:r w:rsidRPr="00B47AA4">
        <w:rPr>
          <w:rFonts w:ascii="Verdana" w:hAnsi="Verdana"/>
          <w:sz w:val="20"/>
          <w:szCs w:val="20"/>
          <w:lang w:val="de-DE"/>
        </w:rPr>
        <w:t>Die Regelzeit des</w:t>
      </w:r>
      <w:r w:rsidR="0045060A" w:rsidRPr="00B47AA4">
        <w:rPr>
          <w:rFonts w:ascii="Verdana" w:hAnsi="Verdana"/>
          <w:sz w:val="20"/>
          <w:szCs w:val="20"/>
          <w:lang w:val="de-DE"/>
        </w:rPr>
        <w:t xml:space="preserve">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in Form des Präsenzstudiums an der</w:t>
      </w:r>
      <w:r w:rsidR="0045060A" w:rsidRPr="00B47AA4">
        <w:rPr>
          <w:rFonts w:ascii="Verdana" w:hAnsi="Verdana"/>
          <w:sz w:val="20"/>
          <w:szCs w:val="20"/>
          <w:lang w:val="de-DE"/>
        </w:rPr>
        <w:t xml:space="preserve">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r w:rsidRPr="00B47AA4">
        <w:rPr>
          <w:rFonts w:ascii="Verdana" w:hAnsi="Verdana"/>
          <w:sz w:val="20"/>
          <w:szCs w:val="20"/>
          <w:lang w:val="de-DE"/>
        </w:rPr>
        <w:t>beträgt 4 Jahre</w:t>
      </w:r>
      <w:r w:rsidR="0045060A" w:rsidRPr="00B47AA4">
        <w:rPr>
          <w:rFonts w:ascii="Verdana" w:hAnsi="Verdana"/>
          <w:sz w:val="20"/>
          <w:szCs w:val="20"/>
          <w:lang w:val="de-DE"/>
        </w:rPr>
        <w:t xml:space="preserve">. </w:t>
      </w:r>
      <w:r w:rsidR="006B127B" w:rsidRPr="00B47AA4">
        <w:rPr>
          <w:rFonts w:ascii="Verdana" w:hAnsi="Verdana"/>
          <w:sz w:val="20"/>
          <w:szCs w:val="20"/>
          <w:lang w:val="de-DE"/>
        </w:rPr>
        <w:t>Die maximale Dauer von der Einschreibung im</w:t>
      </w:r>
      <w:r w:rsidR="0045060A" w:rsidRPr="00B47AA4">
        <w:rPr>
          <w:rFonts w:ascii="Verdana" w:hAnsi="Verdana"/>
          <w:sz w:val="20"/>
          <w:szCs w:val="20"/>
          <w:lang w:val="de-DE"/>
        </w:rPr>
        <w:t>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006B127B" w:rsidRPr="00B47AA4">
        <w:rPr>
          <w:rFonts w:ascii="Verdana" w:hAnsi="Verdana"/>
          <w:sz w:val="20"/>
          <w:szCs w:val="20"/>
          <w:lang w:val="de-DE"/>
        </w:rPr>
        <w:t xml:space="preserve">bis zum ordnungsgemäßen Abschluss des Studiums beträgt für die vor dem </w:t>
      </w:r>
      <w:r w:rsidR="00F24CB0" w:rsidRPr="00B47AA4">
        <w:rPr>
          <w:rFonts w:ascii="Verdana" w:hAnsi="Verdana"/>
          <w:sz w:val="20"/>
          <w:szCs w:val="20"/>
          <w:lang w:val="de-DE"/>
        </w:rPr>
        <w:t>Sommer</w:t>
      </w:r>
      <w:r w:rsidR="006B127B" w:rsidRPr="00B47AA4">
        <w:rPr>
          <w:rFonts w:ascii="Verdana" w:hAnsi="Verdana"/>
          <w:sz w:val="20"/>
          <w:szCs w:val="20"/>
          <w:lang w:val="de-DE"/>
        </w:rPr>
        <w:t>semester 2012 begonnenen Studienprogramme sieben Jahre.</w:t>
      </w:r>
      <w:r w:rsidR="00CB04ED" w:rsidRPr="00B47AA4">
        <w:rPr>
          <w:rFonts w:ascii="Verdana" w:hAnsi="Verdana"/>
          <w:sz w:val="20"/>
          <w:szCs w:val="20"/>
          <w:lang w:val="de-DE"/>
        </w:rPr>
        <w:t xml:space="preserve"> </w:t>
      </w:r>
      <w:r w:rsidR="006B127B" w:rsidRPr="00B47AA4">
        <w:rPr>
          <w:rFonts w:ascii="Verdana" w:hAnsi="Verdana"/>
          <w:sz w:val="20"/>
          <w:szCs w:val="20"/>
          <w:lang w:val="de-DE"/>
        </w:rPr>
        <w:t xml:space="preserve">Die maximale Dauer der im </w:t>
      </w:r>
      <w:r w:rsidR="00F24CB0" w:rsidRPr="00B47AA4">
        <w:rPr>
          <w:rFonts w:ascii="Verdana" w:hAnsi="Verdana"/>
          <w:sz w:val="20"/>
          <w:szCs w:val="20"/>
          <w:lang w:val="de-DE"/>
        </w:rPr>
        <w:t>Sommer</w:t>
      </w:r>
      <w:r w:rsidR="006B127B" w:rsidRPr="00B47AA4">
        <w:rPr>
          <w:rFonts w:ascii="Verdana" w:hAnsi="Verdana"/>
          <w:sz w:val="20"/>
          <w:szCs w:val="20"/>
          <w:lang w:val="de-DE"/>
        </w:rPr>
        <w:t xml:space="preserve">semester </w:t>
      </w:r>
      <w:r w:rsidR="0045060A" w:rsidRPr="00B47AA4">
        <w:rPr>
          <w:rFonts w:ascii="Verdana" w:hAnsi="Verdana"/>
          <w:sz w:val="20"/>
          <w:szCs w:val="20"/>
          <w:lang w:val="de-DE"/>
        </w:rPr>
        <w:t xml:space="preserve">2012 </w:t>
      </w:r>
      <w:r w:rsidR="006B127B" w:rsidRPr="00B47AA4">
        <w:rPr>
          <w:rFonts w:ascii="Verdana" w:hAnsi="Verdana"/>
          <w:sz w:val="20"/>
          <w:szCs w:val="20"/>
          <w:lang w:val="de-DE"/>
        </w:rPr>
        <w:t>oder später begonnenen Studienprogramme</w:t>
      </w:r>
      <w:r w:rsidR="0045060A" w:rsidRPr="00B47AA4">
        <w:rPr>
          <w:rFonts w:ascii="Verdana" w:hAnsi="Verdana"/>
          <w:sz w:val="20"/>
          <w:szCs w:val="20"/>
          <w:lang w:val="de-DE"/>
        </w:rPr>
        <w:t xml:space="preserve"> </w:t>
      </w:r>
      <w:r w:rsidR="006B127B" w:rsidRPr="00B47AA4">
        <w:rPr>
          <w:rFonts w:ascii="Verdana" w:hAnsi="Verdana"/>
          <w:sz w:val="20"/>
          <w:szCs w:val="20"/>
          <w:lang w:val="de-DE"/>
        </w:rPr>
        <w:t>gleicht der doppelten Regelstudienzeit (Art</w:t>
      </w:r>
      <w:r w:rsidR="0045060A" w:rsidRPr="00B47AA4">
        <w:rPr>
          <w:rFonts w:ascii="Verdana" w:hAnsi="Verdana"/>
          <w:sz w:val="20"/>
          <w:szCs w:val="20"/>
          <w:lang w:val="de-DE"/>
        </w:rPr>
        <w:t xml:space="preserve">. 29 </w:t>
      </w:r>
      <w:r w:rsidR="006B127B" w:rsidRPr="00B47AA4">
        <w:rPr>
          <w:rFonts w:ascii="Verdana" w:hAnsi="Verdana"/>
          <w:sz w:val="20"/>
          <w:szCs w:val="20"/>
          <w:lang w:val="de-DE"/>
        </w:rPr>
        <w:t>Abs</w:t>
      </w:r>
      <w:r w:rsidR="0045060A" w:rsidRPr="00B47AA4">
        <w:rPr>
          <w:rFonts w:ascii="Verdana" w:hAnsi="Verdana"/>
          <w:sz w:val="20"/>
          <w:szCs w:val="20"/>
          <w:lang w:val="de-DE"/>
        </w:rPr>
        <w:t xml:space="preserve">. 4 </w:t>
      </w:r>
      <w:r w:rsidR="007D1FC4" w:rsidRPr="00B47AA4">
        <w:rPr>
          <w:rFonts w:ascii="Verdana" w:hAnsi="Verdana"/>
          <w:sz w:val="20"/>
          <w:szCs w:val="20"/>
          <w:lang w:val="de-DE"/>
        </w:rPr>
        <w:t>SPO</w:t>
      </w:r>
      <w:r w:rsidR="0045060A" w:rsidRPr="00B47AA4">
        <w:rPr>
          <w:rFonts w:ascii="Verdana" w:hAnsi="Verdana"/>
          <w:sz w:val="20"/>
          <w:szCs w:val="20"/>
          <w:lang w:val="de-DE"/>
        </w:rPr>
        <w:t>)</w:t>
      </w:r>
      <w:r w:rsidR="0045060A" w:rsidRPr="00B47AA4">
        <w:rPr>
          <w:rFonts w:ascii="Verdana" w:hAnsi="Verdana"/>
          <w:sz w:val="20"/>
          <w:vertAlign w:val="superscript"/>
          <w:lang w:val="de-DE"/>
        </w:rPr>
        <w:footnoteReference w:id="1"/>
      </w:r>
      <w:r w:rsidR="0045060A" w:rsidRPr="00B47AA4">
        <w:rPr>
          <w:rFonts w:ascii="Verdana" w:hAnsi="Verdana"/>
          <w:sz w:val="20"/>
          <w:szCs w:val="20"/>
          <w:lang w:val="de-DE"/>
        </w:rPr>
        <w:t xml:space="preserve">. </w:t>
      </w:r>
    </w:p>
    <w:p w:rsidR="0045060A" w:rsidRPr="00B47AA4" w:rsidRDefault="0045060A" w:rsidP="00AD3D09">
      <w:pPr>
        <w:spacing w:after="0" w:line="240" w:lineRule="auto"/>
        <w:ind w:left="720"/>
        <w:jc w:val="both"/>
        <w:rPr>
          <w:rFonts w:ascii="Verdana" w:hAnsi="Verdana"/>
          <w:sz w:val="20"/>
          <w:szCs w:val="20"/>
          <w:lang w:val="de-DE"/>
        </w:rPr>
      </w:pPr>
    </w:p>
    <w:p w:rsidR="0045060A" w:rsidRPr="00B47AA4" w:rsidRDefault="006B127B" w:rsidP="009001CA">
      <w:pPr>
        <w:numPr>
          <w:ilvl w:val="0"/>
          <w:numId w:val="13"/>
        </w:numPr>
        <w:spacing w:after="0" w:line="240" w:lineRule="auto"/>
        <w:jc w:val="both"/>
        <w:rPr>
          <w:rFonts w:ascii="Verdana" w:hAnsi="Verdana"/>
          <w:sz w:val="20"/>
          <w:szCs w:val="20"/>
          <w:lang w:val="de-DE"/>
        </w:rPr>
      </w:pPr>
      <w:r w:rsidRPr="00B47AA4">
        <w:rPr>
          <w:rFonts w:ascii="Verdana" w:hAnsi="Verdana"/>
          <w:sz w:val="20"/>
          <w:szCs w:val="20"/>
          <w:lang w:val="de-DE"/>
        </w:rPr>
        <w:t>Die Studenten/Studentinnen im Präsenzstudium während der Standardzeit erhalten als Unterstützung für ihr Studium</w:t>
      </w:r>
      <w:r w:rsidR="0045060A" w:rsidRPr="00B47AA4">
        <w:rPr>
          <w:rFonts w:ascii="Verdana" w:hAnsi="Verdana"/>
          <w:sz w:val="20"/>
          <w:szCs w:val="20"/>
          <w:lang w:val="de-DE"/>
        </w:rPr>
        <w:t xml:space="preserve"> </w:t>
      </w:r>
      <w:r w:rsidRPr="00B47AA4">
        <w:rPr>
          <w:rFonts w:ascii="Verdana" w:hAnsi="Verdana"/>
          <w:sz w:val="20"/>
          <w:szCs w:val="20"/>
          <w:lang w:val="de-DE"/>
        </w:rPr>
        <w:t>im</w:t>
      </w:r>
      <w:r w:rsidR="0045060A" w:rsidRPr="00B47AA4">
        <w:rPr>
          <w:rFonts w:ascii="Verdana" w:hAnsi="Verdana"/>
          <w:sz w:val="20"/>
          <w:szCs w:val="20"/>
          <w:lang w:val="de-DE"/>
        </w:rPr>
        <w:t>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 xml:space="preserve">ein Stipendium, dessen Höhe sich nach der aktuellen Fassung der Anweisung der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r w:rsidRPr="00B47AA4">
        <w:rPr>
          <w:rFonts w:ascii="Verdana" w:hAnsi="Verdana"/>
          <w:sz w:val="20"/>
          <w:szCs w:val="20"/>
          <w:lang w:val="de-DE"/>
        </w:rPr>
        <w:t>Regeln für die Vergabe der Stipendien im Präsenzstudium des CDS</w:t>
      </w:r>
      <w:r w:rsidR="0045060A" w:rsidRPr="00B47AA4">
        <w:rPr>
          <w:rFonts w:ascii="Verdana" w:hAnsi="Verdana"/>
          <w:sz w:val="20"/>
          <w:szCs w:val="20"/>
          <w:lang w:val="de-DE"/>
        </w:rPr>
        <w:t>)</w:t>
      </w:r>
      <w:r w:rsidRPr="00B47AA4">
        <w:rPr>
          <w:rFonts w:ascii="Verdana" w:hAnsi="Verdana"/>
          <w:sz w:val="20"/>
          <w:szCs w:val="20"/>
          <w:lang w:val="de-DE"/>
        </w:rPr>
        <w:t xml:space="preserve"> richtet</w:t>
      </w:r>
      <w:r w:rsidR="0045060A" w:rsidRPr="00B47AA4">
        <w:rPr>
          <w:rFonts w:ascii="Verdana" w:hAnsi="Verdana"/>
          <w:sz w:val="20"/>
          <w:szCs w:val="20"/>
          <w:lang w:val="de-DE"/>
        </w:rPr>
        <w:t xml:space="preserve">. </w:t>
      </w:r>
      <w:r w:rsidRPr="00B47AA4">
        <w:rPr>
          <w:rFonts w:ascii="Verdana" w:hAnsi="Verdana"/>
          <w:sz w:val="20"/>
          <w:szCs w:val="20"/>
          <w:lang w:val="de-DE"/>
        </w:rPr>
        <w:t>Die Studenten/Studentinnen im Fernstudium erhalten kein Stipendium</w:t>
      </w:r>
      <w:r w:rsidR="0045060A" w:rsidRPr="00B47AA4">
        <w:rPr>
          <w:rFonts w:ascii="Verdana" w:hAnsi="Verdana"/>
          <w:sz w:val="20"/>
          <w:szCs w:val="20"/>
          <w:lang w:val="de-DE"/>
        </w:rPr>
        <w:t xml:space="preserve">. </w:t>
      </w:r>
    </w:p>
    <w:p w:rsidR="0045060A" w:rsidRPr="00B47AA4" w:rsidRDefault="0045060A" w:rsidP="00B72433">
      <w:pPr>
        <w:pStyle w:val="W3MUZkonParagraf"/>
        <w:numPr>
          <w:ilvl w:val="0"/>
          <w:numId w:val="9"/>
        </w:numPr>
        <w:spacing w:before="0" w:after="120"/>
        <w:ind w:left="0" w:firstLine="0"/>
        <w:rPr>
          <w:lang w:val="de-DE"/>
        </w:rPr>
      </w:pPr>
    </w:p>
    <w:p w:rsidR="0045060A" w:rsidRPr="00B47AA4" w:rsidRDefault="00CB04ED" w:rsidP="00B72433">
      <w:pPr>
        <w:pStyle w:val="W3MUZkonParagraf"/>
        <w:numPr>
          <w:ilvl w:val="0"/>
          <w:numId w:val="9"/>
        </w:numPr>
        <w:spacing w:before="0" w:after="120"/>
        <w:ind w:left="0" w:firstLine="0"/>
        <w:rPr>
          <w:sz w:val="22"/>
          <w:szCs w:val="22"/>
          <w:lang w:val="de-DE"/>
        </w:rPr>
      </w:pPr>
      <w:r w:rsidRPr="00B47AA4">
        <w:rPr>
          <w:sz w:val="22"/>
          <w:szCs w:val="22"/>
          <w:lang w:val="de-DE"/>
        </w:rPr>
        <w:t xml:space="preserve"> </w:t>
      </w:r>
      <w:r w:rsidR="006319C7" w:rsidRPr="00B47AA4">
        <w:rPr>
          <w:sz w:val="22"/>
          <w:szCs w:val="22"/>
          <w:lang w:val="de-DE"/>
        </w:rPr>
        <w:t>Artikel</w:t>
      </w:r>
      <w:r w:rsidR="0045060A" w:rsidRPr="00B47AA4">
        <w:rPr>
          <w:sz w:val="22"/>
          <w:szCs w:val="22"/>
          <w:lang w:val="de-DE"/>
        </w:rPr>
        <w:t xml:space="preserve"> 4</w:t>
      </w:r>
    </w:p>
    <w:p w:rsidR="0045060A" w:rsidRPr="00B47AA4" w:rsidRDefault="006B127B" w:rsidP="006B127B">
      <w:pPr>
        <w:pStyle w:val="W3MUZkonParagrafNzev"/>
        <w:numPr>
          <w:ilvl w:val="0"/>
          <w:numId w:val="9"/>
        </w:numPr>
        <w:spacing w:before="0" w:after="120"/>
        <w:ind w:left="0" w:firstLine="0"/>
        <w:rPr>
          <w:sz w:val="22"/>
          <w:szCs w:val="22"/>
          <w:lang w:val="de-DE"/>
        </w:rPr>
      </w:pPr>
      <w:r w:rsidRPr="00B47AA4">
        <w:rPr>
          <w:sz w:val="22"/>
          <w:szCs w:val="22"/>
          <w:lang w:val="de-DE"/>
        </w:rPr>
        <w:t>Bewerbungsverfahren für Doktoratsstudium</w:t>
      </w:r>
    </w:p>
    <w:p w:rsidR="0045060A" w:rsidRPr="00B47AA4" w:rsidRDefault="0045060A" w:rsidP="00BB3A42">
      <w:pPr>
        <w:spacing w:after="0" w:line="240" w:lineRule="auto"/>
        <w:ind w:left="720"/>
        <w:jc w:val="both"/>
        <w:rPr>
          <w:rFonts w:ascii="Verdana" w:hAnsi="Verdana"/>
          <w:sz w:val="20"/>
          <w:szCs w:val="20"/>
          <w:lang w:val="de-DE"/>
        </w:rPr>
      </w:pPr>
    </w:p>
    <w:p w:rsidR="0045060A" w:rsidRPr="00B47AA4" w:rsidRDefault="006B127B" w:rsidP="009001CA">
      <w:pPr>
        <w:numPr>
          <w:ilvl w:val="0"/>
          <w:numId w:val="14"/>
        </w:numPr>
        <w:spacing w:after="0" w:line="240" w:lineRule="auto"/>
        <w:jc w:val="both"/>
        <w:rPr>
          <w:rFonts w:ascii="Verdana" w:hAnsi="Verdana"/>
          <w:sz w:val="20"/>
          <w:szCs w:val="20"/>
          <w:lang w:val="de-DE"/>
        </w:rPr>
      </w:pPr>
      <w:r w:rsidRPr="00B47AA4">
        <w:rPr>
          <w:rFonts w:ascii="Verdana" w:hAnsi="Verdana"/>
          <w:sz w:val="20"/>
          <w:szCs w:val="20"/>
          <w:lang w:val="de-DE"/>
        </w:rPr>
        <w:t xml:space="preserve">Die Aufnahmeprüfung zum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 xml:space="preserve">an der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r w:rsidRPr="00B47AA4">
        <w:rPr>
          <w:rFonts w:ascii="Verdana" w:hAnsi="Verdana"/>
          <w:sz w:val="20"/>
          <w:szCs w:val="20"/>
          <w:lang w:val="de-DE"/>
        </w:rPr>
        <w:t>richtet sich nach den Regeln für das Aufnahmeverfahren zum</w:t>
      </w:r>
      <w:r w:rsidR="0045060A" w:rsidRPr="00B47AA4">
        <w:rPr>
          <w:rFonts w:ascii="Verdana" w:hAnsi="Verdana"/>
          <w:sz w:val="20"/>
          <w:szCs w:val="20"/>
          <w:lang w:val="de-DE"/>
        </w:rPr>
        <w:t> </w:t>
      </w:r>
      <w:r w:rsidR="007D1FC4" w:rsidRPr="00B47AA4">
        <w:rPr>
          <w:rFonts w:ascii="Verdana" w:hAnsi="Verdana"/>
          <w:sz w:val="20"/>
          <w:szCs w:val="20"/>
          <w:lang w:val="de-DE"/>
        </w:rPr>
        <w:t>CDS</w:t>
      </w:r>
      <w:r w:rsidR="0045060A" w:rsidRPr="00B47AA4">
        <w:rPr>
          <w:rFonts w:ascii="Verdana" w:hAnsi="Verdana"/>
          <w:sz w:val="20"/>
          <w:szCs w:val="20"/>
          <w:lang w:val="de-DE"/>
        </w:rPr>
        <w:footnoteReference w:id="2"/>
      </w:r>
      <w:r w:rsidR="0045060A" w:rsidRPr="00B47AA4">
        <w:rPr>
          <w:rFonts w:ascii="Verdana" w:hAnsi="Verdana"/>
          <w:sz w:val="20"/>
          <w:szCs w:val="20"/>
          <w:lang w:val="de-DE"/>
        </w:rPr>
        <w:t xml:space="preserve"> </w:t>
      </w:r>
      <w:r w:rsidRPr="00B47AA4">
        <w:rPr>
          <w:rFonts w:ascii="Verdana" w:hAnsi="Verdana"/>
          <w:sz w:val="20"/>
          <w:szCs w:val="20"/>
          <w:lang w:val="de-DE"/>
        </w:rPr>
        <w:t>und findet zweimal jährlich statt</w:t>
      </w:r>
      <w:r w:rsidR="0045060A" w:rsidRPr="00B47AA4">
        <w:rPr>
          <w:rFonts w:ascii="Verdana" w:hAnsi="Verdana"/>
          <w:sz w:val="20"/>
          <w:szCs w:val="20"/>
          <w:lang w:val="de-DE"/>
        </w:rPr>
        <w:t>:</w:t>
      </w:r>
    </w:p>
    <w:p w:rsidR="0045060A" w:rsidRPr="00B47AA4" w:rsidRDefault="0045060A" w:rsidP="005A2851">
      <w:pPr>
        <w:spacing w:after="0" w:line="240" w:lineRule="auto"/>
        <w:ind w:left="720"/>
        <w:jc w:val="both"/>
        <w:rPr>
          <w:rFonts w:ascii="Verdana" w:hAnsi="Verdana"/>
          <w:sz w:val="20"/>
          <w:szCs w:val="20"/>
          <w:lang w:val="de-DE"/>
        </w:rPr>
      </w:pPr>
      <w:r w:rsidRPr="00B47AA4">
        <w:rPr>
          <w:rFonts w:ascii="Verdana" w:hAnsi="Verdana"/>
          <w:sz w:val="20"/>
          <w:szCs w:val="20"/>
          <w:lang w:val="de-DE"/>
        </w:rPr>
        <w:t xml:space="preserve"> </w:t>
      </w:r>
    </w:p>
    <w:p w:rsidR="0045060A" w:rsidRPr="00B47AA4" w:rsidRDefault="00F24CB0" w:rsidP="009001CA">
      <w:pPr>
        <w:numPr>
          <w:ilvl w:val="0"/>
          <w:numId w:val="15"/>
        </w:numPr>
        <w:spacing w:after="0" w:line="240" w:lineRule="auto"/>
        <w:jc w:val="both"/>
        <w:rPr>
          <w:rFonts w:ascii="Verdana" w:hAnsi="Verdana"/>
          <w:sz w:val="20"/>
          <w:szCs w:val="20"/>
          <w:lang w:val="de-DE"/>
        </w:rPr>
      </w:pPr>
      <w:r w:rsidRPr="00B47AA4">
        <w:rPr>
          <w:rFonts w:ascii="Verdana" w:hAnsi="Verdana"/>
          <w:sz w:val="20"/>
          <w:szCs w:val="20"/>
          <w:lang w:val="de-DE"/>
        </w:rPr>
        <w:t>am Ende vom Sommersemester (Eintritt ins Studium erfolgt im Wintersemester des nächsten akademischen Jahres</w:t>
      </w:r>
      <w:r w:rsidR="0045060A" w:rsidRPr="00B47AA4">
        <w:rPr>
          <w:rFonts w:ascii="Verdana" w:hAnsi="Verdana"/>
          <w:sz w:val="20"/>
          <w:szCs w:val="20"/>
          <w:lang w:val="de-DE"/>
        </w:rPr>
        <w:t>),</w:t>
      </w:r>
    </w:p>
    <w:p w:rsidR="0045060A" w:rsidRPr="00B47AA4" w:rsidRDefault="00F24CB0" w:rsidP="009001CA">
      <w:pPr>
        <w:numPr>
          <w:ilvl w:val="0"/>
          <w:numId w:val="15"/>
        </w:numPr>
        <w:spacing w:after="0" w:line="240" w:lineRule="auto"/>
        <w:jc w:val="both"/>
        <w:rPr>
          <w:rFonts w:ascii="Verdana" w:hAnsi="Verdana"/>
          <w:sz w:val="20"/>
          <w:szCs w:val="20"/>
          <w:lang w:val="de-DE"/>
        </w:rPr>
      </w:pPr>
      <w:r w:rsidRPr="00B47AA4">
        <w:rPr>
          <w:rFonts w:ascii="Verdana" w:hAnsi="Verdana"/>
          <w:sz w:val="20"/>
          <w:szCs w:val="20"/>
          <w:lang w:val="de-DE"/>
        </w:rPr>
        <w:t>am Ende vom Wintersemester (Eintritt ins Studium erfolgt im Sommersemester desselben akademischen Jahres</w:t>
      </w:r>
      <w:r w:rsidR="0045060A" w:rsidRPr="00B47AA4">
        <w:rPr>
          <w:rFonts w:ascii="Verdana" w:hAnsi="Verdana"/>
          <w:sz w:val="20"/>
          <w:szCs w:val="20"/>
          <w:lang w:val="de-DE"/>
        </w:rPr>
        <w:t>).</w:t>
      </w:r>
    </w:p>
    <w:p w:rsidR="0045060A" w:rsidRPr="00B47AA4" w:rsidRDefault="0045060A" w:rsidP="00BB3A42">
      <w:pPr>
        <w:spacing w:after="0" w:line="240" w:lineRule="auto"/>
        <w:ind w:left="720"/>
        <w:jc w:val="both"/>
        <w:rPr>
          <w:rFonts w:ascii="Verdana" w:hAnsi="Verdana"/>
          <w:sz w:val="20"/>
          <w:szCs w:val="20"/>
          <w:lang w:val="de-DE"/>
        </w:rPr>
      </w:pPr>
    </w:p>
    <w:p w:rsidR="0045060A" w:rsidRPr="00B47AA4" w:rsidRDefault="00F24CB0" w:rsidP="009001CA">
      <w:pPr>
        <w:numPr>
          <w:ilvl w:val="0"/>
          <w:numId w:val="14"/>
        </w:numPr>
        <w:spacing w:after="0" w:line="240" w:lineRule="auto"/>
        <w:jc w:val="both"/>
        <w:rPr>
          <w:rFonts w:ascii="Verdana" w:hAnsi="Verdana"/>
          <w:sz w:val="20"/>
          <w:szCs w:val="20"/>
          <w:lang w:val="de-DE"/>
        </w:rPr>
      </w:pPr>
      <w:r w:rsidRPr="00B47AA4">
        <w:rPr>
          <w:rFonts w:ascii="Verdana" w:hAnsi="Verdana"/>
          <w:sz w:val="20"/>
          <w:szCs w:val="20"/>
          <w:lang w:val="de-DE"/>
        </w:rPr>
        <w:t xml:space="preserve">Der Termin für die Aufnahmeprüfung wird von dem Dekan/der Dekanin der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r w:rsidRPr="00B47AA4">
        <w:rPr>
          <w:rFonts w:ascii="Verdana" w:hAnsi="Verdana"/>
          <w:sz w:val="20"/>
          <w:szCs w:val="20"/>
          <w:lang w:val="de-DE"/>
        </w:rPr>
        <w:t>an der Anschlagtafel der Fakultät minde</w:t>
      </w:r>
      <w:r w:rsidR="00D579AC" w:rsidRPr="00B47AA4">
        <w:rPr>
          <w:rFonts w:ascii="Verdana" w:hAnsi="Verdana"/>
          <w:sz w:val="20"/>
          <w:szCs w:val="20"/>
          <w:lang w:val="de-DE"/>
        </w:rPr>
        <w:t>stens vier Monate vor dem E</w:t>
      </w:r>
      <w:r w:rsidRPr="00B47AA4">
        <w:rPr>
          <w:rFonts w:ascii="Verdana" w:hAnsi="Verdana"/>
          <w:sz w:val="20"/>
          <w:szCs w:val="20"/>
          <w:lang w:val="de-DE"/>
        </w:rPr>
        <w:t>nde</w:t>
      </w:r>
      <w:r w:rsidR="00D579AC" w:rsidRPr="00B47AA4">
        <w:rPr>
          <w:rFonts w:ascii="Verdana" w:hAnsi="Verdana"/>
          <w:sz w:val="20"/>
          <w:szCs w:val="20"/>
          <w:lang w:val="de-DE"/>
        </w:rPr>
        <w:t xml:space="preserve"> der Frist</w:t>
      </w:r>
      <w:r w:rsidRPr="00B47AA4">
        <w:rPr>
          <w:rFonts w:ascii="Verdana" w:hAnsi="Verdana"/>
          <w:sz w:val="20"/>
          <w:szCs w:val="20"/>
          <w:lang w:val="de-DE"/>
        </w:rPr>
        <w:t xml:space="preserve"> für </w:t>
      </w:r>
      <w:r w:rsidRPr="00B47AA4">
        <w:rPr>
          <w:rFonts w:ascii="Verdana" w:hAnsi="Verdana"/>
          <w:sz w:val="20"/>
          <w:szCs w:val="20"/>
          <w:lang w:val="de-DE"/>
        </w:rPr>
        <w:lastRenderedPageBreak/>
        <w:t xml:space="preserve">die Einreichung der Bewerbungen veröffentlicht </w:t>
      </w:r>
      <w:r w:rsidR="0045060A" w:rsidRPr="00B47AA4">
        <w:rPr>
          <w:rFonts w:ascii="Verdana" w:hAnsi="Verdana"/>
          <w:sz w:val="20"/>
          <w:szCs w:val="20"/>
          <w:lang w:val="de-DE"/>
        </w:rPr>
        <w:t xml:space="preserve">(§ 49 </w:t>
      </w:r>
      <w:r w:rsidRPr="00B47AA4">
        <w:rPr>
          <w:rFonts w:ascii="Verdana" w:hAnsi="Verdana"/>
          <w:sz w:val="20"/>
          <w:szCs w:val="20"/>
          <w:lang w:val="de-DE"/>
        </w:rPr>
        <w:t>Abs</w:t>
      </w:r>
      <w:r w:rsidR="0045060A" w:rsidRPr="00B47AA4">
        <w:rPr>
          <w:rFonts w:ascii="Verdana" w:hAnsi="Verdana"/>
          <w:sz w:val="20"/>
          <w:szCs w:val="20"/>
          <w:lang w:val="de-DE"/>
        </w:rPr>
        <w:t xml:space="preserve">. 5 </w:t>
      </w:r>
      <w:r w:rsidRPr="00B47AA4">
        <w:rPr>
          <w:rFonts w:ascii="Verdana" w:hAnsi="Verdana"/>
          <w:sz w:val="20"/>
          <w:szCs w:val="20"/>
          <w:lang w:val="de-DE"/>
        </w:rPr>
        <w:t>des Gesetzes</w:t>
      </w:r>
      <w:r w:rsidR="0045060A" w:rsidRPr="00B47AA4">
        <w:rPr>
          <w:rFonts w:ascii="Verdana" w:hAnsi="Verdana"/>
          <w:sz w:val="20"/>
          <w:szCs w:val="20"/>
          <w:lang w:val="de-DE"/>
        </w:rPr>
        <w:t xml:space="preserve">). </w:t>
      </w:r>
      <w:r w:rsidRPr="00B47AA4">
        <w:rPr>
          <w:rFonts w:ascii="Verdana" w:hAnsi="Verdana"/>
          <w:sz w:val="20"/>
          <w:szCs w:val="20"/>
          <w:lang w:val="de-DE"/>
        </w:rPr>
        <w:t>Es wird kein Ersatztermin für die Aufnahmeprüfung organisiert</w:t>
      </w:r>
      <w:r w:rsidR="0045060A" w:rsidRPr="00B47AA4">
        <w:rPr>
          <w:rFonts w:ascii="Verdana" w:hAnsi="Verdana"/>
          <w:sz w:val="20"/>
          <w:szCs w:val="20"/>
          <w:lang w:val="de-DE"/>
        </w:rPr>
        <w:t xml:space="preserve">. </w:t>
      </w:r>
    </w:p>
    <w:p w:rsidR="0045060A" w:rsidRPr="00B47AA4" w:rsidRDefault="0045060A" w:rsidP="00BB3A42">
      <w:pPr>
        <w:spacing w:after="0" w:line="240" w:lineRule="auto"/>
        <w:ind w:left="720"/>
        <w:jc w:val="both"/>
        <w:rPr>
          <w:rFonts w:ascii="Verdana" w:hAnsi="Verdana"/>
          <w:sz w:val="20"/>
          <w:szCs w:val="20"/>
          <w:lang w:val="de-DE"/>
        </w:rPr>
      </w:pPr>
    </w:p>
    <w:p w:rsidR="0045060A" w:rsidRPr="00B47AA4" w:rsidRDefault="00A36B37" w:rsidP="009001CA">
      <w:pPr>
        <w:numPr>
          <w:ilvl w:val="0"/>
          <w:numId w:val="14"/>
        </w:numPr>
        <w:spacing w:after="0" w:line="240" w:lineRule="auto"/>
        <w:jc w:val="both"/>
        <w:rPr>
          <w:rFonts w:ascii="Verdana" w:hAnsi="Verdana"/>
          <w:sz w:val="20"/>
          <w:szCs w:val="20"/>
          <w:lang w:val="de-DE"/>
        </w:rPr>
      </w:pPr>
      <w:r w:rsidRPr="00B47AA4">
        <w:rPr>
          <w:rFonts w:ascii="Verdana" w:hAnsi="Verdana"/>
          <w:sz w:val="20"/>
          <w:szCs w:val="20"/>
          <w:lang w:val="de-DE"/>
        </w:rPr>
        <w:t>Die Aufnahmeprüfungen finden als Präsenzprüfungen statt. Ausländische Bewerber mit Visumpflicht, für die es aus diesem oder anderem ernsthaften Grund nicht möglich ist, zu der Aufnahmeprüfung persönlich zu kommen, können die Durchführung der Aufnahmeprüfung auf Distanz beantragen (d.h. aufgrund Beurteilung schriftlicher Unterlagen</w:t>
      </w:r>
      <w:r w:rsidR="0045060A" w:rsidRPr="00B47AA4">
        <w:rPr>
          <w:rFonts w:ascii="Verdana" w:hAnsi="Verdana"/>
          <w:sz w:val="20"/>
          <w:szCs w:val="20"/>
          <w:lang w:val="de-DE"/>
        </w:rPr>
        <w:t xml:space="preserve"> – </w:t>
      </w:r>
      <w:r w:rsidRPr="00B47AA4">
        <w:rPr>
          <w:rFonts w:ascii="Verdana" w:hAnsi="Verdana"/>
          <w:sz w:val="20"/>
          <w:szCs w:val="20"/>
          <w:lang w:val="de-DE"/>
        </w:rPr>
        <w:t xml:space="preserve">näheres siehe die Regeln für das Aufnahmeverfahren zum CDS der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r w:rsidRPr="00B47AA4">
        <w:rPr>
          <w:rFonts w:ascii="Verdana" w:hAnsi="Verdana"/>
          <w:sz w:val="20"/>
          <w:szCs w:val="20"/>
          <w:lang w:val="de-DE"/>
        </w:rPr>
        <w:t>für das jeweilige akademische Jahr</w:t>
      </w:r>
      <w:r w:rsidR="0045060A" w:rsidRPr="00B47AA4">
        <w:rPr>
          <w:rFonts w:ascii="Verdana" w:hAnsi="Verdana"/>
          <w:sz w:val="20"/>
          <w:szCs w:val="20"/>
          <w:lang w:val="de-DE"/>
        </w:rPr>
        <w:t>).</w:t>
      </w:r>
    </w:p>
    <w:p w:rsidR="0045060A" w:rsidRPr="00B47AA4" w:rsidRDefault="0045060A" w:rsidP="003739C7">
      <w:pPr>
        <w:pStyle w:val="Odstavecseseznamem"/>
        <w:rPr>
          <w:rFonts w:ascii="Verdana" w:hAnsi="Verdana"/>
          <w:sz w:val="20"/>
          <w:szCs w:val="20"/>
          <w:lang w:val="de-DE"/>
        </w:rPr>
      </w:pPr>
    </w:p>
    <w:p w:rsidR="0045060A" w:rsidRPr="00B47AA4" w:rsidRDefault="00A36B37" w:rsidP="00B72433">
      <w:pPr>
        <w:pStyle w:val="W3MUZkonParagrafNzev"/>
        <w:numPr>
          <w:ilvl w:val="0"/>
          <w:numId w:val="9"/>
        </w:numPr>
        <w:spacing w:before="0" w:after="120"/>
        <w:ind w:left="0" w:firstLine="0"/>
        <w:rPr>
          <w:sz w:val="22"/>
          <w:szCs w:val="22"/>
          <w:lang w:val="de-DE"/>
        </w:rPr>
      </w:pPr>
      <w:r w:rsidRPr="00B47AA4">
        <w:rPr>
          <w:sz w:val="22"/>
          <w:szCs w:val="22"/>
          <w:lang w:val="de-DE"/>
        </w:rPr>
        <w:t>Teil 2</w:t>
      </w:r>
    </w:p>
    <w:p w:rsidR="0045060A" w:rsidRPr="00B47AA4" w:rsidRDefault="00A36B37" w:rsidP="00B72433">
      <w:pPr>
        <w:pStyle w:val="W3MUZkonParagrafNzev"/>
        <w:numPr>
          <w:ilvl w:val="0"/>
          <w:numId w:val="9"/>
        </w:numPr>
        <w:spacing w:before="0" w:after="120"/>
        <w:ind w:left="0" w:firstLine="0"/>
        <w:rPr>
          <w:sz w:val="22"/>
          <w:szCs w:val="22"/>
          <w:lang w:val="de-DE"/>
        </w:rPr>
      </w:pPr>
      <w:r w:rsidRPr="00B47AA4">
        <w:rPr>
          <w:sz w:val="22"/>
          <w:szCs w:val="22"/>
          <w:lang w:val="de-DE"/>
        </w:rPr>
        <w:t>Rechte und Pflichten der Studierenden</w:t>
      </w:r>
    </w:p>
    <w:p w:rsidR="0045060A" w:rsidRPr="00B47AA4" w:rsidRDefault="0045060A" w:rsidP="00B72433">
      <w:pPr>
        <w:pStyle w:val="W3MUZkonParagrafNzev"/>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5</w:t>
      </w:r>
    </w:p>
    <w:p w:rsidR="0045060A" w:rsidRPr="00B47AA4" w:rsidRDefault="00A36B37" w:rsidP="00A36B37">
      <w:pPr>
        <w:pStyle w:val="W3MUZkonParagrafNzev"/>
        <w:numPr>
          <w:ilvl w:val="0"/>
          <w:numId w:val="9"/>
        </w:numPr>
        <w:spacing w:before="0" w:after="120"/>
        <w:ind w:left="0" w:firstLine="0"/>
        <w:rPr>
          <w:sz w:val="22"/>
          <w:szCs w:val="22"/>
          <w:lang w:val="de-DE"/>
        </w:rPr>
      </w:pPr>
      <w:r w:rsidRPr="00B47AA4">
        <w:rPr>
          <w:sz w:val="22"/>
          <w:szCs w:val="22"/>
          <w:lang w:val="de-DE"/>
        </w:rPr>
        <w:t>Individueller Studienplan</w:t>
      </w:r>
    </w:p>
    <w:p w:rsidR="0045060A" w:rsidRPr="00B47AA4" w:rsidRDefault="00A36B37"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Der Verlauf des Studiums richtet sich nach dem individuellen Studienplan (§ 47 Abs. 3 des Gesetzes</w:t>
      </w:r>
      <w:r w:rsidR="0045060A" w:rsidRPr="00B47AA4">
        <w:rPr>
          <w:rFonts w:ascii="Verdana" w:hAnsi="Verdana"/>
          <w:sz w:val="20"/>
          <w:szCs w:val="20"/>
          <w:lang w:val="de-DE"/>
        </w:rPr>
        <w:t xml:space="preserve">), </w:t>
      </w:r>
      <w:r w:rsidRPr="00B47AA4">
        <w:rPr>
          <w:rFonts w:ascii="Verdana" w:hAnsi="Verdana"/>
          <w:sz w:val="20"/>
          <w:szCs w:val="20"/>
          <w:lang w:val="de-DE"/>
        </w:rPr>
        <w:t>der verbindlich ist und dessen Erfüllung obligatorisch ist</w:t>
      </w:r>
      <w:r w:rsidR="0045060A" w:rsidRPr="00B47AA4">
        <w:rPr>
          <w:rFonts w:ascii="Verdana" w:hAnsi="Verdana"/>
          <w:sz w:val="20"/>
          <w:szCs w:val="20"/>
          <w:lang w:val="de-DE"/>
        </w:rPr>
        <w:t xml:space="preserve"> (</w:t>
      </w:r>
      <w:r w:rsidRPr="00B47AA4">
        <w:rPr>
          <w:rFonts w:ascii="Verdana" w:hAnsi="Verdana"/>
          <w:sz w:val="20"/>
          <w:szCs w:val="20"/>
          <w:lang w:val="de-DE"/>
        </w:rPr>
        <w:t>Art</w:t>
      </w:r>
      <w:r w:rsidR="0045060A" w:rsidRPr="00B47AA4">
        <w:rPr>
          <w:rFonts w:ascii="Verdana" w:hAnsi="Verdana"/>
          <w:sz w:val="20"/>
          <w:szCs w:val="20"/>
          <w:lang w:val="de-DE"/>
        </w:rPr>
        <w:t xml:space="preserve">. 30 </w:t>
      </w:r>
      <w:r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 xml:space="preserve">Der individuelle Studienplan </w:t>
      </w:r>
      <w:r w:rsidR="0045060A" w:rsidRPr="00B47AA4">
        <w:rPr>
          <w:rFonts w:ascii="Verdana" w:hAnsi="Verdana"/>
          <w:sz w:val="20"/>
          <w:szCs w:val="20"/>
          <w:lang w:val="de-DE"/>
        </w:rPr>
        <w:t>(</w:t>
      </w:r>
      <w:r w:rsidRPr="00B47AA4">
        <w:rPr>
          <w:rFonts w:ascii="Verdana" w:hAnsi="Verdana"/>
          <w:sz w:val="20"/>
          <w:szCs w:val="20"/>
          <w:lang w:val="de-DE"/>
        </w:rPr>
        <w:t>nachfolgend nur als</w:t>
      </w:r>
      <w:r w:rsidR="0045060A" w:rsidRPr="00B47AA4">
        <w:rPr>
          <w:rFonts w:ascii="Verdana" w:hAnsi="Verdana"/>
          <w:sz w:val="20"/>
          <w:szCs w:val="20"/>
          <w:lang w:val="de-DE"/>
        </w:rPr>
        <w:t xml:space="preserve"> „ISP“) </w:t>
      </w:r>
      <w:r w:rsidRPr="00B47AA4">
        <w:rPr>
          <w:rFonts w:ascii="Verdana" w:hAnsi="Verdana"/>
          <w:sz w:val="20"/>
          <w:szCs w:val="20"/>
          <w:lang w:val="de-DE"/>
        </w:rPr>
        <w:t>besteht aus zwei Abschnitten</w:t>
      </w:r>
      <w:r w:rsidR="0045060A" w:rsidRPr="00B47AA4">
        <w:rPr>
          <w:rFonts w:ascii="Verdana" w:hAnsi="Verdana"/>
          <w:sz w:val="20"/>
          <w:szCs w:val="20"/>
          <w:lang w:val="de-DE"/>
        </w:rPr>
        <w:t xml:space="preserve"> – </w:t>
      </w:r>
      <w:r w:rsidRPr="00B47AA4">
        <w:rPr>
          <w:rFonts w:ascii="Verdana" w:hAnsi="Verdana"/>
          <w:sz w:val="20"/>
          <w:szCs w:val="20"/>
          <w:lang w:val="de-DE"/>
        </w:rPr>
        <w:t>Plan des gesamten Studiums und Semesterinhalte</w:t>
      </w:r>
      <w:r w:rsidR="0045060A" w:rsidRPr="00B47AA4">
        <w:rPr>
          <w:rFonts w:ascii="Verdana" w:hAnsi="Verdana"/>
          <w:sz w:val="20"/>
          <w:szCs w:val="20"/>
          <w:lang w:val="de-DE"/>
        </w:rPr>
        <w:t>.</w:t>
      </w:r>
    </w:p>
    <w:p w:rsidR="0045060A" w:rsidRPr="00B47AA4" w:rsidRDefault="0045060A" w:rsidP="003739C7">
      <w:pPr>
        <w:pStyle w:val="Odstavecseseznamem"/>
        <w:spacing w:after="0" w:line="240" w:lineRule="auto"/>
        <w:ind w:left="360"/>
        <w:jc w:val="both"/>
        <w:rPr>
          <w:rFonts w:ascii="Verdana" w:hAnsi="Verdana"/>
          <w:sz w:val="20"/>
          <w:szCs w:val="20"/>
          <w:lang w:val="de-DE"/>
        </w:rPr>
      </w:pPr>
    </w:p>
    <w:p w:rsidR="0045060A" w:rsidRPr="00B47AA4" w:rsidRDefault="00406B5B"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Im Plan des gesamten Studiums werden die Ausrichtung des Forschungsthemas sowie der Forschungsverlauf spezifiziert</w:t>
      </w:r>
      <w:r w:rsidR="0045060A" w:rsidRPr="00B47AA4">
        <w:rPr>
          <w:rFonts w:ascii="Verdana" w:hAnsi="Verdana"/>
          <w:sz w:val="20"/>
          <w:szCs w:val="20"/>
          <w:lang w:val="de-DE"/>
        </w:rPr>
        <w:t>.</w:t>
      </w:r>
      <w:r w:rsidRPr="00B47AA4">
        <w:rPr>
          <w:rFonts w:ascii="Verdana" w:hAnsi="Verdana"/>
          <w:sz w:val="20"/>
          <w:szCs w:val="20"/>
          <w:lang w:val="de-DE"/>
        </w:rPr>
        <w:t xml:space="preserve"> Ferner wird die Veröffentlichungstätigkeit der Studierenden, der Zeitplan der Erfüllung der</w:t>
      </w:r>
      <w:r w:rsidR="00CB04ED" w:rsidRPr="00B47AA4">
        <w:rPr>
          <w:rFonts w:ascii="Verdana" w:hAnsi="Verdana"/>
          <w:sz w:val="20"/>
          <w:szCs w:val="20"/>
          <w:lang w:val="de-DE"/>
        </w:rPr>
        <w:t xml:space="preserve"> </w:t>
      </w:r>
      <w:r w:rsidRPr="00B47AA4">
        <w:rPr>
          <w:rFonts w:ascii="Verdana" w:hAnsi="Verdana"/>
          <w:sz w:val="20"/>
          <w:szCs w:val="20"/>
          <w:lang w:val="de-DE"/>
        </w:rPr>
        <w:t>grundlegenden Studienpflichten, ggf. der Plan der Registrierung der Lehrveranstaltungen näher bestimmt</w:t>
      </w:r>
      <w:r w:rsidR="0045060A" w:rsidRPr="00B47AA4">
        <w:rPr>
          <w:rFonts w:ascii="Verdana" w:hAnsi="Verdana"/>
          <w:sz w:val="20"/>
          <w:szCs w:val="20"/>
          <w:lang w:val="de-DE"/>
        </w:rPr>
        <w:t xml:space="preserve">. </w:t>
      </w:r>
      <w:r w:rsidRPr="00B47AA4">
        <w:rPr>
          <w:rFonts w:ascii="Verdana" w:hAnsi="Verdana"/>
          <w:sz w:val="20"/>
          <w:szCs w:val="20"/>
          <w:lang w:val="de-DE"/>
        </w:rPr>
        <w:t>Der Plan des gesamten Studiums wird durch die Studierenden nach einer vorherigen Vereinbarung mit betreuenden Person</w:t>
      </w:r>
      <w:r w:rsidR="0045060A" w:rsidRPr="00B47AA4">
        <w:rPr>
          <w:rFonts w:ascii="Verdana" w:hAnsi="Verdana"/>
          <w:sz w:val="20"/>
          <w:szCs w:val="20"/>
          <w:lang w:val="de-DE"/>
        </w:rPr>
        <w:t xml:space="preserve"> (</w:t>
      </w:r>
      <w:r w:rsidRPr="00B47AA4">
        <w:rPr>
          <w:rFonts w:ascii="Verdana" w:hAnsi="Verdana"/>
          <w:sz w:val="20"/>
          <w:szCs w:val="20"/>
          <w:lang w:val="de-DE"/>
        </w:rPr>
        <w:t>Art</w:t>
      </w:r>
      <w:r w:rsidR="0045060A" w:rsidRPr="00B47AA4">
        <w:rPr>
          <w:rFonts w:ascii="Verdana" w:hAnsi="Verdana"/>
          <w:sz w:val="20"/>
          <w:szCs w:val="20"/>
          <w:lang w:val="de-DE"/>
        </w:rPr>
        <w:t xml:space="preserve">. 28 </w:t>
      </w:r>
      <w:r w:rsidRPr="00B47AA4">
        <w:rPr>
          <w:rFonts w:ascii="Verdana" w:hAnsi="Verdana"/>
          <w:sz w:val="20"/>
          <w:szCs w:val="20"/>
          <w:lang w:val="de-DE"/>
        </w:rPr>
        <w:t>Abs</w:t>
      </w:r>
      <w:r w:rsidR="0045060A" w:rsidRPr="00B47AA4">
        <w:rPr>
          <w:rFonts w:ascii="Verdana" w:hAnsi="Verdana"/>
          <w:sz w:val="20"/>
          <w:szCs w:val="20"/>
          <w:lang w:val="de-DE"/>
        </w:rPr>
        <w:t xml:space="preserve">. 8 </w:t>
      </w:r>
      <w:r w:rsidRPr="00B47AA4">
        <w:rPr>
          <w:rFonts w:ascii="Verdana" w:hAnsi="Verdana"/>
          <w:sz w:val="20"/>
          <w:szCs w:val="20"/>
          <w:lang w:val="de-DE"/>
        </w:rPr>
        <w:t>Buchst</w:t>
      </w:r>
      <w:r w:rsidR="0045060A" w:rsidRPr="00B47AA4">
        <w:rPr>
          <w:rFonts w:ascii="Verdana" w:hAnsi="Verdana"/>
          <w:sz w:val="20"/>
          <w:szCs w:val="20"/>
          <w:lang w:val="de-DE"/>
        </w:rPr>
        <w:t xml:space="preserve">. b)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in der entsprechenden Anwendung im Informationssystem der</w:t>
      </w:r>
      <w:r w:rsidR="0045060A" w:rsidRPr="00B47AA4">
        <w:rPr>
          <w:rFonts w:ascii="Verdana" w:hAnsi="Verdana"/>
          <w:sz w:val="20"/>
          <w:szCs w:val="20"/>
          <w:lang w:val="de-DE"/>
        </w:rPr>
        <w:t xml:space="preserve"> MU (</w:t>
      </w:r>
      <w:r w:rsidRPr="00B47AA4">
        <w:rPr>
          <w:rFonts w:ascii="Verdana" w:hAnsi="Verdana"/>
          <w:sz w:val="20"/>
          <w:szCs w:val="20"/>
          <w:lang w:val="de-DE"/>
        </w:rPr>
        <w:t>nachfolgend nur als</w:t>
      </w:r>
      <w:r w:rsidR="0045060A" w:rsidRPr="00B47AA4">
        <w:rPr>
          <w:rFonts w:ascii="Verdana" w:hAnsi="Verdana"/>
          <w:sz w:val="20"/>
          <w:szCs w:val="20"/>
          <w:lang w:val="de-DE"/>
        </w:rPr>
        <w:t xml:space="preserve"> „IS MU“)</w:t>
      </w:r>
      <w:r w:rsidRPr="00B47AA4">
        <w:rPr>
          <w:rFonts w:ascii="Verdana" w:hAnsi="Verdana"/>
          <w:sz w:val="20"/>
          <w:szCs w:val="20"/>
          <w:lang w:val="de-DE"/>
        </w:rPr>
        <w:t xml:space="preserve"> beantragt</w:t>
      </w:r>
      <w:r w:rsidR="0045060A" w:rsidRPr="00B47AA4">
        <w:rPr>
          <w:rFonts w:ascii="Verdana" w:hAnsi="Verdana"/>
          <w:sz w:val="20"/>
          <w:szCs w:val="20"/>
          <w:lang w:val="de-DE"/>
        </w:rPr>
        <w:t xml:space="preserve">. </w:t>
      </w:r>
      <w:r w:rsidRPr="00B47AA4">
        <w:rPr>
          <w:rFonts w:ascii="Verdana" w:hAnsi="Verdana"/>
          <w:sz w:val="20"/>
          <w:szCs w:val="20"/>
          <w:lang w:val="de-DE"/>
        </w:rPr>
        <w:t>In dieser Anwendung wir der</w:t>
      </w:r>
      <w:r w:rsidR="00CB04ED" w:rsidRPr="00B47AA4">
        <w:rPr>
          <w:rFonts w:ascii="Verdana" w:hAnsi="Verdana"/>
          <w:sz w:val="20"/>
          <w:szCs w:val="20"/>
          <w:lang w:val="de-DE"/>
        </w:rPr>
        <w:t xml:space="preserve"> </w:t>
      </w:r>
      <w:r w:rsidRPr="00B47AA4">
        <w:rPr>
          <w:rFonts w:ascii="Verdana" w:hAnsi="Verdana"/>
          <w:sz w:val="20"/>
          <w:szCs w:val="20"/>
          <w:lang w:val="de-DE"/>
        </w:rPr>
        <w:t>Plan des gesamten Studiums durch die</w:t>
      </w:r>
      <w:r w:rsidR="0045060A" w:rsidRPr="00B47AA4">
        <w:rPr>
          <w:rFonts w:ascii="Verdana" w:hAnsi="Verdana"/>
          <w:sz w:val="20"/>
          <w:szCs w:val="20"/>
          <w:lang w:val="de-DE"/>
        </w:rPr>
        <w:t xml:space="preserve"> </w:t>
      </w:r>
      <w:r w:rsidRPr="00B47AA4">
        <w:rPr>
          <w:rFonts w:ascii="Verdana" w:hAnsi="Verdana"/>
          <w:sz w:val="20"/>
          <w:szCs w:val="20"/>
          <w:lang w:val="de-DE"/>
        </w:rPr>
        <w:t>betreuende Person</w:t>
      </w:r>
      <w:r w:rsidR="0045060A" w:rsidRPr="00B47AA4">
        <w:rPr>
          <w:rFonts w:ascii="Verdana" w:hAnsi="Verdana"/>
          <w:sz w:val="20"/>
          <w:szCs w:val="20"/>
          <w:lang w:val="de-DE"/>
        </w:rPr>
        <w:t xml:space="preserve"> (</w:t>
      </w:r>
      <w:r w:rsidRPr="00B47AA4">
        <w:rPr>
          <w:rFonts w:ascii="Verdana" w:hAnsi="Verdana"/>
          <w:sz w:val="20"/>
          <w:szCs w:val="20"/>
          <w:lang w:val="de-DE"/>
        </w:rPr>
        <w:t>Art.</w:t>
      </w:r>
      <w:r w:rsidR="0045060A" w:rsidRPr="00B47AA4">
        <w:rPr>
          <w:rFonts w:ascii="Verdana" w:hAnsi="Verdana"/>
          <w:sz w:val="20"/>
          <w:szCs w:val="20"/>
          <w:lang w:val="de-DE"/>
        </w:rPr>
        <w:t xml:space="preserve"> 30 </w:t>
      </w:r>
      <w:r w:rsidRPr="00B47AA4">
        <w:rPr>
          <w:rFonts w:ascii="Verdana" w:hAnsi="Verdana"/>
          <w:sz w:val="20"/>
          <w:szCs w:val="20"/>
          <w:lang w:val="de-DE"/>
        </w:rPr>
        <w:t>Abs.</w:t>
      </w:r>
      <w:r w:rsidR="0045060A" w:rsidRPr="00B47AA4">
        <w:rPr>
          <w:rFonts w:ascii="Verdana" w:hAnsi="Verdana"/>
          <w:sz w:val="20"/>
          <w:szCs w:val="20"/>
          <w:lang w:val="de-DE"/>
        </w:rPr>
        <w:t xml:space="preserve"> 3 </w:t>
      </w:r>
      <w:r w:rsidR="007D1FC4" w:rsidRPr="00B47AA4">
        <w:rPr>
          <w:rFonts w:ascii="Verdana" w:hAnsi="Verdana"/>
          <w:sz w:val="20"/>
          <w:szCs w:val="20"/>
          <w:lang w:val="de-DE"/>
        </w:rPr>
        <w:t>SPO</w:t>
      </w:r>
      <w:r w:rsidR="0045060A" w:rsidRPr="00B47AA4">
        <w:rPr>
          <w:rFonts w:ascii="Verdana" w:hAnsi="Verdana"/>
          <w:sz w:val="20"/>
          <w:szCs w:val="20"/>
          <w:lang w:val="de-DE"/>
        </w:rPr>
        <w:t>)</w:t>
      </w:r>
      <w:r w:rsidRPr="00B47AA4">
        <w:rPr>
          <w:rFonts w:ascii="Verdana" w:hAnsi="Verdana"/>
          <w:sz w:val="20"/>
          <w:szCs w:val="20"/>
          <w:lang w:val="de-DE"/>
        </w:rPr>
        <w:t xml:space="preserve"> freigegeben</w:t>
      </w:r>
      <w:r w:rsidR="0045060A" w:rsidRPr="00B47AA4">
        <w:rPr>
          <w:rFonts w:ascii="Verdana" w:hAnsi="Verdana"/>
          <w:sz w:val="20"/>
          <w:szCs w:val="20"/>
          <w:lang w:val="de-DE"/>
        </w:rPr>
        <w:t xml:space="preserve">, </w:t>
      </w:r>
      <w:r w:rsidRPr="00B47AA4">
        <w:rPr>
          <w:rFonts w:ascii="Verdana" w:hAnsi="Verdana"/>
          <w:sz w:val="20"/>
          <w:szCs w:val="20"/>
          <w:lang w:val="de-DE"/>
        </w:rPr>
        <w:t>und zwar spätestens innerhalb der Frist laut Anlage Nr</w:t>
      </w:r>
      <w:r w:rsidR="0045060A" w:rsidRPr="00B47AA4">
        <w:rPr>
          <w:rFonts w:ascii="Verdana" w:hAnsi="Verdana"/>
          <w:sz w:val="20"/>
          <w:szCs w:val="20"/>
          <w:lang w:val="de-DE"/>
        </w:rPr>
        <w:t>. 2 (</w:t>
      </w:r>
      <w:r w:rsidRPr="00B47AA4">
        <w:rPr>
          <w:rFonts w:ascii="Verdana" w:hAnsi="Verdana"/>
          <w:sz w:val="20"/>
          <w:szCs w:val="20"/>
          <w:lang w:val="de-DE"/>
        </w:rPr>
        <w:t>Zeitplan für die Ausfüllung des individuellen Studienplans</w:t>
      </w:r>
      <w:r w:rsidR="0045060A" w:rsidRPr="00B47AA4">
        <w:rPr>
          <w:rFonts w:ascii="Verdana" w:hAnsi="Verdana"/>
          <w:sz w:val="20"/>
          <w:szCs w:val="20"/>
          <w:lang w:val="de-DE"/>
        </w:rPr>
        <w:t xml:space="preserve">) </w:t>
      </w:r>
      <w:r w:rsidR="009B5EE9" w:rsidRPr="00B47AA4">
        <w:rPr>
          <w:rFonts w:ascii="Verdana" w:hAnsi="Verdana"/>
          <w:sz w:val="20"/>
          <w:szCs w:val="20"/>
          <w:lang w:val="de-DE"/>
        </w:rPr>
        <w:t>dieser Richtlinie</w:t>
      </w:r>
      <w:r w:rsidR="0045060A" w:rsidRPr="00B47AA4">
        <w:rPr>
          <w:rFonts w:ascii="Verdana" w:hAnsi="Verdana"/>
          <w:sz w:val="20"/>
          <w:szCs w:val="20"/>
          <w:lang w:val="de-DE"/>
        </w:rPr>
        <w:t xml:space="preserve">. </w:t>
      </w:r>
      <w:r w:rsidR="009B5EE9" w:rsidRPr="00B47AA4">
        <w:rPr>
          <w:rFonts w:ascii="Verdana" w:hAnsi="Verdana"/>
          <w:sz w:val="20"/>
          <w:szCs w:val="20"/>
          <w:lang w:val="de-DE"/>
        </w:rPr>
        <w:t>Nach der Freigabe durch die</w:t>
      </w:r>
      <w:r w:rsidR="0045060A" w:rsidRPr="00B47AA4">
        <w:rPr>
          <w:rFonts w:ascii="Verdana" w:hAnsi="Verdana"/>
          <w:sz w:val="20"/>
          <w:szCs w:val="20"/>
          <w:lang w:val="de-DE"/>
        </w:rPr>
        <w:t xml:space="preserve"> </w:t>
      </w:r>
      <w:r w:rsidRPr="00B47AA4">
        <w:rPr>
          <w:rFonts w:ascii="Verdana" w:hAnsi="Verdana"/>
          <w:sz w:val="20"/>
          <w:szCs w:val="20"/>
          <w:lang w:val="de-DE"/>
        </w:rPr>
        <w:t xml:space="preserve">betreuende Person </w:t>
      </w:r>
      <w:r w:rsidR="009B5EE9" w:rsidRPr="00B47AA4">
        <w:rPr>
          <w:rFonts w:ascii="Verdana" w:hAnsi="Verdana"/>
          <w:sz w:val="20"/>
          <w:szCs w:val="20"/>
          <w:lang w:val="de-DE"/>
        </w:rPr>
        <w:t>wird der Plan des gesamten Studiums in der einschlägigen Anwendung im</w:t>
      </w:r>
      <w:r w:rsidR="0045060A" w:rsidRPr="00B47AA4">
        <w:rPr>
          <w:rFonts w:ascii="Verdana" w:hAnsi="Verdana"/>
          <w:sz w:val="20"/>
          <w:szCs w:val="20"/>
          <w:lang w:val="de-DE"/>
        </w:rPr>
        <w:t xml:space="preserve"> IS MU </w:t>
      </w:r>
      <w:r w:rsidR="009B5EE9" w:rsidRPr="00B47AA4">
        <w:rPr>
          <w:rFonts w:ascii="Verdana" w:hAnsi="Verdana"/>
          <w:sz w:val="20"/>
          <w:szCs w:val="20"/>
          <w:lang w:val="de-DE"/>
        </w:rPr>
        <w:t>durch den Fachrat/die Fachkommission bewilligt</w:t>
      </w:r>
      <w:r w:rsidR="0045060A" w:rsidRPr="00B47AA4">
        <w:rPr>
          <w:rFonts w:ascii="Verdana" w:hAnsi="Verdana"/>
          <w:sz w:val="20"/>
          <w:szCs w:val="20"/>
          <w:lang w:val="de-DE"/>
        </w:rPr>
        <w:t xml:space="preserve">, </w:t>
      </w:r>
      <w:r w:rsidR="009B5EE9" w:rsidRPr="00B47AA4">
        <w:rPr>
          <w:rFonts w:ascii="Verdana" w:hAnsi="Verdana"/>
          <w:sz w:val="20"/>
          <w:szCs w:val="20"/>
          <w:lang w:val="de-DE"/>
        </w:rPr>
        <w:t>und zwar spätestens im ersten Studienjahr des</w:t>
      </w:r>
      <w:r w:rsidR="00CB04ED" w:rsidRPr="00B47AA4">
        <w:rPr>
          <w:rFonts w:ascii="Verdana" w:hAnsi="Verdana"/>
          <w:sz w:val="20"/>
          <w:szCs w:val="20"/>
          <w:lang w:val="de-DE"/>
        </w:rPr>
        <w:t xml:space="preserve"> </w:t>
      </w:r>
      <w:r w:rsidR="009B5EE9" w:rsidRPr="00B47AA4">
        <w:rPr>
          <w:rFonts w:ascii="Verdana" w:hAnsi="Verdana"/>
          <w:sz w:val="20"/>
          <w:szCs w:val="20"/>
          <w:lang w:val="de-DE"/>
        </w:rPr>
        <w:t>betroffenen Studenten</w:t>
      </w:r>
      <w:r w:rsidR="0045060A" w:rsidRPr="00B47AA4">
        <w:rPr>
          <w:rFonts w:ascii="Verdana" w:hAnsi="Verdana"/>
          <w:sz w:val="20"/>
          <w:szCs w:val="20"/>
          <w:lang w:val="de-DE"/>
        </w:rPr>
        <w:t>.</w:t>
      </w:r>
    </w:p>
    <w:p w:rsidR="0045060A" w:rsidRPr="00B47AA4" w:rsidRDefault="0045060A" w:rsidP="003739C7">
      <w:pPr>
        <w:pStyle w:val="Odstavecseseznamem"/>
        <w:spacing w:after="0" w:line="240" w:lineRule="auto"/>
        <w:ind w:left="0"/>
        <w:jc w:val="both"/>
        <w:rPr>
          <w:rFonts w:ascii="Verdana" w:hAnsi="Verdana"/>
          <w:sz w:val="20"/>
          <w:szCs w:val="20"/>
          <w:lang w:val="de-DE"/>
        </w:rPr>
      </w:pPr>
    </w:p>
    <w:p w:rsidR="0045060A" w:rsidRPr="00B47AA4" w:rsidRDefault="009B5EE9"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Der Plan des gesamten Studiums ist maximal auf die Standardstudienzeit zu verteilen. Er ist entsprechend den im Art. 5 dieser Richtlinie vorgesehenen Anforderungen zu erstellen</w:t>
      </w:r>
      <w:r w:rsidR="0045060A" w:rsidRPr="00B47AA4">
        <w:rPr>
          <w:rFonts w:ascii="Verdana" w:hAnsi="Verdana"/>
          <w:sz w:val="20"/>
          <w:szCs w:val="20"/>
          <w:lang w:val="de-DE"/>
        </w:rPr>
        <w:t xml:space="preserve">. </w:t>
      </w:r>
    </w:p>
    <w:p w:rsidR="0045060A" w:rsidRPr="00B47AA4" w:rsidRDefault="0045060A" w:rsidP="004B352E">
      <w:pPr>
        <w:spacing w:after="0" w:line="240" w:lineRule="auto"/>
        <w:rPr>
          <w:rFonts w:ascii="Verdana" w:hAnsi="Verdana"/>
          <w:b/>
          <w:sz w:val="20"/>
          <w:szCs w:val="20"/>
          <w:lang w:val="de-DE"/>
        </w:rPr>
      </w:pPr>
    </w:p>
    <w:p w:rsidR="0045060A" w:rsidRPr="00B47AA4" w:rsidRDefault="009B5EE9"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Der Plan des gesamten Studiums bestimmt insbesondere</w:t>
      </w:r>
      <w:r w:rsidR="0045060A" w:rsidRPr="00B47AA4">
        <w:rPr>
          <w:rFonts w:ascii="Verdana" w:hAnsi="Verdana"/>
          <w:sz w:val="20"/>
          <w:szCs w:val="20"/>
          <w:lang w:val="de-DE"/>
        </w:rPr>
        <w:t>:</w:t>
      </w:r>
    </w:p>
    <w:p w:rsidR="0045060A" w:rsidRPr="00B47AA4" w:rsidRDefault="0045060A" w:rsidP="005A2851">
      <w:pPr>
        <w:spacing w:after="0" w:line="240" w:lineRule="auto"/>
        <w:jc w:val="both"/>
        <w:rPr>
          <w:rFonts w:ascii="Verdana" w:hAnsi="Verdana"/>
          <w:sz w:val="20"/>
          <w:szCs w:val="20"/>
          <w:lang w:val="de-DE"/>
        </w:rPr>
      </w:pPr>
    </w:p>
    <w:p w:rsidR="0045060A" w:rsidRPr="00B47AA4" w:rsidRDefault="009B5EE9" w:rsidP="009001CA">
      <w:pPr>
        <w:numPr>
          <w:ilvl w:val="0"/>
          <w:numId w:val="18"/>
        </w:numPr>
        <w:spacing w:after="0" w:line="240" w:lineRule="auto"/>
        <w:jc w:val="both"/>
        <w:rPr>
          <w:rFonts w:ascii="Verdana" w:hAnsi="Verdana"/>
          <w:sz w:val="20"/>
          <w:szCs w:val="20"/>
          <w:lang w:val="de-DE"/>
        </w:rPr>
      </w:pPr>
      <w:r w:rsidRPr="00B47AA4">
        <w:rPr>
          <w:rFonts w:ascii="Verdana" w:hAnsi="Verdana"/>
          <w:sz w:val="20"/>
          <w:szCs w:val="20"/>
          <w:lang w:val="de-DE"/>
        </w:rPr>
        <w:t>Ausrichtung des Forschungsthemas</w:t>
      </w:r>
      <w:r w:rsidR="0045060A" w:rsidRPr="00B47AA4">
        <w:rPr>
          <w:rFonts w:ascii="Verdana" w:hAnsi="Verdana"/>
          <w:sz w:val="20"/>
          <w:szCs w:val="20"/>
          <w:lang w:val="de-DE"/>
        </w:rPr>
        <w:t xml:space="preserve"> (</w:t>
      </w:r>
      <w:r w:rsidRPr="00B47AA4">
        <w:rPr>
          <w:rFonts w:ascii="Verdana" w:hAnsi="Verdana"/>
          <w:sz w:val="20"/>
          <w:szCs w:val="20"/>
          <w:lang w:val="de-DE"/>
        </w:rPr>
        <w:t>Thema der Doktorarbeit</w:t>
      </w:r>
      <w:r w:rsidR="0045060A" w:rsidRPr="00B47AA4">
        <w:rPr>
          <w:rFonts w:ascii="Verdana" w:hAnsi="Verdana"/>
          <w:sz w:val="20"/>
          <w:szCs w:val="20"/>
          <w:lang w:val="de-DE"/>
        </w:rPr>
        <w:t xml:space="preserve">, </w:t>
      </w:r>
      <w:r w:rsidRPr="00B47AA4">
        <w:rPr>
          <w:rFonts w:ascii="Verdana" w:hAnsi="Verdana"/>
          <w:sz w:val="20"/>
          <w:szCs w:val="20"/>
          <w:lang w:val="de-DE"/>
        </w:rPr>
        <w:t>Vorgaben der</w:t>
      </w:r>
      <w:r w:rsidR="0045060A" w:rsidRPr="00B47AA4">
        <w:rPr>
          <w:rFonts w:ascii="Verdana" w:hAnsi="Verdana"/>
          <w:sz w:val="20"/>
          <w:szCs w:val="20"/>
          <w:lang w:val="de-DE"/>
        </w:rPr>
        <w:t xml:space="preserve"> </w:t>
      </w:r>
      <w:r w:rsidR="00406B5B" w:rsidRPr="00B47AA4">
        <w:rPr>
          <w:rFonts w:ascii="Verdana" w:hAnsi="Verdana"/>
          <w:sz w:val="20"/>
          <w:szCs w:val="20"/>
          <w:lang w:val="de-DE"/>
        </w:rPr>
        <w:t>betreuende</w:t>
      </w:r>
      <w:r w:rsidRPr="00B47AA4">
        <w:rPr>
          <w:rFonts w:ascii="Verdana" w:hAnsi="Verdana"/>
          <w:sz w:val="20"/>
          <w:szCs w:val="20"/>
          <w:lang w:val="de-DE"/>
        </w:rPr>
        <w:t>n</w:t>
      </w:r>
      <w:r w:rsidR="00406B5B" w:rsidRPr="00B47AA4">
        <w:rPr>
          <w:rFonts w:ascii="Verdana" w:hAnsi="Verdana"/>
          <w:sz w:val="20"/>
          <w:szCs w:val="20"/>
          <w:lang w:val="de-DE"/>
        </w:rPr>
        <w:t xml:space="preserve"> Person</w:t>
      </w:r>
      <w:r w:rsidR="0045060A" w:rsidRPr="00B47AA4">
        <w:rPr>
          <w:rFonts w:ascii="Verdana" w:hAnsi="Verdana"/>
          <w:sz w:val="20"/>
          <w:szCs w:val="20"/>
          <w:lang w:val="de-DE"/>
        </w:rPr>
        <w:t xml:space="preserve">, </w:t>
      </w:r>
      <w:r w:rsidRPr="00B47AA4">
        <w:rPr>
          <w:rFonts w:ascii="Verdana" w:hAnsi="Verdana"/>
          <w:sz w:val="20"/>
          <w:szCs w:val="20"/>
          <w:lang w:val="de-DE"/>
        </w:rPr>
        <w:t>Sprache der Doktorarbeit</w:t>
      </w:r>
      <w:r w:rsidR="0045060A" w:rsidRPr="00B47AA4">
        <w:rPr>
          <w:rFonts w:ascii="Verdana" w:hAnsi="Verdana"/>
          <w:sz w:val="20"/>
          <w:szCs w:val="20"/>
          <w:lang w:val="de-DE"/>
        </w:rPr>
        <w:t xml:space="preserve">, </w:t>
      </w:r>
      <w:r w:rsidR="00C70737" w:rsidRPr="00B47AA4">
        <w:rPr>
          <w:rFonts w:ascii="Verdana" w:hAnsi="Verdana"/>
          <w:sz w:val="20"/>
          <w:szCs w:val="20"/>
          <w:lang w:val="de-DE"/>
        </w:rPr>
        <w:t>falls abweichend von der in der</w:t>
      </w:r>
      <w:r w:rsidRPr="00B47AA4">
        <w:rPr>
          <w:rFonts w:ascii="Verdana" w:hAnsi="Verdana"/>
          <w:sz w:val="20"/>
          <w:szCs w:val="20"/>
          <w:lang w:val="de-DE"/>
        </w:rPr>
        <w:t xml:space="preserve"> Programmcharakteristik genannten Sprache</w:t>
      </w:r>
      <w:r w:rsidR="0045060A" w:rsidRPr="00B47AA4">
        <w:rPr>
          <w:rFonts w:ascii="Verdana" w:hAnsi="Verdana"/>
          <w:sz w:val="20"/>
          <w:szCs w:val="20"/>
          <w:lang w:val="de-DE"/>
        </w:rPr>
        <w:t>).</w:t>
      </w:r>
    </w:p>
    <w:p w:rsidR="0045060A" w:rsidRPr="00B47AA4" w:rsidRDefault="009B5EE9" w:rsidP="009001CA">
      <w:pPr>
        <w:numPr>
          <w:ilvl w:val="0"/>
          <w:numId w:val="18"/>
        </w:numPr>
        <w:spacing w:after="0" w:line="240" w:lineRule="auto"/>
        <w:jc w:val="both"/>
        <w:rPr>
          <w:rFonts w:ascii="Verdana" w:hAnsi="Verdana"/>
          <w:sz w:val="20"/>
          <w:szCs w:val="20"/>
          <w:lang w:val="de-DE"/>
        </w:rPr>
      </w:pPr>
      <w:r w:rsidRPr="00B47AA4">
        <w:rPr>
          <w:rFonts w:ascii="Verdana" w:hAnsi="Verdana"/>
          <w:sz w:val="20"/>
          <w:szCs w:val="20"/>
          <w:lang w:val="de-DE"/>
        </w:rPr>
        <w:t>Präsentationen und Veröffentlichungen</w:t>
      </w:r>
      <w:r w:rsidR="0045060A" w:rsidRPr="00B47AA4">
        <w:rPr>
          <w:rFonts w:ascii="Verdana" w:hAnsi="Verdana"/>
          <w:sz w:val="20"/>
          <w:szCs w:val="20"/>
          <w:lang w:val="de-DE"/>
        </w:rPr>
        <w:t xml:space="preserve"> (</w:t>
      </w:r>
      <w:r w:rsidRPr="00B47AA4">
        <w:rPr>
          <w:rFonts w:ascii="Verdana" w:hAnsi="Verdana"/>
          <w:sz w:val="20"/>
          <w:szCs w:val="20"/>
          <w:lang w:val="de-DE"/>
        </w:rPr>
        <w:t>geplante Anzahl und Art der Veröffentlichungen</w:t>
      </w:r>
      <w:r w:rsidR="0045060A" w:rsidRPr="00B47AA4">
        <w:rPr>
          <w:rFonts w:ascii="Verdana" w:hAnsi="Verdana"/>
          <w:sz w:val="20"/>
          <w:szCs w:val="20"/>
          <w:lang w:val="de-DE"/>
        </w:rPr>
        <w:t xml:space="preserve">). </w:t>
      </w:r>
    </w:p>
    <w:p w:rsidR="0045060A" w:rsidRPr="00B47AA4" w:rsidRDefault="009B5EE9" w:rsidP="009001CA">
      <w:pPr>
        <w:widowControl w:val="0"/>
        <w:numPr>
          <w:ilvl w:val="0"/>
          <w:numId w:val="18"/>
        </w:numPr>
        <w:spacing w:after="0" w:line="240" w:lineRule="auto"/>
        <w:jc w:val="both"/>
        <w:rPr>
          <w:rFonts w:ascii="Verdana" w:hAnsi="Verdana"/>
          <w:sz w:val="20"/>
          <w:szCs w:val="20"/>
          <w:lang w:val="de-DE" w:eastAsia="ar-SA"/>
        </w:rPr>
      </w:pPr>
      <w:r w:rsidRPr="00B47AA4">
        <w:rPr>
          <w:rFonts w:ascii="Verdana" w:hAnsi="Verdana"/>
          <w:sz w:val="20"/>
          <w:szCs w:val="20"/>
          <w:lang w:val="de-DE"/>
        </w:rPr>
        <w:t>Wichtige Termine</w:t>
      </w:r>
      <w:r w:rsidR="0045060A" w:rsidRPr="00B47AA4">
        <w:rPr>
          <w:rFonts w:ascii="Verdana" w:hAnsi="Verdana"/>
          <w:sz w:val="20"/>
          <w:szCs w:val="20"/>
          <w:lang w:val="de-DE"/>
        </w:rPr>
        <w:t xml:space="preserve"> (</w:t>
      </w:r>
      <w:r w:rsidRPr="00B47AA4">
        <w:rPr>
          <w:rFonts w:ascii="Verdana" w:hAnsi="Verdana"/>
          <w:sz w:val="20"/>
          <w:szCs w:val="20"/>
          <w:lang w:val="de-DE"/>
        </w:rPr>
        <w:t>Festlegung der Termine für die Erfüllung der Pflichten im Zusammenhang mit der Vorbereitung und Verteidigung</w:t>
      </w:r>
      <w:r w:rsidR="00CB04ED" w:rsidRPr="00B47AA4">
        <w:rPr>
          <w:rFonts w:ascii="Verdana" w:hAnsi="Verdana"/>
          <w:sz w:val="20"/>
          <w:szCs w:val="20"/>
          <w:lang w:val="de-DE"/>
        </w:rPr>
        <w:t xml:space="preserve"> </w:t>
      </w:r>
      <w:r w:rsidRPr="00B47AA4">
        <w:rPr>
          <w:rFonts w:ascii="Verdana" w:hAnsi="Verdana"/>
          <w:sz w:val="20"/>
          <w:szCs w:val="20"/>
          <w:lang w:val="de-DE"/>
        </w:rPr>
        <w:t>der Doktorarbeit</w:t>
      </w:r>
      <w:r w:rsidR="0045060A" w:rsidRPr="00B47AA4">
        <w:rPr>
          <w:rFonts w:ascii="Verdana" w:hAnsi="Verdana"/>
          <w:sz w:val="20"/>
          <w:szCs w:val="20"/>
          <w:lang w:val="de-DE" w:eastAsia="ar-SA"/>
        </w:rPr>
        <w:t xml:space="preserve">, </w:t>
      </w:r>
      <w:r w:rsidRPr="00B47AA4">
        <w:rPr>
          <w:rFonts w:ascii="Verdana" w:hAnsi="Verdana"/>
          <w:sz w:val="20"/>
          <w:szCs w:val="20"/>
          <w:lang w:val="de-DE" w:eastAsia="ar-SA"/>
        </w:rPr>
        <w:t>diese stellen die grundlegenden Kontrollpunkte/Etappen des Studienverlaufs das</w:t>
      </w:r>
      <w:r w:rsidR="0045060A" w:rsidRPr="00B47AA4">
        <w:rPr>
          <w:rFonts w:ascii="Verdana" w:hAnsi="Verdana"/>
          <w:sz w:val="20"/>
          <w:szCs w:val="20"/>
          <w:lang w:val="de-DE" w:eastAsia="ar-SA"/>
        </w:rPr>
        <w:t>):</w:t>
      </w:r>
    </w:p>
    <w:p w:rsidR="0045060A" w:rsidRPr="00B47AA4" w:rsidRDefault="009B5EE9"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geplanter Termin für Präsentation bei einem Fachseminar</w:t>
      </w:r>
      <w:r w:rsidR="0045060A" w:rsidRPr="00B47AA4">
        <w:rPr>
          <w:rFonts w:ascii="Verdana" w:hAnsi="Verdana"/>
          <w:lang w:val="de-DE" w:eastAsia="ar-SA"/>
        </w:rPr>
        <w:t xml:space="preserve">, </w:t>
      </w:r>
    </w:p>
    <w:p w:rsidR="0045060A" w:rsidRPr="00B47AA4" w:rsidRDefault="009B5EE9"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 xml:space="preserve">geplanter Termin für die staatliche Promotionsprüfung </w:t>
      </w:r>
      <w:r w:rsidR="0045060A" w:rsidRPr="00B47AA4">
        <w:rPr>
          <w:rFonts w:ascii="Verdana" w:hAnsi="Verdana"/>
          <w:lang w:val="de-DE" w:eastAsia="ar-SA"/>
        </w:rPr>
        <w:t>(</w:t>
      </w:r>
      <w:r w:rsidRPr="00B47AA4">
        <w:rPr>
          <w:rFonts w:ascii="Verdana" w:hAnsi="Verdana"/>
          <w:lang w:val="de-DE" w:eastAsia="ar-SA"/>
        </w:rPr>
        <w:t>nachfolgend nur als</w:t>
      </w:r>
      <w:r w:rsidR="0045060A" w:rsidRPr="00B47AA4">
        <w:rPr>
          <w:rFonts w:ascii="Verdana" w:hAnsi="Verdana"/>
          <w:lang w:val="de-DE" w:eastAsia="ar-SA"/>
        </w:rPr>
        <w:t xml:space="preserve"> „</w:t>
      </w:r>
      <w:r w:rsidRPr="00B47AA4">
        <w:rPr>
          <w:rFonts w:ascii="Verdana" w:hAnsi="Verdana"/>
          <w:lang w:val="de-DE" w:eastAsia="ar-SA"/>
        </w:rPr>
        <w:t>SPP</w:t>
      </w:r>
      <w:r w:rsidR="0045060A" w:rsidRPr="00B47AA4">
        <w:rPr>
          <w:rFonts w:ascii="Verdana" w:hAnsi="Verdana"/>
          <w:lang w:val="de-DE" w:eastAsia="ar-SA"/>
        </w:rPr>
        <w:t xml:space="preserve">“), </w:t>
      </w:r>
    </w:p>
    <w:p w:rsidR="0045060A" w:rsidRPr="00B47AA4" w:rsidRDefault="009B5EE9"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geplanter Termin für die „kleine“ Verteidigung (d.h.</w:t>
      </w:r>
      <w:r w:rsidR="00701CB0" w:rsidRPr="00B47AA4">
        <w:rPr>
          <w:rFonts w:ascii="Verdana" w:hAnsi="Verdana"/>
          <w:lang w:val="de-DE" w:eastAsia="ar-SA"/>
        </w:rPr>
        <w:t xml:space="preserve"> </w:t>
      </w:r>
      <w:r w:rsidRPr="00B47AA4">
        <w:rPr>
          <w:rFonts w:ascii="Verdana" w:hAnsi="Verdana"/>
          <w:lang w:val="de-DE" w:eastAsia="ar-SA"/>
        </w:rPr>
        <w:t xml:space="preserve">interne Verteidigung im </w:t>
      </w:r>
      <w:r w:rsidRPr="00B47AA4">
        <w:rPr>
          <w:rFonts w:ascii="Verdana" w:hAnsi="Verdana"/>
          <w:lang w:val="de-DE" w:eastAsia="ar-SA"/>
        </w:rPr>
        <w:lastRenderedPageBreak/>
        <w:t>Rahmen der Ausbildungsstätte</w:t>
      </w:r>
      <w:r w:rsidR="0045060A" w:rsidRPr="00B47AA4">
        <w:rPr>
          <w:rFonts w:ascii="Verdana" w:hAnsi="Verdana"/>
          <w:lang w:val="de-DE" w:eastAsia="ar-SA"/>
        </w:rPr>
        <w:t>)</w:t>
      </w:r>
      <w:r w:rsidR="0045060A" w:rsidRPr="00B47AA4">
        <w:rPr>
          <w:rStyle w:val="Znakapoznpodarou"/>
          <w:rFonts w:ascii="Verdana" w:hAnsi="Verdana"/>
          <w:lang w:val="de-DE" w:eastAsia="ar-SA"/>
        </w:rPr>
        <w:footnoteReference w:id="3"/>
      </w:r>
      <w:r w:rsidR="0045060A" w:rsidRPr="00B47AA4">
        <w:rPr>
          <w:rFonts w:ascii="Verdana" w:hAnsi="Verdana"/>
          <w:lang w:val="de-DE" w:eastAsia="ar-SA"/>
        </w:rPr>
        <w:t xml:space="preserve">, </w:t>
      </w:r>
    </w:p>
    <w:p w:rsidR="0045060A" w:rsidRPr="00B47AA4" w:rsidRDefault="009B5EE9"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geplanter Termin für die Verteidigung der Doktorarbeit</w:t>
      </w:r>
      <w:r w:rsidR="0045060A" w:rsidRPr="00B47AA4">
        <w:rPr>
          <w:rFonts w:ascii="Verdana" w:hAnsi="Verdana"/>
          <w:lang w:val="de-DE" w:eastAsia="ar-SA"/>
        </w:rPr>
        <w:t xml:space="preserve">. </w:t>
      </w:r>
    </w:p>
    <w:p w:rsidR="0045060A" w:rsidRPr="00B47AA4" w:rsidRDefault="009B5EE9" w:rsidP="00632E4F">
      <w:pPr>
        <w:widowControl w:val="0"/>
        <w:spacing w:after="0" w:line="240" w:lineRule="auto"/>
        <w:ind w:left="1068"/>
        <w:jc w:val="both"/>
        <w:rPr>
          <w:rFonts w:ascii="Verdana" w:hAnsi="Verdana"/>
          <w:sz w:val="20"/>
          <w:szCs w:val="20"/>
          <w:lang w:val="de-DE"/>
        </w:rPr>
      </w:pPr>
      <w:r w:rsidRPr="00B47AA4">
        <w:rPr>
          <w:rFonts w:ascii="Verdana" w:hAnsi="Verdana"/>
          <w:sz w:val="20"/>
          <w:szCs w:val="20"/>
          <w:lang w:val="de-DE" w:eastAsia="ar-SA"/>
        </w:rPr>
        <w:t>Die betreuende Person kann ihrer Ansicht nach zur Kontrolle weitere Termine festlegen (z.B. Termine f</w:t>
      </w:r>
      <w:r w:rsidR="00701CB0" w:rsidRPr="00B47AA4">
        <w:rPr>
          <w:rFonts w:ascii="Verdana" w:hAnsi="Verdana"/>
          <w:sz w:val="20"/>
          <w:szCs w:val="20"/>
          <w:lang w:val="de-DE" w:eastAsia="ar-SA"/>
        </w:rPr>
        <w:t>ür die Abgabe der Veröffentlich</w:t>
      </w:r>
      <w:r w:rsidRPr="00B47AA4">
        <w:rPr>
          <w:rFonts w:ascii="Verdana" w:hAnsi="Verdana"/>
          <w:sz w:val="20"/>
          <w:szCs w:val="20"/>
          <w:lang w:val="de-DE" w:eastAsia="ar-SA"/>
        </w:rPr>
        <w:t>ungen usw</w:t>
      </w:r>
      <w:r w:rsidR="00701CB0" w:rsidRPr="00B47AA4">
        <w:rPr>
          <w:rFonts w:ascii="Verdana" w:hAnsi="Verdana"/>
          <w:sz w:val="20"/>
          <w:szCs w:val="20"/>
          <w:lang w:val="de-DE" w:eastAsia="ar-SA"/>
        </w:rPr>
        <w:t>.</w:t>
      </w:r>
      <w:r w:rsidR="0045060A" w:rsidRPr="00B47AA4">
        <w:rPr>
          <w:rFonts w:ascii="Verdana" w:hAnsi="Verdana"/>
          <w:sz w:val="20"/>
          <w:szCs w:val="20"/>
          <w:lang w:val="de-DE"/>
        </w:rPr>
        <w:t>).</w:t>
      </w:r>
      <w:r w:rsidR="00CB04ED" w:rsidRPr="00B47AA4">
        <w:rPr>
          <w:rFonts w:ascii="Verdana" w:hAnsi="Verdana"/>
          <w:sz w:val="20"/>
          <w:szCs w:val="20"/>
          <w:lang w:val="de-DE"/>
        </w:rPr>
        <w:t xml:space="preserve"> </w:t>
      </w:r>
    </w:p>
    <w:p w:rsidR="0045060A" w:rsidRPr="00B47AA4" w:rsidRDefault="009B5EE9" w:rsidP="009C5B93">
      <w:pPr>
        <w:widowControl w:val="0"/>
        <w:numPr>
          <w:ilvl w:val="0"/>
          <w:numId w:val="18"/>
        </w:numPr>
        <w:spacing w:after="0" w:line="240" w:lineRule="auto"/>
        <w:jc w:val="both"/>
        <w:rPr>
          <w:rFonts w:ascii="Verdana" w:hAnsi="Verdana"/>
          <w:sz w:val="20"/>
          <w:szCs w:val="20"/>
          <w:lang w:val="de-DE"/>
        </w:rPr>
      </w:pPr>
      <w:r w:rsidRPr="00B47AA4">
        <w:rPr>
          <w:rFonts w:ascii="Verdana" w:hAnsi="Verdana"/>
          <w:sz w:val="20"/>
          <w:szCs w:val="20"/>
          <w:lang w:val="de-DE"/>
        </w:rPr>
        <w:t>Einschreibung der Lehrveranstaltungen</w:t>
      </w:r>
      <w:r w:rsidR="0045060A" w:rsidRPr="00B47AA4">
        <w:rPr>
          <w:rFonts w:ascii="Verdana" w:hAnsi="Verdana"/>
          <w:sz w:val="20"/>
          <w:szCs w:val="20"/>
          <w:lang w:val="de-DE"/>
        </w:rPr>
        <w:t xml:space="preserve"> (</w:t>
      </w:r>
      <w:r w:rsidR="00B0294B" w:rsidRPr="00B47AA4">
        <w:rPr>
          <w:rFonts w:ascii="Verdana" w:hAnsi="Verdana"/>
          <w:sz w:val="20"/>
          <w:szCs w:val="20"/>
          <w:lang w:val="de-DE"/>
        </w:rPr>
        <w:t>geplante Einschreibung der einzelnen Lehrveranstaltungen mit der geplanten Zahl der Kreditpunkte</w:t>
      </w:r>
      <w:r w:rsidR="00B0294B" w:rsidRPr="00B47AA4">
        <w:rPr>
          <w:vertAlign w:val="superscript"/>
          <w:lang w:val="de-DE"/>
        </w:rPr>
        <w:t xml:space="preserve"> </w:t>
      </w:r>
      <w:r w:rsidR="0045060A" w:rsidRPr="00B47AA4">
        <w:rPr>
          <w:vertAlign w:val="superscript"/>
          <w:lang w:val="de-DE"/>
        </w:rPr>
        <w:footnoteReference w:id="4"/>
      </w:r>
      <w:r w:rsidR="0045060A" w:rsidRPr="00B47AA4">
        <w:rPr>
          <w:rFonts w:ascii="Verdana" w:hAnsi="Verdana"/>
          <w:sz w:val="20"/>
          <w:szCs w:val="20"/>
          <w:lang w:val="de-DE"/>
        </w:rPr>
        <w:t xml:space="preserve">. </w:t>
      </w:r>
      <w:r w:rsidR="00B0294B" w:rsidRPr="00B47AA4">
        <w:rPr>
          <w:rFonts w:ascii="Verdana" w:hAnsi="Verdana"/>
          <w:sz w:val="20"/>
          <w:szCs w:val="20"/>
          <w:lang w:val="de-DE"/>
        </w:rPr>
        <w:t>Im Plan des gesamten Studiums werden jeweils sämtliche geplanten Lehrveranstaltungen</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b)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00B0294B" w:rsidRPr="00B47AA4">
        <w:rPr>
          <w:rFonts w:ascii="Verdana" w:hAnsi="Verdana"/>
          <w:sz w:val="20"/>
          <w:szCs w:val="20"/>
          <w:lang w:val="de-DE"/>
        </w:rPr>
        <w:t>der Nachweis der fachlichen sowie sprachlichen Kompetenzen</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c)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00B0294B" w:rsidRPr="00B47AA4">
        <w:rPr>
          <w:rFonts w:ascii="Verdana" w:hAnsi="Verdana"/>
          <w:sz w:val="20"/>
          <w:szCs w:val="20"/>
          <w:lang w:val="de-DE"/>
        </w:rPr>
        <w:t xml:space="preserve">sowie die Vorbereitung der Doktorarbeit </w:t>
      </w:r>
      <w:r w:rsidR="0045060A" w:rsidRPr="00B47AA4">
        <w:rPr>
          <w:rFonts w:ascii="Verdana" w:hAnsi="Verdana"/>
          <w:sz w:val="20"/>
          <w:szCs w:val="20"/>
          <w:lang w:val="de-DE"/>
        </w:rPr>
        <w:t>(</w:t>
      </w:r>
      <w:r w:rsidR="00B0294B" w:rsidRPr="00B47AA4">
        <w:rPr>
          <w:rFonts w:ascii="Verdana" w:hAnsi="Verdana"/>
          <w:sz w:val="20"/>
          <w:szCs w:val="20"/>
          <w:lang w:val="de-DE"/>
        </w:rPr>
        <w:t>entsprechend dem</w:t>
      </w:r>
      <w:r w:rsidR="0045060A" w:rsidRPr="00B47AA4">
        <w:rPr>
          <w:rFonts w:ascii="Verdana" w:hAnsi="Verdana"/>
          <w:sz w:val="20"/>
          <w:szCs w:val="20"/>
          <w:lang w:val="de-DE"/>
        </w:rPr>
        <w:t> </w:t>
      </w:r>
      <w:r w:rsidR="00406B5B" w:rsidRPr="00B47AA4">
        <w:rPr>
          <w:rFonts w:ascii="Verdana" w:hAnsi="Verdana"/>
          <w:sz w:val="20"/>
          <w:szCs w:val="20"/>
          <w:lang w:val="de-DE"/>
        </w:rPr>
        <w:t>Art.</w:t>
      </w:r>
      <w:r w:rsidR="0045060A" w:rsidRPr="00B47AA4">
        <w:rPr>
          <w:rFonts w:ascii="Verdana" w:hAnsi="Verdana"/>
          <w:sz w:val="20"/>
          <w:szCs w:val="20"/>
          <w:lang w:val="de-DE"/>
        </w:rPr>
        <w:t xml:space="preserve"> 8 </w:t>
      </w:r>
      <w:r w:rsidR="00406B5B" w:rsidRPr="00B47AA4">
        <w:rPr>
          <w:rFonts w:ascii="Verdana" w:hAnsi="Verdana"/>
          <w:sz w:val="20"/>
          <w:szCs w:val="20"/>
          <w:lang w:val="de-DE"/>
        </w:rPr>
        <w:t>Abs.</w:t>
      </w:r>
      <w:r w:rsidR="0045060A" w:rsidRPr="00B47AA4">
        <w:rPr>
          <w:rFonts w:ascii="Verdana" w:hAnsi="Verdana"/>
          <w:sz w:val="20"/>
          <w:szCs w:val="20"/>
          <w:lang w:val="de-DE"/>
        </w:rPr>
        <w:t xml:space="preserve"> </w:t>
      </w:r>
      <w:r w:rsidR="00B0294B" w:rsidRPr="00B47AA4">
        <w:rPr>
          <w:rFonts w:ascii="Verdana" w:hAnsi="Verdana"/>
          <w:sz w:val="20"/>
          <w:szCs w:val="20"/>
          <w:lang w:val="de-DE"/>
        </w:rPr>
        <w:t>4 und</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a) </w:t>
      </w:r>
      <w:r w:rsidR="007D1FC4" w:rsidRPr="00B47AA4">
        <w:rPr>
          <w:rFonts w:ascii="Verdana" w:hAnsi="Verdana"/>
          <w:sz w:val="20"/>
          <w:szCs w:val="20"/>
          <w:lang w:val="de-DE"/>
        </w:rPr>
        <w:t>SPO</w:t>
      </w:r>
      <w:r w:rsidR="0045060A" w:rsidRPr="00B47AA4">
        <w:rPr>
          <w:rFonts w:ascii="Verdana" w:hAnsi="Verdana"/>
          <w:sz w:val="20"/>
          <w:szCs w:val="20"/>
          <w:lang w:val="de-DE"/>
        </w:rPr>
        <w:t>)</w:t>
      </w:r>
      <w:r w:rsidR="00B0294B" w:rsidRPr="00B47AA4">
        <w:rPr>
          <w:rFonts w:ascii="Verdana" w:hAnsi="Verdana"/>
          <w:sz w:val="20"/>
          <w:szCs w:val="20"/>
          <w:lang w:val="de-DE"/>
        </w:rPr>
        <w:t xml:space="preserve"> angegeben</w:t>
      </w:r>
      <w:r w:rsidR="0045060A" w:rsidRPr="00B47AA4">
        <w:rPr>
          <w:rFonts w:ascii="Verdana" w:hAnsi="Verdana"/>
          <w:sz w:val="20"/>
          <w:szCs w:val="20"/>
          <w:lang w:val="de-DE"/>
        </w:rPr>
        <w:t xml:space="preserve">. </w:t>
      </w:r>
    </w:p>
    <w:p w:rsidR="0045060A" w:rsidRPr="00B47AA4" w:rsidRDefault="00B0294B" w:rsidP="009001CA">
      <w:pPr>
        <w:widowControl w:val="0"/>
        <w:numPr>
          <w:ilvl w:val="0"/>
          <w:numId w:val="18"/>
        </w:numPr>
        <w:spacing w:after="0" w:line="240" w:lineRule="auto"/>
        <w:jc w:val="both"/>
        <w:rPr>
          <w:rFonts w:ascii="Verdana" w:hAnsi="Verdana"/>
          <w:sz w:val="20"/>
          <w:szCs w:val="20"/>
          <w:lang w:val="de-DE"/>
        </w:rPr>
      </w:pPr>
      <w:r w:rsidRPr="00B47AA4">
        <w:rPr>
          <w:rFonts w:ascii="Verdana" w:hAnsi="Verdana"/>
          <w:sz w:val="20"/>
          <w:szCs w:val="20"/>
          <w:lang w:val="de-DE"/>
        </w:rPr>
        <w:t>Sonstiges</w:t>
      </w:r>
      <w:r w:rsidR="0045060A" w:rsidRPr="00B47AA4">
        <w:rPr>
          <w:rFonts w:ascii="Verdana" w:hAnsi="Verdana"/>
          <w:sz w:val="20"/>
          <w:szCs w:val="20"/>
          <w:vertAlign w:val="superscript"/>
          <w:lang w:val="de-DE"/>
        </w:rPr>
        <w:footnoteReference w:id="5"/>
      </w:r>
      <w:r w:rsidR="0045060A" w:rsidRPr="00B47AA4">
        <w:rPr>
          <w:rFonts w:ascii="Verdana" w:hAnsi="Verdana"/>
          <w:sz w:val="20"/>
          <w:szCs w:val="20"/>
          <w:lang w:val="de-DE"/>
        </w:rPr>
        <w:t>:</w:t>
      </w:r>
      <w:r w:rsidR="0045060A" w:rsidRPr="00B47AA4">
        <w:rPr>
          <w:rFonts w:ascii="Verdana" w:hAnsi="Verdana"/>
          <w:sz w:val="20"/>
          <w:szCs w:val="20"/>
          <w:vertAlign w:val="superscript"/>
          <w:lang w:val="de-DE"/>
        </w:rPr>
        <w:t xml:space="preserve"> </w:t>
      </w:r>
    </w:p>
    <w:p w:rsidR="0045060A" w:rsidRPr="00B47AA4" w:rsidRDefault="00B0294B"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Beteiligung am Unterricht in Bachelor- und Master-Programmen</w:t>
      </w:r>
      <w:r w:rsidR="0045060A" w:rsidRPr="00B47AA4">
        <w:rPr>
          <w:rFonts w:ascii="Verdana" w:hAnsi="Verdana"/>
          <w:lang w:val="de-DE" w:eastAsia="ar-SA"/>
        </w:rPr>
        <w:t xml:space="preserve"> (</w:t>
      </w:r>
      <w:r w:rsidR="00406B5B" w:rsidRPr="00B47AA4">
        <w:rPr>
          <w:rFonts w:ascii="Verdana" w:hAnsi="Verdana"/>
          <w:lang w:val="de-DE" w:eastAsia="ar-SA"/>
        </w:rPr>
        <w:t>Art.</w:t>
      </w:r>
      <w:r w:rsidR="0045060A" w:rsidRPr="00B47AA4">
        <w:rPr>
          <w:rFonts w:ascii="Verdana" w:hAnsi="Verdana"/>
          <w:lang w:val="de-DE" w:eastAsia="ar-SA"/>
        </w:rPr>
        <w:t xml:space="preserve"> 30 </w:t>
      </w:r>
      <w:r w:rsidR="00406B5B" w:rsidRPr="00B47AA4">
        <w:rPr>
          <w:rFonts w:ascii="Verdana" w:hAnsi="Verdana"/>
          <w:lang w:val="de-DE" w:eastAsia="ar-SA"/>
        </w:rPr>
        <w:t>Abs.</w:t>
      </w:r>
      <w:r w:rsidR="0045060A" w:rsidRPr="00B47AA4">
        <w:rPr>
          <w:rFonts w:ascii="Verdana" w:hAnsi="Verdana"/>
          <w:lang w:val="de-DE" w:eastAsia="ar-SA"/>
        </w:rPr>
        <w:t xml:space="preserve"> 4 </w:t>
      </w:r>
      <w:r w:rsidRPr="00B47AA4">
        <w:rPr>
          <w:rFonts w:ascii="Verdana" w:hAnsi="Verdana"/>
          <w:lang w:val="de-DE" w:eastAsia="ar-SA"/>
        </w:rPr>
        <w:t>Buchst.</w:t>
      </w:r>
      <w:r w:rsidR="0045060A" w:rsidRPr="00B47AA4">
        <w:rPr>
          <w:rFonts w:ascii="Verdana" w:hAnsi="Verdana"/>
          <w:lang w:val="de-DE" w:eastAsia="ar-SA"/>
        </w:rPr>
        <w:t xml:space="preserve"> d) </w:t>
      </w:r>
      <w:r w:rsidR="007D1FC4" w:rsidRPr="00B47AA4">
        <w:rPr>
          <w:rFonts w:ascii="Verdana" w:hAnsi="Verdana"/>
          <w:lang w:val="de-DE" w:eastAsia="ar-SA"/>
        </w:rPr>
        <w:t>SPO</w:t>
      </w:r>
      <w:r w:rsidR="0045060A" w:rsidRPr="00B47AA4">
        <w:rPr>
          <w:rFonts w:ascii="Verdana" w:hAnsi="Verdana"/>
          <w:lang w:val="de-DE" w:eastAsia="ar-SA"/>
        </w:rPr>
        <w:t>),</w:t>
      </w:r>
    </w:p>
    <w:p w:rsidR="0045060A" w:rsidRPr="00B47AA4" w:rsidRDefault="00B0294B"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 xml:space="preserve">weitere spezifische Anforderungen im Zusammenhang mit der Ausrichtung des jeweiligen Doktorprogramms </w:t>
      </w:r>
      <w:r w:rsidR="0045060A" w:rsidRPr="00B47AA4">
        <w:rPr>
          <w:rFonts w:ascii="Verdana" w:hAnsi="Verdana"/>
          <w:lang w:val="de-DE" w:eastAsia="ar-SA"/>
        </w:rPr>
        <w:t>(</w:t>
      </w:r>
      <w:r w:rsidR="00406B5B" w:rsidRPr="00B47AA4">
        <w:rPr>
          <w:rFonts w:ascii="Verdana" w:hAnsi="Verdana"/>
          <w:lang w:val="de-DE" w:eastAsia="ar-SA"/>
        </w:rPr>
        <w:t>Art.</w:t>
      </w:r>
      <w:r w:rsidR="0045060A" w:rsidRPr="00B47AA4">
        <w:rPr>
          <w:rFonts w:ascii="Verdana" w:hAnsi="Verdana"/>
          <w:lang w:val="de-DE" w:eastAsia="ar-SA"/>
        </w:rPr>
        <w:t xml:space="preserve"> 30 </w:t>
      </w:r>
      <w:r w:rsidR="00406B5B" w:rsidRPr="00B47AA4">
        <w:rPr>
          <w:rFonts w:ascii="Verdana" w:hAnsi="Verdana"/>
          <w:lang w:val="de-DE" w:eastAsia="ar-SA"/>
        </w:rPr>
        <w:t>Abs.</w:t>
      </w:r>
      <w:r w:rsidR="0045060A" w:rsidRPr="00B47AA4">
        <w:rPr>
          <w:rFonts w:ascii="Verdana" w:hAnsi="Verdana"/>
          <w:lang w:val="de-DE" w:eastAsia="ar-SA"/>
        </w:rPr>
        <w:t xml:space="preserve"> 4 </w:t>
      </w:r>
      <w:r w:rsidRPr="00B47AA4">
        <w:rPr>
          <w:rFonts w:ascii="Verdana" w:hAnsi="Verdana"/>
          <w:lang w:val="de-DE" w:eastAsia="ar-SA"/>
        </w:rPr>
        <w:t>Buchst.</w:t>
      </w:r>
      <w:r w:rsidR="0045060A" w:rsidRPr="00B47AA4">
        <w:rPr>
          <w:rFonts w:ascii="Verdana" w:hAnsi="Verdana"/>
          <w:lang w:val="de-DE" w:eastAsia="ar-SA"/>
        </w:rPr>
        <w:t xml:space="preserve"> f) </w:t>
      </w:r>
      <w:r w:rsidR="007D1FC4" w:rsidRPr="00B47AA4">
        <w:rPr>
          <w:rFonts w:ascii="Verdana" w:hAnsi="Verdana"/>
          <w:lang w:val="de-DE" w:eastAsia="ar-SA"/>
        </w:rPr>
        <w:t>SPO</w:t>
      </w:r>
      <w:r w:rsidR="0045060A" w:rsidRPr="00B47AA4">
        <w:rPr>
          <w:rFonts w:ascii="Verdana" w:hAnsi="Verdana"/>
          <w:lang w:val="de-DE" w:eastAsia="ar-SA"/>
        </w:rPr>
        <w:t>),</w:t>
      </w:r>
    </w:p>
    <w:p w:rsidR="0045060A" w:rsidRPr="00B47AA4" w:rsidRDefault="00B0294B"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geplante Studienaufenthalte</w:t>
      </w:r>
      <w:r w:rsidR="0045060A" w:rsidRPr="00B47AA4">
        <w:rPr>
          <w:rFonts w:ascii="Verdana" w:hAnsi="Verdana"/>
          <w:lang w:val="de-DE" w:eastAsia="ar-SA"/>
        </w:rPr>
        <w:t>,</w:t>
      </w:r>
    </w:p>
    <w:p w:rsidR="0045060A" w:rsidRPr="00B47AA4" w:rsidRDefault="00B0294B"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geplante Teilnahme an Wissenschafts- und Forschungsprojekten</w:t>
      </w:r>
      <w:r w:rsidR="0045060A" w:rsidRPr="00B47AA4">
        <w:rPr>
          <w:rFonts w:ascii="Verdana" w:hAnsi="Verdana"/>
          <w:lang w:val="de-DE" w:eastAsia="ar-SA"/>
        </w:rPr>
        <w:t xml:space="preserve">. </w:t>
      </w:r>
    </w:p>
    <w:p w:rsidR="0045060A" w:rsidRPr="00B47AA4" w:rsidRDefault="0045060A" w:rsidP="003B1BD2">
      <w:pPr>
        <w:pStyle w:val="Odstavecseseznamem"/>
        <w:spacing w:after="0" w:line="240" w:lineRule="auto"/>
        <w:ind w:left="0"/>
        <w:rPr>
          <w:rFonts w:ascii="Verdana" w:hAnsi="Verdana"/>
          <w:b/>
          <w:sz w:val="20"/>
          <w:szCs w:val="20"/>
          <w:lang w:val="de-DE"/>
        </w:rPr>
      </w:pPr>
    </w:p>
    <w:p w:rsidR="0045060A" w:rsidRPr="00B47AA4" w:rsidRDefault="00B0294B"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Eine Änderung im Plan des gesamten Studiums</w:t>
      </w:r>
      <w:r w:rsidR="0045060A" w:rsidRPr="00B47AA4">
        <w:rPr>
          <w:rFonts w:ascii="Verdana" w:hAnsi="Verdana"/>
          <w:sz w:val="20"/>
          <w:szCs w:val="20"/>
          <w:lang w:val="de-DE"/>
        </w:rPr>
        <w:t xml:space="preserve"> (</w:t>
      </w:r>
      <w:r w:rsidRPr="00B47AA4">
        <w:rPr>
          <w:rFonts w:ascii="Verdana" w:hAnsi="Verdana"/>
          <w:sz w:val="20"/>
          <w:szCs w:val="20"/>
          <w:lang w:val="de-DE"/>
        </w:rPr>
        <w:t>z. B. Änderung des Forschungsthemas</w:t>
      </w:r>
      <w:r w:rsidR="0045060A" w:rsidRPr="00B47AA4">
        <w:rPr>
          <w:rFonts w:ascii="Verdana" w:hAnsi="Verdana"/>
          <w:sz w:val="20"/>
          <w:szCs w:val="20"/>
          <w:lang w:val="de-DE"/>
        </w:rPr>
        <w:t xml:space="preserve">) </w:t>
      </w:r>
      <w:r w:rsidRPr="00B47AA4">
        <w:rPr>
          <w:rFonts w:ascii="Verdana" w:hAnsi="Verdana"/>
          <w:sz w:val="20"/>
          <w:szCs w:val="20"/>
          <w:lang w:val="de-DE"/>
        </w:rPr>
        <w:t>erfolgt durch den Studenten</w:t>
      </w:r>
      <w:r w:rsidR="00701CB0" w:rsidRPr="00B47AA4">
        <w:rPr>
          <w:rFonts w:ascii="Verdana" w:hAnsi="Verdana"/>
          <w:sz w:val="20"/>
          <w:szCs w:val="20"/>
          <w:lang w:val="de-DE"/>
        </w:rPr>
        <w:t>/die Studentin</w:t>
      </w:r>
      <w:r w:rsidRPr="00B47AA4">
        <w:rPr>
          <w:rFonts w:ascii="Verdana" w:hAnsi="Verdana"/>
          <w:sz w:val="20"/>
          <w:szCs w:val="20"/>
          <w:lang w:val="de-DE"/>
        </w:rPr>
        <w:t xml:space="preserve"> nach Vereinbarung mit seiner betreuenden Person</w:t>
      </w:r>
      <w:r w:rsidR="0045060A" w:rsidRPr="00B47AA4">
        <w:rPr>
          <w:rFonts w:ascii="Verdana" w:hAnsi="Verdana"/>
          <w:sz w:val="20"/>
          <w:szCs w:val="20"/>
          <w:lang w:val="de-DE"/>
        </w:rPr>
        <w:t xml:space="preserve"> </w:t>
      </w:r>
      <w:r w:rsidRPr="00B47AA4">
        <w:rPr>
          <w:rFonts w:ascii="Verdana" w:hAnsi="Verdana"/>
          <w:sz w:val="20"/>
          <w:szCs w:val="20"/>
          <w:lang w:val="de-DE"/>
        </w:rPr>
        <w:t>in der einschlägigen Anwendung im</w:t>
      </w:r>
      <w:r w:rsidR="0045060A" w:rsidRPr="00B47AA4">
        <w:rPr>
          <w:rFonts w:ascii="Verdana" w:hAnsi="Verdana"/>
          <w:sz w:val="20"/>
          <w:szCs w:val="20"/>
          <w:lang w:val="de-DE"/>
        </w:rPr>
        <w:t xml:space="preserve"> IS MU, </w:t>
      </w:r>
      <w:r w:rsidRPr="00B47AA4">
        <w:rPr>
          <w:rFonts w:ascii="Verdana" w:hAnsi="Verdana"/>
          <w:sz w:val="20"/>
          <w:szCs w:val="20"/>
          <w:lang w:val="de-DE"/>
        </w:rPr>
        <w:t>hier wird sie durch die betreuende Person spätestens bis zu dem im Zeitplan für die Ausfüllung des</w:t>
      </w:r>
      <w:r w:rsidR="0045060A" w:rsidRPr="00B47AA4">
        <w:rPr>
          <w:rFonts w:ascii="Verdana" w:hAnsi="Verdana"/>
          <w:sz w:val="20"/>
          <w:szCs w:val="20"/>
          <w:lang w:val="de-DE"/>
        </w:rPr>
        <w:t xml:space="preserve"> ISP </w:t>
      </w:r>
      <w:r w:rsidRPr="00B47AA4">
        <w:rPr>
          <w:rFonts w:ascii="Verdana" w:hAnsi="Verdana"/>
          <w:sz w:val="20"/>
          <w:szCs w:val="20"/>
          <w:lang w:val="de-DE"/>
        </w:rPr>
        <w:t>und anschließend durch den Fachrat</w:t>
      </w:r>
      <w:r w:rsidR="0045060A" w:rsidRPr="00B47AA4">
        <w:rPr>
          <w:rFonts w:ascii="Verdana" w:hAnsi="Verdana"/>
          <w:sz w:val="20"/>
          <w:szCs w:val="20"/>
          <w:lang w:val="de-DE"/>
        </w:rPr>
        <w:t>/</w:t>
      </w:r>
      <w:r w:rsidRPr="00B47AA4">
        <w:rPr>
          <w:rFonts w:ascii="Verdana" w:hAnsi="Verdana"/>
          <w:sz w:val="20"/>
          <w:szCs w:val="20"/>
          <w:lang w:val="de-DE"/>
        </w:rPr>
        <w:t>die Fachkommission bewilligt</w:t>
      </w:r>
      <w:r w:rsidR="0045060A" w:rsidRPr="00B47AA4">
        <w:rPr>
          <w:rFonts w:ascii="Verdana" w:hAnsi="Verdana"/>
          <w:sz w:val="20"/>
          <w:szCs w:val="20"/>
          <w:lang w:val="de-DE"/>
        </w:rPr>
        <w:t xml:space="preserve">. </w:t>
      </w:r>
    </w:p>
    <w:p w:rsidR="0045060A" w:rsidRPr="00B47AA4" w:rsidRDefault="0045060A" w:rsidP="00332E45">
      <w:pPr>
        <w:spacing w:after="0" w:line="240" w:lineRule="auto"/>
        <w:ind w:left="720"/>
        <w:jc w:val="both"/>
        <w:rPr>
          <w:rFonts w:ascii="Verdana" w:hAnsi="Verdana"/>
          <w:sz w:val="20"/>
          <w:szCs w:val="20"/>
          <w:lang w:val="de-DE"/>
        </w:rPr>
      </w:pPr>
    </w:p>
    <w:p w:rsidR="0045060A" w:rsidRPr="00B47AA4" w:rsidRDefault="00B0294B"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Die Semesterinhalte werden jeweils für ein Semester</w:t>
      </w:r>
      <w:r w:rsidR="00CB04ED" w:rsidRPr="00B47AA4">
        <w:rPr>
          <w:rFonts w:ascii="Verdana" w:hAnsi="Verdana"/>
          <w:sz w:val="20"/>
          <w:szCs w:val="20"/>
          <w:lang w:val="de-DE"/>
        </w:rPr>
        <w:t xml:space="preserve"> </w:t>
      </w:r>
      <w:r w:rsidRPr="00B47AA4">
        <w:rPr>
          <w:rFonts w:ascii="Verdana" w:hAnsi="Verdana"/>
          <w:sz w:val="20"/>
          <w:szCs w:val="20"/>
          <w:lang w:val="de-DE"/>
        </w:rPr>
        <w:t>detailliert ausgearbeitet</w:t>
      </w:r>
      <w:r w:rsidR="0045060A" w:rsidRPr="00B47AA4">
        <w:rPr>
          <w:rFonts w:ascii="Verdana" w:hAnsi="Verdana"/>
          <w:sz w:val="20"/>
          <w:szCs w:val="20"/>
          <w:lang w:val="de-DE"/>
        </w:rPr>
        <w:t xml:space="preserve">. </w:t>
      </w:r>
      <w:r w:rsidRPr="00B47AA4">
        <w:rPr>
          <w:rFonts w:ascii="Verdana" w:hAnsi="Verdana"/>
          <w:sz w:val="20"/>
          <w:szCs w:val="20"/>
          <w:lang w:val="de-DE"/>
        </w:rPr>
        <w:t>In</w:t>
      </w:r>
      <w:r w:rsidR="00701CB0" w:rsidRPr="00B47AA4">
        <w:rPr>
          <w:rFonts w:ascii="Verdana" w:hAnsi="Verdana"/>
          <w:sz w:val="20"/>
          <w:szCs w:val="20"/>
          <w:lang w:val="de-DE"/>
        </w:rPr>
        <w:t xml:space="preserve"> der einschlägigen Anwendung des</w:t>
      </w:r>
      <w:r w:rsidR="0045060A" w:rsidRPr="00B47AA4">
        <w:rPr>
          <w:rFonts w:ascii="Verdana" w:hAnsi="Verdana"/>
          <w:sz w:val="20"/>
          <w:szCs w:val="20"/>
          <w:lang w:val="de-DE"/>
        </w:rPr>
        <w:t xml:space="preserve"> IS MU </w:t>
      </w:r>
      <w:r w:rsidRPr="00B47AA4">
        <w:rPr>
          <w:rFonts w:ascii="Verdana" w:hAnsi="Verdana"/>
          <w:sz w:val="20"/>
          <w:szCs w:val="20"/>
          <w:lang w:val="de-DE"/>
        </w:rPr>
        <w:t>geben die Studierende</w:t>
      </w:r>
      <w:r w:rsidR="00701CB0" w:rsidRPr="00B47AA4">
        <w:rPr>
          <w:rFonts w:ascii="Verdana" w:hAnsi="Verdana"/>
          <w:sz w:val="20"/>
          <w:szCs w:val="20"/>
          <w:lang w:val="de-DE"/>
        </w:rPr>
        <w:t>n</w:t>
      </w:r>
      <w:r w:rsidRPr="00B47AA4">
        <w:rPr>
          <w:rFonts w:ascii="Verdana" w:hAnsi="Verdana"/>
          <w:sz w:val="20"/>
          <w:szCs w:val="20"/>
          <w:lang w:val="de-DE"/>
        </w:rPr>
        <w:t xml:space="preserve"> an</w:t>
      </w:r>
      <w:r w:rsidR="0045060A" w:rsidRPr="00B47AA4">
        <w:rPr>
          <w:rFonts w:ascii="Verdana" w:hAnsi="Verdana"/>
          <w:sz w:val="20"/>
          <w:szCs w:val="20"/>
          <w:lang w:val="de-DE"/>
        </w:rPr>
        <w:t xml:space="preserve">, </w:t>
      </w:r>
      <w:r w:rsidRPr="00B47AA4">
        <w:rPr>
          <w:rFonts w:ascii="Verdana" w:hAnsi="Verdana"/>
          <w:sz w:val="20"/>
          <w:szCs w:val="20"/>
          <w:lang w:val="de-DE"/>
        </w:rPr>
        <w:t>womit</w:t>
      </w:r>
      <w:r w:rsidR="00CB04ED" w:rsidRPr="00B47AA4">
        <w:rPr>
          <w:rFonts w:ascii="Verdana" w:hAnsi="Verdana"/>
          <w:sz w:val="20"/>
          <w:szCs w:val="20"/>
          <w:lang w:val="de-DE"/>
        </w:rPr>
        <w:t xml:space="preserve"> </w:t>
      </w:r>
      <w:r w:rsidRPr="00B47AA4">
        <w:rPr>
          <w:rFonts w:ascii="Verdana" w:hAnsi="Verdana"/>
          <w:sz w:val="20"/>
          <w:szCs w:val="20"/>
          <w:lang w:val="de-DE"/>
        </w:rPr>
        <w:t xml:space="preserve">sie sich im Einzelnen im jeweiligen Semester bei der </w:t>
      </w:r>
      <w:r w:rsidR="00701CB0" w:rsidRPr="00B47AA4">
        <w:rPr>
          <w:rFonts w:ascii="Verdana" w:hAnsi="Verdana"/>
          <w:sz w:val="20"/>
          <w:szCs w:val="20"/>
          <w:lang w:val="de-DE"/>
        </w:rPr>
        <w:t>Vorbereitung ihrer Doktorarbeit</w:t>
      </w:r>
      <w:r w:rsidRPr="00B47AA4">
        <w:rPr>
          <w:rFonts w:ascii="Verdana" w:hAnsi="Verdana"/>
          <w:sz w:val="20"/>
          <w:szCs w:val="20"/>
          <w:lang w:val="de-DE"/>
        </w:rPr>
        <w:t xml:space="preserve"> </w:t>
      </w:r>
      <w:r w:rsidR="00532571" w:rsidRPr="00B47AA4">
        <w:rPr>
          <w:rFonts w:ascii="Verdana" w:hAnsi="Verdana"/>
          <w:sz w:val="20"/>
          <w:szCs w:val="20"/>
          <w:lang w:val="de-DE"/>
        </w:rPr>
        <w:t>beschäftigen werden, den Fortschritt bei der Arbeit an Veröffentlichungen/Artikeln sowie die geplanten Besuche bei Foren/Konferenzen/Vorträgen</w:t>
      </w:r>
      <w:r w:rsidR="0045060A" w:rsidRPr="00B47AA4">
        <w:rPr>
          <w:rFonts w:ascii="Verdana" w:hAnsi="Verdana"/>
          <w:sz w:val="20"/>
          <w:szCs w:val="20"/>
          <w:lang w:val="de-DE"/>
        </w:rPr>
        <w:t>.</w:t>
      </w:r>
    </w:p>
    <w:p w:rsidR="0045060A" w:rsidRPr="00B47AA4" w:rsidRDefault="0045060A" w:rsidP="00332E45">
      <w:pPr>
        <w:spacing w:after="0" w:line="240" w:lineRule="auto"/>
        <w:ind w:left="720"/>
        <w:jc w:val="both"/>
        <w:rPr>
          <w:rFonts w:ascii="Verdana" w:hAnsi="Verdana"/>
          <w:sz w:val="20"/>
          <w:szCs w:val="20"/>
          <w:lang w:val="de-DE"/>
        </w:rPr>
      </w:pPr>
    </w:p>
    <w:p w:rsidR="0045060A" w:rsidRPr="00B47AA4" w:rsidRDefault="00532571"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Die Semesterinhalte umfassen Informationen zum konkreten Semester in den folgenden Rubriken</w:t>
      </w:r>
      <w:r w:rsidR="0045060A" w:rsidRPr="00B47AA4">
        <w:rPr>
          <w:rFonts w:ascii="Verdana" w:hAnsi="Verdana"/>
          <w:sz w:val="20"/>
          <w:szCs w:val="20"/>
          <w:lang w:val="de-DE"/>
        </w:rPr>
        <w:t>:</w:t>
      </w:r>
    </w:p>
    <w:p w:rsidR="0045060A" w:rsidRPr="00B47AA4" w:rsidRDefault="0045060A" w:rsidP="00B348F6">
      <w:pPr>
        <w:spacing w:after="0" w:line="240" w:lineRule="auto"/>
        <w:jc w:val="both"/>
        <w:rPr>
          <w:rFonts w:ascii="Verdana" w:hAnsi="Verdana"/>
          <w:sz w:val="20"/>
          <w:szCs w:val="20"/>
          <w:lang w:val="de-DE"/>
        </w:rPr>
      </w:pPr>
    </w:p>
    <w:p w:rsidR="0045060A" w:rsidRPr="00B47AA4" w:rsidRDefault="00532571" w:rsidP="009001CA">
      <w:pPr>
        <w:numPr>
          <w:ilvl w:val="0"/>
          <w:numId w:val="19"/>
        </w:numPr>
        <w:spacing w:after="0" w:line="240" w:lineRule="auto"/>
        <w:jc w:val="both"/>
        <w:rPr>
          <w:rFonts w:ascii="Verdana" w:hAnsi="Verdana"/>
          <w:sz w:val="20"/>
          <w:szCs w:val="20"/>
          <w:lang w:val="de-DE"/>
        </w:rPr>
      </w:pPr>
      <w:r w:rsidRPr="00B47AA4">
        <w:rPr>
          <w:rFonts w:ascii="Verdana" w:hAnsi="Verdana"/>
          <w:sz w:val="20"/>
          <w:szCs w:val="20"/>
          <w:lang w:val="de-DE"/>
        </w:rPr>
        <w:t>Vorbereitung der Doktorarbeit</w:t>
      </w:r>
      <w:r w:rsidR="0045060A" w:rsidRPr="00B47AA4">
        <w:rPr>
          <w:rFonts w:ascii="Verdana" w:hAnsi="Verdana"/>
          <w:sz w:val="20"/>
          <w:szCs w:val="20"/>
          <w:lang w:val="de-DE"/>
        </w:rPr>
        <w:t xml:space="preserve"> (</w:t>
      </w:r>
      <w:r w:rsidRPr="00B47AA4">
        <w:rPr>
          <w:rFonts w:ascii="Verdana" w:hAnsi="Verdana"/>
          <w:sz w:val="20"/>
          <w:szCs w:val="20"/>
          <w:lang w:val="de-DE"/>
        </w:rPr>
        <w:t>Beschreibung der Tätigkeiten an der Doktorarbeit</w:t>
      </w:r>
      <w:r w:rsidR="0045060A" w:rsidRPr="00B47AA4">
        <w:rPr>
          <w:rFonts w:ascii="Verdana" w:hAnsi="Verdana"/>
          <w:sz w:val="20"/>
          <w:szCs w:val="20"/>
          <w:lang w:val="de-DE"/>
        </w:rPr>
        <w:t xml:space="preserve">). </w:t>
      </w:r>
    </w:p>
    <w:p w:rsidR="0045060A" w:rsidRPr="00B47AA4" w:rsidRDefault="00532571" w:rsidP="009001CA">
      <w:pPr>
        <w:numPr>
          <w:ilvl w:val="0"/>
          <w:numId w:val="19"/>
        </w:numPr>
        <w:spacing w:after="0" w:line="240" w:lineRule="auto"/>
        <w:jc w:val="both"/>
        <w:rPr>
          <w:rFonts w:ascii="Verdana" w:hAnsi="Verdana"/>
          <w:sz w:val="20"/>
          <w:szCs w:val="20"/>
          <w:lang w:val="de-DE"/>
        </w:rPr>
      </w:pPr>
      <w:r w:rsidRPr="00B47AA4">
        <w:rPr>
          <w:rFonts w:ascii="Verdana" w:hAnsi="Verdana"/>
          <w:sz w:val="20"/>
          <w:szCs w:val="20"/>
          <w:lang w:val="de-DE"/>
        </w:rPr>
        <w:t>Veröffentlichungen</w:t>
      </w:r>
      <w:r w:rsidR="0045060A" w:rsidRPr="00B47AA4">
        <w:rPr>
          <w:rFonts w:ascii="Verdana" w:hAnsi="Verdana"/>
          <w:sz w:val="20"/>
          <w:szCs w:val="20"/>
          <w:lang w:val="de-DE"/>
        </w:rPr>
        <w:t>/</w:t>
      </w:r>
      <w:r w:rsidRPr="00B47AA4">
        <w:rPr>
          <w:rFonts w:ascii="Verdana" w:hAnsi="Verdana"/>
          <w:sz w:val="20"/>
          <w:szCs w:val="20"/>
          <w:lang w:val="de-DE"/>
        </w:rPr>
        <w:t>Artikel</w:t>
      </w:r>
      <w:r w:rsidR="0045060A" w:rsidRPr="00B47AA4">
        <w:rPr>
          <w:rFonts w:ascii="Verdana" w:hAnsi="Verdana"/>
          <w:sz w:val="20"/>
          <w:szCs w:val="20"/>
          <w:lang w:val="de-DE"/>
        </w:rPr>
        <w:t xml:space="preserve"> (</w:t>
      </w:r>
      <w:r w:rsidRPr="00B47AA4">
        <w:rPr>
          <w:rFonts w:ascii="Verdana" w:hAnsi="Verdana"/>
          <w:sz w:val="20"/>
          <w:szCs w:val="20"/>
          <w:lang w:val="de-DE"/>
        </w:rPr>
        <w:t>geplanter Arbeitsfortschritt betreffend Veröffentlichungen und Artikel</w:t>
      </w:r>
      <w:r w:rsidR="0045060A" w:rsidRPr="00B47AA4">
        <w:rPr>
          <w:rFonts w:ascii="Verdana" w:hAnsi="Verdana"/>
          <w:sz w:val="20"/>
          <w:szCs w:val="20"/>
          <w:lang w:val="de-DE"/>
        </w:rPr>
        <w:t>).</w:t>
      </w:r>
    </w:p>
    <w:p w:rsidR="0045060A" w:rsidRPr="00B47AA4" w:rsidRDefault="00532571" w:rsidP="009001CA">
      <w:pPr>
        <w:numPr>
          <w:ilvl w:val="0"/>
          <w:numId w:val="19"/>
        </w:numPr>
        <w:spacing w:after="0" w:line="240" w:lineRule="auto"/>
        <w:jc w:val="both"/>
        <w:rPr>
          <w:rFonts w:ascii="Verdana" w:hAnsi="Verdana"/>
          <w:sz w:val="20"/>
          <w:szCs w:val="20"/>
          <w:lang w:val="de-DE"/>
        </w:rPr>
      </w:pPr>
      <w:r w:rsidRPr="00B47AA4">
        <w:rPr>
          <w:rFonts w:ascii="Verdana" w:hAnsi="Verdana"/>
          <w:sz w:val="20"/>
          <w:szCs w:val="20"/>
          <w:lang w:val="de-DE"/>
        </w:rPr>
        <w:t>Fachforen</w:t>
      </w:r>
      <w:r w:rsidR="0045060A" w:rsidRPr="00B47AA4">
        <w:rPr>
          <w:rFonts w:ascii="Verdana" w:hAnsi="Verdana"/>
          <w:sz w:val="20"/>
          <w:szCs w:val="20"/>
          <w:lang w:val="de-DE"/>
        </w:rPr>
        <w:t xml:space="preserve"> / </w:t>
      </w:r>
      <w:r w:rsidRPr="00B47AA4">
        <w:rPr>
          <w:rFonts w:ascii="Verdana" w:hAnsi="Verdana"/>
          <w:sz w:val="20"/>
          <w:szCs w:val="20"/>
          <w:lang w:val="de-DE"/>
        </w:rPr>
        <w:t>Konferenzen</w:t>
      </w:r>
      <w:r w:rsidR="0045060A" w:rsidRPr="00B47AA4">
        <w:rPr>
          <w:rFonts w:ascii="Verdana" w:hAnsi="Verdana"/>
          <w:sz w:val="20"/>
          <w:szCs w:val="20"/>
          <w:lang w:val="de-DE"/>
        </w:rPr>
        <w:t xml:space="preserve"> / </w:t>
      </w:r>
      <w:r w:rsidRPr="00B47AA4">
        <w:rPr>
          <w:rFonts w:ascii="Verdana" w:hAnsi="Verdana"/>
          <w:sz w:val="20"/>
          <w:szCs w:val="20"/>
          <w:lang w:val="de-DE"/>
        </w:rPr>
        <w:t>Vorträge</w:t>
      </w:r>
      <w:r w:rsidR="0045060A" w:rsidRPr="00B47AA4">
        <w:rPr>
          <w:rFonts w:ascii="Verdana" w:hAnsi="Verdana"/>
          <w:sz w:val="20"/>
          <w:szCs w:val="20"/>
          <w:lang w:val="de-DE"/>
        </w:rPr>
        <w:t xml:space="preserve"> (</w:t>
      </w:r>
      <w:r w:rsidRPr="00B47AA4">
        <w:rPr>
          <w:rFonts w:ascii="Verdana" w:hAnsi="Verdana"/>
          <w:sz w:val="20"/>
          <w:szCs w:val="20"/>
          <w:lang w:val="de-DE"/>
        </w:rPr>
        <w:t>Übersicht der geplanten Veranstaltungen, die die Studierenden besuchen möchten</w:t>
      </w:r>
      <w:r w:rsidR="0045060A" w:rsidRPr="00B47AA4">
        <w:rPr>
          <w:rFonts w:ascii="Verdana" w:hAnsi="Verdana"/>
          <w:sz w:val="20"/>
          <w:szCs w:val="20"/>
          <w:lang w:val="de-DE"/>
        </w:rPr>
        <w:t xml:space="preserve">). </w:t>
      </w:r>
    </w:p>
    <w:p w:rsidR="0045060A" w:rsidRPr="00B47AA4" w:rsidRDefault="00532571" w:rsidP="009001CA">
      <w:pPr>
        <w:numPr>
          <w:ilvl w:val="0"/>
          <w:numId w:val="19"/>
        </w:numPr>
        <w:spacing w:after="0" w:line="240" w:lineRule="auto"/>
        <w:jc w:val="both"/>
        <w:rPr>
          <w:rFonts w:ascii="Verdana" w:hAnsi="Verdana"/>
          <w:sz w:val="20"/>
          <w:szCs w:val="20"/>
          <w:lang w:val="de-DE"/>
        </w:rPr>
      </w:pPr>
      <w:r w:rsidRPr="00B47AA4">
        <w:rPr>
          <w:rFonts w:ascii="Verdana" w:hAnsi="Verdana"/>
          <w:sz w:val="20"/>
          <w:szCs w:val="20"/>
          <w:lang w:val="de-DE"/>
        </w:rPr>
        <w:t>Praktika</w:t>
      </w:r>
      <w:r w:rsidR="0045060A" w:rsidRPr="00B47AA4">
        <w:rPr>
          <w:vertAlign w:val="superscript"/>
          <w:lang w:val="de-DE"/>
        </w:rPr>
        <w:footnoteReference w:id="6"/>
      </w:r>
      <w:r w:rsidR="0045060A" w:rsidRPr="00B47AA4">
        <w:rPr>
          <w:rFonts w:ascii="Verdana" w:hAnsi="Verdana"/>
          <w:sz w:val="20"/>
          <w:szCs w:val="20"/>
          <w:lang w:val="de-DE"/>
        </w:rPr>
        <w:t xml:space="preserve"> (</w:t>
      </w:r>
      <w:r w:rsidRPr="00B47AA4">
        <w:rPr>
          <w:rFonts w:ascii="Verdana" w:hAnsi="Verdana"/>
          <w:sz w:val="20"/>
          <w:szCs w:val="20"/>
          <w:lang w:val="de-DE"/>
        </w:rPr>
        <w:t>Übersicht der Fachpraktika</w:t>
      </w:r>
      <w:r w:rsidR="0045060A" w:rsidRPr="00B47AA4">
        <w:rPr>
          <w:rFonts w:ascii="Verdana" w:hAnsi="Verdana"/>
          <w:sz w:val="20"/>
          <w:szCs w:val="20"/>
          <w:lang w:val="de-DE"/>
        </w:rPr>
        <w:t xml:space="preserve">, </w:t>
      </w:r>
      <w:r w:rsidRPr="00B47AA4">
        <w:rPr>
          <w:rFonts w:ascii="Verdana" w:hAnsi="Verdana"/>
          <w:sz w:val="20"/>
          <w:szCs w:val="20"/>
          <w:lang w:val="de-DE"/>
        </w:rPr>
        <w:t>die die Studierenden absolvieren</w:t>
      </w:r>
      <w:r w:rsidR="0045060A" w:rsidRPr="00B47AA4">
        <w:rPr>
          <w:rFonts w:ascii="Verdana" w:hAnsi="Verdana"/>
          <w:sz w:val="20"/>
          <w:szCs w:val="20"/>
          <w:lang w:val="de-DE"/>
        </w:rPr>
        <w:t>).</w:t>
      </w:r>
    </w:p>
    <w:p w:rsidR="0045060A" w:rsidRPr="00B47AA4" w:rsidRDefault="00532571" w:rsidP="009001CA">
      <w:pPr>
        <w:numPr>
          <w:ilvl w:val="0"/>
          <w:numId w:val="19"/>
        </w:numPr>
        <w:spacing w:after="0" w:line="240" w:lineRule="auto"/>
        <w:jc w:val="both"/>
        <w:rPr>
          <w:rFonts w:ascii="Verdana" w:hAnsi="Verdana"/>
          <w:sz w:val="20"/>
          <w:szCs w:val="20"/>
          <w:lang w:val="de-DE"/>
        </w:rPr>
      </w:pPr>
      <w:r w:rsidRPr="00B47AA4">
        <w:rPr>
          <w:rFonts w:ascii="Verdana" w:hAnsi="Verdana"/>
          <w:sz w:val="20"/>
          <w:szCs w:val="20"/>
          <w:lang w:val="de-DE"/>
        </w:rPr>
        <w:t>Sonstiges</w:t>
      </w:r>
      <w:r w:rsidR="0045060A" w:rsidRPr="00B47AA4">
        <w:rPr>
          <w:vertAlign w:val="superscript"/>
          <w:lang w:val="de-DE"/>
        </w:rPr>
        <w:footnoteReference w:id="7"/>
      </w:r>
      <w:r w:rsidR="0045060A" w:rsidRPr="00B47AA4">
        <w:rPr>
          <w:rFonts w:ascii="Verdana" w:hAnsi="Verdana"/>
          <w:sz w:val="20"/>
          <w:szCs w:val="20"/>
          <w:lang w:val="de-DE"/>
        </w:rPr>
        <w:t>:</w:t>
      </w:r>
      <w:r w:rsidR="0045060A" w:rsidRPr="00B47AA4">
        <w:rPr>
          <w:rFonts w:ascii="Verdana" w:hAnsi="Verdana"/>
          <w:sz w:val="20"/>
          <w:szCs w:val="20"/>
          <w:vertAlign w:val="superscript"/>
          <w:lang w:val="de-DE"/>
        </w:rPr>
        <w:t xml:space="preserve"> </w:t>
      </w:r>
    </w:p>
    <w:p w:rsidR="0045060A" w:rsidRPr="00B47AA4" w:rsidRDefault="00532571"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Teilnahme am Unterricht in Bachelor- und Master-Programmen</w:t>
      </w:r>
      <w:r w:rsidR="0045060A" w:rsidRPr="00B47AA4">
        <w:rPr>
          <w:rFonts w:ascii="Verdana" w:hAnsi="Verdana"/>
          <w:lang w:val="de-DE" w:eastAsia="ar-SA"/>
        </w:rPr>
        <w:t xml:space="preserve"> (</w:t>
      </w:r>
      <w:r w:rsidR="00406B5B" w:rsidRPr="00B47AA4">
        <w:rPr>
          <w:rFonts w:ascii="Verdana" w:hAnsi="Verdana"/>
          <w:lang w:val="de-DE" w:eastAsia="ar-SA"/>
        </w:rPr>
        <w:t>Art.</w:t>
      </w:r>
      <w:r w:rsidR="0045060A" w:rsidRPr="00B47AA4">
        <w:rPr>
          <w:rFonts w:ascii="Verdana" w:hAnsi="Verdana"/>
          <w:lang w:val="de-DE" w:eastAsia="ar-SA"/>
        </w:rPr>
        <w:t xml:space="preserve"> 30 </w:t>
      </w:r>
      <w:r w:rsidR="00406B5B" w:rsidRPr="00B47AA4">
        <w:rPr>
          <w:rFonts w:ascii="Verdana" w:hAnsi="Verdana"/>
          <w:lang w:val="de-DE" w:eastAsia="ar-SA"/>
        </w:rPr>
        <w:t>Abs.</w:t>
      </w:r>
      <w:r w:rsidR="0045060A" w:rsidRPr="00B47AA4">
        <w:rPr>
          <w:rFonts w:ascii="Verdana" w:hAnsi="Verdana"/>
          <w:lang w:val="de-DE" w:eastAsia="ar-SA"/>
        </w:rPr>
        <w:t xml:space="preserve"> 4 </w:t>
      </w:r>
      <w:r w:rsidR="00B0294B" w:rsidRPr="00B47AA4">
        <w:rPr>
          <w:rFonts w:ascii="Verdana" w:hAnsi="Verdana"/>
          <w:lang w:val="de-DE" w:eastAsia="ar-SA"/>
        </w:rPr>
        <w:t>Buchst.</w:t>
      </w:r>
      <w:r w:rsidR="0045060A" w:rsidRPr="00B47AA4">
        <w:rPr>
          <w:rFonts w:ascii="Verdana" w:hAnsi="Verdana"/>
          <w:lang w:val="de-DE" w:eastAsia="ar-SA"/>
        </w:rPr>
        <w:t xml:space="preserve"> d) </w:t>
      </w:r>
      <w:r w:rsidR="007D1FC4" w:rsidRPr="00B47AA4">
        <w:rPr>
          <w:rFonts w:ascii="Verdana" w:hAnsi="Verdana"/>
          <w:lang w:val="de-DE" w:eastAsia="ar-SA"/>
        </w:rPr>
        <w:t>SPO</w:t>
      </w:r>
      <w:r w:rsidR="0045060A" w:rsidRPr="00B47AA4">
        <w:rPr>
          <w:rFonts w:ascii="Verdana" w:hAnsi="Verdana"/>
          <w:lang w:val="de-DE" w:eastAsia="ar-SA"/>
        </w:rPr>
        <w:t>),</w:t>
      </w:r>
    </w:p>
    <w:p w:rsidR="0045060A" w:rsidRPr="00B47AA4" w:rsidRDefault="00532571"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Teilnahme an den Aktivitäten des Lehrstuhls bzw. der Fakultät</w:t>
      </w:r>
      <w:r w:rsidR="0045060A" w:rsidRPr="00B47AA4">
        <w:rPr>
          <w:rFonts w:ascii="Verdana" w:hAnsi="Verdana"/>
          <w:lang w:val="de-DE" w:eastAsia="ar-SA"/>
        </w:rPr>
        <w:t>,</w:t>
      </w:r>
    </w:p>
    <w:p w:rsidR="0045060A" w:rsidRPr="00B47AA4" w:rsidRDefault="00532571"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geplante Teilnahme an Wissenschafts- und Forschungsprojekten</w:t>
      </w:r>
      <w:r w:rsidR="0045060A" w:rsidRPr="00B47AA4">
        <w:rPr>
          <w:rFonts w:ascii="Verdana" w:hAnsi="Verdana"/>
          <w:lang w:val="de-DE" w:eastAsia="ar-SA"/>
        </w:rPr>
        <w:t xml:space="preserve">, </w:t>
      </w:r>
    </w:p>
    <w:p w:rsidR="0045060A" w:rsidRPr="00B47AA4" w:rsidRDefault="00532571"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weitere Informationen</w:t>
      </w:r>
      <w:r w:rsidR="0045060A" w:rsidRPr="00B47AA4">
        <w:rPr>
          <w:rFonts w:ascii="Verdana" w:hAnsi="Verdana"/>
          <w:lang w:val="de-DE" w:eastAsia="ar-SA"/>
        </w:rPr>
        <w:t xml:space="preserve">, </w:t>
      </w:r>
      <w:r w:rsidRPr="00B47AA4">
        <w:rPr>
          <w:rFonts w:ascii="Verdana" w:hAnsi="Verdana"/>
          <w:lang w:val="de-DE" w:eastAsia="ar-SA"/>
        </w:rPr>
        <w:t>die die Studierenden der betreuenden Person, dem Fachrat/der Fachkommission mitteilen möchten</w:t>
      </w:r>
      <w:r w:rsidR="0045060A" w:rsidRPr="00B47AA4">
        <w:rPr>
          <w:rFonts w:ascii="Verdana" w:hAnsi="Verdana"/>
          <w:lang w:val="de-DE" w:eastAsia="ar-SA"/>
        </w:rPr>
        <w:t>.</w:t>
      </w:r>
    </w:p>
    <w:p w:rsidR="0045060A" w:rsidRPr="00B47AA4" w:rsidRDefault="00532571"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lastRenderedPageBreak/>
        <w:t xml:space="preserve">Die Erfüllung der Semesterinhalte wird durch die betreuende Person in jedem Semester spätestens bis zum im Zeitplan für die Ausfüllung des ISP genannten Termin und durch den Fachrat/die Fachkommission mindestens einmal jährlich </w:t>
      </w:r>
      <w:r w:rsidR="00D42F26" w:rsidRPr="00B47AA4">
        <w:rPr>
          <w:rFonts w:ascii="Verdana" w:hAnsi="Verdana"/>
          <w:sz w:val="20"/>
          <w:szCs w:val="20"/>
          <w:lang w:val="de-DE"/>
        </w:rPr>
        <w:t>beurteilt</w:t>
      </w:r>
      <w:r w:rsidR="0045060A" w:rsidRPr="00B47AA4">
        <w:rPr>
          <w:rFonts w:ascii="Verdana" w:hAnsi="Verdana"/>
          <w:sz w:val="20"/>
          <w:szCs w:val="20"/>
          <w:lang w:val="de-DE"/>
        </w:rPr>
        <w:t xml:space="preserve">. </w:t>
      </w:r>
      <w:r w:rsidR="00D42F26" w:rsidRPr="00B47AA4">
        <w:rPr>
          <w:rFonts w:ascii="Verdana" w:hAnsi="Verdana"/>
          <w:sz w:val="20"/>
          <w:szCs w:val="20"/>
          <w:lang w:val="de-DE"/>
        </w:rPr>
        <w:t>Das Beurteil</w:t>
      </w:r>
      <w:r w:rsidRPr="00B47AA4">
        <w:rPr>
          <w:rFonts w:ascii="Verdana" w:hAnsi="Verdana"/>
          <w:sz w:val="20"/>
          <w:szCs w:val="20"/>
          <w:lang w:val="de-DE"/>
        </w:rPr>
        <w:t>ungsergebnis wird mithilfe der Anwendung im</w:t>
      </w:r>
      <w:r w:rsidR="00CB04ED" w:rsidRPr="00B47AA4">
        <w:rPr>
          <w:rFonts w:ascii="Verdana" w:hAnsi="Verdana"/>
          <w:sz w:val="20"/>
          <w:szCs w:val="20"/>
          <w:lang w:val="de-DE"/>
        </w:rPr>
        <w:t xml:space="preserve"> </w:t>
      </w:r>
      <w:r w:rsidR="0045060A" w:rsidRPr="00B47AA4">
        <w:rPr>
          <w:rFonts w:ascii="Verdana" w:hAnsi="Verdana"/>
          <w:sz w:val="20"/>
          <w:szCs w:val="20"/>
          <w:lang w:val="de-DE"/>
        </w:rPr>
        <w:t>IS MU</w:t>
      </w:r>
      <w:r w:rsidRPr="00B47AA4">
        <w:rPr>
          <w:rFonts w:ascii="Verdana" w:hAnsi="Verdana"/>
          <w:sz w:val="20"/>
          <w:szCs w:val="20"/>
          <w:lang w:val="de-DE"/>
        </w:rPr>
        <w:t xml:space="preserve"> erfasst</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6 </w:t>
      </w:r>
      <w:r w:rsidR="007D1FC4" w:rsidRPr="00B47AA4">
        <w:rPr>
          <w:rFonts w:ascii="Verdana" w:hAnsi="Verdana"/>
          <w:sz w:val="20"/>
          <w:szCs w:val="20"/>
          <w:lang w:val="de-DE"/>
        </w:rPr>
        <w:t>SPO</w:t>
      </w:r>
      <w:r w:rsidR="0045060A" w:rsidRPr="00B47AA4">
        <w:rPr>
          <w:rFonts w:ascii="Verdana" w:hAnsi="Verdana"/>
          <w:sz w:val="20"/>
          <w:szCs w:val="20"/>
          <w:lang w:val="de-DE"/>
        </w:rPr>
        <w:t>).</w:t>
      </w:r>
    </w:p>
    <w:p w:rsidR="0045060A" w:rsidRPr="00B47AA4" w:rsidRDefault="0045060A" w:rsidP="00281786">
      <w:pPr>
        <w:spacing w:after="0" w:line="240" w:lineRule="auto"/>
        <w:ind w:left="720"/>
        <w:jc w:val="both"/>
        <w:rPr>
          <w:rFonts w:ascii="Verdana" w:hAnsi="Verdana"/>
          <w:sz w:val="20"/>
          <w:szCs w:val="20"/>
          <w:lang w:val="de-DE"/>
        </w:rPr>
      </w:pPr>
    </w:p>
    <w:p w:rsidR="0045060A" w:rsidRPr="00B47AA4" w:rsidRDefault="00E95585" w:rsidP="009001CA">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Bei einer unbefriedigenden Erfüllung des</w:t>
      </w:r>
      <w:r w:rsidR="0045060A" w:rsidRPr="00B47AA4">
        <w:rPr>
          <w:rFonts w:ascii="Verdana" w:hAnsi="Verdana"/>
          <w:sz w:val="20"/>
          <w:szCs w:val="20"/>
          <w:lang w:val="de-DE"/>
        </w:rPr>
        <w:t xml:space="preserve"> ISP </w:t>
      </w:r>
      <w:r w:rsidRPr="00B47AA4">
        <w:rPr>
          <w:rFonts w:ascii="Verdana" w:hAnsi="Verdana"/>
          <w:sz w:val="20"/>
          <w:szCs w:val="20"/>
          <w:lang w:val="de-DE"/>
        </w:rPr>
        <w:t>kann auf Anregung der betreuenden Person der Fachrat dem Dekan</w:t>
      </w:r>
      <w:r w:rsidR="00701CB0" w:rsidRPr="00B47AA4">
        <w:rPr>
          <w:rFonts w:ascii="Verdana" w:hAnsi="Verdana"/>
          <w:sz w:val="20"/>
          <w:szCs w:val="20"/>
          <w:lang w:val="de-DE"/>
        </w:rPr>
        <w:t>/der Dekanin</w:t>
      </w:r>
      <w:r w:rsidRPr="00B47AA4">
        <w:rPr>
          <w:rFonts w:ascii="Verdana" w:hAnsi="Verdana"/>
          <w:sz w:val="20"/>
          <w:szCs w:val="20"/>
          <w:lang w:val="de-DE"/>
        </w:rPr>
        <w:t xml:space="preserve"> einen Entzug des gemäß de</w:t>
      </w:r>
      <w:r w:rsidR="00D877B3">
        <w:rPr>
          <w:rFonts w:ascii="Verdana" w:hAnsi="Verdana"/>
          <w:sz w:val="20"/>
          <w:szCs w:val="20"/>
          <w:lang w:val="de-DE"/>
        </w:rPr>
        <w:t>r</w:t>
      </w:r>
      <w:r w:rsidRPr="00B47AA4">
        <w:rPr>
          <w:rFonts w:ascii="Verdana" w:hAnsi="Verdana"/>
          <w:sz w:val="20"/>
          <w:szCs w:val="20"/>
          <w:lang w:val="de-DE"/>
        </w:rPr>
        <w:t xml:space="preserve"> Studienordnung</w:t>
      </w:r>
      <w:r w:rsidR="004E580D" w:rsidRPr="00B47AA4">
        <w:rPr>
          <w:rFonts w:ascii="Verdana" w:hAnsi="Verdana"/>
          <w:sz w:val="20"/>
          <w:szCs w:val="20"/>
          <w:lang w:val="de-DE"/>
        </w:rPr>
        <w:t xml:space="preserve"> der MU des </w:t>
      </w:r>
      <w:r w:rsidR="00D42F26" w:rsidRPr="00B47AA4">
        <w:rPr>
          <w:rFonts w:ascii="Verdana" w:hAnsi="Verdana"/>
          <w:sz w:val="20"/>
          <w:szCs w:val="20"/>
          <w:lang w:val="de-DE"/>
        </w:rPr>
        <w:t>vergebenen</w:t>
      </w:r>
      <w:r w:rsidR="004E580D" w:rsidRPr="00B47AA4">
        <w:rPr>
          <w:rFonts w:ascii="Verdana" w:hAnsi="Verdana"/>
          <w:sz w:val="20"/>
          <w:szCs w:val="20"/>
          <w:lang w:val="de-DE"/>
        </w:rPr>
        <w:t xml:space="preserve"> Stipendiums vorschlagen. Ferner wird der Fachrat einen weiteren Termin der </w:t>
      </w:r>
      <w:r w:rsidR="00D42F26" w:rsidRPr="00B47AA4">
        <w:rPr>
          <w:rFonts w:ascii="Verdana" w:hAnsi="Verdana"/>
          <w:sz w:val="20"/>
          <w:szCs w:val="20"/>
          <w:lang w:val="de-DE"/>
        </w:rPr>
        <w:t>Beurteilung</w:t>
      </w:r>
      <w:r w:rsidR="004E580D" w:rsidRPr="00B47AA4">
        <w:rPr>
          <w:rFonts w:ascii="Verdana" w:hAnsi="Verdana"/>
          <w:sz w:val="20"/>
          <w:szCs w:val="20"/>
          <w:lang w:val="de-DE"/>
        </w:rPr>
        <w:t xml:space="preserve"> des Studienverlaufs vorschlagen. Die betreuende Person kann dem Fachrat jedoch einen Antrag auf </w:t>
      </w:r>
      <w:r w:rsidR="00701CB0" w:rsidRPr="00B47AA4">
        <w:rPr>
          <w:rFonts w:ascii="Verdana" w:hAnsi="Verdana"/>
          <w:sz w:val="20"/>
          <w:szCs w:val="20"/>
          <w:lang w:val="de-DE"/>
        </w:rPr>
        <w:t xml:space="preserve">einen </w:t>
      </w:r>
      <w:r w:rsidR="004E580D" w:rsidRPr="00B47AA4">
        <w:rPr>
          <w:rFonts w:ascii="Verdana" w:hAnsi="Verdana"/>
          <w:sz w:val="20"/>
          <w:szCs w:val="20"/>
          <w:lang w:val="de-DE"/>
        </w:rPr>
        <w:t xml:space="preserve">früheren </w:t>
      </w:r>
      <w:r w:rsidR="00D42F26" w:rsidRPr="00B47AA4">
        <w:rPr>
          <w:rFonts w:ascii="Verdana" w:hAnsi="Verdana"/>
          <w:sz w:val="20"/>
          <w:szCs w:val="20"/>
          <w:lang w:val="de-DE"/>
        </w:rPr>
        <w:t>Beurteilung</w:t>
      </w:r>
      <w:r w:rsidR="004E580D" w:rsidRPr="00B47AA4">
        <w:rPr>
          <w:rFonts w:ascii="Verdana" w:hAnsi="Verdana"/>
          <w:sz w:val="20"/>
          <w:szCs w:val="20"/>
          <w:lang w:val="de-DE"/>
        </w:rPr>
        <w:t xml:space="preserve">stermin vorlegen. Bei einer ordnungsgemäßen Erfüllung des </w:t>
      </w:r>
      <w:r w:rsidR="0045060A" w:rsidRPr="00B47AA4">
        <w:rPr>
          <w:rFonts w:ascii="Verdana" w:hAnsi="Verdana"/>
          <w:sz w:val="20"/>
          <w:szCs w:val="20"/>
          <w:lang w:val="de-DE"/>
        </w:rPr>
        <w:t xml:space="preserve">ISP </w:t>
      </w:r>
      <w:r w:rsidR="004E580D" w:rsidRPr="00B47AA4">
        <w:rPr>
          <w:rFonts w:ascii="Verdana" w:hAnsi="Verdana"/>
          <w:sz w:val="20"/>
          <w:szCs w:val="20"/>
          <w:lang w:val="de-DE"/>
        </w:rPr>
        <w:t>kann das S</w:t>
      </w:r>
      <w:r w:rsidR="0045060A" w:rsidRPr="00B47AA4">
        <w:rPr>
          <w:rFonts w:ascii="Verdana" w:hAnsi="Verdana"/>
          <w:sz w:val="20"/>
          <w:szCs w:val="20"/>
          <w:lang w:val="de-DE"/>
        </w:rPr>
        <w:t xml:space="preserve">tipendium </w:t>
      </w:r>
      <w:r w:rsidR="004E580D" w:rsidRPr="00B47AA4">
        <w:rPr>
          <w:rFonts w:ascii="Verdana" w:hAnsi="Verdana"/>
          <w:sz w:val="20"/>
          <w:szCs w:val="20"/>
          <w:lang w:val="de-DE"/>
        </w:rPr>
        <w:t>erneut anerkannt werden</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7 </w:t>
      </w:r>
      <w:r w:rsidR="007D1FC4" w:rsidRPr="00B47AA4">
        <w:rPr>
          <w:rFonts w:ascii="Verdana" w:hAnsi="Verdana"/>
          <w:sz w:val="20"/>
          <w:szCs w:val="20"/>
          <w:lang w:val="de-DE"/>
        </w:rPr>
        <w:t>SPO</w:t>
      </w:r>
      <w:r w:rsidR="0045060A" w:rsidRPr="00B47AA4">
        <w:rPr>
          <w:rFonts w:ascii="Verdana" w:hAnsi="Verdana"/>
          <w:sz w:val="20"/>
          <w:szCs w:val="20"/>
          <w:lang w:val="de-DE"/>
        </w:rPr>
        <w:t>).</w:t>
      </w:r>
    </w:p>
    <w:p w:rsidR="0045060A" w:rsidRPr="00B47AA4" w:rsidRDefault="0045060A" w:rsidP="00281786">
      <w:pPr>
        <w:spacing w:after="0" w:line="240" w:lineRule="auto"/>
        <w:ind w:left="720"/>
        <w:jc w:val="both"/>
        <w:rPr>
          <w:rFonts w:ascii="Verdana" w:hAnsi="Verdana"/>
          <w:sz w:val="20"/>
          <w:szCs w:val="20"/>
          <w:lang w:val="de-DE"/>
        </w:rPr>
      </w:pPr>
    </w:p>
    <w:p w:rsidR="0045060A" w:rsidRPr="00B47AA4" w:rsidRDefault="004E580D" w:rsidP="00AD0799">
      <w:pPr>
        <w:numPr>
          <w:ilvl w:val="0"/>
          <w:numId w:val="17"/>
        </w:numPr>
        <w:spacing w:after="0" w:line="240" w:lineRule="auto"/>
        <w:jc w:val="both"/>
        <w:rPr>
          <w:rFonts w:ascii="Verdana" w:hAnsi="Verdana"/>
          <w:sz w:val="20"/>
          <w:szCs w:val="20"/>
          <w:lang w:val="de-DE"/>
        </w:rPr>
      </w:pPr>
      <w:r w:rsidRPr="00B47AA4">
        <w:rPr>
          <w:rFonts w:ascii="Verdana" w:hAnsi="Verdana"/>
          <w:sz w:val="20"/>
          <w:szCs w:val="20"/>
          <w:lang w:val="de-DE"/>
        </w:rPr>
        <w:t>Ergi</w:t>
      </w:r>
      <w:r w:rsidR="00D42F26" w:rsidRPr="00B47AA4">
        <w:rPr>
          <w:rFonts w:ascii="Verdana" w:hAnsi="Verdana"/>
          <w:sz w:val="20"/>
          <w:szCs w:val="20"/>
          <w:lang w:val="de-DE"/>
        </w:rPr>
        <w:t>bt sich aus der Studienbeurteilung</w:t>
      </w:r>
      <w:r w:rsidRPr="00B47AA4">
        <w:rPr>
          <w:rFonts w:ascii="Verdana" w:hAnsi="Verdana"/>
          <w:sz w:val="20"/>
          <w:szCs w:val="20"/>
          <w:lang w:val="de-DE"/>
        </w:rPr>
        <w:t>, dass gegen die Erfüllung des</w:t>
      </w:r>
      <w:r w:rsidR="0045060A" w:rsidRPr="00B47AA4">
        <w:rPr>
          <w:rFonts w:ascii="Verdana" w:hAnsi="Verdana"/>
          <w:sz w:val="20"/>
          <w:szCs w:val="20"/>
          <w:lang w:val="de-DE"/>
        </w:rPr>
        <w:t xml:space="preserve"> ISP </w:t>
      </w:r>
      <w:r w:rsidRPr="00B47AA4">
        <w:rPr>
          <w:rFonts w:ascii="Verdana" w:hAnsi="Verdana"/>
          <w:sz w:val="20"/>
          <w:szCs w:val="20"/>
          <w:lang w:val="de-DE"/>
        </w:rPr>
        <w:t>wesentlich verstoßen wird, wird der Fachrat aus eigener Initiative oder auf Antrag der betreuenden Person im Beisein des Studenten den Stand der Erfüllung des</w:t>
      </w:r>
      <w:r w:rsidR="0045060A" w:rsidRPr="00B47AA4">
        <w:rPr>
          <w:rFonts w:ascii="Verdana" w:hAnsi="Verdana"/>
          <w:sz w:val="20"/>
          <w:szCs w:val="20"/>
          <w:lang w:val="de-DE"/>
        </w:rPr>
        <w:t xml:space="preserve"> </w:t>
      </w:r>
      <w:r w:rsidRPr="00B47AA4">
        <w:rPr>
          <w:rFonts w:ascii="Verdana" w:hAnsi="Verdana"/>
          <w:sz w:val="20"/>
          <w:szCs w:val="20"/>
          <w:lang w:val="de-DE"/>
        </w:rPr>
        <w:t>ISP besprechen. Der</w:t>
      </w:r>
      <w:r w:rsidR="0045060A" w:rsidRPr="00B47AA4">
        <w:rPr>
          <w:rFonts w:ascii="Verdana" w:hAnsi="Verdana"/>
          <w:sz w:val="20"/>
          <w:szCs w:val="20"/>
          <w:lang w:val="de-DE"/>
        </w:rPr>
        <w:t xml:space="preserve"> Student </w:t>
      </w:r>
      <w:r w:rsidRPr="00B47AA4">
        <w:rPr>
          <w:rFonts w:ascii="Verdana" w:hAnsi="Verdana"/>
          <w:sz w:val="20"/>
          <w:szCs w:val="20"/>
          <w:lang w:val="de-DE"/>
        </w:rPr>
        <w:t>ist berechtigt, um die Zuziehung eines Fachmanns</w:t>
      </w:r>
      <w:r w:rsidR="00CB04ED" w:rsidRPr="00B47AA4">
        <w:rPr>
          <w:rFonts w:ascii="Verdana" w:hAnsi="Verdana"/>
          <w:sz w:val="20"/>
          <w:szCs w:val="20"/>
          <w:lang w:val="de-DE"/>
        </w:rPr>
        <w:t xml:space="preserve"> </w:t>
      </w:r>
      <w:r w:rsidRPr="00B47AA4">
        <w:rPr>
          <w:rFonts w:ascii="Verdana" w:hAnsi="Verdana"/>
          <w:sz w:val="20"/>
          <w:szCs w:val="20"/>
          <w:lang w:val="de-DE"/>
        </w:rPr>
        <w:t xml:space="preserve">zu ersuchen, der durch den für das </w:t>
      </w:r>
      <w:r w:rsidR="008D4678" w:rsidRPr="00B47AA4">
        <w:rPr>
          <w:rFonts w:ascii="Verdana" w:hAnsi="Verdana"/>
          <w:sz w:val="20"/>
          <w:szCs w:val="20"/>
          <w:lang w:val="de-DE"/>
        </w:rPr>
        <w:t>Curriculum für Doktoratsstudium verantwortlichen Prorektor bestimmt wird</w:t>
      </w:r>
      <w:r w:rsidR="0045060A" w:rsidRPr="00B47AA4">
        <w:rPr>
          <w:rFonts w:ascii="Verdana" w:hAnsi="Verdana"/>
          <w:sz w:val="20"/>
          <w:szCs w:val="20"/>
          <w:lang w:val="de-DE"/>
        </w:rPr>
        <w:t>.</w:t>
      </w:r>
      <w:r w:rsidR="008D4678" w:rsidRPr="00B47AA4">
        <w:rPr>
          <w:rFonts w:ascii="Verdana" w:hAnsi="Verdana"/>
          <w:sz w:val="20"/>
          <w:szCs w:val="20"/>
          <w:lang w:val="de-DE"/>
        </w:rPr>
        <w:t xml:space="preserve"> An der Besprechung kann der Dekan oder der bevollmächtigte Prodekan der jeweiligen Fakultät teilnehmen, und das Ergebnis wird mithilfe der Anwendung im</w:t>
      </w:r>
      <w:r w:rsidR="00CB04ED" w:rsidRPr="00B47AA4">
        <w:rPr>
          <w:rFonts w:ascii="Verdana" w:hAnsi="Verdana"/>
          <w:sz w:val="20"/>
          <w:szCs w:val="20"/>
          <w:lang w:val="de-DE"/>
        </w:rPr>
        <w:t xml:space="preserve"> </w:t>
      </w:r>
      <w:r w:rsidR="008D4678" w:rsidRPr="00B47AA4">
        <w:rPr>
          <w:rFonts w:ascii="Verdana" w:hAnsi="Verdana"/>
          <w:sz w:val="20"/>
          <w:szCs w:val="20"/>
          <w:lang w:val="de-DE"/>
        </w:rPr>
        <w:t>IS MU erfasst</w:t>
      </w:r>
      <w:r w:rsidR="0045060A" w:rsidRPr="00B47AA4">
        <w:rPr>
          <w:rFonts w:ascii="Verdana" w:hAnsi="Verdana"/>
          <w:sz w:val="20"/>
          <w:szCs w:val="20"/>
          <w:lang w:val="de-DE"/>
        </w:rPr>
        <w:t xml:space="preserve">. </w:t>
      </w:r>
      <w:r w:rsidR="008D4678" w:rsidRPr="00B47AA4">
        <w:rPr>
          <w:rFonts w:ascii="Verdana" w:hAnsi="Verdana"/>
          <w:sz w:val="20"/>
          <w:szCs w:val="20"/>
          <w:lang w:val="de-DE"/>
        </w:rPr>
        <w:t>Nichterfüllung der sich aus dem ISP ergebenden Pflichten gilt als ein Grund für Beendigung des Studiums gemäß dem</w:t>
      </w:r>
      <w:r w:rsidR="0045060A" w:rsidRPr="00B47AA4">
        <w:rPr>
          <w:rFonts w:ascii="Verdana" w:hAnsi="Verdana"/>
          <w:sz w:val="20"/>
          <w:szCs w:val="20"/>
          <w:lang w:val="de-DE"/>
        </w:rPr>
        <w:t xml:space="preserve"> § 56 </w:t>
      </w:r>
      <w:r w:rsidR="00406B5B" w:rsidRPr="00B47AA4">
        <w:rPr>
          <w:rFonts w:ascii="Verdana" w:hAnsi="Verdana"/>
          <w:sz w:val="20"/>
          <w:szCs w:val="20"/>
          <w:lang w:val="de-DE"/>
        </w:rPr>
        <w:t>Abs.</w:t>
      </w:r>
      <w:r w:rsidR="0045060A" w:rsidRPr="00B47AA4">
        <w:rPr>
          <w:rFonts w:ascii="Verdana" w:hAnsi="Verdana"/>
          <w:sz w:val="20"/>
          <w:szCs w:val="20"/>
          <w:lang w:val="de-DE"/>
        </w:rPr>
        <w:t xml:space="preserve"> 1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b) </w:t>
      </w:r>
      <w:r w:rsidR="008D4678" w:rsidRPr="00B47AA4">
        <w:rPr>
          <w:rFonts w:ascii="Verdana" w:hAnsi="Verdana"/>
          <w:sz w:val="20"/>
          <w:szCs w:val="20"/>
          <w:lang w:val="de-DE"/>
        </w:rPr>
        <w:t>des Gesetzes</w:t>
      </w:r>
      <w:r w:rsidR="0045060A" w:rsidRPr="00B47AA4">
        <w:rPr>
          <w:rFonts w:ascii="Verdana" w:hAnsi="Verdana"/>
          <w:sz w:val="20"/>
          <w:szCs w:val="20"/>
          <w:lang w:val="de-DE"/>
        </w:rPr>
        <w:t>.</w:t>
      </w:r>
    </w:p>
    <w:p w:rsidR="0045060A" w:rsidRPr="00B47AA4" w:rsidRDefault="0045060A" w:rsidP="00FA4701">
      <w:pPr>
        <w:spacing w:after="0" w:line="240" w:lineRule="auto"/>
        <w:jc w:val="both"/>
        <w:rPr>
          <w:rFonts w:ascii="Verdana" w:hAnsi="Verdana"/>
          <w:sz w:val="20"/>
          <w:szCs w:val="20"/>
          <w:lang w:val="de-DE"/>
        </w:rPr>
      </w:pPr>
    </w:p>
    <w:p w:rsidR="0045060A" w:rsidRPr="00B47AA4" w:rsidRDefault="0045060A" w:rsidP="00FA4701">
      <w:pPr>
        <w:spacing w:after="0" w:line="240" w:lineRule="auto"/>
        <w:jc w:val="both"/>
        <w:rPr>
          <w:rFonts w:ascii="Verdana" w:hAnsi="Verdana"/>
          <w:color w:val="8DB3E2"/>
          <w:sz w:val="20"/>
          <w:szCs w:val="20"/>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6</w:t>
      </w:r>
    </w:p>
    <w:p w:rsidR="0045060A" w:rsidRPr="00B47AA4" w:rsidRDefault="008D4678" w:rsidP="008D4678">
      <w:pPr>
        <w:pStyle w:val="W3MUZkonParagrafNzev"/>
        <w:numPr>
          <w:ilvl w:val="0"/>
          <w:numId w:val="9"/>
        </w:numPr>
        <w:spacing w:before="0" w:after="120"/>
        <w:ind w:left="0" w:firstLine="0"/>
        <w:rPr>
          <w:sz w:val="22"/>
          <w:szCs w:val="22"/>
          <w:lang w:val="de-DE"/>
        </w:rPr>
      </w:pPr>
      <w:r w:rsidRPr="00B47AA4">
        <w:rPr>
          <w:sz w:val="22"/>
          <w:szCs w:val="22"/>
          <w:lang w:val="de-DE"/>
        </w:rPr>
        <w:t>Pflichten der Studierenden</w:t>
      </w:r>
    </w:p>
    <w:p w:rsidR="0045060A" w:rsidRPr="00B47AA4" w:rsidRDefault="0045060A" w:rsidP="00FA4701">
      <w:pPr>
        <w:pStyle w:val="Odstavecseseznamem"/>
        <w:spacing w:after="0" w:line="240" w:lineRule="auto"/>
        <w:jc w:val="both"/>
        <w:rPr>
          <w:rFonts w:ascii="Verdana" w:hAnsi="Verdana"/>
          <w:sz w:val="20"/>
          <w:szCs w:val="20"/>
          <w:lang w:val="de-DE"/>
        </w:rPr>
      </w:pPr>
    </w:p>
    <w:p w:rsidR="0045060A" w:rsidRPr="00B47AA4" w:rsidRDefault="008D4678" w:rsidP="009001CA">
      <w:pPr>
        <w:numPr>
          <w:ilvl w:val="0"/>
          <w:numId w:val="20"/>
        </w:numPr>
        <w:spacing w:after="0" w:line="240" w:lineRule="auto"/>
        <w:jc w:val="both"/>
        <w:rPr>
          <w:rFonts w:ascii="Verdana" w:hAnsi="Verdana"/>
          <w:sz w:val="20"/>
          <w:szCs w:val="20"/>
          <w:lang w:val="de-DE"/>
        </w:rPr>
      </w:pPr>
      <w:r w:rsidRPr="00B47AA4">
        <w:rPr>
          <w:rFonts w:ascii="Verdana" w:hAnsi="Verdana"/>
          <w:sz w:val="20"/>
          <w:szCs w:val="20"/>
          <w:lang w:val="de-DE"/>
        </w:rPr>
        <w:t xml:space="preserve">Pflichten der Studierenden von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werden geteilt in</w:t>
      </w:r>
      <w:r w:rsidR="0045060A" w:rsidRPr="00B47AA4">
        <w:rPr>
          <w:rFonts w:ascii="Verdana" w:hAnsi="Verdana"/>
          <w:sz w:val="20"/>
          <w:szCs w:val="20"/>
          <w:lang w:val="de-DE"/>
        </w:rPr>
        <w:t>:</w:t>
      </w:r>
    </w:p>
    <w:p w:rsidR="0045060A" w:rsidRPr="00B47AA4" w:rsidRDefault="008D4678" w:rsidP="009001CA">
      <w:pPr>
        <w:pStyle w:val="Zkladntext"/>
        <w:widowControl w:val="0"/>
        <w:numPr>
          <w:ilvl w:val="0"/>
          <w:numId w:val="16"/>
        </w:numPr>
        <w:rPr>
          <w:rFonts w:ascii="Verdana" w:hAnsi="Verdana"/>
          <w:lang w:val="de-DE" w:eastAsia="ar-SA"/>
        </w:rPr>
      </w:pPr>
      <w:r w:rsidRPr="00B47AA4">
        <w:rPr>
          <w:rFonts w:ascii="Verdana" w:hAnsi="Verdana"/>
          <w:lang w:val="de-DE"/>
        </w:rPr>
        <w:t>Pflichten im Studium</w:t>
      </w:r>
      <w:r w:rsidR="0045060A" w:rsidRPr="00B47AA4">
        <w:rPr>
          <w:rFonts w:ascii="Verdana" w:hAnsi="Verdana"/>
          <w:lang w:val="de-DE" w:eastAsia="ar-SA"/>
        </w:rPr>
        <w:t xml:space="preserve">, </w:t>
      </w:r>
    </w:p>
    <w:p w:rsidR="0045060A" w:rsidRPr="00B47AA4" w:rsidRDefault="008D4678" w:rsidP="009001CA">
      <w:pPr>
        <w:pStyle w:val="Zkladntext"/>
        <w:widowControl w:val="0"/>
        <w:numPr>
          <w:ilvl w:val="0"/>
          <w:numId w:val="16"/>
        </w:numPr>
        <w:rPr>
          <w:rFonts w:ascii="Verdana" w:hAnsi="Verdana"/>
          <w:lang w:val="de-DE" w:eastAsia="ar-SA"/>
        </w:rPr>
      </w:pPr>
      <w:r w:rsidRPr="00B47AA4">
        <w:rPr>
          <w:rFonts w:ascii="Verdana" w:hAnsi="Verdana"/>
          <w:lang w:val="de-DE"/>
        </w:rPr>
        <w:t>Pflichten im Bereich Wissenschaft und Forschung</w:t>
      </w:r>
      <w:r w:rsidR="0045060A" w:rsidRPr="00B47AA4">
        <w:rPr>
          <w:rFonts w:ascii="Verdana" w:hAnsi="Verdana"/>
          <w:lang w:val="de-DE" w:eastAsia="ar-SA"/>
        </w:rPr>
        <w:t xml:space="preserve">, </w:t>
      </w:r>
    </w:p>
    <w:p w:rsidR="0045060A" w:rsidRPr="00B47AA4" w:rsidRDefault="008D4678" w:rsidP="009001CA">
      <w:pPr>
        <w:pStyle w:val="Zkladntext"/>
        <w:widowControl w:val="0"/>
        <w:numPr>
          <w:ilvl w:val="0"/>
          <w:numId w:val="16"/>
        </w:numPr>
        <w:rPr>
          <w:rFonts w:ascii="Verdana" w:hAnsi="Verdana"/>
          <w:lang w:val="de-DE" w:eastAsia="ar-SA"/>
        </w:rPr>
      </w:pPr>
      <w:r w:rsidRPr="00B47AA4">
        <w:rPr>
          <w:rFonts w:ascii="Verdana" w:hAnsi="Verdana"/>
          <w:lang w:val="de-DE"/>
        </w:rPr>
        <w:t>weitere Pflichten</w:t>
      </w:r>
      <w:r w:rsidR="0045060A" w:rsidRPr="00B47AA4">
        <w:rPr>
          <w:rFonts w:ascii="Verdana" w:hAnsi="Verdana"/>
          <w:lang w:val="de-DE" w:eastAsia="ar-SA"/>
        </w:rPr>
        <w:t xml:space="preserve">. </w:t>
      </w:r>
    </w:p>
    <w:p w:rsidR="0045060A" w:rsidRPr="00B47AA4" w:rsidRDefault="0045060A" w:rsidP="00FA4701">
      <w:pPr>
        <w:pStyle w:val="Odstavecseseznamem"/>
        <w:spacing w:after="0" w:line="240" w:lineRule="auto"/>
        <w:ind w:left="0"/>
        <w:jc w:val="both"/>
        <w:rPr>
          <w:rFonts w:ascii="Verdana" w:hAnsi="Verdana"/>
          <w:sz w:val="20"/>
          <w:szCs w:val="20"/>
          <w:lang w:val="de-DE"/>
        </w:rPr>
      </w:pPr>
    </w:p>
    <w:p w:rsidR="0045060A" w:rsidRPr="00B47AA4" w:rsidRDefault="0045060A" w:rsidP="003730B9">
      <w:pPr>
        <w:spacing w:after="0" w:line="240" w:lineRule="auto"/>
        <w:ind w:left="360"/>
        <w:jc w:val="both"/>
        <w:rPr>
          <w:rFonts w:ascii="Verdana" w:hAnsi="Verdana"/>
          <w:sz w:val="20"/>
          <w:szCs w:val="20"/>
          <w:lang w:val="de-DE"/>
        </w:rPr>
      </w:pPr>
      <w:r w:rsidRPr="00B47AA4">
        <w:rPr>
          <w:rFonts w:ascii="Verdana" w:hAnsi="Verdana"/>
          <w:sz w:val="20"/>
          <w:szCs w:val="20"/>
          <w:lang w:val="de-DE"/>
        </w:rPr>
        <w:t xml:space="preserve">(1.1) </w:t>
      </w:r>
      <w:r w:rsidR="008D4678" w:rsidRPr="00B47AA4">
        <w:rPr>
          <w:rFonts w:ascii="Verdana" w:hAnsi="Verdana"/>
          <w:sz w:val="20"/>
          <w:szCs w:val="20"/>
          <w:lang w:val="de-DE"/>
        </w:rPr>
        <w:t>Pflichten im Studium</w:t>
      </w:r>
    </w:p>
    <w:p w:rsidR="0045060A" w:rsidRPr="00B47AA4" w:rsidRDefault="0045060A" w:rsidP="00FA4701">
      <w:pPr>
        <w:pStyle w:val="Odstavecseseznamem"/>
        <w:spacing w:after="0" w:line="240" w:lineRule="auto"/>
        <w:ind w:left="0"/>
        <w:rPr>
          <w:rFonts w:ascii="Verdana" w:hAnsi="Verdana"/>
          <w:sz w:val="20"/>
          <w:szCs w:val="20"/>
          <w:lang w:val="de-DE"/>
        </w:rPr>
      </w:pPr>
    </w:p>
    <w:p w:rsidR="0045060A" w:rsidRPr="00B47AA4" w:rsidRDefault="008C1681" w:rsidP="009001CA">
      <w:pPr>
        <w:numPr>
          <w:ilvl w:val="0"/>
          <w:numId w:val="21"/>
        </w:numPr>
        <w:spacing w:after="0" w:line="240" w:lineRule="auto"/>
        <w:jc w:val="both"/>
        <w:rPr>
          <w:rFonts w:ascii="Verdana" w:hAnsi="Verdana"/>
          <w:sz w:val="20"/>
          <w:szCs w:val="20"/>
          <w:lang w:val="de-DE"/>
        </w:rPr>
      </w:pPr>
      <w:r w:rsidRPr="00B47AA4">
        <w:rPr>
          <w:rFonts w:ascii="Verdana" w:hAnsi="Verdana"/>
          <w:sz w:val="20"/>
          <w:szCs w:val="20"/>
          <w:lang w:val="de-DE"/>
        </w:rPr>
        <w:t>Die Lehrveranstaltungen im Teil Studium absolvieren die Studierenden im Präsenzstudium im Verlauf der ersten vier Semester von DSP, die Studierenden im Fernstudium spätestens im Verlauf der ersten sechs Semester von DSP</w:t>
      </w:r>
      <w:r w:rsidR="0045060A" w:rsidRPr="00B47AA4">
        <w:rPr>
          <w:rFonts w:ascii="Verdana" w:hAnsi="Verdana"/>
          <w:sz w:val="20"/>
          <w:szCs w:val="20"/>
          <w:lang w:val="de-DE"/>
        </w:rPr>
        <w:t>.</w:t>
      </w:r>
    </w:p>
    <w:p w:rsidR="0045060A" w:rsidRPr="00B47AA4" w:rsidRDefault="00C729C1" w:rsidP="009001CA">
      <w:pPr>
        <w:numPr>
          <w:ilvl w:val="0"/>
          <w:numId w:val="21"/>
        </w:numPr>
        <w:spacing w:after="0" w:line="240" w:lineRule="auto"/>
        <w:jc w:val="both"/>
        <w:rPr>
          <w:rFonts w:ascii="Verdana" w:hAnsi="Verdana"/>
          <w:sz w:val="20"/>
          <w:szCs w:val="20"/>
          <w:lang w:val="de-DE"/>
        </w:rPr>
      </w:pPr>
      <w:r w:rsidRPr="00B47AA4">
        <w:rPr>
          <w:rFonts w:ascii="Verdana" w:hAnsi="Verdana"/>
          <w:sz w:val="20"/>
          <w:szCs w:val="20"/>
          <w:lang w:val="de-DE"/>
        </w:rPr>
        <w:t xml:space="preserve">Bei der Einschreibung der Lehrveranstaltungen sind die Studierenden verpflichtet, sich nach den Regeln für die Erstellung von Studienplänen im Curriculum/Fach zu richten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11 </w:t>
      </w:r>
      <w:r w:rsidR="00406B5B" w:rsidRPr="00B47AA4">
        <w:rPr>
          <w:rFonts w:ascii="Verdana" w:hAnsi="Verdana"/>
          <w:sz w:val="20"/>
          <w:szCs w:val="20"/>
          <w:lang w:val="de-DE"/>
        </w:rPr>
        <w:t>Abs.</w:t>
      </w:r>
      <w:r w:rsidR="0045060A" w:rsidRPr="00B47AA4">
        <w:rPr>
          <w:rFonts w:ascii="Verdana" w:hAnsi="Verdana"/>
          <w:sz w:val="20"/>
          <w:szCs w:val="20"/>
          <w:lang w:val="de-DE"/>
        </w:rPr>
        <w:t xml:space="preserve"> 5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C729C1" w:rsidP="009001CA">
      <w:pPr>
        <w:numPr>
          <w:ilvl w:val="0"/>
          <w:numId w:val="21"/>
        </w:numPr>
        <w:spacing w:after="0" w:line="240" w:lineRule="auto"/>
        <w:jc w:val="both"/>
        <w:rPr>
          <w:rFonts w:ascii="Verdana" w:hAnsi="Verdana"/>
          <w:sz w:val="20"/>
          <w:szCs w:val="20"/>
          <w:lang w:val="de-DE"/>
        </w:rPr>
      </w:pPr>
      <w:r w:rsidRPr="00B47AA4">
        <w:rPr>
          <w:rFonts w:ascii="Verdana" w:hAnsi="Verdana"/>
          <w:sz w:val="20"/>
          <w:szCs w:val="20"/>
          <w:lang w:val="de-DE"/>
        </w:rPr>
        <w:t>Die Studierenden im Präsenzstudium widmen sich in den ersten zwei Semestern im Rahmen der Pflichtveranstaltung „Studium der Literatur“ unter Leitung der betreuenden Person dem Studium der Weltliteratur (Bücher und Zeitschriften), mit Berücksichtigung des Themas der Doktorarbei</w:t>
      </w:r>
      <w:r w:rsidR="00701CB0" w:rsidRPr="00B47AA4">
        <w:rPr>
          <w:rFonts w:ascii="Verdana" w:hAnsi="Verdana"/>
          <w:sz w:val="20"/>
          <w:szCs w:val="20"/>
          <w:lang w:val="de-DE"/>
        </w:rPr>
        <w:t>t</w:t>
      </w:r>
      <w:r w:rsidR="0045060A" w:rsidRPr="00B47AA4">
        <w:rPr>
          <w:rFonts w:ascii="Verdana" w:hAnsi="Verdana"/>
          <w:sz w:val="20"/>
          <w:szCs w:val="20"/>
          <w:lang w:val="de-DE"/>
        </w:rPr>
        <w:t xml:space="preserve">. </w:t>
      </w:r>
      <w:r w:rsidRPr="00B47AA4">
        <w:rPr>
          <w:rFonts w:ascii="Verdana" w:hAnsi="Verdana"/>
          <w:sz w:val="20"/>
          <w:szCs w:val="20"/>
          <w:lang w:val="de-DE"/>
        </w:rPr>
        <w:t>Anhand vom Studium der betreffenden Theorie und der Gewinnung von Kenntnissen über den gegenwärtigen Stand der Forschung im gegebenen Bereich spezifizieren die Studierenden im Laufe des dritten Semesters das in der Doktorarb</w:t>
      </w:r>
      <w:r w:rsidR="00701CB0" w:rsidRPr="00B47AA4">
        <w:rPr>
          <w:rFonts w:ascii="Verdana" w:hAnsi="Verdana"/>
          <w:sz w:val="20"/>
          <w:szCs w:val="20"/>
          <w:lang w:val="de-DE"/>
        </w:rPr>
        <w:t>eit bearbeitende Forschungsprobl</w:t>
      </w:r>
      <w:r w:rsidRPr="00B47AA4">
        <w:rPr>
          <w:rFonts w:ascii="Verdana" w:hAnsi="Verdana"/>
          <w:sz w:val="20"/>
          <w:szCs w:val="20"/>
          <w:lang w:val="de-DE"/>
        </w:rPr>
        <w:t>em und bearbeiten das Projekt ihrer Forschung</w:t>
      </w:r>
      <w:r w:rsidR="0045060A" w:rsidRPr="00B47AA4">
        <w:rPr>
          <w:rFonts w:ascii="Verdana" w:hAnsi="Verdana"/>
          <w:sz w:val="20"/>
          <w:szCs w:val="20"/>
          <w:lang w:val="de-DE"/>
        </w:rPr>
        <w:t xml:space="preserve">. </w:t>
      </w:r>
      <w:r w:rsidRPr="00B47AA4">
        <w:rPr>
          <w:rFonts w:ascii="Verdana" w:hAnsi="Verdana"/>
          <w:sz w:val="20"/>
          <w:szCs w:val="20"/>
          <w:lang w:val="de-DE"/>
        </w:rPr>
        <w:t>Ab dem dritten Semester schreiben sich die Studierenden für die Pflichtveranstaltung „Vorbereitung der Doktorarbeit“ ein, in deren Rahmen sie unter Leitung der betreuenden Person die Doktorarbeit bearbeiten</w:t>
      </w:r>
      <w:r w:rsidR="0045060A" w:rsidRPr="00B47AA4">
        <w:rPr>
          <w:rFonts w:ascii="Verdana" w:hAnsi="Verdana"/>
          <w:sz w:val="20"/>
          <w:szCs w:val="20"/>
          <w:lang w:val="de-DE"/>
        </w:rPr>
        <w:t xml:space="preserve">. </w:t>
      </w:r>
    </w:p>
    <w:p w:rsidR="0045060A" w:rsidRPr="00B47AA4" w:rsidRDefault="00C729C1" w:rsidP="009001CA">
      <w:pPr>
        <w:numPr>
          <w:ilvl w:val="0"/>
          <w:numId w:val="21"/>
        </w:numPr>
        <w:spacing w:after="0" w:line="240" w:lineRule="auto"/>
        <w:jc w:val="both"/>
        <w:rPr>
          <w:rFonts w:ascii="Verdana" w:hAnsi="Verdana"/>
          <w:sz w:val="20"/>
          <w:szCs w:val="20"/>
          <w:lang w:val="de-DE"/>
        </w:rPr>
      </w:pPr>
      <w:r w:rsidRPr="00B47AA4">
        <w:rPr>
          <w:rFonts w:ascii="Verdana" w:hAnsi="Verdana"/>
          <w:sz w:val="20"/>
          <w:szCs w:val="20"/>
          <w:lang w:val="de-DE"/>
        </w:rPr>
        <w:t>Als Bedingung für einen ordnungsgemäßen Abschluss des</w:t>
      </w:r>
      <w:r w:rsidR="0045060A" w:rsidRPr="00B47AA4">
        <w:rPr>
          <w:rFonts w:ascii="Verdana" w:hAnsi="Verdana"/>
          <w:sz w:val="20"/>
          <w:szCs w:val="20"/>
          <w:lang w:val="de-DE"/>
        </w:rPr>
        <w:t xml:space="preserve">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gilt</w:t>
      </w:r>
      <w:r w:rsidR="0045060A" w:rsidRPr="00B47AA4">
        <w:rPr>
          <w:rFonts w:ascii="Verdana" w:hAnsi="Verdana"/>
          <w:sz w:val="20"/>
          <w:szCs w:val="20"/>
          <w:lang w:val="de-DE"/>
        </w:rPr>
        <w:t xml:space="preserve">: </w:t>
      </w:r>
    </w:p>
    <w:p w:rsidR="0045060A" w:rsidRPr="00B47AA4" w:rsidRDefault="00C729C1"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Erwerb von Kreditpunkten für das Absolvieren der Lehrveranstaltungen in der vorgeschriebenen Struktur, und zwar</w:t>
      </w:r>
      <w:r w:rsidR="00CB04ED" w:rsidRPr="00B47AA4">
        <w:rPr>
          <w:rFonts w:ascii="Verdana" w:hAnsi="Verdana"/>
          <w:lang w:val="de-DE" w:eastAsia="ar-SA"/>
        </w:rPr>
        <w:t xml:space="preserve"> </w:t>
      </w:r>
      <w:r w:rsidRPr="00B47AA4">
        <w:rPr>
          <w:rFonts w:ascii="Verdana" w:hAnsi="Verdana"/>
          <w:lang w:val="de-DE" w:eastAsia="ar-SA"/>
        </w:rPr>
        <w:t>insgesamt mindestens</w:t>
      </w:r>
      <w:r w:rsidR="0045060A" w:rsidRPr="00B47AA4">
        <w:rPr>
          <w:rFonts w:ascii="Verdana" w:hAnsi="Verdana"/>
          <w:lang w:val="de-DE" w:eastAsia="ar-SA"/>
        </w:rPr>
        <w:t xml:space="preserve"> 240 </w:t>
      </w:r>
      <w:r w:rsidRPr="00B47AA4">
        <w:rPr>
          <w:rFonts w:ascii="Verdana" w:hAnsi="Verdana"/>
          <w:lang w:val="de-DE" w:eastAsia="ar-SA"/>
        </w:rPr>
        <w:t>Kreditpunkte</w:t>
      </w:r>
      <w:r w:rsidR="0045060A" w:rsidRPr="00B47AA4">
        <w:rPr>
          <w:rFonts w:ascii="Verdana" w:hAnsi="Verdana"/>
          <w:lang w:val="de-DE" w:eastAsia="ar-SA"/>
        </w:rPr>
        <w:t xml:space="preserve"> (</w:t>
      </w:r>
      <w:r w:rsidR="00406B5B" w:rsidRPr="00B47AA4">
        <w:rPr>
          <w:rFonts w:ascii="Verdana" w:hAnsi="Verdana"/>
          <w:lang w:val="de-DE" w:eastAsia="ar-SA"/>
        </w:rPr>
        <w:t>Art.</w:t>
      </w:r>
      <w:r w:rsidR="0045060A" w:rsidRPr="00B47AA4">
        <w:rPr>
          <w:rFonts w:ascii="Verdana" w:hAnsi="Verdana"/>
          <w:lang w:val="de-DE" w:eastAsia="ar-SA"/>
        </w:rPr>
        <w:t xml:space="preserve"> 6 </w:t>
      </w:r>
      <w:r w:rsidR="00406B5B" w:rsidRPr="00B47AA4">
        <w:rPr>
          <w:rFonts w:ascii="Verdana" w:hAnsi="Verdana"/>
          <w:lang w:val="de-DE" w:eastAsia="ar-SA"/>
        </w:rPr>
        <w:t>Abs.</w:t>
      </w:r>
      <w:r w:rsidR="0045060A" w:rsidRPr="00B47AA4">
        <w:rPr>
          <w:rFonts w:ascii="Verdana" w:hAnsi="Verdana"/>
          <w:lang w:val="de-DE" w:eastAsia="ar-SA"/>
        </w:rPr>
        <w:t xml:space="preserve"> 4 </w:t>
      </w:r>
      <w:r w:rsidR="007D1FC4" w:rsidRPr="00B47AA4">
        <w:rPr>
          <w:rFonts w:ascii="Verdana" w:hAnsi="Verdana"/>
          <w:lang w:val="de-DE" w:eastAsia="ar-SA"/>
        </w:rPr>
        <w:t>SPO</w:t>
      </w:r>
      <w:r w:rsidR="0045060A" w:rsidRPr="00B47AA4">
        <w:rPr>
          <w:rFonts w:ascii="Verdana" w:hAnsi="Verdana"/>
          <w:lang w:val="de-DE" w:eastAsia="ar-SA"/>
        </w:rPr>
        <w:t>),</w:t>
      </w:r>
    </w:p>
    <w:p w:rsidR="0045060A" w:rsidRPr="00B47AA4" w:rsidRDefault="00C729C1" w:rsidP="009001CA">
      <w:pPr>
        <w:pStyle w:val="Odstavecseseznamem"/>
        <w:numPr>
          <w:ilvl w:val="0"/>
          <w:numId w:val="16"/>
        </w:numPr>
        <w:spacing w:after="0" w:line="240" w:lineRule="auto"/>
        <w:jc w:val="both"/>
        <w:rPr>
          <w:rFonts w:ascii="Verdana" w:hAnsi="Verdana"/>
          <w:sz w:val="20"/>
          <w:szCs w:val="20"/>
          <w:lang w:val="de-DE"/>
        </w:rPr>
      </w:pPr>
      <w:r w:rsidRPr="00B47AA4">
        <w:rPr>
          <w:rFonts w:ascii="Verdana" w:hAnsi="Verdana"/>
          <w:sz w:val="20"/>
          <w:szCs w:val="20"/>
          <w:lang w:val="de-DE"/>
        </w:rPr>
        <w:lastRenderedPageBreak/>
        <w:t>Absolvieren eines Teils des Studiums in einer ausländischen Institution</w:t>
      </w:r>
      <w:r w:rsidR="00CB04ED" w:rsidRPr="00B47AA4">
        <w:rPr>
          <w:rFonts w:ascii="Verdana" w:hAnsi="Verdana"/>
          <w:sz w:val="20"/>
          <w:szCs w:val="20"/>
          <w:lang w:val="de-DE"/>
        </w:rPr>
        <w:t xml:space="preserve"> </w:t>
      </w:r>
      <w:r w:rsidR="0045060A" w:rsidRPr="00B47AA4">
        <w:rPr>
          <w:rFonts w:ascii="Verdana" w:hAnsi="Verdana"/>
          <w:sz w:val="20"/>
          <w:szCs w:val="20"/>
          <w:lang w:val="de-DE"/>
        </w:rPr>
        <w:t>(</w:t>
      </w:r>
      <w:r w:rsidR="00701CB0" w:rsidRPr="00B47AA4">
        <w:rPr>
          <w:rFonts w:ascii="Verdana" w:hAnsi="Verdana"/>
          <w:sz w:val="20"/>
          <w:szCs w:val="20"/>
          <w:lang w:val="de-DE"/>
        </w:rPr>
        <w:t>mit A</w:t>
      </w:r>
      <w:r w:rsidRPr="00B47AA4">
        <w:rPr>
          <w:rFonts w:ascii="Verdana" w:hAnsi="Verdana"/>
          <w:sz w:val="20"/>
          <w:szCs w:val="20"/>
          <w:lang w:val="de-DE"/>
        </w:rPr>
        <w:t>usnahme der Slowakei</w:t>
      </w:r>
      <w:r w:rsidR="0045060A" w:rsidRPr="00B47AA4">
        <w:rPr>
          <w:rFonts w:ascii="Verdana" w:hAnsi="Verdana"/>
          <w:sz w:val="20"/>
          <w:szCs w:val="20"/>
          <w:lang w:val="de-DE"/>
        </w:rPr>
        <w:t xml:space="preserve">) </w:t>
      </w:r>
      <w:r w:rsidRPr="00B47AA4">
        <w:rPr>
          <w:rFonts w:ascii="Verdana" w:hAnsi="Verdana"/>
          <w:sz w:val="20"/>
          <w:szCs w:val="20"/>
          <w:lang w:val="de-DE"/>
        </w:rPr>
        <w:t>von mindestens einem Monat</w:t>
      </w:r>
      <w:r w:rsidR="0045060A" w:rsidRPr="00B47AA4">
        <w:rPr>
          <w:rStyle w:val="Znakapoznpodarou"/>
          <w:rFonts w:ascii="Verdana" w:hAnsi="Verdana"/>
          <w:sz w:val="20"/>
          <w:szCs w:val="20"/>
          <w:lang w:val="de-DE"/>
        </w:rPr>
        <w:footnoteReference w:id="8"/>
      </w:r>
      <w:r w:rsidR="0045060A" w:rsidRPr="00B47AA4">
        <w:rPr>
          <w:rFonts w:ascii="Verdana" w:hAnsi="Verdana"/>
          <w:sz w:val="20"/>
          <w:szCs w:val="20"/>
          <w:lang w:val="de-DE"/>
        </w:rPr>
        <w:t xml:space="preserve"> </w:t>
      </w:r>
      <w:r w:rsidRPr="00B47AA4">
        <w:rPr>
          <w:rFonts w:ascii="Verdana" w:hAnsi="Verdana"/>
          <w:sz w:val="20"/>
          <w:szCs w:val="20"/>
          <w:lang w:val="de-DE"/>
        </w:rPr>
        <w:t xml:space="preserve">oder Teilnahme an einem internationalen kreativen Projekt, dessen Ergebnisse im Ausland veröffentlicht oder präsentiert werden, oder eine andere Form der direkten Teilnahme des/der Studenten/Studentin an der internationalen Zusammenarbeit </w:t>
      </w:r>
      <w:r w:rsidR="0045060A" w:rsidRPr="00B47AA4">
        <w:rPr>
          <w:rFonts w:ascii="Verdana" w:hAnsi="Verdana"/>
          <w:sz w:val="20"/>
          <w:szCs w:val="20"/>
          <w:lang w:val="de-DE"/>
        </w:rPr>
        <w:t>(</w:t>
      </w:r>
      <w:r w:rsidRPr="00B47AA4">
        <w:rPr>
          <w:rFonts w:ascii="Verdana" w:hAnsi="Verdana"/>
          <w:sz w:val="20"/>
          <w:szCs w:val="20"/>
          <w:lang w:val="de-DE"/>
        </w:rPr>
        <w:t>Regierungsverordnung Nr. 274/2016 Slg</w:t>
      </w:r>
      <w:r w:rsidR="0045060A" w:rsidRPr="00B47AA4">
        <w:rPr>
          <w:rFonts w:ascii="Verdana" w:hAnsi="Verdana"/>
          <w:sz w:val="20"/>
          <w:szCs w:val="20"/>
          <w:lang w:val="de-DE"/>
        </w:rPr>
        <w:t xml:space="preserve">. </w:t>
      </w:r>
      <w:r w:rsidRPr="00B47AA4">
        <w:rPr>
          <w:rFonts w:ascii="Verdana" w:hAnsi="Verdana"/>
          <w:sz w:val="20"/>
          <w:szCs w:val="20"/>
          <w:lang w:val="de-DE"/>
        </w:rPr>
        <w:t>vom</w:t>
      </w:r>
      <w:r w:rsidR="0045060A" w:rsidRPr="00B47AA4">
        <w:rPr>
          <w:rFonts w:ascii="Verdana" w:hAnsi="Verdana"/>
          <w:sz w:val="20"/>
          <w:szCs w:val="20"/>
          <w:lang w:val="de-DE"/>
        </w:rPr>
        <w:t xml:space="preserve"> 24. </w:t>
      </w:r>
      <w:r w:rsidRPr="00B47AA4">
        <w:rPr>
          <w:rFonts w:ascii="Verdana" w:hAnsi="Verdana"/>
          <w:sz w:val="20"/>
          <w:szCs w:val="20"/>
          <w:lang w:val="de-DE"/>
        </w:rPr>
        <w:t>August</w:t>
      </w:r>
      <w:r w:rsidR="0045060A" w:rsidRPr="00B47AA4">
        <w:rPr>
          <w:rFonts w:ascii="Verdana" w:hAnsi="Verdana"/>
          <w:sz w:val="20"/>
          <w:szCs w:val="20"/>
          <w:lang w:val="de-DE"/>
        </w:rPr>
        <w:t xml:space="preserve"> 2016</w:t>
      </w:r>
      <w:r w:rsidR="00B000B7" w:rsidRPr="00B47AA4">
        <w:rPr>
          <w:rFonts w:ascii="Verdana" w:hAnsi="Verdana"/>
          <w:sz w:val="20"/>
          <w:szCs w:val="20"/>
          <w:lang w:val="de-DE"/>
        </w:rPr>
        <w:t xml:space="preserve"> über die Akkreditierungsstandards im Hochschulwesen</w:t>
      </w:r>
      <w:r w:rsidR="0045060A" w:rsidRPr="00B47AA4">
        <w:rPr>
          <w:rFonts w:ascii="Verdana" w:hAnsi="Verdana"/>
          <w:sz w:val="20"/>
          <w:szCs w:val="20"/>
          <w:lang w:val="de-DE"/>
        </w:rPr>
        <w:t>),</w:t>
      </w:r>
    </w:p>
    <w:p w:rsidR="0045060A" w:rsidRPr="00B47AA4" w:rsidRDefault="00B000B7"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Struktur der</w:t>
      </w:r>
      <w:r w:rsidR="0045060A" w:rsidRPr="00B47AA4">
        <w:rPr>
          <w:rFonts w:ascii="Verdana" w:hAnsi="Verdana"/>
          <w:lang w:val="de-DE" w:eastAsia="ar-SA"/>
        </w:rPr>
        <w:t xml:space="preserve"> </w:t>
      </w:r>
      <w:r w:rsidR="009B5EE9" w:rsidRPr="00B47AA4">
        <w:rPr>
          <w:rFonts w:ascii="Verdana" w:hAnsi="Verdana"/>
          <w:lang w:val="de-DE" w:eastAsia="ar-SA"/>
        </w:rPr>
        <w:t>SPP</w:t>
      </w:r>
      <w:r w:rsidR="0045060A" w:rsidRPr="00B47AA4">
        <w:rPr>
          <w:rFonts w:ascii="Verdana" w:hAnsi="Verdana"/>
          <w:lang w:val="de-DE" w:eastAsia="ar-SA"/>
        </w:rPr>
        <w:t xml:space="preserve"> (§ 47 </w:t>
      </w:r>
      <w:r w:rsidR="00406B5B" w:rsidRPr="00B47AA4">
        <w:rPr>
          <w:rFonts w:ascii="Verdana" w:hAnsi="Verdana"/>
          <w:lang w:val="de-DE" w:eastAsia="ar-SA"/>
        </w:rPr>
        <w:t>Abs.</w:t>
      </w:r>
      <w:r w:rsidR="0045060A" w:rsidRPr="00B47AA4">
        <w:rPr>
          <w:rFonts w:ascii="Verdana" w:hAnsi="Verdana"/>
          <w:lang w:val="de-DE" w:eastAsia="ar-SA"/>
        </w:rPr>
        <w:t xml:space="preserve"> 4 </w:t>
      </w:r>
      <w:r w:rsidRPr="00B47AA4">
        <w:rPr>
          <w:rFonts w:ascii="Verdana" w:hAnsi="Verdana"/>
          <w:lang w:val="de-DE" w:eastAsia="ar-SA"/>
        </w:rPr>
        <w:t>des Gesetzes</w:t>
      </w:r>
      <w:r w:rsidR="0045060A" w:rsidRPr="00B47AA4">
        <w:rPr>
          <w:rFonts w:ascii="Verdana" w:hAnsi="Verdana"/>
          <w:lang w:val="de-DE" w:eastAsia="ar-SA"/>
        </w:rPr>
        <w:t>),</w:t>
      </w:r>
    </w:p>
    <w:p w:rsidR="0045060A" w:rsidRPr="00B47AA4" w:rsidRDefault="00B000B7"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Verteidigung der Doktorarbeit</w:t>
      </w:r>
      <w:r w:rsidR="0045060A" w:rsidRPr="00B47AA4">
        <w:rPr>
          <w:rFonts w:ascii="Verdana" w:hAnsi="Verdana"/>
          <w:lang w:val="de-DE" w:eastAsia="ar-SA"/>
        </w:rPr>
        <w:t xml:space="preserve"> (§ 47 </w:t>
      </w:r>
      <w:r w:rsidR="00406B5B" w:rsidRPr="00B47AA4">
        <w:rPr>
          <w:rFonts w:ascii="Verdana" w:hAnsi="Verdana"/>
          <w:lang w:val="de-DE" w:eastAsia="ar-SA"/>
        </w:rPr>
        <w:t>Abs.</w:t>
      </w:r>
      <w:r w:rsidR="0045060A" w:rsidRPr="00B47AA4">
        <w:rPr>
          <w:rFonts w:ascii="Verdana" w:hAnsi="Verdana"/>
          <w:lang w:val="de-DE" w:eastAsia="ar-SA"/>
        </w:rPr>
        <w:t xml:space="preserve"> 4 </w:t>
      </w:r>
      <w:r w:rsidRPr="00B47AA4">
        <w:rPr>
          <w:rFonts w:ascii="Verdana" w:hAnsi="Verdana"/>
          <w:lang w:val="de-DE" w:eastAsia="ar-SA"/>
        </w:rPr>
        <w:t>des Gesetzes</w:t>
      </w:r>
      <w:r w:rsidR="0045060A" w:rsidRPr="00B47AA4">
        <w:rPr>
          <w:rFonts w:ascii="Verdana" w:hAnsi="Verdana"/>
          <w:lang w:val="de-DE" w:eastAsia="ar-SA"/>
        </w:rPr>
        <w:t xml:space="preserve">). </w:t>
      </w:r>
    </w:p>
    <w:p w:rsidR="0045060A" w:rsidRPr="00B47AA4" w:rsidRDefault="00701CB0" w:rsidP="009001CA">
      <w:pPr>
        <w:numPr>
          <w:ilvl w:val="0"/>
          <w:numId w:val="21"/>
        </w:numPr>
        <w:spacing w:after="0" w:line="240" w:lineRule="auto"/>
        <w:jc w:val="both"/>
        <w:rPr>
          <w:rFonts w:ascii="Verdana" w:hAnsi="Verdana"/>
          <w:sz w:val="20"/>
          <w:szCs w:val="20"/>
          <w:lang w:val="de-DE"/>
        </w:rPr>
      </w:pPr>
      <w:r w:rsidRPr="00B47AA4">
        <w:rPr>
          <w:rFonts w:ascii="Verdana" w:hAnsi="Verdana"/>
          <w:sz w:val="20"/>
          <w:szCs w:val="20"/>
          <w:lang w:val="de-DE"/>
        </w:rPr>
        <w:t>Die minimale Punkte</w:t>
      </w:r>
      <w:r w:rsidR="00B000B7" w:rsidRPr="00B47AA4">
        <w:rPr>
          <w:rFonts w:ascii="Verdana" w:hAnsi="Verdana"/>
          <w:sz w:val="20"/>
          <w:szCs w:val="20"/>
          <w:lang w:val="de-DE"/>
        </w:rPr>
        <w:t>zahl im DSP beträgt 240 Kreditpunkte, und die Studierenden</w:t>
      </w:r>
      <w:r w:rsidR="0045060A" w:rsidRPr="00B47AA4">
        <w:rPr>
          <w:rFonts w:ascii="Verdana" w:hAnsi="Verdana"/>
          <w:sz w:val="20"/>
          <w:szCs w:val="20"/>
          <w:lang w:val="de-DE"/>
        </w:rPr>
        <w:t>:</w:t>
      </w:r>
    </w:p>
    <w:p w:rsidR="0045060A" w:rsidRPr="00B47AA4" w:rsidRDefault="00B000B7"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 xml:space="preserve">müssen mindestens </w:t>
      </w:r>
      <w:r w:rsidR="0045060A" w:rsidRPr="00B47AA4">
        <w:rPr>
          <w:rFonts w:ascii="Verdana" w:hAnsi="Verdana"/>
          <w:lang w:val="de-DE" w:eastAsia="ar-SA"/>
        </w:rPr>
        <w:t xml:space="preserve">10 </w:t>
      </w:r>
      <w:r w:rsidRPr="00B47AA4">
        <w:rPr>
          <w:rFonts w:ascii="Verdana" w:hAnsi="Verdana"/>
          <w:lang w:val="de-DE"/>
        </w:rPr>
        <w:t>Kreditpunkte für die Ableistung von Wahlpflicht-Lehrveranstaltungen vor der Anmeldung zur</w:t>
      </w:r>
      <w:r w:rsidR="0045060A" w:rsidRPr="00B47AA4">
        <w:rPr>
          <w:rFonts w:ascii="Verdana" w:hAnsi="Verdana"/>
          <w:lang w:val="de-DE" w:eastAsia="ar-SA"/>
        </w:rPr>
        <w:t xml:space="preserve"> </w:t>
      </w:r>
      <w:r w:rsidR="009B5EE9" w:rsidRPr="00B47AA4">
        <w:rPr>
          <w:rFonts w:ascii="Verdana" w:hAnsi="Verdana"/>
          <w:lang w:val="de-DE" w:eastAsia="ar-SA"/>
        </w:rPr>
        <w:t>SPP</w:t>
      </w:r>
      <w:r w:rsidRPr="00B47AA4">
        <w:rPr>
          <w:rFonts w:ascii="Verdana" w:hAnsi="Verdana"/>
          <w:lang w:val="de-DE" w:eastAsia="ar-SA"/>
        </w:rPr>
        <w:t xml:space="preserve"> erwerben</w:t>
      </w:r>
      <w:r w:rsidR="0045060A" w:rsidRPr="00B47AA4">
        <w:rPr>
          <w:rFonts w:ascii="Verdana" w:hAnsi="Verdana"/>
          <w:lang w:val="de-DE" w:eastAsia="ar-SA"/>
        </w:rPr>
        <w:t>,</w:t>
      </w:r>
    </w:p>
    <w:p w:rsidR="0045060A" w:rsidRPr="00B47AA4" w:rsidRDefault="00B000B7" w:rsidP="009001CA">
      <w:pPr>
        <w:pStyle w:val="Zkladntext"/>
        <w:widowControl w:val="0"/>
        <w:numPr>
          <w:ilvl w:val="0"/>
          <w:numId w:val="16"/>
        </w:numPr>
        <w:rPr>
          <w:rFonts w:ascii="Verdana" w:hAnsi="Verdana"/>
          <w:lang w:val="de-DE" w:eastAsia="ar-SA"/>
        </w:rPr>
      </w:pPr>
      <w:r w:rsidRPr="00B47AA4">
        <w:rPr>
          <w:rFonts w:ascii="Verdana" w:hAnsi="Verdana"/>
          <w:lang w:val="de-DE"/>
        </w:rPr>
        <w:t>können maximal 8 Kredi</w:t>
      </w:r>
      <w:r w:rsidR="00701CB0" w:rsidRPr="00B47AA4">
        <w:rPr>
          <w:rFonts w:ascii="Verdana" w:hAnsi="Verdana"/>
          <w:lang w:val="de-DE"/>
        </w:rPr>
        <w:t>t</w:t>
      </w:r>
      <w:r w:rsidRPr="00B47AA4">
        <w:rPr>
          <w:rFonts w:ascii="Verdana" w:hAnsi="Verdana"/>
          <w:lang w:val="de-DE"/>
        </w:rPr>
        <w:t>punkte pro Semester und maximal 25 Kreditpunkte während des gesamten Studiums für die Lehrveranstaltung „Hilfe im Unterricht“ erwerben</w:t>
      </w:r>
      <w:r w:rsidR="0045060A" w:rsidRPr="00B47AA4">
        <w:rPr>
          <w:rStyle w:val="Znakapoznpodarou"/>
          <w:rFonts w:ascii="Verdana" w:hAnsi="Verdana"/>
          <w:lang w:val="de-DE"/>
        </w:rPr>
        <w:footnoteReference w:id="9"/>
      </w:r>
      <w:r w:rsidR="0045060A" w:rsidRPr="00B47AA4">
        <w:rPr>
          <w:rFonts w:ascii="Verdana" w:hAnsi="Verdana"/>
          <w:lang w:val="de-DE"/>
        </w:rPr>
        <w:t>.</w:t>
      </w:r>
    </w:p>
    <w:p w:rsidR="0045060A" w:rsidRPr="00B47AA4" w:rsidRDefault="00B000B7" w:rsidP="008C6E6A">
      <w:pPr>
        <w:numPr>
          <w:ilvl w:val="0"/>
          <w:numId w:val="21"/>
        </w:numPr>
        <w:spacing w:after="0" w:line="240" w:lineRule="auto"/>
        <w:jc w:val="both"/>
        <w:rPr>
          <w:rFonts w:ascii="Verdana" w:hAnsi="Verdana"/>
          <w:sz w:val="20"/>
          <w:szCs w:val="20"/>
          <w:lang w:val="de-DE"/>
        </w:rPr>
      </w:pPr>
      <w:r w:rsidRPr="00B47AA4">
        <w:rPr>
          <w:rFonts w:ascii="Verdana" w:hAnsi="Verdana"/>
          <w:sz w:val="20"/>
          <w:szCs w:val="20"/>
          <w:lang w:val="de-DE"/>
        </w:rPr>
        <w:t>Der empfohlene Verlauf des</w:t>
      </w:r>
      <w:r w:rsidR="0045060A" w:rsidRPr="00B47AA4">
        <w:rPr>
          <w:rFonts w:ascii="Verdana" w:hAnsi="Verdana"/>
          <w:sz w:val="20"/>
          <w:szCs w:val="20"/>
          <w:lang w:val="de-DE"/>
        </w:rPr>
        <w:t xml:space="preserve">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legt die Anlage Nr</w:t>
      </w:r>
      <w:r w:rsidR="0045060A" w:rsidRPr="00B47AA4">
        <w:rPr>
          <w:rFonts w:ascii="Verdana" w:hAnsi="Verdana"/>
          <w:sz w:val="20"/>
          <w:szCs w:val="20"/>
          <w:lang w:val="de-DE"/>
        </w:rPr>
        <w:t>. 1 (</w:t>
      </w:r>
      <w:r w:rsidRPr="00B47AA4">
        <w:rPr>
          <w:rFonts w:ascii="Verdana" w:hAnsi="Verdana"/>
          <w:sz w:val="20"/>
          <w:szCs w:val="20"/>
          <w:lang w:val="de-DE"/>
        </w:rPr>
        <w:t>Modellstudienplan</w:t>
      </w:r>
      <w:r w:rsidR="0045060A" w:rsidRPr="00B47AA4">
        <w:rPr>
          <w:rFonts w:ascii="Verdana" w:hAnsi="Verdana"/>
          <w:sz w:val="20"/>
          <w:szCs w:val="20"/>
          <w:lang w:val="de-DE"/>
        </w:rPr>
        <w:t>)</w:t>
      </w:r>
      <w:r w:rsidRPr="00B47AA4">
        <w:rPr>
          <w:rFonts w:ascii="Verdana" w:hAnsi="Verdana"/>
          <w:sz w:val="20"/>
          <w:szCs w:val="20"/>
          <w:lang w:val="de-DE"/>
        </w:rPr>
        <w:t xml:space="preserve"> fest</w:t>
      </w:r>
      <w:r w:rsidR="0045060A" w:rsidRPr="00B47AA4">
        <w:rPr>
          <w:rFonts w:ascii="Verdana" w:hAnsi="Verdana"/>
          <w:sz w:val="20"/>
          <w:szCs w:val="20"/>
          <w:lang w:val="de-DE"/>
        </w:rPr>
        <w:t>.</w:t>
      </w:r>
    </w:p>
    <w:p w:rsidR="0045060A" w:rsidRPr="00B47AA4" w:rsidRDefault="0045060A" w:rsidP="00FA4701">
      <w:pPr>
        <w:spacing w:after="0" w:line="240" w:lineRule="auto"/>
        <w:jc w:val="both"/>
        <w:rPr>
          <w:rFonts w:ascii="Verdana" w:hAnsi="Verdana"/>
          <w:color w:val="8DB3E2"/>
          <w:sz w:val="20"/>
          <w:szCs w:val="20"/>
          <w:lang w:val="de-DE"/>
        </w:rPr>
      </w:pPr>
    </w:p>
    <w:p w:rsidR="0045060A" w:rsidRPr="00B47AA4" w:rsidRDefault="0045060A" w:rsidP="007F55B1">
      <w:pPr>
        <w:spacing w:after="0" w:line="240" w:lineRule="auto"/>
        <w:ind w:left="360"/>
        <w:jc w:val="both"/>
        <w:rPr>
          <w:rFonts w:ascii="Verdana" w:hAnsi="Verdana"/>
          <w:sz w:val="20"/>
          <w:szCs w:val="20"/>
          <w:lang w:val="de-DE"/>
        </w:rPr>
      </w:pPr>
      <w:r w:rsidRPr="00B47AA4">
        <w:rPr>
          <w:rFonts w:ascii="Verdana" w:hAnsi="Verdana"/>
          <w:sz w:val="20"/>
          <w:szCs w:val="20"/>
          <w:lang w:val="de-DE"/>
        </w:rPr>
        <w:t xml:space="preserve">(1.2) </w:t>
      </w:r>
      <w:r w:rsidR="00B000B7" w:rsidRPr="00B47AA4">
        <w:rPr>
          <w:rFonts w:ascii="Verdana" w:hAnsi="Verdana"/>
          <w:sz w:val="20"/>
          <w:szCs w:val="20"/>
          <w:lang w:val="de-DE"/>
        </w:rPr>
        <w:t>Pflichten im Bereich Wissenschaft und Forschung</w:t>
      </w:r>
    </w:p>
    <w:p w:rsidR="0045060A" w:rsidRPr="00B47AA4" w:rsidRDefault="0045060A" w:rsidP="007F55B1">
      <w:pPr>
        <w:spacing w:after="0" w:line="240" w:lineRule="auto"/>
        <w:ind w:left="360"/>
        <w:jc w:val="both"/>
        <w:rPr>
          <w:rFonts w:ascii="Verdana" w:hAnsi="Verdana"/>
          <w:sz w:val="20"/>
          <w:szCs w:val="20"/>
          <w:lang w:val="de-DE"/>
        </w:rPr>
      </w:pPr>
    </w:p>
    <w:p w:rsidR="0045060A" w:rsidRPr="00B47AA4" w:rsidRDefault="00B000B7" w:rsidP="007F55B1">
      <w:pPr>
        <w:spacing w:after="0" w:line="240" w:lineRule="auto"/>
        <w:ind w:left="360"/>
        <w:jc w:val="both"/>
        <w:rPr>
          <w:rFonts w:ascii="Verdana" w:hAnsi="Verdana"/>
          <w:sz w:val="20"/>
          <w:szCs w:val="20"/>
          <w:lang w:val="de-DE"/>
        </w:rPr>
      </w:pPr>
      <w:r w:rsidRPr="00B47AA4">
        <w:rPr>
          <w:rFonts w:ascii="Verdana" w:hAnsi="Verdana"/>
          <w:sz w:val="20"/>
          <w:szCs w:val="20"/>
          <w:lang w:val="de-DE"/>
        </w:rPr>
        <w:t>Studierende im DSP sind im Verlauf ihres Studiums verpflichtet</w:t>
      </w:r>
      <w:r w:rsidR="0045060A" w:rsidRPr="00B47AA4">
        <w:rPr>
          <w:rFonts w:ascii="Verdana" w:hAnsi="Verdana"/>
          <w:sz w:val="20"/>
          <w:szCs w:val="20"/>
          <w:lang w:val="de-DE"/>
        </w:rPr>
        <w:t>:</w:t>
      </w:r>
    </w:p>
    <w:p w:rsidR="0045060A" w:rsidRPr="00B47AA4" w:rsidRDefault="0045060A" w:rsidP="00B14BE6">
      <w:pPr>
        <w:spacing w:after="0" w:line="240" w:lineRule="auto"/>
        <w:jc w:val="both"/>
        <w:rPr>
          <w:rFonts w:ascii="Verdana" w:hAnsi="Verdana"/>
          <w:sz w:val="20"/>
          <w:szCs w:val="20"/>
          <w:lang w:val="de-DE"/>
        </w:rPr>
      </w:pPr>
    </w:p>
    <w:p w:rsidR="0045060A" w:rsidRPr="00B47AA4" w:rsidRDefault="00B000B7" w:rsidP="009001CA">
      <w:pPr>
        <w:numPr>
          <w:ilvl w:val="0"/>
          <w:numId w:val="22"/>
        </w:numPr>
        <w:spacing w:after="0" w:line="240" w:lineRule="auto"/>
        <w:jc w:val="both"/>
        <w:rPr>
          <w:rFonts w:ascii="Verdana" w:hAnsi="Verdana"/>
          <w:sz w:val="20"/>
          <w:szCs w:val="20"/>
          <w:lang w:val="de-DE"/>
        </w:rPr>
      </w:pPr>
      <w:r w:rsidRPr="00B47AA4">
        <w:rPr>
          <w:rFonts w:ascii="Verdana" w:hAnsi="Verdana"/>
          <w:sz w:val="20"/>
          <w:szCs w:val="20"/>
          <w:lang w:val="de-DE"/>
        </w:rPr>
        <w:t>sich an den wissenschaftlichen Forschungsprojekten ihrer</w:t>
      </w:r>
      <w:r w:rsidR="0045060A" w:rsidRPr="00B47AA4">
        <w:rPr>
          <w:rFonts w:ascii="Verdana" w:hAnsi="Verdana"/>
          <w:sz w:val="20"/>
          <w:szCs w:val="20"/>
          <w:lang w:val="de-DE"/>
        </w:rPr>
        <w:t xml:space="preserve"> </w:t>
      </w:r>
      <w:r w:rsidR="00701CB0" w:rsidRPr="00B47AA4">
        <w:rPr>
          <w:rFonts w:ascii="Verdana" w:hAnsi="Verdana"/>
          <w:sz w:val="20"/>
          <w:szCs w:val="20"/>
          <w:lang w:val="de-DE"/>
        </w:rPr>
        <w:t>Ausbild</w:t>
      </w:r>
      <w:r w:rsidRPr="00B47AA4">
        <w:rPr>
          <w:rFonts w:ascii="Verdana" w:hAnsi="Verdana"/>
          <w:sz w:val="20"/>
          <w:szCs w:val="20"/>
          <w:lang w:val="de-DE"/>
        </w:rPr>
        <w:t>ungsstätte zu beteiligen, der Umfang der Beteiligung wird von der betreuenden Person, gegebenenfalls von dem Leiter/der Leiterin der Ausbildungsstätte mit der Zustimmung der betreuenden Person festgelegt</w:t>
      </w:r>
      <w:r w:rsidR="0045060A" w:rsidRPr="00B47AA4">
        <w:rPr>
          <w:rFonts w:ascii="Verdana" w:hAnsi="Verdana"/>
          <w:sz w:val="20"/>
          <w:szCs w:val="20"/>
          <w:lang w:val="de-DE"/>
        </w:rPr>
        <w:t>,</w:t>
      </w:r>
    </w:p>
    <w:p w:rsidR="0045060A" w:rsidRPr="00B47AA4" w:rsidRDefault="00B000B7" w:rsidP="009001CA">
      <w:pPr>
        <w:numPr>
          <w:ilvl w:val="0"/>
          <w:numId w:val="22"/>
        </w:numPr>
        <w:spacing w:after="0" w:line="240" w:lineRule="auto"/>
        <w:jc w:val="both"/>
        <w:rPr>
          <w:rFonts w:ascii="Verdana" w:hAnsi="Verdana"/>
          <w:sz w:val="20"/>
          <w:szCs w:val="20"/>
          <w:lang w:val="de-DE"/>
        </w:rPr>
      </w:pPr>
      <w:r w:rsidRPr="00B47AA4">
        <w:rPr>
          <w:rFonts w:ascii="Verdana" w:hAnsi="Verdana"/>
          <w:sz w:val="20"/>
          <w:szCs w:val="20"/>
          <w:lang w:val="de-DE"/>
        </w:rPr>
        <w:t>eine dem genehmigten Thema entsprechende Doktorarbeit zu bearbeiten, welche die formelle</w:t>
      </w:r>
      <w:r w:rsidR="00701CB0" w:rsidRPr="00B47AA4">
        <w:rPr>
          <w:rFonts w:ascii="Verdana" w:hAnsi="Verdana"/>
          <w:sz w:val="20"/>
          <w:szCs w:val="20"/>
          <w:lang w:val="de-DE"/>
        </w:rPr>
        <w:t>n</w:t>
      </w:r>
      <w:r w:rsidRPr="00B47AA4">
        <w:rPr>
          <w:rFonts w:ascii="Verdana" w:hAnsi="Verdana"/>
          <w:sz w:val="20"/>
          <w:szCs w:val="20"/>
          <w:lang w:val="de-DE"/>
        </w:rPr>
        <w:t xml:space="preserve"> Anforderungen und Anforderungen an Umfang einer Doktorarbeit erfüllt</w:t>
      </w:r>
      <w:r w:rsidRPr="00B47AA4">
        <w:rPr>
          <w:vertAlign w:val="superscript"/>
          <w:lang w:val="de-DE"/>
        </w:rPr>
        <w:t xml:space="preserve"> </w:t>
      </w:r>
      <w:r w:rsidR="0045060A" w:rsidRPr="00B47AA4">
        <w:rPr>
          <w:vertAlign w:val="superscript"/>
          <w:lang w:val="de-DE"/>
        </w:rPr>
        <w:footnoteReference w:id="10"/>
      </w:r>
      <w:r w:rsidR="0045060A" w:rsidRPr="00B47AA4">
        <w:rPr>
          <w:rFonts w:ascii="Verdana" w:hAnsi="Verdana"/>
          <w:sz w:val="20"/>
          <w:szCs w:val="20"/>
          <w:lang w:val="de-DE"/>
        </w:rPr>
        <w:t>,</w:t>
      </w:r>
    </w:p>
    <w:p w:rsidR="0045060A" w:rsidRPr="00B47AA4" w:rsidRDefault="00B000B7" w:rsidP="009001CA">
      <w:pPr>
        <w:numPr>
          <w:ilvl w:val="0"/>
          <w:numId w:val="22"/>
        </w:numPr>
        <w:spacing w:after="0" w:line="240" w:lineRule="auto"/>
        <w:jc w:val="both"/>
        <w:rPr>
          <w:rFonts w:ascii="Verdana" w:hAnsi="Verdana"/>
          <w:sz w:val="20"/>
          <w:szCs w:val="20"/>
          <w:lang w:val="de-DE"/>
        </w:rPr>
      </w:pPr>
      <w:r w:rsidRPr="00B47AA4">
        <w:rPr>
          <w:rFonts w:ascii="Verdana" w:hAnsi="Verdana"/>
          <w:sz w:val="20"/>
          <w:szCs w:val="20"/>
          <w:lang w:val="de-DE"/>
        </w:rPr>
        <w:t>falls der Student/die Studentin eine Standarddoktorarbeit vorlegt</w:t>
      </w:r>
      <w:r w:rsidR="0045060A" w:rsidRPr="00B47AA4">
        <w:rPr>
          <w:rFonts w:ascii="Verdana" w:hAnsi="Verdana"/>
          <w:sz w:val="20"/>
          <w:szCs w:val="20"/>
          <w:lang w:val="de-DE"/>
        </w:rPr>
        <w:t xml:space="preserve">, </w:t>
      </w:r>
      <w:r w:rsidRPr="00B47AA4">
        <w:rPr>
          <w:rFonts w:ascii="Verdana" w:hAnsi="Verdana"/>
          <w:sz w:val="20"/>
          <w:szCs w:val="20"/>
          <w:lang w:val="de-DE"/>
        </w:rPr>
        <w:t>im Laufe des Studiums minimal 3 Publikationen vorzubereiten</w:t>
      </w:r>
      <w:r w:rsidR="0045060A" w:rsidRPr="00B47AA4">
        <w:rPr>
          <w:rFonts w:ascii="Verdana" w:hAnsi="Verdana"/>
          <w:sz w:val="20"/>
          <w:szCs w:val="20"/>
          <w:lang w:val="de-DE"/>
        </w:rPr>
        <w:t xml:space="preserve">, </w:t>
      </w:r>
      <w:r w:rsidRPr="00B47AA4">
        <w:rPr>
          <w:rFonts w:ascii="Verdana" w:hAnsi="Verdana"/>
          <w:sz w:val="20"/>
          <w:szCs w:val="20"/>
          <w:lang w:val="de-DE"/>
        </w:rPr>
        <w:t xml:space="preserve">an denen </w:t>
      </w:r>
      <w:r w:rsidR="00472B01" w:rsidRPr="00B47AA4">
        <w:rPr>
          <w:rFonts w:ascii="Verdana" w:hAnsi="Verdana"/>
          <w:sz w:val="20"/>
          <w:szCs w:val="20"/>
          <w:lang w:val="de-DE"/>
        </w:rPr>
        <w:t>er/sie als Autor/Autorin beteiligt war und</w:t>
      </w:r>
      <w:r w:rsidR="0045060A" w:rsidRPr="00B47AA4">
        <w:rPr>
          <w:rFonts w:ascii="Verdana" w:hAnsi="Verdana"/>
          <w:sz w:val="20"/>
          <w:szCs w:val="20"/>
          <w:lang w:val="de-DE"/>
        </w:rPr>
        <w:t xml:space="preserve"> </w:t>
      </w:r>
      <w:r w:rsidR="00472B01" w:rsidRPr="00B47AA4">
        <w:rPr>
          <w:rFonts w:ascii="Verdana" w:hAnsi="Verdana"/>
          <w:sz w:val="20"/>
          <w:szCs w:val="20"/>
          <w:lang w:val="de-DE"/>
        </w:rPr>
        <w:t>die dem Thema der Doktorarbeit entsprechen und Ergebnisse der im Rahmen von Vorbereitung der Doktorarbeit realisierten Forschung präsentieren</w:t>
      </w:r>
      <w:r w:rsidR="0045060A" w:rsidRPr="00B47AA4">
        <w:rPr>
          <w:rFonts w:ascii="Verdana" w:hAnsi="Verdana"/>
          <w:sz w:val="20"/>
          <w:szCs w:val="20"/>
          <w:lang w:val="de-DE"/>
        </w:rPr>
        <w:t xml:space="preserve">, </w:t>
      </w:r>
      <w:r w:rsidR="00472B01" w:rsidRPr="00B47AA4">
        <w:rPr>
          <w:rFonts w:ascii="Verdana" w:hAnsi="Verdana"/>
          <w:sz w:val="20"/>
          <w:szCs w:val="20"/>
          <w:lang w:val="de-DE"/>
        </w:rPr>
        <w:t>davon</w:t>
      </w:r>
      <w:r w:rsidR="0045060A" w:rsidRPr="00B47AA4">
        <w:rPr>
          <w:rFonts w:ascii="Verdana" w:hAnsi="Verdana"/>
          <w:sz w:val="20"/>
          <w:szCs w:val="20"/>
          <w:lang w:val="de-DE"/>
        </w:rPr>
        <w:t>:</w:t>
      </w:r>
    </w:p>
    <w:p w:rsidR="0045060A" w:rsidRPr="00B47AA4" w:rsidRDefault="00472B01"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mindestens</w:t>
      </w:r>
      <w:r w:rsidR="0045060A" w:rsidRPr="00B47AA4">
        <w:rPr>
          <w:rFonts w:ascii="Verdana" w:hAnsi="Verdana"/>
          <w:lang w:val="de-DE" w:eastAsia="ar-SA"/>
        </w:rPr>
        <w:t xml:space="preserve"> 1 </w:t>
      </w:r>
      <w:r w:rsidRPr="00B47AA4">
        <w:rPr>
          <w:rFonts w:ascii="Verdana" w:hAnsi="Verdana"/>
          <w:lang w:val="de-DE" w:eastAsia="ar-SA"/>
        </w:rPr>
        <w:t>Publikation vom Typ</w:t>
      </w:r>
      <w:r w:rsidR="0045060A" w:rsidRPr="00B47AA4">
        <w:rPr>
          <w:rFonts w:ascii="Verdana" w:hAnsi="Verdana"/>
          <w:lang w:val="de-DE" w:eastAsia="ar-SA"/>
        </w:rPr>
        <w:t xml:space="preserve"> </w:t>
      </w:r>
      <w:r w:rsidRPr="00B47AA4">
        <w:rPr>
          <w:rFonts w:ascii="Verdana" w:hAnsi="Verdana"/>
          <w:lang w:val="de-DE" w:eastAsia="ar-SA"/>
        </w:rPr>
        <w:t>„</w:t>
      </w:r>
      <w:r w:rsidR="0045060A" w:rsidRPr="00B47AA4">
        <w:rPr>
          <w:rFonts w:ascii="Verdana" w:hAnsi="Verdana"/>
          <w:lang w:val="de-DE" w:eastAsia="ar-SA"/>
        </w:rPr>
        <w:t>J</w:t>
      </w:r>
      <w:r w:rsidRPr="00B47AA4">
        <w:rPr>
          <w:rFonts w:ascii="Verdana" w:hAnsi="Verdana"/>
          <w:lang w:val="de-DE" w:eastAsia="ar-SA"/>
        </w:rPr>
        <w:t>“</w:t>
      </w:r>
      <w:r w:rsidR="0045060A" w:rsidRPr="00B47AA4">
        <w:rPr>
          <w:rFonts w:ascii="Verdana" w:hAnsi="Verdana"/>
          <w:lang w:val="de-DE" w:eastAsia="ar-SA"/>
        </w:rPr>
        <w:t xml:space="preserve"> </w:t>
      </w:r>
      <w:r w:rsidRPr="00B47AA4">
        <w:rPr>
          <w:rFonts w:ascii="Verdana" w:hAnsi="Verdana"/>
          <w:lang w:val="de-DE" w:eastAsia="ar-SA"/>
        </w:rPr>
        <w:t>in der Datenbank</w:t>
      </w:r>
      <w:r w:rsidR="0045060A" w:rsidRPr="00B47AA4">
        <w:rPr>
          <w:rFonts w:ascii="Verdana" w:hAnsi="Verdana"/>
          <w:lang w:val="de-DE" w:eastAsia="ar-SA"/>
        </w:rPr>
        <w:t xml:space="preserve"> WoS </w:t>
      </w:r>
      <w:r w:rsidRPr="00B47AA4">
        <w:rPr>
          <w:rFonts w:ascii="Verdana" w:hAnsi="Verdana"/>
          <w:lang w:val="de-DE" w:eastAsia="ar-SA"/>
        </w:rPr>
        <w:t>oder</w:t>
      </w:r>
      <w:r w:rsidR="0045060A" w:rsidRPr="00B47AA4">
        <w:rPr>
          <w:rFonts w:ascii="Verdana" w:hAnsi="Verdana"/>
          <w:lang w:val="de-DE" w:eastAsia="ar-SA"/>
        </w:rPr>
        <w:t xml:space="preserve"> Scopus</w:t>
      </w:r>
      <w:r w:rsidRPr="00B47AA4">
        <w:rPr>
          <w:rFonts w:ascii="Verdana" w:hAnsi="Verdana"/>
          <w:lang w:val="de-DE" w:eastAsia="ar-SA"/>
        </w:rPr>
        <w:t>, in der für die jeweilige wissenschaftliche Disziplin üblichen Weltsprache publiziert</w:t>
      </w:r>
      <w:r w:rsidR="0045060A" w:rsidRPr="00B47AA4">
        <w:rPr>
          <w:rFonts w:ascii="Verdana" w:hAnsi="Verdana"/>
          <w:lang w:val="de-DE" w:eastAsia="ar-SA"/>
        </w:rPr>
        <w:t>,</w:t>
      </w:r>
    </w:p>
    <w:p w:rsidR="0045060A" w:rsidRPr="00B47AA4" w:rsidRDefault="00472B01"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mindestens</w:t>
      </w:r>
      <w:r w:rsidR="0045060A" w:rsidRPr="00B47AA4">
        <w:rPr>
          <w:rFonts w:ascii="Verdana" w:hAnsi="Verdana"/>
          <w:lang w:val="de-DE" w:eastAsia="ar-SA"/>
        </w:rPr>
        <w:t xml:space="preserve"> 2 </w:t>
      </w:r>
      <w:r w:rsidRPr="00B47AA4">
        <w:rPr>
          <w:rFonts w:ascii="Verdana" w:hAnsi="Verdana"/>
          <w:lang w:val="de-DE" w:eastAsia="ar-SA"/>
        </w:rPr>
        <w:t>in der für die jeweilige wissenschaftliche Disziplin üblichen Weltsprache oder mit der Zustimmung der betreuenden Person publizierten Publikation</w:t>
      </w:r>
      <w:r w:rsidR="0045060A" w:rsidRPr="00B47AA4">
        <w:rPr>
          <w:rFonts w:ascii="Verdana" w:hAnsi="Verdana"/>
          <w:lang w:val="de-DE" w:eastAsia="ar-SA"/>
        </w:rPr>
        <w:t>.</w:t>
      </w:r>
    </w:p>
    <w:p w:rsidR="0045060A" w:rsidRPr="00B47AA4" w:rsidRDefault="0045060A">
      <w:pPr>
        <w:spacing w:after="0" w:line="240" w:lineRule="auto"/>
        <w:rPr>
          <w:rFonts w:ascii="Verdana" w:hAnsi="Verdana"/>
          <w:sz w:val="20"/>
          <w:szCs w:val="20"/>
          <w:lang w:val="de-DE"/>
        </w:rPr>
      </w:pPr>
      <w:r w:rsidRPr="00B47AA4">
        <w:rPr>
          <w:rFonts w:ascii="Verdana" w:hAnsi="Verdana"/>
          <w:sz w:val="20"/>
          <w:szCs w:val="20"/>
          <w:lang w:val="de-DE"/>
        </w:rPr>
        <w:br w:type="page"/>
      </w:r>
    </w:p>
    <w:p w:rsidR="0045060A" w:rsidRPr="00B47AA4" w:rsidRDefault="0045060A" w:rsidP="008E3D19">
      <w:pPr>
        <w:spacing w:after="0" w:line="240" w:lineRule="auto"/>
        <w:ind w:left="360"/>
        <w:jc w:val="both"/>
        <w:rPr>
          <w:rFonts w:ascii="Verdana" w:hAnsi="Verdana"/>
          <w:sz w:val="20"/>
          <w:szCs w:val="20"/>
          <w:lang w:val="de-DE"/>
        </w:rPr>
      </w:pPr>
      <w:r w:rsidRPr="00B47AA4">
        <w:rPr>
          <w:rFonts w:ascii="Verdana" w:hAnsi="Verdana"/>
          <w:sz w:val="20"/>
          <w:szCs w:val="20"/>
          <w:lang w:val="de-DE"/>
        </w:rPr>
        <w:lastRenderedPageBreak/>
        <w:t xml:space="preserve">(1.3) </w:t>
      </w:r>
      <w:r w:rsidR="00E80B4D" w:rsidRPr="00B47AA4">
        <w:rPr>
          <w:rFonts w:ascii="Verdana" w:hAnsi="Verdana"/>
          <w:sz w:val="20"/>
          <w:szCs w:val="20"/>
          <w:lang w:val="de-DE"/>
        </w:rPr>
        <w:t>Weitere Pflichten</w:t>
      </w:r>
    </w:p>
    <w:p w:rsidR="0045060A" w:rsidRPr="00B47AA4" w:rsidRDefault="0045060A" w:rsidP="007F55B1">
      <w:pPr>
        <w:pStyle w:val="Odstavecseseznamem"/>
        <w:spacing w:after="0" w:line="240" w:lineRule="auto"/>
        <w:ind w:left="360"/>
        <w:rPr>
          <w:rFonts w:ascii="Verdana" w:hAnsi="Verdana"/>
          <w:b/>
          <w:sz w:val="20"/>
          <w:szCs w:val="20"/>
          <w:lang w:val="de-DE"/>
        </w:rPr>
      </w:pPr>
    </w:p>
    <w:p w:rsidR="0045060A" w:rsidRPr="00B47AA4" w:rsidRDefault="0045060A" w:rsidP="00B14BE6">
      <w:pPr>
        <w:spacing w:after="0" w:line="240" w:lineRule="auto"/>
        <w:ind w:left="360"/>
        <w:jc w:val="both"/>
        <w:rPr>
          <w:rFonts w:ascii="Verdana" w:hAnsi="Verdana"/>
          <w:sz w:val="20"/>
          <w:szCs w:val="20"/>
          <w:lang w:val="de-DE"/>
        </w:rPr>
      </w:pPr>
      <w:r w:rsidRPr="00B47AA4">
        <w:rPr>
          <w:rFonts w:ascii="Verdana" w:hAnsi="Verdana"/>
          <w:sz w:val="20"/>
          <w:szCs w:val="20"/>
          <w:lang w:val="de-DE"/>
        </w:rPr>
        <w:t xml:space="preserve">(1.3.1) </w:t>
      </w:r>
      <w:r w:rsidR="00E80B4D" w:rsidRPr="00B47AA4">
        <w:rPr>
          <w:rFonts w:ascii="Verdana" w:hAnsi="Verdana"/>
          <w:sz w:val="20"/>
          <w:szCs w:val="20"/>
          <w:lang w:val="de-DE"/>
        </w:rPr>
        <w:t>Die Studierenden im Präsenz- und auch im Fernstudium CDS sind verpflichtet</w:t>
      </w:r>
      <w:r w:rsidRPr="00B47AA4">
        <w:rPr>
          <w:rFonts w:ascii="Verdana" w:hAnsi="Verdana"/>
          <w:sz w:val="20"/>
          <w:szCs w:val="20"/>
          <w:lang w:val="de-DE"/>
        </w:rPr>
        <w:t xml:space="preserve">: </w:t>
      </w:r>
    </w:p>
    <w:p w:rsidR="0045060A" w:rsidRPr="00B47AA4" w:rsidRDefault="0045060A" w:rsidP="007F55B1">
      <w:pPr>
        <w:pStyle w:val="Odstavecseseznamem"/>
        <w:spacing w:after="0" w:line="240" w:lineRule="auto"/>
        <w:ind w:left="0"/>
        <w:rPr>
          <w:rFonts w:ascii="Verdana" w:hAnsi="Verdana"/>
          <w:sz w:val="20"/>
          <w:szCs w:val="20"/>
          <w:lang w:val="de-DE"/>
        </w:rPr>
      </w:pPr>
    </w:p>
    <w:p w:rsidR="0045060A" w:rsidRPr="00B47AA4" w:rsidRDefault="00E80B4D"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 xml:space="preserve">sich in jedem Semester elektronisch in IS MU für das nächste Semester einzuschreiben </w:t>
      </w:r>
      <w:r w:rsidR="0045060A" w:rsidRPr="00B47AA4">
        <w:rPr>
          <w:rFonts w:ascii="Verdana" w:hAnsi="Verdana"/>
          <w:sz w:val="20"/>
          <w:szCs w:val="20"/>
          <w:lang w:val="de-DE"/>
        </w:rPr>
        <w:t>(</w:t>
      </w:r>
      <w:r w:rsidRPr="00B47AA4">
        <w:rPr>
          <w:rFonts w:ascii="Verdana" w:hAnsi="Verdana"/>
          <w:sz w:val="20"/>
          <w:szCs w:val="20"/>
          <w:lang w:val="de-DE"/>
        </w:rPr>
        <w:t xml:space="preserve">falls sie die im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1 </w:t>
      </w:r>
      <w:r w:rsidR="007D1FC4" w:rsidRPr="00B47AA4">
        <w:rPr>
          <w:rFonts w:ascii="Verdana" w:hAnsi="Verdana"/>
          <w:sz w:val="20"/>
          <w:szCs w:val="20"/>
          <w:lang w:val="de-DE"/>
        </w:rPr>
        <w:t>SPO</w:t>
      </w:r>
      <w:r w:rsidRPr="00B47AA4">
        <w:rPr>
          <w:rFonts w:ascii="Verdana" w:hAnsi="Verdana"/>
          <w:sz w:val="20"/>
          <w:szCs w:val="20"/>
          <w:lang w:val="de-DE"/>
        </w:rPr>
        <w:t xml:space="preserve"> </w:t>
      </w:r>
      <w:r w:rsidR="00171467" w:rsidRPr="00B47AA4">
        <w:rPr>
          <w:rFonts w:ascii="Verdana" w:hAnsi="Verdana"/>
          <w:sz w:val="20"/>
          <w:szCs w:val="20"/>
          <w:lang w:val="de-DE"/>
        </w:rPr>
        <w:t>festgelegten Bedingung</w:t>
      </w:r>
      <w:r w:rsidRPr="00B47AA4">
        <w:rPr>
          <w:rFonts w:ascii="Verdana" w:hAnsi="Verdana"/>
          <w:sz w:val="20"/>
          <w:szCs w:val="20"/>
          <w:lang w:val="de-DE"/>
        </w:rPr>
        <w:t>en erfüllten</w:t>
      </w:r>
      <w:r w:rsidR="0045060A" w:rsidRPr="00B47AA4">
        <w:rPr>
          <w:rFonts w:ascii="Verdana" w:hAnsi="Verdana"/>
          <w:sz w:val="20"/>
          <w:szCs w:val="20"/>
          <w:lang w:val="de-DE"/>
        </w:rPr>
        <w:t xml:space="preserve">), </w:t>
      </w:r>
      <w:r w:rsidRPr="00B47AA4">
        <w:rPr>
          <w:rFonts w:ascii="Verdana" w:hAnsi="Verdana"/>
          <w:sz w:val="20"/>
          <w:szCs w:val="20"/>
          <w:lang w:val="de-DE"/>
        </w:rPr>
        <w:t>und zwar in Terminen, die dem aktuellen akademischen</w:t>
      </w:r>
      <w:r w:rsidR="00171467" w:rsidRPr="00B47AA4">
        <w:rPr>
          <w:rFonts w:ascii="Verdana" w:hAnsi="Verdana"/>
          <w:sz w:val="20"/>
          <w:szCs w:val="20"/>
          <w:lang w:val="de-DE"/>
        </w:rPr>
        <w:t xml:space="preserve"> Kalender</w:t>
      </w:r>
      <w:r w:rsidR="00CB04ED" w:rsidRPr="00B47AA4">
        <w:rPr>
          <w:rFonts w:ascii="Verdana" w:hAnsi="Verdana"/>
          <w:sz w:val="20"/>
          <w:szCs w:val="20"/>
          <w:lang w:val="de-DE"/>
        </w:rPr>
        <w:t xml:space="preserve"> </w:t>
      </w:r>
      <w:r w:rsidRPr="00B47AA4">
        <w:rPr>
          <w:rFonts w:ascii="Verdana" w:hAnsi="Verdana"/>
          <w:sz w:val="20"/>
          <w:szCs w:val="20"/>
          <w:lang w:val="de-DE"/>
        </w:rPr>
        <w:t xml:space="preserve">entsprechen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10 </w:t>
      </w:r>
      <w:r w:rsidR="00406B5B" w:rsidRPr="00B47AA4">
        <w:rPr>
          <w:rFonts w:ascii="Verdana" w:hAnsi="Verdana"/>
          <w:sz w:val="20"/>
          <w:szCs w:val="20"/>
          <w:lang w:val="de-DE"/>
        </w:rPr>
        <w:t>Abs.</w:t>
      </w:r>
      <w:r w:rsidRPr="00B47AA4">
        <w:rPr>
          <w:rFonts w:ascii="Verdana" w:hAnsi="Verdana"/>
          <w:sz w:val="20"/>
          <w:szCs w:val="20"/>
          <w:lang w:val="de-DE"/>
        </w:rPr>
        <w:t xml:space="preserve"> 3 und</w:t>
      </w:r>
      <w:r w:rsidR="0045060A" w:rsidRPr="00B47AA4">
        <w:rPr>
          <w:rFonts w:ascii="Verdana" w:hAnsi="Verdana"/>
          <w:sz w:val="20"/>
          <w:szCs w:val="20"/>
          <w:lang w:val="de-DE"/>
        </w:rPr>
        <w:t xml:space="preserve"> 4 </w:t>
      </w:r>
      <w:r w:rsidR="007D1FC4" w:rsidRPr="00B47AA4">
        <w:rPr>
          <w:rFonts w:ascii="Verdana" w:hAnsi="Verdana"/>
          <w:sz w:val="20"/>
          <w:szCs w:val="20"/>
          <w:lang w:val="de-DE"/>
        </w:rPr>
        <w:t>SPO</w:t>
      </w:r>
      <w:r w:rsidR="00701CB0" w:rsidRPr="00B47AA4">
        <w:rPr>
          <w:rFonts w:ascii="Verdana" w:hAnsi="Verdana"/>
          <w:sz w:val="20"/>
          <w:szCs w:val="20"/>
          <w:lang w:val="de-DE"/>
        </w:rPr>
        <w:t>);</w:t>
      </w:r>
    </w:p>
    <w:p w:rsidR="0045060A" w:rsidRPr="00B47AA4" w:rsidRDefault="00E80B4D"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am Anfang des ersten Jahrgangs des Studiums mit ihrer betreuenden Person den Plan des gesamten Studiums abzusprechen</w:t>
      </w:r>
      <w:r w:rsidR="0045060A" w:rsidRPr="00B47AA4">
        <w:rPr>
          <w:rFonts w:ascii="Verdana" w:hAnsi="Verdana"/>
          <w:sz w:val="20"/>
          <w:szCs w:val="20"/>
          <w:lang w:val="de-DE"/>
        </w:rPr>
        <w:t xml:space="preserve"> </w:t>
      </w:r>
      <w:r w:rsidRPr="00B47AA4">
        <w:rPr>
          <w:rFonts w:ascii="Verdana" w:hAnsi="Verdana"/>
          <w:sz w:val="20"/>
          <w:szCs w:val="20"/>
          <w:lang w:val="de-DE"/>
        </w:rPr>
        <w:t>und seine Endversion in die entsprechende Anwendung im</w:t>
      </w:r>
      <w:r w:rsidR="0045060A" w:rsidRPr="00B47AA4">
        <w:rPr>
          <w:rFonts w:ascii="Verdana" w:hAnsi="Verdana"/>
          <w:sz w:val="20"/>
          <w:szCs w:val="20"/>
          <w:lang w:val="de-DE"/>
        </w:rPr>
        <w:t> IS MU</w:t>
      </w:r>
      <w:r w:rsidRPr="00B47AA4">
        <w:rPr>
          <w:rFonts w:ascii="Verdana" w:hAnsi="Verdana"/>
          <w:sz w:val="20"/>
          <w:szCs w:val="20"/>
          <w:lang w:val="de-DE"/>
        </w:rPr>
        <w:t xml:space="preserve"> hochzuladen</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Der Plan des gesamten Studiums muss im</w:t>
      </w:r>
      <w:r w:rsidR="0045060A" w:rsidRPr="00B47AA4">
        <w:rPr>
          <w:rFonts w:ascii="Verdana" w:hAnsi="Verdana"/>
          <w:sz w:val="20"/>
          <w:szCs w:val="20"/>
          <w:lang w:val="de-DE"/>
        </w:rPr>
        <w:t xml:space="preserve"> IS MU</w:t>
      </w:r>
      <w:r w:rsidRPr="00B47AA4">
        <w:rPr>
          <w:rFonts w:ascii="Verdana" w:hAnsi="Verdana"/>
          <w:sz w:val="20"/>
          <w:szCs w:val="20"/>
          <w:lang w:val="de-DE"/>
        </w:rPr>
        <w:t xml:space="preserve"> durch die betreuende Person sowie den Fachrat/die Fachkommission spätestens bis zu dem im Zeitplan für die Ausfüllung des ISP genannten Termin freigegeben werden </w:t>
      </w:r>
      <w:r w:rsidR="0045060A" w:rsidRPr="00B47AA4">
        <w:rPr>
          <w:rFonts w:ascii="Verdana" w:hAnsi="Verdana"/>
          <w:sz w:val="20"/>
          <w:szCs w:val="20"/>
          <w:lang w:val="de-DE"/>
        </w:rPr>
        <w:t>(</w:t>
      </w:r>
      <w:r w:rsidRPr="00B47AA4">
        <w:rPr>
          <w:rFonts w:ascii="Verdana" w:hAnsi="Verdana"/>
          <w:sz w:val="20"/>
          <w:szCs w:val="20"/>
          <w:lang w:val="de-DE"/>
        </w:rPr>
        <w:t>Näheres siehe</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5 </w:t>
      </w:r>
      <w:r w:rsidRPr="00B47AA4">
        <w:rPr>
          <w:rFonts w:ascii="Verdana" w:hAnsi="Verdana"/>
          <w:sz w:val="20"/>
          <w:szCs w:val="20"/>
          <w:lang w:val="de-DE"/>
        </w:rPr>
        <w:t>dieser Richtlinie</w:t>
      </w:r>
      <w:r w:rsidR="00701CB0" w:rsidRPr="00B47AA4">
        <w:rPr>
          <w:rFonts w:ascii="Verdana" w:hAnsi="Verdana"/>
          <w:sz w:val="20"/>
          <w:szCs w:val="20"/>
          <w:lang w:val="de-DE"/>
        </w:rPr>
        <w:t>);</w:t>
      </w:r>
    </w:p>
    <w:p w:rsidR="0045060A" w:rsidRPr="00B47AA4" w:rsidRDefault="00E80B4D"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am Anfang jedes Studiensemesters einen Vorschlag der Semesterinhalte für das jeweilige Studiensemester</w:t>
      </w:r>
      <w:r w:rsidR="00CB04ED" w:rsidRPr="00B47AA4">
        <w:rPr>
          <w:rFonts w:ascii="Verdana" w:hAnsi="Verdana"/>
          <w:sz w:val="20"/>
          <w:szCs w:val="20"/>
          <w:lang w:val="de-DE"/>
        </w:rPr>
        <w:t xml:space="preserve"> </w:t>
      </w:r>
      <w:r w:rsidRPr="00B47AA4">
        <w:rPr>
          <w:rFonts w:ascii="Verdana" w:hAnsi="Verdana"/>
          <w:sz w:val="20"/>
          <w:szCs w:val="20"/>
          <w:lang w:val="de-DE"/>
        </w:rPr>
        <w:t xml:space="preserve">des </w:t>
      </w:r>
      <w:r w:rsidR="007D1FC4" w:rsidRPr="00B47AA4">
        <w:rPr>
          <w:rFonts w:ascii="Verdana" w:hAnsi="Verdana"/>
          <w:sz w:val="20"/>
          <w:szCs w:val="20"/>
          <w:lang w:val="de-DE"/>
        </w:rPr>
        <w:t>CDS</w:t>
      </w:r>
      <w:r w:rsidRPr="00B47AA4">
        <w:rPr>
          <w:rFonts w:ascii="Verdana" w:hAnsi="Verdana"/>
          <w:sz w:val="20"/>
          <w:szCs w:val="20"/>
          <w:lang w:val="de-DE"/>
        </w:rPr>
        <w:t xml:space="preserve"> vorzubereiten und diesen spätestens bis zu dem Zeitplan für die Ausfüllung des ISP genannten Termin im IS MU hochzuladen.</w:t>
      </w:r>
      <w:r w:rsidR="00CB04ED" w:rsidRPr="00B47AA4">
        <w:rPr>
          <w:rFonts w:ascii="Verdana" w:hAnsi="Verdana"/>
          <w:sz w:val="20"/>
          <w:szCs w:val="20"/>
          <w:lang w:val="de-DE"/>
        </w:rPr>
        <w:t xml:space="preserve"> </w:t>
      </w:r>
      <w:r w:rsidRPr="00B47AA4">
        <w:rPr>
          <w:rFonts w:ascii="Verdana" w:hAnsi="Verdana"/>
          <w:sz w:val="20"/>
          <w:szCs w:val="20"/>
          <w:lang w:val="de-DE"/>
        </w:rPr>
        <w:t>Die Semesterinhalte müssen dem durch den Fachrat/die Fachkommission bewilligten Plan des gesamten Studium</w:t>
      </w:r>
      <w:r w:rsidR="00E82D0F" w:rsidRPr="00B47AA4">
        <w:rPr>
          <w:rFonts w:ascii="Verdana" w:hAnsi="Verdana"/>
          <w:sz w:val="20"/>
          <w:szCs w:val="20"/>
          <w:lang w:val="de-DE"/>
        </w:rPr>
        <w:t>s</w:t>
      </w:r>
      <w:r w:rsidRPr="00B47AA4">
        <w:rPr>
          <w:rFonts w:ascii="Verdana" w:hAnsi="Verdana"/>
          <w:sz w:val="20"/>
          <w:szCs w:val="20"/>
          <w:lang w:val="de-DE"/>
        </w:rPr>
        <w:t xml:space="preserve"> entsprechen und diesen konkretisieren</w:t>
      </w:r>
      <w:r w:rsidR="00405C03" w:rsidRPr="00B47AA4">
        <w:rPr>
          <w:rFonts w:ascii="Verdana" w:hAnsi="Verdana"/>
          <w:sz w:val="20"/>
          <w:szCs w:val="20"/>
          <w:lang w:val="de-DE"/>
        </w:rPr>
        <w:t>;</w:t>
      </w:r>
    </w:p>
    <w:p w:rsidR="0045060A" w:rsidRPr="00B47AA4" w:rsidRDefault="00E82D0F"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 xml:space="preserve">am Anfang des Prüfungszeitraums jedes Semesters Unterlagen für die </w:t>
      </w:r>
      <w:r w:rsidR="00D42F26" w:rsidRPr="00B47AA4">
        <w:rPr>
          <w:rFonts w:ascii="Verdana" w:hAnsi="Verdana"/>
          <w:sz w:val="20"/>
          <w:szCs w:val="20"/>
          <w:lang w:val="de-DE"/>
        </w:rPr>
        <w:t>Beurteilung</w:t>
      </w:r>
      <w:r w:rsidRPr="00B47AA4">
        <w:rPr>
          <w:rFonts w:ascii="Verdana" w:hAnsi="Verdana"/>
          <w:sz w:val="20"/>
          <w:szCs w:val="20"/>
          <w:lang w:val="de-DE"/>
        </w:rPr>
        <w:t xml:space="preserve"> des vergangenen Semester</w:t>
      </w:r>
      <w:r w:rsidR="00405C03" w:rsidRPr="00B47AA4">
        <w:rPr>
          <w:rFonts w:ascii="Verdana" w:hAnsi="Verdana"/>
          <w:sz w:val="20"/>
          <w:szCs w:val="20"/>
          <w:lang w:val="de-DE"/>
        </w:rPr>
        <w:t>s</w:t>
      </w:r>
      <w:r w:rsidRPr="00B47AA4">
        <w:rPr>
          <w:rFonts w:ascii="Verdana" w:hAnsi="Verdana"/>
          <w:sz w:val="20"/>
          <w:szCs w:val="20"/>
          <w:lang w:val="de-DE"/>
        </w:rPr>
        <w:t xml:space="preserve"> vorzubereiten und diese bis zu dem im akademischen </w:t>
      </w:r>
      <w:r w:rsidR="00171467" w:rsidRPr="00B47AA4">
        <w:rPr>
          <w:rFonts w:ascii="Verdana" w:hAnsi="Verdana"/>
          <w:sz w:val="20"/>
          <w:szCs w:val="20"/>
          <w:lang w:val="de-DE"/>
        </w:rPr>
        <w:t>Kalender</w:t>
      </w:r>
      <w:r w:rsidRPr="00B47AA4">
        <w:rPr>
          <w:rFonts w:ascii="Verdana" w:hAnsi="Verdana"/>
          <w:sz w:val="20"/>
          <w:szCs w:val="20"/>
          <w:lang w:val="de-DE"/>
        </w:rPr>
        <w:t xml:space="preserve"> genannten Termin in die einschlägige Anwendung im </w:t>
      </w:r>
      <w:r w:rsidR="0045060A" w:rsidRPr="00B47AA4">
        <w:rPr>
          <w:rFonts w:ascii="Verdana" w:hAnsi="Verdana"/>
          <w:sz w:val="20"/>
          <w:szCs w:val="20"/>
          <w:lang w:val="de-DE"/>
        </w:rPr>
        <w:t>IS MU</w:t>
      </w:r>
      <w:r w:rsidRPr="00B47AA4">
        <w:rPr>
          <w:rFonts w:ascii="Verdana" w:hAnsi="Verdana"/>
          <w:sz w:val="20"/>
          <w:szCs w:val="20"/>
          <w:lang w:val="de-DE"/>
        </w:rPr>
        <w:t xml:space="preserve"> hochzuladen</w:t>
      </w:r>
      <w:r w:rsidR="0045060A" w:rsidRPr="00B47AA4">
        <w:rPr>
          <w:rFonts w:ascii="Verdana" w:hAnsi="Verdana"/>
          <w:sz w:val="20"/>
          <w:szCs w:val="20"/>
          <w:lang w:val="de-DE"/>
        </w:rPr>
        <w:t xml:space="preserve">. </w:t>
      </w:r>
      <w:r w:rsidR="00D95BB5" w:rsidRPr="00B47AA4">
        <w:rPr>
          <w:rFonts w:ascii="Verdana" w:hAnsi="Verdana"/>
          <w:sz w:val="20"/>
          <w:szCs w:val="20"/>
          <w:lang w:val="de-DE"/>
        </w:rPr>
        <w:t>Die Studierenden sind verpflichtet, sämtliche in den Unterlagen angeführten Informationen nachzuweisen, falls sie dazu aufgefordert werden</w:t>
      </w:r>
      <w:r w:rsidR="00405C03" w:rsidRPr="00B47AA4">
        <w:rPr>
          <w:rFonts w:ascii="Verdana" w:hAnsi="Verdana"/>
          <w:sz w:val="20"/>
          <w:szCs w:val="20"/>
          <w:lang w:val="de-DE"/>
        </w:rPr>
        <w:t>;</w:t>
      </w:r>
    </w:p>
    <w:p w:rsidR="0045060A" w:rsidRPr="00B47AA4" w:rsidRDefault="00405C03"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d</w:t>
      </w:r>
      <w:r w:rsidR="00D95BB5" w:rsidRPr="00B47AA4">
        <w:rPr>
          <w:rFonts w:ascii="Verdana" w:hAnsi="Verdana"/>
          <w:sz w:val="20"/>
          <w:szCs w:val="20"/>
          <w:lang w:val="de-DE"/>
        </w:rPr>
        <w:t xml:space="preserve">ie Ergebnisse der von der betreuenden Person geleiteten und </w:t>
      </w:r>
      <w:r w:rsidR="00D42F26" w:rsidRPr="00B47AA4">
        <w:rPr>
          <w:rFonts w:ascii="Verdana" w:hAnsi="Verdana"/>
          <w:sz w:val="20"/>
          <w:szCs w:val="20"/>
          <w:lang w:val="de-DE"/>
        </w:rPr>
        <w:t>beurteilten</w:t>
      </w:r>
      <w:r w:rsidR="00D95BB5" w:rsidRPr="00B47AA4">
        <w:rPr>
          <w:rFonts w:ascii="Verdana" w:hAnsi="Verdana"/>
          <w:sz w:val="20"/>
          <w:szCs w:val="20"/>
          <w:lang w:val="de-DE"/>
        </w:rPr>
        <w:t xml:space="preserve"> Lehrveranstaltungen </w:t>
      </w:r>
      <w:r w:rsidR="0045060A" w:rsidRPr="00B47AA4">
        <w:rPr>
          <w:rFonts w:ascii="Verdana" w:hAnsi="Verdana"/>
          <w:sz w:val="20"/>
          <w:szCs w:val="20"/>
          <w:lang w:val="de-DE"/>
        </w:rPr>
        <w:t>(</w:t>
      </w:r>
      <w:r w:rsidR="00D95BB5" w:rsidRPr="00B47AA4">
        <w:rPr>
          <w:rFonts w:ascii="Verdana" w:hAnsi="Verdana"/>
          <w:sz w:val="20"/>
          <w:szCs w:val="20"/>
          <w:lang w:val="de-DE"/>
        </w:rPr>
        <w:t>Studium der Literatur</w:t>
      </w:r>
      <w:r w:rsidR="0045060A" w:rsidRPr="00B47AA4">
        <w:rPr>
          <w:rFonts w:ascii="Verdana" w:hAnsi="Verdana"/>
          <w:sz w:val="20"/>
          <w:szCs w:val="20"/>
          <w:lang w:val="de-DE"/>
        </w:rPr>
        <w:t xml:space="preserve">, </w:t>
      </w:r>
      <w:r w:rsidR="00D95BB5" w:rsidRPr="00B47AA4">
        <w:rPr>
          <w:rFonts w:ascii="Verdana" w:hAnsi="Verdana"/>
          <w:sz w:val="20"/>
          <w:szCs w:val="20"/>
          <w:lang w:val="de-DE"/>
        </w:rPr>
        <w:t>Vorbereitung der Doktorarbeit</w:t>
      </w:r>
      <w:r w:rsidR="0045060A" w:rsidRPr="00B47AA4">
        <w:rPr>
          <w:rFonts w:ascii="Verdana" w:hAnsi="Verdana"/>
          <w:sz w:val="20"/>
          <w:szCs w:val="20"/>
          <w:lang w:val="de-DE"/>
        </w:rPr>
        <w:t xml:space="preserve">, </w:t>
      </w:r>
      <w:r w:rsidR="00D95BB5" w:rsidRPr="00B47AA4">
        <w:rPr>
          <w:rFonts w:ascii="Verdana" w:hAnsi="Verdana"/>
          <w:sz w:val="20"/>
          <w:szCs w:val="20"/>
          <w:lang w:val="de-DE"/>
        </w:rPr>
        <w:t>Präsentation auf einem Fachseminar</w:t>
      </w:r>
      <w:r w:rsidR="0045060A" w:rsidRPr="00B47AA4">
        <w:rPr>
          <w:rFonts w:ascii="Verdana" w:hAnsi="Verdana"/>
          <w:sz w:val="20"/>
          <w:szCs w:val="20"/>
          <w:lang w:val="de-DE"/>
        </w:rPr>
        <w:t xml:space="preserve">, </w:t>
      </w:r>
      <w:r w:rsidR="00D95BB5" w:rsidRPr="00B47AA4">
        <w:rPr>
          <w:rFonts w:ascii="Verdana" w:hAnsi="Verdana"/>
          <w:sz w:val="20"/>
          <w:szCs w:val="20"/>
          <w:lang w:val="de-DE"/>
        </w:rPr>
        <w:t>Fachpraktikum</w:t>
      </w:r>
      <w:r w:rsidR="0045060A" w:rsidRPr="00B47AA4">
        <w:rPr>
          <w:rFonts w:ascii="Verdana" w:hAnsi="Verdana"/>
          <w:sz w:val="20"/>
          <w:szCs w:val="20"/>
          <w:lang w:val="de-DE"/>
        </w:rPr>
        <w:t xml:space="preserve">) </w:t>
      </w:r>
      <w:r w:rsidR="00D95BB5" w:rsidRPr="00B47AA4">
        <w:rPr>
          <w:rFonts w:ascii="Verdana" w:hAnsi="Verdana"/>
          <w:sz w:val="20"/>
          <w:szCs w:val="20"/>
          <w:lang w:val="de-DE"/>
        </w:rPr>
        <w:t>im</w:t>
      </w:r>
      <w:r w:rsidR="0045060A" w:rsidRPr="00B47AA4">
        <w:rPr>
          <w:rFonts w:ascii="Verdana" w:hAnsi="Verdana"/>
          <w:sz w:val="20"/>
          <w:szCs w:val="20"/>
          <w:lang w:val="de-DE"/>
        </w:rPr>
        <w:t xml:space="preserve"> IS MU, </w:t>
      </w:r>
      <w:r w:rsidR="00D95BB5" w:rsidRPr="00B47AA4">
        <w:rPr>
          <w:rFonts w:ascii="Verdana" w:hAnsi="Verdana"/>
          <w:sz w:val="20"/>
          <w:szCs w:val="20"/>
          <w:lang w:val="de-DE"/>
        </w:rPr>
        <w:t>Anwendung</w:t>
      </w:r>
      <w:r w:rsidR="0045060A" w:rsidRPr="00B47AA4">
        <w:rPr>
          <w:rFonts w:ascii="Verdana" w:hAnsi="Verdana"/>
          <w:sz w:val="20"/>
          <w:szCs w:val="20"/>
          <w:lang w:val="de-DE"/>
        </w:rPr>
        <w:t xml:space="preserve"> „Odevzdávárna“</w:t>
      </w:r>
      <w:r w:rsidR="00354296" w:rsidRPr="00B47AA4">
        <w:rPr>
          <w:rFonts w:ascii="Verdana" w:hAnsi="Verdana"/>
          <w:sz w:val="20"/>
          <w:szCs w:val="20"/>
          <w:lang w:val="de-DE"/>
        </w:rPr>
        <w:t xml:space="preserve"> („Einreichungsstelle“)</w:t>
      </w:r>
      <w:r w:rsidR="00D95BB5" w:rsidRPr="00B47AA4">
        <w:rPr>
          <w:rFonts w:ascii="Verdana" w:hAnsi="Verdana"/>
          <w:sz w:val="20"/>
          <w:szCs w:val="20"/>
          <w:lang w:val="de-DE"/>
        </w:rPr>
        <w:t>, hochzuladen</w:t>
      </w:r>
      <w:r w:rsidRPr="00B47AA4">
        <w:rPr>
          <w:rFonts w:ascii="Verdana" w:hAnsi="Verdana"/>
          <w:sz w:val="20"/>
          <w:szCs w:val="20"/>
          <w:lang w:val="de-DE"/>
        </w:rPr>
        <w:t>;</w:t>
      </w:r>
    </w:p>
    <w:p w:rsidR="0045060A" w:rsidRPr="00B47AA4" w:rsidRDefault="00D95BB5"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in abgesprochenen Terminen/Intervallen Konsultationen mit der betreuenden Person abzuhalten</w:t>
      </w:r>
      <w:r w:rsidR="0045060A" w:rsidRPr="00B47AA4">
        <w:rPr>
          <w:rFonts w:ascii="Verdana" w:hAnsi="Verdana"/>
          <w:sz w:val="20"/>
          <w:szCs w:val="20"/>
          <w:lang w:val="de-DE"/>
        </w:rPr>
        <w:t xml:space="preserve">, </w:t>
      </w:r>
      <w:r w:rsidRPr="00B47AA4">
        <w:rPr>
          <w:rFonts w:ascii="Verdana" w:hAnsi="Verdana"/>
          <w:sz w:val="20"/>
          <w:szCs w:val="20"/>
          <w:lang w:val="de-DE"/>
        </w:rPr>
        <w:t>und zwar sowie die Vorbereitung der Doktorarbeit als auch die vorbereiteten Publikationen</w:t>
      </w:r>
      <w:r w:rsidR="00405C03" w:rsidRPr="00B47AA4">
        <w:rPr>
          <w:rFonts w:ascii="Verdana" w:hAnsi="Verdana"/>
          <w:sz w:val="20"/>
          <w:szCs w:val="20"/>
          <w:lang w:val="de-DE"/>
        </w:rPr>
        <w:t>;</w:t>
      </w:r>
    </w:p>
    <w:p w:rsidR="0045060A" w:rsidRPr="00B47AA4" w:rsidRDefault="00D95BB5"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 xml:space="preserve">die betreuende Person rechtzeitig über wichtige Umstände ihres Studiums zu informieren, welche die Realisierung des ISP </w:t>
      </w:r>
      <w:r w:rsidR="0045060A" w:rsidRPr="00B47AA4">
        <w:rPr>
          <w:rFonts w:ascii="Verdana" w:hAnsi="Verdana"/>
          <w:sz w:val="20"/>
          <w:szCs w:val="20"/>
          <w:lang w:val="de-DE"/>
        </w:rPr>
        <w:t>(</w:t>
      </w:r>
      <w:r w:rsidRPr="00B47AA4">
        <w:rPr>
          <w:rFonts w:ascii="Verdana" w:hAnsi="Verdana"/>
          <w:sz w:val="20"/>
          <w:szCs w:val="20"/>
          <w:lang w:val="de-DE"/>
        </w:rPr>
        <w:t>Plan des gesamten Studium</w:t>
      </w:r>
      <w:r w:rsidR="00405C03" w:rsidRPr="00B47AA4">
        <w:rPr>
          <w:rFonts w:ascii="Verdana" w:hAnsi="Verdana"/>
          <w:sz w:val="20"/>
          <w:szCs w:val="20"/>
          <w:lang w:val="de-DE"/>
        </w:rPr>
        <w:t>s</w:t>
      </w:r>
      <w:r w:rsidRPr="00B47AA4">
        <w:rPr>
          <w:rFonts w:ascii="Verdana" w:hAnsi="Verdana"/>
          <w:sz w:val="20"/>
          <w:szCs w:val="20"/>
          <w:lang w:val="de-DE"/>
        </w:rPr>
        <w:t xml:space="preserve"> sowie die Semesterinhalte</w:t>
      </w:r>
      <w:r w:rsidR="0045060A" w:rsidRPr="00B47AA4">
        <w:rPr>
          <w:rFonts w:ascii="Verdana" w:hAnsi="Verdana"/>
          <w:sz w:val="20"/>
          <w:szCs w:val="20"/>
          <w:lang w:val="de-DE"/>
        </w:rPr>
        <w:t>)</w:t>
      </w:r>
      <w:r w:rsidRPr="00B47AA4">
        <w:rPr>
          <w:rFonts w:ascii="Verdana" w:hAnsi="Verdana"/>
          <w:sz w:val="20"/>
          <w:szCs w:val="20"/>
          <w:lang w:val="de-DE"/>
        </w:rPr>
        <w:t xml:space="preserve"> beeinflussen könnten</w:t>
      </w:r>
      <w:r w:rsidR="00405C03" w:rsidRPr="00B47AA4">
        <w:rPr>
          <w:rFonts w:ascii="Verdana" w:hAnsi="Verdana"/>
          <w:sz w:val="20"/>
          <w:szCs w:val="20"/>
          <w:lang w:val="de-DE"/>
        </w:rPr>
        <w:t>;</w:t>
      </w:r>
    </w:p>
    <w:p w:rsidR="0045060A" w:rsidRPr="00B47AA4" w:rsidRDefault="00D95BB5" w:rsidP="009001CA">
      <w:pPr>
        <w:numPr>
          <w:ilvl w:val="0"/>
          <w:numId w:val="23"/>
        </w:numPr>
        <w:spacing w:after="0" w:line="240" w:lineRule="auto"/>
        <w:jc w:val="both"/>
        <w:rPr>
          <w:rFonts w:ascii="Verdana" w:hAnsi="Verdana"/>
          <w:sz w:val="20"/>
          <w:szCs w:val="20"/>
          <w:lang w:val="de-DE"/>
        </w:rPr>
      </w:pPr>
      <w:r w:rsidRPr="00B47AA4">
        <w:rPr>
          <w:rFonts w:ascii="Verdana" w:hAnsi="Verdana"/>
          <w:sz w:val="20"/>
          <w:szCs w:val="20"/>
          <w:lang w:val="de-DE"/>
        </w:rPr>
        <w:t>falls sie einen ausländischen/ausländisches Aufenthalt/Praktikum absolvieren möchten, den Sekretär des Fachrates/der Fachkommis</w:t>
      </w:r>
      <w:r w:rsidR="00405C03" w:rsidRPr="00B47AA4">
        <w:rPr>
          <w:rFonts w:ascii="Verdana" w:hAnsi="Verdana"/>
          <w:sz w:val="20"/>
          <w:szCs w:val="20"/>
          <w:lang w:val="de-DE"/>
        </w:rPr>
        <w:t>s</w:t>
      </w:r>
      <w:r w:rsidRPr="00B47AA4">
        <w:rPr>
          <w:rFonts w:ascii="Verdana" w:hAnsi="Verdana"/>
          <w:sz w:val="20"/>
          <w:szCs w:val="20"/>
          <w:lang w:val="de-DE"/>
        </w:rPr>
        <w:t>ion und die Koordinatorin des Doktor</w:t>
      </w:r>
      <w:r w:rsidR="00D42F26" w:rsidRPr="00B47AA4">
        <w:rPr>
          <w:rFonts w:ascii="Verdana" w:hAnsi="Verdana"/>
          <w:sz w:val="20"/>
          <w:szCs w:val="20"/>
          <w:lang w:val="de-DE"/>
        </w:rPr>
        <w:t>ats</w:t>
      </w:r>
      <w:r w:rsidRPr="00B47AA4">
        <w:rPr>
          <w:rFonts w:ascii="Verdana" w:hAnsi="Verdana"/>
          <w:sz w:val="20"/>
          <w:szCs w:val="20"/>
          <w:lang w:val="de-DE"/>
        </w:rPr>
        <w:t xml:space="preserve">studiums </w:t>
      </w:r>
      <w:r w:rsidR="00405C03" w:rsidRPr="00B47AA4">
        <w:rPr>
          <w:rFonts w:ascii="Verdana" w:hAnsi="Verdana"/>
          <w:sz w:val="20"/>
          <w:szCs w:val="20"/>
          <w:lang w:val="de-DE"/>
        </w:rPr>
        <w:t xml:space="preserve">über </w:t>
      </w:r>
      <w:r w:rsidRPr="00B47AA4">
        <w:rPr>
          <w:rFonts w:ascii="Verdana" w:hAnsi="Verdana"/>
          <w:sz w:val="20"/>
          <w:szCs w:val="20"/>
          <w:lang w:val="de-DE"/>
        </w:rPr>
        <w:t>den Abreisetermin und über die Länge des Aufenthaltes zu informieren</w:t>
      </w:r>
      <w:r w:rsidR="0045060A" w:rsidRPr="00B47AA4">
        <w:rPr>
          <w:rFonts w:ascii="Verdana" w:hAnsi="Verdana"/>
          <w:sz w:val="20"/>
          <w:szCs w:val="20"/>
          <w:lang w:val="de-DE"/>
        </w:rPr>
        <w:t>.</w:t>
      </w:r>
    </w:p>
    <w:p w:rsidR="0045060A" w:rsidRPr="00B47AA4" w:rsidRDefault="0045060A" w:rsidP="007F55B1">
      <w:pPr>
        <w:pStyle w:val="Odstavecseseznamem"/>
        <w:spacing w:after="0" w:line="240" w:lineRule="auto"/>
        <w:ind w:left="360"/>
        <w:rPr>
          <w:rFonts w:ascii="Verdana" w:hAnsi="Verdana"/>
          <w:sz w:val="20"/>
          <w:szCs w:val="20"/>
          <w:lang w:val="de-DE"/>
        </w:rPr>
      </w:pPr>
    </w:p>
    <w:p w:rsidR="0045060A" w:rsidRPr="00B47AA4" w:rsidRDefault="0045060A" w:rsidP="00B14BE6">
      <w:pPr>
        <w:spacing w:after="0" w:line="240" w:lineRule="auto"/>
        <w:ind w:left="360"/>
        <w:jc w:val="both"/>
        <w:rPr>
          <w:rFonts w:ascii="Verdana" w:hAnsi="Verdana"/>
          <w:sz w:val="20"/>
          <w:szCs w:val="20"/>
          <w:lang w:val="de-DE"/>
        </w:rPr>
      </w:pPr>
      <w:r w:rsidRPr="00B47AA4">
        <w:rPr>
          <w:rFonts w:ascii="Verdana" w:hAnsi="Verdana"/>
          <w:sz w:val="20"/>
          <w:szCs w:val="20"/>
          <w:lang w:val="de-DE"/>
        </w:rPr>
        <w:t xml:space="preserve">(1.3.2) </w:t>
      </w:r>
      <w:r w:rsidR="00D95BB5" w:rsidRPr="00B47AA4">
        <w:rPr>
          <w:rFonts w:ascii="Verdana" w:hAnsi="Verdana"/>
          <w:sz w:val="20"/>
          <w:szCs w:val="20"/>
          <w:lang w:val="de-DE"/>
        </w:rPr>
        <w:t>Die Studierenden</w:t>
      </w:r>
      <w:r w:rsidR="00CB04ED" w:rsidRPr="00B47AA4">
        <w:rPr>
          <w:rFonts w:ascii="Verdana" w:hAnsi="Verdana"/>
          <w:sz w:val="20"/>
          <w:szCs w:val="20"/>
          <w:lang w:val="de-DE"/>
        </w:rPr>
        <w:t xml:space="preserve"> </w:t>
      </w:r>
      <w:r w:rsidR="00D95BB5" w:rsidRPr="00B47AA4">
        <w:rPr>
          <w:rFonts w:ascii="Verdana" w:hAnsi="Verdana"/>
          <w:sz w:val="20"/>
          <w:szCs w:val="20"/>
          <w:lang w:val="de-DE"/>
        </w:rPr>
        <w:t>im Präsenzstudium sind ferner verpflichtet</w:t>
      </w:r>
      <w:r w:rsidRPr="00B47AA4">
        <w:rPr>
          <w:rFonts w:ascii="Verdana" w:hAnsi="Verdana"/>
          <w:sz w:val="20"/>
          <w:szCs w:val="20"/>
          <w:lang w:val="de-DE"/>
        </w:rPr>
        <w:t xml:space="preserve">: </w:t>
      </w:r>
    </w:p>
    <w:p w:rsidR="0045060A" w:rsidRPr="00B47AA4" w:rsidRDefault="0045060A" w:rsidP="007F55B1">
      <w:pPr>
        <w:pStyle w:val="Odstavecseseznamem"/>
        <w:spacing w:after="0" w:line="240" w:lineRule="auto"/>
        <w:ind w:left="360"/>
        <w:rPr>
          <w:rFonts w:ascii="Verdana" w:hAnsi="Verdana"/>
          <w:sz w:val="20"/>
          <w:szCs w:val="20"/>
          <w:lang w:val="de-DE"/>
        </w:rPr>
      </w:pPr>
    </w:p>
    <w:p w:rsidR="0045060A" w:rsidRPr="00B47AA4" w:rsidRDefault="00D95BB5" w:rsidP="009001CA">
      <w:pPr>
        <w:numPr>
          <w:ilvl w:val="0"/>
          <w:numId w:val="24"/>
        </w:numPr>
        <w:spacing w:after="0" w:line="240" w:lineRule="auto"/>
        <w:jc w:val="both"/>
        <w:rPr>
          <w:rFonts w:ascii="Verdana" w:hAnsi="Verdana"/>
          <w:sz w:val="20"/>
          <w:szCs w:val="20"/>
          <w:lang w:val="de-DE"/>
        </w:rPr>
      </w:pPr>
      <w:r w:rsidRPr="00B47AA4">
        <w:rPr>
          <w:rFonts w:ascii="Verdana" w:hAnsi="Verdana"/>
          <w:sz w:val="20"/>
          <w:szCs w:val="20"/>
          <w:lang w:val="de-DE"/>
        </w:rPr>
        <w:t>sich auf der Arbeitsstätte minimal 20 Stunden wöchentlich – in drei Arbeitstage geteilt - zu befinden</w:t>
      </w:r>
      <w:r w:rsidR="0045060A" w:rsidRPr="00B47AA4">
        <w:rPr>
          <w:rFonts w:ascii="Verdana" w:hAnsi="Verdana"/>
          <w:sz w:val="20"/>
          <w:szCs w:val="20"/>
          <w:lang w:val="de-DE"/>
        </w:rPr>
        <w:t xml:space="preserve">. </w:t>
      </w:r>
      <w:r w:rsidRPr="00B47AA4">
        <w:rPr>
          <w:rFonts w:ascii="Verdana" w:hAnsi="Verdana"/>
          <w:sz w:val="20"/>
          <w:szCs w:val="20"/>
          <w:lang w:val="de-DE"/>
        </w:rPr>
        <w:t>Für die Kontrolle der Anwesenheit ist der/die Leiter/Leiterin der</w:t>
      </w:r>
      <w:r w:rsidR="00541B13" w:rsidRPr="00B47AA4">
        <w:rPr>
          <w:rFonts w:ascii="Verdana" w:hAnsi="Verdana"/>
          <w:sz w:val="20"/>
          <w:szCs w:val="20"/>
          <w:lang w:val="de-DE"/>
        </w:rPr>
        <w:t xml:space="preserve"> Ausbildungsstätte verantwortlich, dieser/diese kann auch einen anderen Modus, als im ersten Satz angeführt, festlegen</w:t>
      </w:r>
      <w:r w:rsidR="0045060A" w:rsidRPr="00B47AA4">
        <w:rPr>
          <w:rFonts w:ascii="Verdana" w:hAnsi="Verdana"/>
          <w:sz w:val="20"/>
          <w:szCs w:val="20"/>
          <w:lang w:val="de-DE"/>
        </w:rPr>
        <w:t xml:space="preserve">. </w:t>
      </w:r>
      <w:r w:rsidR="00541B13" w:rsidRPr="00B47AA4">
        <w:rPr>
          <w:rFonts w:ascii="Verdana" w:hAnsi="Verdana"/>
          <w:sz w:val="20"/>
          <w:szCs w:val="20"/>
          <w:lang w:val="de-DE"/>
        </w:rPr>
        <w:t>Falls die Studierenden diese Pflicht nicht erfüllen, kann ihnen auf Vorschlag</w:t>
      </w:r>
      <w:r w:rsidR="00CB04ED" w:rsidRPr="00B47AA4">
        <w:rPr>
          <w:rFonts w:ascii="Verdana" w:hAnsi="Verdana"/>
          <w:sz w:val="20"/>
          <w:szCs w:val="20"/>
          <w:lang w:val="de-DE"/>
        </w:rPr>
        <w:t xml:space="preserve"> </w:t>
      </w:r>
      <w:r w:rsidR="00541B13" w:rsidRPr="00B47AA4">
        <w:rPr>
          <w:rFonts w:ascii="Verdana" w:hAnsi="Verdana"/>
          <w:sz w:val="20"/>
          <w:szCs w:val="20"/>
          <w:lang w:val="de-DE"/>
        </w:rPr>
        <w:t>des Leiters/der Leiterin der Ausbildungsstätte und nach Absprache mit der betreuenden Person und auf Vorschlag des Fachrates</w:t>
      </w:r>
      <w:r w:rsidR="00CB04ED" w:rsidRPr="00B47AA4">
        <w:rPr>
          <w:rFonts w:ascii="Verdana" w:hAnsi="Verdana"/>
          <w:sz w:val="20"/>
          <w:szCs w:val="20"/>
          <w:lang w:val="de-DE"/>
        </w:rPr>
        <w:t xml:space="preserve"> </w:t>
      </w:r>
      <w:r w:rsidR="00541B13" w:rsidRPr="00B47AA4">
        <w:rPr>
          <w:rFonts w:ascii="Verdana" w:hAnsi="Verdana"/>
          <w:sz w:val="20"/>
          <w:szCs w:val="20"/>
          <w:lang w:val="de-DE"/>
        </w:rPr>
        <w:t xml:space="preserve">die Höhe des laut Anweisung der FÖV </w:t>
      </w:r>
      <w:r w:rsidR="00D42F26" w:rsidRPr="00B47AA4">
        <w:rPr>
          <w:rFonts w:ascii="Verdana" w:hAnsi="Verdana"/>
          <w:sz w:val="20"/>
          <w:szCs w:val="20"/>
          <w:lang w:val="de-DE"/>
        </w:rPr>
        <w:t>vergebenen</w:t>
      </w:r>
      <w:r w:rsidR="00541B13" w:rsidRPr="00B47AA4">
        <w:rPr>
          <w:rFonts w:ascii="Verdana" w:hAnsi="Verdana"/>
          <w:sz w:val="20"/>
          <w:szCs w:val="20"/>
          <w:lang w:val="de-DE"/>
        </w:rPr>
        <w:t xml:space="preserve"> Stipendiums (Höhe der Nachzahlung) gekürzt werden</w:t>
      </w:r>
      <w:r w:rsidR="0045060A" w:rsidRPr="00B47AA4">
        <w:rPr>
          <w:rFonts w:ascii="Verdana" w:hAnsi="Verdana"/>
          <w:sz w:val="20"/>
          <w:szCs w:val="20"/>
          <w:lang w:val="de-DE"/>
        </w:rPr>
        <w:t xml:space="preserve"> (</w:t>
      </w:r>
      <w:r w:rsidR="00D42F26" w:rsidRPr="00B47AA4">
        <w:rPr>
          <w:rFonts w:ascii="Verdana" w:hAnsi="Verdana"/>
          <w:sz w:val="20"/>
          <w:szCs w:val="20"/>
          <w:lang w:val="de-DE"/>
        </w:rPr>
        <w:t>Regeln für die Vergabe der Stipendien im Präsenzstudium des CDS</w:t>
      </w:r>
      <w:r w:rsidR="00405C03" w:rsidRPr="00B47AA4">
        <w:rPr>
          <w:rFonts w:ascii="Verdana" w:hAnsi="Verdana"/>
          <w:sz w:val="20"/>
          <w:szCs w:val="20"/>
          <w:lang w:val="de-DE"/>
        </w:rPr>
        <w:t>);</w:t>
      </w:r>
    </w:p>
    <w:p w:rsidR="0045060A" w:rsidRPr="00B47AA4" w:rsidRDefault="00541B13" w:rsidP="009001CA">
      <w:pPr>
        <w:numPr>
          <w:ilvl w:val="0"/>
          <w:numId w:val="24"/>
        </w:numPr>
        <w:spacing w:after="0" w:line="240" w:lineRule="auto"/>
        <w:jc w:val="both"/>
        <w:rPr>
          <w:rFonts w:ascii="Verdana" w:hAnsi="Verdana"/>
          <w:sz w:val="20"/>
          <w:szCs w:val="20"/>
          <w:lang w:val="de-DE"/>
        </w:rPr>
      </w:pPr>
      <w:r w:rsidRPr="00B47AA4">
        <w:rPr>
          <w:rFonts w:ascii="Verdana" w:hAnsi="Verdana"/>
          <w:sz w:val="20"/>
          <w:szCs w:val="20"/>
          <w:lang w:val="de-DE"/>
        </w:rPr>
        <w:t>an Zusatzprogrammen und Seminaren für Studierende von DSP, die durch das Doktor</w:t>
      </w:r>
      <w:r w:rsidR="00D42F26" w:rsidRPr="00B47AA4">
        <w:rPr>
          <w:rFonts w:ascii="Verdana" w:hAnsi="Verdana"/>
          <w:sz w:val="20"/>
          <w:szCs w:val="20"/>
          <w:lang w:val="de-DE"/>
        </w:rPr>
        <w:t>ats</w:t>
      </w:r>
      <w:r w:rsidRPr="00B47AA4">
        <w:rPr>
          <w:rFonts w:ascii="Verdana" w:hAnsi="Verdana"/>
          <w:sz w:val="20"/>
          <w:szCs w:val="20"/>
          <w:lang w:val="de-DE"/>
        </w:rPr>
        <w:t xml:space="preserve">studium verwaltende Abteilung </w:t>
      </w:r>
      <w:r w:rsidR="0045060A" w:rsidRPr="00B47AA4">
        <w:rPr>
          <w:rFonts w:ascii="Verdana" w:hAnsi="Verdana"/>
          <w:sz w:val="20"/>
          <w:szCs w:val="20"/>
          <w:lang w:val="de-DE"/>
        </w:rPr>
        <w:t>(</w:t>
      </w:r>
      <w:r w:rsidRPr="00B47AA4">
        <w:rPr>
          <w:rFonts w:ascii="Verdana" w:hAnsi="Verdana"/>
          <w:sz w:val="20"/>
          <w:szCs w:val="20"/>
          <w:lang w:val="de-DE"/>
        </w:rPr>
        <w:t>nachfolgend nur als</w:t>
      </w:r>
      <w:r w:rsidR="0045060A" w:rsidRPr="00B47AA4">
        <w:rPr>
          <w:rFonts w:ascii="Verdana" w:hAnsi="Verdana"/>
          <w:sz w:val="20"/>
          <w:szCs w:val="20"/>
          <w:lang w:val="de-DE"/>
        </w:rPr>
        <w:t xml:space="preserve"> „</w:t>
      </w:r>
      <w:r w:rsidRPr="00B47AA4">
        <w:rPr>
          <w:rFonts w:ascii="Verdana" w:hAnsi="Verdana"/>
          <w:sz w:val="20"/>
          <w:szCs w:val="20"/>
          <w:lang w:val="de-DE"/>
        </w:rPr>
        <w:t>zuständige Abteilung</w:t>
      </w:r>
      <w:r w:rsidR="0045060A" w:rsidRPr="00B47AA4">
        <w:rPr>
          <w:rFonts w:ascii="Verdana" w:hAnsi="Verdana"/>
          <w:sz w:val="20"/>
          <w:szCs w:val="20"/>
          <w:lang w:val="de-DE"/>
        </w:rPr>
        <w:t xml:space="preserve">“) </w:t>
      </w:r>
      <w:r w:rsidRPr="00B47AA4">
        <w:rPr>
          <w:rFonts w:ascii="Verdana" w:hAnsi="Verdana"/>
          <w:sz w:val="20"/>
          <w:szCs w:val="20"/>
          <w:lang w:val="de-DE"/>
        </w:rPr>
        <w:t>oder die Ausbildungsstätte veranstaltet werden, teilzunehmen</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f) </w:t>
      </w:r>
      <w:r w:rsidR="007D1FC4" w:rsidRPr="00B47AA4">
        <w:rPr>
          <w:rFonts w:ascii="Verdana" w:hAnsi="Verdana"/>
          <w:sz w:val="20"/>
          <w:szCs w:val="20"/>
          <w:lang w:val="de-DE"/>
        </w:rPr>
        <w:t>SPO</w:t>
      </w:r>
      <w:r w:rsidR="00405C03" w:rsidRPr="00B47AA4">
        <w:rPr>
          <w:rFonts w:ascii="Verdana" w:hAnsi="Verdana"/>
          <w:sz w:val="20"/>
          <w:szCs w:val="20"/>
          <w:lang w:val="de-DE"/>
        </w:rPr>
        <w:t>);</w:t>
      </w:r>
    </w:p>
    <w:p w:rsidR="0045060A" w:rsidRPr="00B47AA4" w:rsidRDefault="00541B13" w:rsidP="009001CA">
      <w:pPr>
        <w:numPr>
          <w:ilvl w:val="0"/>
          <w:numId w:val="24"/>
        </w:numPr>
        <w:spacing w:after="0" w:line="240" w:lineRule="auto"/>
        <w:jc w:val="both"/>
        <w:rPr>
          <w:rFonts w:ascii="Verdana" w:hAnsi="Verdana"/>
          <w:sz w:val="20"/>
          <w:szCs w:val="20"/>
          <w:lang w:val="de-DE"/>
        </w:rPr>
      </w:pPr>
      <w:r w:rsidRPr="00B47AA4">
        <w:rPr>
          <w:rFonts w:ascii="Verdana" w:hAnsi="Verdana"/>
          <w:sz w:val="20"/>
          <w:szCs w:val="20"/>
          <w:lang w:val="de-DE"/>
        </w:rPr>
        <w:t xml:space="preserve">an Konferenzen und Seminaren, die von der Ausbildungsstätte veranstaltet werden, oder gegebenenfalls auch an weiteren Veranstaltungen der Fakultät </w:t>
      </w:r>
      <w:r w:rsidRPr="00B47AA4">
        <w:rPr>
          <w:rFonts w:ascii="Verdana" w:hAnsi="Verdana"/>
          <w:sz w:val="20"/>
          <w:szCs w:val="20"/>
          <w:lang w:val="de-DE"/>
        </w:rPr>
        <w:lastRenderedPageBreak/>
        <w:t xml:space="preserve">entsprechend den Anweisungen des Leiters/der Leiterin der Ausbildungsstätte in Absprache mit der betreuenden Person teilzunehmen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f) </w:t>
      </w:r>
      <w:r w:rsidR="007D1FC4" w:rsidRPr="00B47AA4">
        <w:rPr>
          <w:rFonts w:ascii="Verdana" w:hAnsi="Verdana"/>
          <w:sz w:val="20"/>
          <w:szCs w:val="20"/>
          <w:lang w:val="de-DE"/>
        </w:rPr>
        <w:t>SPO</w:t>
      </w:r>
      <w:r w:rsidR="00405C03" w:rsidRPr="00B47AA4">
        <w:rPr>
          <w:rFonts w:ascii="Verdana" w:hAnsi="Verdana"/>
          <w:sz w:val="20"/>
          <w:szCs w:val="20"/>
          <w:lang w:val="de-DE"/>
        </w:rPr>
        <w:t>);</w:t>
      </w:r>
    </w:p>
    <w:p w:rsidR="0045060A" w:rsidRPr="00B47AA4" w:rsidRDefault="00820A64" w:rsidP="00820A64">
      <w:pPr>
        <w:numPr>
          <w:ilvl w:val="0"/>
          <w:numId w:val="24"/>
        </w:numPr>
        <w:spacing w:after="0" w:line="240" w:lineRule="auto"/>
        <w:jc w:val="both"/>
        <w:rPr>
          <w:rFonts w:ascii="Verdana" w:hAnsi="Verdana"/>
          <w:sz w:val="20"/>
          <w:szCs w:val="20"/>
          <w:lang w:val="de-DE"/>
        </w:rPr>
      </w:pPr>
      <w:r w:rsidRPr="00B47AA4">
        <w:rPr>
          <w:rFonts w:ascii="Verdana" w:hAnsi="Verdana"/>
          <w:sz w:val="20"/>
          <w:szCs w:val="20"/>
          <w:lang w:val="de-DE"/>
        </w:rPr>
        <w:t>am Unterricht in Bachelor- und Master-Programmen entsprechend den Anweisungen des Leiters/der Leiterin der Ausbildungsstätte teilzunehmen</w:t>
      </w:r>
      <w:r w:rsidR="00405C03" w:rsidRPr="00B47AA4">
        <w:rPr>
          <w:rFonts w:ascii="Verdana" w:hAnsi="Verdana"/>
          <w:sz w:val="20"/>
          <w:szCs w:val="20"/>
          <w:lang w:val="de-DE"/>
        </w:rPr>
        <w:t>;</w:t>
      </w:r>
    </w:p>
    <w:p w:rsidR="0045060A" w:rsidRPr="00B47AA4" w:rsidRDefault="00820A64" w:rsidP="009001CA">
      <w:pPr>
        <w:numPr>
          <w:ilvl w:val="0"/>
          <w:numId w:val="24"/>
        </w:numPr>
        <w:spacing w:after="0" w:line="240" w:lineRule="auto"/>
        <w:jc w:val="both"/>
        <w:rPr>
          <w:rFonts w:ascii="Verdana" w:hAnsi="Verdana"/>
          <w:sz w:val="20"/>
          <w:szCs w:val="20"/>
          <w:lang w:val="de-DE"/>
        </w:rPr>
      </w:pPr>
      <w:r w:rsidRPr="00B47AA4">
        <w:rPr>
          <w:rFonts w:ascii="Verdana" w:hAnsi="Verdana"/>
          <w:sz w:val="20"/>
          <w:szCs w:val="20"/>
          <w:lang w:val="de-DE"/>
        </w:rPr>
        <w:t>weitere Aufgaben zu erfüllen (welche nicht im ISP –</w:t>
      </w:r>
      <w:r w:rsidR="0045060A" w:rsidRPr="00B47AA4">
        <w:rPr>
          <w:rFonts w:ascii="Verdana" w:hAnsi="Verdana"/>
          <w:sz w:val="20"/>
          <w:szCs w:val="20"/>
          <w:lang w:val="de-DE"/>
        </w:rPr>
        <w:t xml:space="preserve"> </w:t>
      </w:r>
      <w:r w:rsidRPr="00B47AA4">
        <w:rPr>
          <w:rFonts w:ascii="Verdana" w:hAnsi="Verdana"/>
          <w:sz w:val="20"/>
          <w:szCs w:val="20"/>
          <w:lang w:val="de-DE"/>
        </w:rPr>
        <w:t>Plan des gesamten Studiums und Semesterinhalte spezifiziert sind</w:t>
      </w:r>
      <w:r w:rsidR="0045060A" w:rsidRPr="00B47AA4">
        <w:rPr>
          <w:rFonts w:ascii="Verdana" w:hAnsi="Verdana"/>
          <w:sz w:val="20"/>
          <w:szCs w:val="20"/>
          <w:lang w:val="de-DE"/>
        </w:rPr>
        <w:t xml:space="preserve">), </w:t>
      </w:r>
      <w:r w:rsidRPr="00B47AA4">
        <w:rPr>
          <w:rFonts w:ascii="Verdana" w:hAnsi="Verdana"/>
          <w:sz w:val="20"/>
          <w:szCs w:val="20"/>
          <w:lang w:val="de-DE"/>
        </w:rPr>
        <w:t>mit denen sie von der betreuenden Person oder von dem</w:t>
      </w:r>
      <w:r w:rsidR="0045060A" w:rsidRPr="00B47AA4">
        <w:rPr>
          <w:rFonts w:ascii="Verdana" w:hAnsi="Verdana"/>
          <w:sz w:val="20"/>
          <w:szCs w:val="20"/>
          <w:lang w:val="de-DE"/>
        </w:rPr>
        <w:t xml:space="preserve"> </w:t>
      </w:r>
      <w:r w:rsidRPr="00B47AA4">
        <w:rPr>
          <w:rFonts w:ascii="Verdana" w:hAnsi="Verdana"/>
          <w:sz w:val="20"/>
          <w:szCs w:val="20"/>
          <w:lang w:val="de-DE"/>
        </w:rPr>
        <w:t xml:space="preserve">Leiter/der Leiterin der Ausbildungsstätte nach Absprache mit der betreuenden Person beauftragt werden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f)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45060A">
      <w:pPr>
        <w:spacing w:after="0" w:line="240" w:lineRule="auto"/>
        <w:rPr>
          <w:rFonts w:ascii="Verdana" w:hAnsi="Verdana"/>
          <w:color w:val="8DB3E2"/>
          <w:sz w:val="20"/>
          <w:szCs w:val="20"/>
          <w:lang w:val="de-DE"/>
        </w:rPr>
      </w:pPr>
    </w:p>
    <w:p w:rsidR="0045060A" w:rsidRPr="00B47AA4" w:rsidRDefault="0045060A">
      <w:pPr>
        <w:spacing w:after="0" w:line="240" w:lineRule="auto"/>
        <w:rPr>
          <w:rFonts w:ascii="Verdana" w:hAnsi="Verdana"/>
          <w:color w:val="8DB3E2"/>
          <w:sz w:val="20"/>
          <w:szCs w:val="20"/>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7</w:t>
      </w:r>
    </w:p>
    <w:p w:rsidR="0045060A" w:rsidRPr="00B47AA4" w:rsidRDefault="00820A64" w:rsidP="00820A64">
      <w:pPr>
        <w:pStyle w:val="W3MUZkonParagrafNzev"/>
        <w:numPr>
          <w:ilvl w:val="0"/>
          <w:numId w:val="9"/>
        </w:numPr>
        <w:spacing w:before="0" w:after="120"/>
        <w:ind w:left="0" w:firstLine="0"/>
        <w:rPr>
          <w:sz w:val="22"/>
          <w:szCs w:val="22"/>
          <w:lang w:val="de-DE"/>
        </w:rPr>
      </w:pPr>
      <w:r w:rsidRPr="00B47AA4">
        <w:rPr>
          <w:sz w:val="22"/>
          <w:szCs w:val="22"/>
          <w:lang w:val="de-DE"/>
        </w:rPr>
        <w:t xml:space="preserve">Rechte der Studierenden von </w:t>
      </w:r>
      <w:r w:rsidR="007D1FC4" w:rsidRPr="00B47AA4">
        <w:rPr>
          <w:sz w:val="22"/>
          <w:szCs w:val="22"/>
          <w:lang w:val="de-DE"/>
        </w:rPr>
        <w:t>CDS</w:t>
      </w:r>
    </w:p>
    <w:p w:rsidR="0045060A" w:rsidRPr="00B47AA4" w:rsidRDefault="00820A64" w:rsidP="00820A64">
      <w:pPr>
        <w:numPr>
          <w:ilvl w:val="0"/>
          <w:numId w:val="25"/>
        </w:numPr>
        <w:spacing w:after="0" w:line="240" w:lineRule="auto"/>
        <w:jc w:val="both"/>
        <w:rPr>
          <w:rFonts w:ascii="Verdana" w:hAnsi="Verdana"/>
          <w:sz w:val="20"/>
          <w:szCs w:val="20"/>
          <w:lang w:val="de-DE"/>
        </w:rPr>
      </w:pPr>
      <w:r w:rsidRPr="00B47AA4">
        <w:rPr>
          <w:rFonts w:ascii="Verdana" w:hAnsi="Verdana"/>
          <w:sz w:val="20"/>
          <w:szCs w:val="20"/>
          <w:lang w:val="de-DE"/>
        </w:rPr>
        <w:t>Die Rechte der Studierenden werden mittels § 62 des Gesetzes geregelt</w:t>
      </w:r>
      <w:r w:rsidR="0045060A" w:rsidRPr="00B47AA4">
        <w:rPr>
          <w:rFonts w:ascii="Verdana" w:hAnsi="Verdana"/>
          <w:sz w:val="20"/>
          <w:szCs w:val="20"/>
          <w:lang w:val="de-DE"/>
        </w:rPr>
        <w:t xml:space="preserve">. </w:t>
      </w:r>
    </w:p>
    <w:p w:rsidR="0045060A" w:rsidRPr="00B47AA4" w:rsidRDefault="0045060A" w:rsidP="00101EF6">
      <w:pPr>
        <w:spacing w:after="0" w:line="240" w:lineRule="auto"/>
        <w:ind w:left="720"/>
        <w:jc w:val="both"/>
        <w:rPr>
          <w:rFonts w:ascii="Verdana" w:hAnsi="Verdana"/>
          <w:sz w:val="20"/>
          <w:szCs w:val="20"/>
          <w:lang w:val="de-DE"/>
        </w:rPr>
      </w:pPr>
    </w:p>
    <w:p w:rsidR="0045060A" w:rsidRPr="00B47AA4" w:rsidRDefault="007C01A9" w:rsidP="007C01A9">
      <w:pPr>
        <w:numPr>
          <w:ilvl w:val="0"/>
          <w:numId w:val="25"/>
        </w:numPr>
        <w:spacing w:after="0" w:line="240" w:lineRule="auto"/>
        <w:jc w:val="both"/>
        <w:rPr>
          <w:rFonts w:ascii="Verdana" w:hAnsi="Verdana"/>
          <w:sz w:val="20"/>
          <w:szCs w:val="20"/>
          <w:lang w:val="de-DE"/>
        </w:rPr>
      </w:pPr>
      <w:r w:rsidRPr="00B47AA4">
        <w:rPr>
          <w:rFonts w:ascii="Verdana" w:hAnsi="Verdana"/>
          <w:sz w:val="20"/>
          <w:szCs w:val="20"/>
          <w:lang w:val="de-DE"/>
        </w:rPr>
        <w:t>Neben den allgemeinen Rechten, die im § 62 des Gesetzes festgelegt sind, haben die Studierenden das Recht, eine Änderung des Themas der Doktorarbeit</w:t>
      </w:r>
      <w:r w:rsidR="0045060A" w:rsidRPr="00B47AA4">
        <w:rPr>
          <w:rFonts w:ascii="Verdana" w:hAnsi="Verdana"/>
          <w:sz w:val="20"/>
          <w:szCs w:val="20"/>
          <w:lang w:val="de-DE"/>
        </w:rPr>
        <w:t xml:space="preserve">, </w:t>
      </w:r>
      <w:r w:rsidRPr="00B47AA4">
        <w:rPr>
          <w:rFonts w:ascii="Verdana" w:hAnsi="Verdana"/>
          <w:sz w:val="20"/>
          <w:szCs w:val="20"/>
          <w:lang w:val="de-DE"/>
        </w:rPr>
        <w:t>einen Wechsel der betreuenden Person, eine Änderung der Form des Studiums, gegebenenfalls auch einen Wechsel der Ausbildungsstätte zu beantragen</w:t>
      </w:r>
      <w:r w:rsidR="0045060A" w:rsidRPr="00B47AA4">
        <w:rPr>
          <w:rFonts w:ascii="Verdana" w:hAnsi="Verdana"/>
          <w:sz w:val="20"/>
          <w:szCs w:val="20"/>
          <w:lang w:val="de-DE"/>
        </w:rPr>
        <w:t xml:space="preserve">. </w:t>
      </w:r>
      <w:r w:rsidRPr="00B47AA4">
        <w:rPr>
          <w:rFonts w:ascii="Verdana" w:hAnsi="Verdana"/>
          <w:sz w:val="20"/>
          <w:szCs w:val="20"/>
          <w:lang w:val="de-DE"/>
        </w:rPr>
        <w:t>Die Änderung</w:t>
      </w:r>
      <w:r w:rsidR="00CB04ED" w:rsidRPr="00B47AA4">
        <w:rPr>
          <w:rFonts w:ascii="Verdana" w:hAnsi="Verdana"/>
          <w:sz w:val="20"/>
          <w:szCs w:val="20"/>
          <w:lang w:val="de-DE"/>
        </w:rPr>
        <w:t xml:space="preserve"> </w:t>
      </w:r>
      <w:r w:rsidRPr="00B47AA4">
        <w:rPr>
          <w:rFonts w:ascii="Verdana" w:hAnsi="Verdana"/>
          <w:sz w:val="20"/>
          <w:szCs w:val="20"/>
          <w:lang w:val="de-DE"/>
        </w:rPr>
        <w:t>ist nur aufgrund eines schriftlichen mittels der zuständigen Abteilung eingereichten Antrages der Studierenden möglich</w:t>
      </w:r>
      <w:r w:rsidR="0045060A" w:rsidRPr="00B47AA4">
        <w:rPr>
          <w:rFonts w:ascii="Verdana" w:hAnsi="Verdana"/>
          <w:sz w:val="20"/>
          <w:szCs w:val="20"/>
          <w:lang w:val="de-DE"/>
        </w:rPr>
        <w:t>.</w:t>
      </w:r>
      <w:r w:rsidRPr="00B47AA4">
        <w:rPr>
          <w:rFonts w:ascii="Verdana" w:hAnsi="Verdana"/>
          <w:sz w:val="20"/>
          <w:szCs w:val="20"/>
          <w:lang w:val="de-DE"/>
        </w:rPr>
        <w:t xml:space="preserve"> Die Entscheidung über die Änderung des Forschungsthemas unterliegt dem Fachrat</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27 </w:t>
      </w:r>
      <w:r w:rsidR="00406B5B" w:rsidRPr="00B47AA4">
        <w:rPr>
          <w:rFonts w:ascii="Verdana" w:hAnsi="Verdana"/>
          <w:sz w:val="20"/>
          <w:szCs w:val="20"/>
          <w:lang w:val="de-DE"/>
        </w:rPr>
        <w:t>Abs.</w:t>
      </w:r>
      <w:r w:rsidR="0045060A" w:rsidRPr="00B47AA4">
        <w:rPr>
          <w:rFonts w:ascii="Verdana" w:hAnsi="Verdana"/>
          <w:sz w:val="20"/>
          <w:szCs w:val="20"/>
          <w:lang w:val="de-DE"/>
        </w:rPr>
        <w:t xml:space="preserve"> 6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b)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die Entscheidung über den Wechsel der betreuenden Person unterliegt dem Fachrat/der Fachko</w:t>
      </w:r>
      <w:r w:rsidR="00405C03" w:rsidRPr="00B47AA4">
        <w:rPr>
          <w:rFonts w:ascii="Verdana" w:hAnsi="Verdana"/>
          <w:sz w:val="20"/>
          <w:szCs w:val="20"/>
          <w:lang w:val="de-DE"/>
        </w:rPr>
        <w:t>m</w:t>
      </w:r>
      <w:r w:rsidRPr="00B47AA4">
        <w:rPr>
          <w:rFonts w:ascii="Verdana" w:hAnsi="Verdana"/>
          <w:sz w:val="20"/>
          <w:szCs w:val="20"/>
          <w:lang w:val="de-DE"/>
        </w:rPr>
        <w:t xml:space="preserve">mission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27 </w:t>
      </w:r>
      <w:r w:rsidR="00406B5B" w:rsidRPr="00B47AA4">
        <w:rPr>
          <w:rFonts w:ascii="Verdana" w:hAnsi="Verdana"/>
          <w:sz w:val="20"/>
          <w:szCs w:val="20"/>
          <w:lang w:val="de-DE"/>
        </w:rPr>
        <w:t>Abs.</w:t>
      </w:r>
      <w:r w:rsidR="0045060A" w:rsidRPr="00B47AA4">
        <w:rPr>
          <w:rFonts w:ascii="Verdana" w:hAnsi="Verdana"/>
          <w:sz w:val="20"/>
          <w:szCs w:val="20"/>
          <w:lang w:val="de-DE"/>
        </w:rPr>
        <w:t xml:space="preserve"> 6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f)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Der Vorschlag über die Änderung der Ausbildungsstätte wird nach der vorausgegangenen Stellungnahme der Vorsitzenden der zuständigen Fachräte/Fachko</w:t>
      </w:r>
      <w:r w:rsidR="00405C03" w:rsidRPr="00B47AA4">
        <w:rPr>
          <w:rFonts w:ascii="Verdana" w:hAnsi="Verdana"/>
          <w:sz w:val="20"/>
          <w:szCs w:val="20"/>
          <w:lang w:val="de-DE"/>
        </w:rPr>
        <w:t>m</w:t>
      </w:r>
      <w:r w:rsidRPr="00B47AA4">
        <w:rPr>
          <w:rFonts w:ascii="Verdana" w:hAnsi="Verdana"/>
          <w:sz w:val="20"/>
          <w:szCs w:val="20"/>
          <w:lang w:val="de-DE"/>
        </w:rPr>
        <w:t>missionen von dem/der Dekan/in der Fakultät genehmigt</w:t>
      </w:r>
      <w:r w:rsidR="0045060A" w:rsidRPr="00B47AA4">
        <w:rPr>
          <w:rFonts w:ascii="Verdana" w:hAnsi="Verdana"/>
          <w:sz w:val="20"/>
          <w:szCs w:val="20"/>
          <w:lang w:val="de-DE"/>
        </w:rPr>
        <w:t xml:space="preserve">. </w:t>
      </w:r>
    </w:p>
    <w:p w:rsidR="0045060A" w:rsidRPr="00B47AA4" w:rsidRDefault="0045060A" w:rsidP="00101EF6">
      <w:pPr>
        <w:pStyle w:val="Odstavecseseznamem"/>
        <w:spacing w:after="0" w:line="240" w:lineRule="auto"/>
        <w:ind w:left="0"/>
        <w:jc w:val="center"/>
        <w:rPr>
          <w:rFonts w:ascii="Verdana" w:hAnsi="Verdana"/>
          <w:b/>
          <w:sz w:val="20"/>
          <w:szCs w:val="20"/>
          <w:lang w:val="de-DE"/>
        </w:rPr>
      </w:pPr>
    </w:p>
    <w:p w:rsidR="0045060A" w:rsidRPr="00B47AA4" w:rsidRDefault="0045060A" w:rsidP="00101EF6">
      <w:pPr>
        <w:pStyle w:val="Odstavecseseznamem"/>
        <w:spacing w:after="0" w:line="240" w:lineRule="auto"/>
        <w:ind w:left="0"/>
        <w:jc w:val="center"/>
        <w:rPr>
          <w:rFonts w:ascii="Verdana" w:hAnsi="Verdana"/>
          <w:b/>
          <w:sz w:val="20"/>
          <w:szCs w:val="20"/>
          <w:lang w:val="de-DE"/>
        </w:rPr>
      </w:pPr>
    </w:p>
    <w:p w:rsidR="0045060A" w:rsidRPr="00B47AA4" w:rsidRDefault="007C01A9" w:rsidP="00B72433">
      <w:pPr>
        <w:pStyle w:val="W3MUZkonParagrafNzev"/>
        <w:numPr>
          <w:ilvl w:val="0"/>
          <w:numId w:val="9"/>
        </w:numPr>
        <w:spacing w:before="0" w:after="120"/>
        <w:ind w:left="0" w:firstLine="0"/>
        <w:rPr>
          <w:sz w:val="22"/>
          <w:szCs w:val="22"/>
          <w:lang w:val="de-DE"/>
        </w:rPr>
      </w:pPr>
      <w:r w:rsidRPr="00B47AA4">
        <w:rPr>
          <w:sz w:val="22"/>
          <w:szCs w:val="22"/>
          <w:lang w:val="de-DE"/>
        </w:rPr>
        <w:t>Teil drei</w:t>
      </w:r>
    </w:p>
    <w:p w:rsidR="0045060A" w:rsidRPr="00B47AA4" w:rsidRDefault="007C01A9" w:rsidP="007C01A9">
      <w:pPr>
        <w:pStyle w:val="W3MUZkonParagrafNzev"/>
        <w:numPr>
          <w:ilvl w:val="0"/>
          <w:numId w:val="9"/>
        </w:numPr>
        <w:spacing w:before="0" w:after="120"/>
        <w:ind w:left="0" w:firstLine="0"/>
        <w:rPr>
          <w:sz w:val="22"/>
          <w:szCs w:val="22"/>
          <w:lang w:val="de-DE"/>
        </w:rPr>
      </w:pPr>
      <w:r w:rsidRPr="00B47AA4">
        <w:rPr>
          <w:sz w:val="22"/>
          <w:szCs w:val="22"/>
          <w:lang w:val="de-DE"/>
        </w:rPr>
        <w:t>Staatliche Promotionsprüfung</w:t>
      </w:r>
    </w:p>
    <w:p w:rsidR="0045060A" w:rsidRPr="00B47AA4" w:rsidRDefault="0045060A" w:rsidP="00B72433">
      <w:pPr>
        <w:pStyle w:val="W3MUZkonParagrafNzev"/>
        <w:numPr>
          <w:ilvl w:val="0"/>
          <w:numId w:val="9"/>
        </w:numPr>
        <w:spacing w:before="0" w:after="120"/>
        <w:ind w:left="0" w:firstLine="0"/>
        <w:rPr>
          <w:rFonts w:ascii="Verdana" w:hAnsi="Verdana"/>
          <w:b w:val="0"/>
          <w:sz w:val="20"/>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8</w:t>
      </w:r>
    </w:p>
    <w:p w:rsidR="0045060A" w:rsidRPr="00B47AA4" w:rsidRDefault="007C01A9" w:rsidP="007C01A9">
      <w:pPr>
        <w:pStyle w:val="W3MUZkonParagrafNzev"/>
        <w:numPr>
          <w:ilvl w:val="0"/>
          <w:numId w:val="9"/>
        </w:numPr>
        <w:spacing w:before="0" w:after="120"/>
        <w:ind w:left="0" w:firstLine="0"/>
        <w:rPr>
          <w:sz w:val="22"/>
          <w:szCs w:val="22"/>
          <w:lang w:val="de-DE"/>
        </w:rPr>
      </w:pPr>
      <w:r w:rsidRPr="00B47AA4">
        <w:rPr>
          <w:sz w:val="22"/>
          <w:szCs w:val="22"/>
          <w:lang w:val="de-DE"/>
        </w:rPr>
        <w:t>Termine der staatlichen Promotionsprüfung</w:t>
      </w:r>
    </w:p>
    <w:p w:rsidR="0045060A" w:rsidRPr="00B47AA4" w:rsidRDefault="0045060A" w:rsidP="00101EF6">
      <w:pPr>
        <w:pStyle w:val="Odstavecseseznamem"/>
        <w:spacing w:after="0" w:line="240" w:lineRule="auto"/>
        <w:ind w:left="0"/>
        <w:jc w:val="center"/>
        <w:rPr>
          <w:rFonts w:ascii="Verdana" w:hAnsi="Verdana"/>
          <w:b/>
          <w:sz w:val="20"/>
          <w:szCs w:val="20"/>
          <w:lang w:val="de-DE"/>
        </w:rPr>
      </w:pPr>
    </w:p>
    <w:p w:rsidR="0045060A" w:rsidRPr="00B47AA4" w:rsidRDefault="007C01A9" w:rsidP="009001CA">
      <w:pPr>
        <w:numPr>
          <w:ilvl w:val="0"/>
          <w:numId w:val="26"/>
        </w:numPr>
        <w:spacing w:after="0" w:line="240" w:lineRule="auto"/>
        <w:jc w:val="both"/>
        <w:rPr>
          <w:rFonts w:ascii="Verdana" w:hAnsi="Verdana"/>
          <w:sz w:val="20"/>
          <w:szCs w:val="20"/>
          <w:lang w:val="de-DE"/>
        </w:rPr>
      </w:pPr>
      <w:r w:rsidRPr="00B47AA4">
        <w:rPr>
          <w:rFonts w:ascii="Verdana" w:hAnsi="Verdana"/>
          <w:sz w:val="20"/>
          <w:szCs w:val="20"/>
          <w:lang w:val="de-DE"/>
        </w:rPr>
        <w:t xml:space="preserve">Die Bedingungen für die Organisation und den Verlauf der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werden im</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32 </w:t>
      </w:r>
      <w:r w:rsidR="007D1FC4" w:rsidRPr="00B47AA4">
        <w:rPr>
          <w:rFonts w:ascii="Verdana" w:hAnsi="Verdana"/>
          <w:sz w:val="20"/>
          <w:szCs w:val="20"/>
          <w:lang w:val="de-DE"/>
        </w:rPr>
        <w:t>SPO</w:t>
      </w:r>
      <w:r w:rsidRPr="00B47AA4">
        <w:rPr>
          <w:rFonts w:ascii="Verdana" w:hAnsi="Verdana"/>
          <w:sz w:val="20"/>
          <w:szCs w:val="20"/>
          <w:lang w:val="de-DE"/>
        </w:rPr>
        <w:t xml:space="preserve"> festgelegt</w:t>
      </w:r>
      <w:r w:rsidR="0045060A" w:rsidRPr="00B47AA4">
        <w:rPr>
          <w:rFonts w:ascii="Verdana" w:hAnsi="Verdana"/>
          <w:sz w:val="20"/>
          <w:szCs w:val="20"/>
          <w:lang w:val="de-DE"/>
        </w:rPr>
        <w:t>.</w:t>
      </w:r>
    </w:p>
    <w:p w:rsidR="0045060A" w:rsidRPr="00B47AA4" w:rsidRDefault="0045060A" w:rsidP="00101EF6">
      <w:pPr>
        <w:pStyle w:val="Odstavecseseznamem"/>
        <w:spacing w:after="0" w:line="240" w:lineRule="auto"/>
        <w:ind w:left="0"/>
        <w:jc w:val="both"/>
        <w:rPr>
          <w:rFonts w:ascii="Verdana" w:hAnsi="Verdana"/>
          <w:sz w:val="20"/>
          <w:szCs w:val="20"/>
          <w:lang w:val="de-DE" w:eastAsia="cs-CZ"/>
        </w:rPr>
      </w:pPr>
    </w:p>
    <w:p w:rsidR="0045060A" w:rsidRPr="00B47AA4" w:rsidRDefault="007C01A9" w:rsidP="009001CA">
      <w:pPr>
        <w:numPr>
          <w:ilvl w:val="0"/>
          <w:numId w:val="26"/>
        </w:numPr>
        <w:spacing w:after="0" w:line="240" w:lineRule="auto"/>
        <w:jc w:val="both"/>
        <w:rPr>
          <w:rFonts w:ascii="Verdana" w:hAnsi="Verdana"/>
          <w:sz w:val="20"/>
          <w:szCs w:val="20"/>
          <w:lang w:val="de-DE"/>
        </w:rPr>
      </w:pPr>
      <w:r w:rsidRPr="00B47AA4">
        <w:rPr>
          <w:rFonts w:ascii="Verdana" w:hAnsi="Verdana"/>
          <w:sz w:val="20"/>
          <w:szCs w:val="20"/>
          <w:lang w:val="de-DE"/>
        </w:rPr>
        <w:t>Die Anmeldung zu der</w:t>
      </w:r>
      <w:r w:rsidR="0045060A" w:rsidRPr="00B47AA4">
        <w:rPr>
          <w:rFonts w:ascii="Verdana" w:hAnsi="Verdana"/>
          <w:sz w:val="20"/>
          <w:szCs w:val="20"/>
          <w:lang w:val="de-DE"/>
        </w:rPr>
        <w:t>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für das jeweilige Semester</w:t>
      </w:r>
      <w:r w:rsidR="00CB04ED" w:rsidRPr="00B47AA4">
        <w:rPr>
          <w:rFonts w:ascii="Verdana" w:hAnsi="Verdana"/>
          <w:sz w:val="20"/>
          <w:szCs w:val="20"/>
          <w:lang w:val="de-DE"/>
        </w:rPr>
        <w:t xml:space="preserve"> </w:t>
      </w:r>
      <w:r w:rsidRPr="00B47AA4">
        <w:rPr>
          <w:rFonts w:ascii="Verdana" w:hAnsi="Verdana"/>
          <w:sz w:val="20"/>
          <w:szCs w:val="20"/>
          <w:lang w:val="de-DE"/>
        </w:rPr>
        <w:t>muss der Kandidat/die Kandi</w:t>
      </w:r>
      <w:r w:rsidR="00BA3917" w:rsidRPr="00B47AA4">
        <w:rPr>
          <w:rFonts w:ascii="Verdana" w:hAnsi="Verdana"/>
          <w:sz w:val="20"/>
          <w:szCs w:val="20"/>
          <w:lang w:val="de-DE"/>
        </w:rPr>
        <w:t>datin spätestens bis zu</w:t>
      </w:r>
      <w:r w:rsidR="00405C03" w:rsidRPr="00B47AA4">
        <w:rPr>
          <w:rFonts w:ascii="Verdana" w:hAnsi="Verdana"/>
          <w:sz w:val="20"/>
          <w:szCs w:val="20"/>
          <w:lang w:val="de-DE"/>
        </w:rPr>
        <w:t>m</w:t>
      </w:r>
      <w:r w:rsidR="00BA3917" w:rsidRPr="00B47AA4">
        <w:rPr>
          <w:rFonts w:ascii="Verdana" w:hAnsi="Verdana"/>
          <w:sz w:val="20"/>
          <w:szCs w:val="20"/>
          <w:lang w:val="de-DE"/>
        </w:rPr>
        <w:t xml:space="preserve"> in dem a</w:t>
      </w:r>
      <w:r w:rsidRPr="00B47AA4">
        <w:rPr>
          <w:rFonts w:ascii="Verdana" w:hAnsi="Verdana"/>
          <w:sz w:val="20"/>
          <w:szCs w:val="20"/>
          <w:lang w:val="de-DE"/>
        </w:rPr>
        <w:t xml:space="preserve">kademischen Kalender </w:t>
      </w:r>
      <w:r w:rsidR="00B47AA4" w:rsidRPr="00B47AA4">
        <w:rPr>
          <w:rFonts w:ascii="Verdana" w:hAnsi="Verdana"/>
          <w:sz w:val="20"/>
          <w:szCs w:val="20"/>
          <w:lang w:val="de-DE"/>
        </w:rPr>
        <w:t>angegebenen</w:t>
      </w:r>
      <w:r w:rsidRPr="00B47AA4">
        <w:rPr>
          <w:rFonts w:ascii="Verdana" w:hAnsi="Verdana"/>
          <w:sz w:val="20"/>
          <w:szCs w:val="20"/>
          <w:lang w:val="de-DE"/>
        </w:rPr>
        <w:t xml:space="preserve"> Termin einreichen</w:t>
      </w:r>
      <w:r w:rsidR="0045060A" w:rsidRPr="00B47AA4">
        <w:rPr>
          <w:rFonts w:ascii="Verdana" w:hAnsi="Verdana"/>
          <w:sz w:val="20"/>
          <w:szCs w:val="20"/>
          <w:lang w:val="de-DE"/>
        </w:rPr>
        <w:t xml:space="preserve">. </w:t>
      </w:r>
      <w:r w:rsidR="00D42F26" w:rsidRPr="00B47AA4">
        <w:rPr>
          <w:rFonts w:ascii="Verdana" w:hAnsi="Verdana"/>
          <w:sz w:val="20"/>
          <w:szCs w:val="20"/>
          <w:lang w:val="de-DE"/>
        </w:rPr>
        <w:t>Der konkrete</w:t>
      </w:r>
      <w:r w:rsidR="00405C03" w:rsidRPr="00B47AA4">
        <w:rPr>
          <w:rFonts w:ascii="Verdana" w:hAnsi="Verdana"/>
          <w:sz w:val="20"/>
          <w:szCs w:val="20"/>
          <w:lang w:val="de-DE"/>
        </w:rPr>
        <w:t xml:space="preserve"> Termin der Veranstaltung der Prüfung</w:t>
      </w:r>
      <w:r w:rsidR="00D42F26" w:rsidRPr="00B47AA4">
        <w:rPr>
          <w:rFonts w:ascii="Verdana" w:hAnsi="Verdana"/>
          <w:sz w:val="20"/>
          <w:szCs w:val="20"/>
          <w:lang w:val="de-DE"/>
        </w:rPr>
        <w:t xml:space="preserve"> wird von dem Fachrat/der Fachko</w:t>
      </w:r>
      <w:r w:rsidR="00F60064" w:rsidRPr="00B47AA4">
        <w:rPr>
          <w:rFonts w:ascii="Verdana" w:hAnsi="Verdana"/>
          <w:sz w:val="20"/>
          <w:szCs w:val="20"/>
          <w:lang w:val="de-DE"/>
        </w:rPr>
        <w:t>m</w:t>
      </w:r>
      <w:r w:rsidR="00D42F26" w:rsidRPr="00B47AA4">
        <w:rPr>
          <w:rFonts w:ascii="Verdana" w:hAnsi="Verdana"/>
          <w:sz w:val="20"/>
          <w:szCs w:val="20"/>
          <w:lang w:val="de-DE"/>
        </w:rPr>
        <w:t>mission vorgeschlagen und von dem/der Dekan/in der Fakultät</w:t>
      </w:r>
      <w:r w:rsidR="0045060A" w:rsidRPr="00B47AA4">
        <w:rPr>
          <w:rFonts w:ascii="Verdana" w:hAnsi="Verdana"/>
          <w:sz w:val="20"/>
          <w:szCs w:val="20"/>
          <w:lang w:val="de-DE"/>
        </w:rPr>
        <w:t xml:space="preserve"> </w:t>
      </w:r>
      <w:r w:rsidR="00D42F26" w:rsidRPr="00B47AA4">
        <w:rPr>
          <w:rFonts w:ascii="Verdana" w:hAnsi="Verdana"/>
          <w:sz w:val="20"/>
          <w:szCs w:val="20"/>
          <w:lang w:val="de-DE"/>
        </w:rPr>
        <w:t>im nächstmöglichen Termin festgelegt</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32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00D42F26" w:rsidRPr="00B47AA4">
        <w:rPr>
          <w:rFonts w:ascii="Verdana" w:hAnsi="Verdana"/>
          <w:sz w:val="20"/>
          <w:szCs w:val="20"/>
          <w:lang w:val="de-DE"/>
        </w:rPr>
        <w:t xml:space="preserve">Die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00D42F26" w:rsidRPr="00B47AA4">
        <w:rPr>
          <w:rFonts w:ascii="Verdana" w:hAnsi="Verdana"/>
          <w:sz w:val="20"/>
          <w:szCs w:val="20"/>
          <w:lang w:val="de-DE"/>
        </w:rPr>
        <w:t>findet spätestens innerhalb von einem Jahr nach der Anmeldung statt, falls dagegen keine wesentlichen Gründe sprechen, über die die Studierenden zu informieren sind</w:t>
      </w:r>
      <w:r w:rsidR="0045060A" w:rsidRPr="00B47AA4">
        <w:rPr>
          <w:rFonts w:ascii="Verdana" w:hAnsi="Verdana"/>
          <w:sz w:val="20"/>
          <w:szCs w:val="20"/>
          <w:lang w:val="de-DE"/>
        </w:rPr>
        <w:t xml:space="preserve">. </w:t>
      </w:r>
    </w:p>
    <w:p w:rsidR="0045060A" w:rsidRPr="00B47AA4" w:rsidRDefault="0045060A" w:rsidP="00933F94">
      <w:pPr>
        <w:pStyle w:val="W3MUZkonParagraf"/>
        <w:tabs>
          <w:tab w:val="clear" w:pos="0"/>
        </w:tabs>
        <w:spacing w:before="0" w:after="120"/>
        <w:ind w:left="0" w:firstLine="0"/>
        <w:jc w:val="left"/>
        <w:rPr>
          <w:rFonts w:ascii="Verdana" w:hAnsi="Verdana"/>
          <w:b/>
          <w:sz w:val="20"/>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9</w:t>
      </w:r>
    </w:p>
    <w:p w:rsidR="0045060A" w:rsidRPr="00B47AA4" w:rsidRDefault="00D42F26" w:rsidP="00B72433">
      <w:pPr>
        <w:pStyle w:val="W3MUZkonParagrafNzev"/>
        <w:numPr>
          <w:ilvl w:val="0"/>
          <w:numId w:val="9"/>
        </w:numPr>
        <w:spacing w:before="0" w:after="120"/>
        <w:ind w:left="0" w:firstLine="0"/>
        <w:rPr>
          <w:sz w:val="22"/>
          <w:szCs w:val="22"/>
          <w:lang w:val="de-DE"/>
        </w:rPr>
      </w:pPr>
      <w:r w:rsidRPr="00B47AA4">
        <w:rPr>
          <w:sz w:val="22"/>
          <w:szCs w:val="22"/>
          <w:lang w:val="de-DE"/>
        </w:rPr>
        <w:t>Anmeldung zu der staatlichen Promotionsprüfung</w:t>
      </w:r>
    </w:p>
    <w:p w:rsidR="0045060A" w:rsidRPr="00B47AA4" w:rsidRDefault="0045060A" w:rsidP="00101EF6">
      <w:pPr>
        <w:pStyle w:val="Odstavecseseznamem"/>
        <w:spacing w:after="0" w:line="240" w:lineRule="auto"/>
        <w:ind w:left="0"/>
        <w:jc w:val="center"/>
        <w:rPr>
          <w:rFonts w:ascii="Verdana" w:hAnsi="Verdana"/>
          <w:b/>
          <w:sz w:val="20"/>
          <w:szCs w:val="20"/>
          <w:lang w:val="de-DE"/>
        </w:rPr>
      </w:pPr>
    </w:p>
    <w:p w:rsidR="0045060A" w:rsidRPr="00B47AA4" w:rsidRDefault="00D42F26" w:rsidP="00651955">
      <w:pPr>
        <w:numPr>
          <w:ilvl w:val="0"/>
          <w:numId w:val="27"/>
        </w:numPr>
        <w:spacing w:after="0" w:line="240" w:lineRule="auto"/>
        <w:jc w:val="both"/>
        <w:rPr>
          <w:rFonts w:ascii="Verdana" w:hAnsi="Verdana"/>
          <w:sz w:val="20"/>
          <w:szCs w:val="20"/>
          <w:lang w:val="de-DE"/>
        </w:rPr>
      </w:pPr>
      <w:r w:rsidRPr="00B47AA4">
        <w:rPr>
          <w:rFonts w:ascii="Verdana" w:hAnsi="Verdana"/>
          <w:sz w:val="20"/>
          <w:szCs w:val="20"/>
          <w:lang w:val="de-DE"/>
        </w:rPr>
        <w:t>Im Einklang mit dem Modellstudienplan reicht der Student/die Studentin im Präsenzstudi</w:t>
      </w:r>
      <w:r w:rsidR="00405C03" w:rsidRPr="00B47AA4">
        <w:rPr>
          <w:rFonts w:ascii="Verdana" w:hAnsi="Verdana"/>
          <w:sz w:val="20"/>
          <w:szCs w:val="20"/>
          <w:lang w:val="de-DE"/>
        </w:rPr>
        <w:t>um die Anmeldu</w:t>
      </w:r>
      <w:r w:rsidRPr="00B47AA4">
        <w:rPr>
          <w:rFonts w:ascii="Verdana" w:hAnsi="Verdana"/>
          <w:sz w:val="20"/>
          <w:szCs w:val="20"/>
          <w:lang w:val="de-DE"/>
        </w:rPr>
        <w:t>ng zu der staatlichen Promotionsprüfung spätestens im 4.</w:t>
      </w:r>
      <w:r w:rsidR="00405C03" w:rsidRPr="00B47AA4">
        <w:rPr>
          <w:rFonts w:ascii="Verdana" w:hAnsi="Verdana"/>
          <w:sz w:val="20"/>
          <w:szCs w:val="20"/>
          <w:lang w:val="de-DE"/>
        </w:rPr>
        <w:t xml:space="preserve"> </w:t>
      </w:r>
      <w:r w:rsidRPr="00B47AA4">
        <w:rPr>
          <w:rFonts w:ascii="Verdana" w:hAnsi="Verdana"/>
          <w:sz w:val="20"/>
          <w:szCs w:val="20"/>
          <w:lang w:val="de-DE"/>
        </w:rPr>
        <w:t>Semester des Doktoratsstudiums (</w:t>
      </w:r>
      <w:r w:rsidR="007D1FC4" w:rsidRPr="00B47AA4">
        <w:rPr>
          <w:rFonts w:ascii="Verdana" w:hAnsi="Verdana"/>
          <w:sz w:val="20"/>
          <w:szCs w:val="20"/>
          <w:lang w:val="de-DE"/>
        </w:rPr>
        <w:t>CDS</w:t>
      </w:r>
      <w:r w:rsidRPr="00B47AA4">
        <w:rPr>
          <w:rFonts w:ascii="Verdana" w:hAnsi="Verdana"/>
          <w:sz w:val="20"/>
          <w:szCs w:val="20"/>
          <w:lang w:val="de-DE"/>
        </w:rPr>
        <w:t>) ein</w:t>
      </w:r>
      <w:r w:rsidR="0045060A" w:rsidRPr="00B47AA4">
        <w:rPr>
          <w:rFonts w:ascii="Verdana" w:hAnsi="Verdana"/>
          <w:sz w:val="20"/>
          <w:szCs w:val="20"/>
          <w:lang w:val="de-DE"/>
        </w:rPr>
        <w:t xml:space="preserve">. </w:t>
      </w:r>
      <w:r w:rsidRPr="00B47AA4">
        <w:rPr>
          <w:rFonts w:ascii="Verdana" w:hAnsi="Verdana"/>
          <w:sz w:val="20"/>
          <w:szCs w:val="20"/>
          <w:lang w:val="de-DE"/>
        </w:rPr>
        <w:t xml:space="preserve">Wenn sich der Student/die </w:t>
      </w:r>
      <w:r w:rsidRPr="00B47AA4">
        <w:rPr>
          <w:rFonts w:ascii="Verdana" w:hAnsi="Verdana"/>
          <w:sz w:val="20"/>
          <w:szCs w:val="20"/>
          <w:lang w:val="de-DE"/>
        </w:rPr>
        <w:lastRenderedPageBreak/>
        <w:t xml:space="preserve">Studentin zu der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 xml:space="preserve">spätestens im 4.Semester nicht anmeldet, wird im Einklang mit der Anweisung der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r w:rsidRPr="00B47AA4">
        <w:rPr>
          <w:rFonts w:ascii="Verdana" w:hAnsi="Verdana"/>
          <w:sz w:val="20"/>
          <w:szCs w:val="20"/>
          <w:lang w:val="de-DE"/>
        </w:rPr>
        <w:t>Regeln für die Vergabe der Stipendien im Präsenzstudium des CDS</w:t>
      </w:r>
      <w:r w:rsidR="0045060A" w:rsidRPr="00B47AA4">
        <w:rPr>
          <w:rFonts w:ascii="Verdana" w:hAnsi="Verdana"/>
          <w:sz w:val="20"/>
          <w:szCs w:val="20"/>
          <w:lang w:val="de-DE"/>
        </w:rPr>
        <w:t xml:space="preserve">) </w:t>
      </w:r>
      <w:r w:rsidRPr="00B47AA4">
        <w:rPr>
          <w:rFonts w:ascii="Verdana" w:hAnsi="Verdana"/>
          <w:sz w:val="20"/>
          <w:szCs w:val="20"/>
          <w:lang w:val="de-DE"/>
        </w:rPr>
        <w:t>das Stipendium</w:t>
      </w:r>
      <w:r w:rsidR="0045060A" w:rsidRPr="00B47AA4">
        <w:rPr>
          <w:rFonts w:ascii="Verdana" w:hAnsi="Verdana"/>
          <w:sz w:val="20"/>
          <w:szCs w:val="20"/>
          <w:lang w:val="de-DE"/>
        </w:rPr>
        <w:t xml:space="preserve"> (</w:t>
      </w:r>
      <w:r w:rsidRPr="00B47AA4">
        <w:rPr>
          <w:rFonts w:ascii="Verdana" w:hAnsi="Verdana"/>
          <w:sz w:val="20"/>
          <w:szCs w:val="20"/>
          <w:lang w:val="de-DE"/>
        </w:rPr>
        <w:t>Höhe der Zuzahlung</w:t>
      </w:r>
      <w:r w:rsidR="0045060A" w:rsidRPr="00B47AA4">
        <w:rPr>
          <w:rFonts w:ascii="Verdana" w:hAnsi="Verdana"/>
          <w:sz w:val="20"/>
          <w:szCs w:val="20"/>
          <w:lang w:val="de-DE"/>
        </w:rPr>
        <w:t xml:space="preserve">) </w:t>
      </w:r>
      <w:r w:rsidRPr="00B47AA4">
        <w:rPr>
          <w:rFonts w:ascii="Verdana" w:hAnsi="Verdana"/>
          <w:sz w:val="20"/>
          <w:szCs w:val="20"/>
          <w:lang w:val="de-DE"/>
        </w:rPr>
        <w:t xml:space="preserve">für die Unterstützung des </w:t>
      </w:r>
      <w:r w:rsidR="007D1FC4" w:rsidRPr="00B47AA4">
        <w:rPr>
          <w:rFonts w:ascii="Verdana" w:hAnsi="Verdana"/>
          <w:sz w:val="20"/>
          <w:szCs w:val="20"/>
          <w:lang w:val="de-DE"/>
        </w:rPr>
        <w:t>CDS</w:t>
      </w:r>
      <w:r w:rsidRPr="00B47AA4">
        <w:rPr>
          <w:rFonts w:ascii="Verdana" w:hAnsi="Verdana"/>
          <w:sz w:val="20"/>
          <w:szCs w:val="20"/>
          <w:lang w:val="de-DE"/>
        </w:rPr>
        <w:t xml:space="preserve"> gekürzt</w:t>
      </w:r>
      <w:r w:rsidR="0045060A" w:rsidRPr="00B47AA4">
        <w:rPr>
          <w:rFonts w:ascii="Verdana" w:hAnsi="Verdana"/>
          <w:sz w:val="20"/>
          <w:szCs w:val="20"/>
          <w:lang w:val="de-DE"/>
        </w:rPr>
        <w:t xml:space="preserve">, </w:t>
      </w:r>
      <w:r w:rsidRPr="00B47AA4">
        <w:rPr>
          <w:rFonts w:ascii="Verdana" w:hAnsi="Verdana"/>
          <w:sz w:val="20"/>
          <w:szCs w:val="20"/>
          <w:lang w:val="de-DE"/>
        </w:rPr>
        <w:t>und zwar bis zu dem Monat</w:t>
      </w:r>
      <w:r w:rsidR="0045060A" w:rsidRPr="00B47AA4">
        <w:rPr>
          <w:rFonts w:ascii="Verdana" w:hAnsi="Verdana"/>
          <w:sz w:val="20"/>
          <w:szCs w:val="20"/>
          <w:lang w:val="de-DE"/>
        </w:rPr>
        <w:t xml:space="preserve">, </w:t>
      </w:r>
      <w:r w:rsidRPr="00B47AA4">
        <w:rPr>
          <w:rFonts w:ascii="Verdana" w:hAnsi="Verdana"/>
          <w:sz w:val="20"/>
          <w:szCs w:val="20"/>
          <w:lang w:val="de-DE"/>
        </w:rPr>
        <w:t xml:space="preserve">in dem er/sie sich zu der </w:t>
      </w:r>
      <w:r w:rsidR="009B5EE9" w:rsidRPr="00B47AA4">
        <w:rPr>
          <w:rFonts w:ascii="Verdana" w:hAnsi="Verdana"/>
          <w:sz w:val="20"/>
          <w:szCs w:val="20"/>
          <w:lang w:val="de-DE"/>
        </w:rPr>
        <w:t>SPP</w:t>
      </w:r>
      <w:r w:rsidRPr="00B47AA4">
        <w:rPr>
          <w:rFonts w:ascii="Verdana" w:hAnsi="Verdana"/>
          <w:sz w:val="20"/>
          <w:szCs w:val="20"/>
          <w:lang w:val="de-DE"/>
        </w:rPr>
        <w:t xml:space="preserve"> anmeldet</w:t>
      </w:r>
      <w:r w:rsidR="0045060A" w:rsidRPr="00B47AA4">
        <w:rPr>
          <w:rFonts w:ascii="Verdana" w:hAnsi="Verdana"/>
          <w:sz w:val="20"/>
          <w:szCs w:val="20"/>
          <w:lang w:val="de-DE"/>
        </w:rPr>
        <w:t xml:space="preserve">. </w:t>
      </w:r>
      <w:r w:rsidRPr="00B47AA4">
        <w:rPr>
          <w:rFonts w:ascii="Verdana" w:hAnsi="Verdana"/>
          <w:sz w:val="20"/>
          <w:szCs w:val="20"/>
          <w:lang w:val="de-DE"/>
        </w:rPr>
        <w:t>Die betreuende Person ist</w:t>
      </w:r>
      <w:r w:rsidR="00CB04ED" w:rsidRPr="00B47AA4">
        <w:rPr>
          <w:rFonts w:ascii="Verdana" w:hAnsi="Verdana"/>
          <w:sz w:val="20"/>
          <w:szCs w:val="20"/>
          <w:lang w:val="de-DE"/>
        </w:rPr>
        <w:t xml:space="preserve"> </w:t>
      </w:r>
      <w:r w:rsidRPr="00B47AA4">
        <w:rPr>
          <w:rFonts w:ascii="Verdana" w:hAnsi="Verdana"/>
          <w:sz w:val="20"/>
          <w:szCs w:val="20"/>
          <w:lang w:val="de-DE"/>
        </w:rPr>
        <w:t>in diesem Fall verpflichtet, diese Tatsache bei der Beurteilung des Studenten/der Studentin zu berücksichtigen</w:t>
      </w:r>
      <w:r w:rsidR="0045060A" w:rsidRPr="00B47AA4">
        <w:rPr>
          <w:rFonts w:ascii="Verdana" w:hAnsi="Verdana"/>
          <w:sz w:val="20"/>
          <w:szCs w:val="20"/>
          <w:lang w:val="de-DE"/>
        </w:rPr>
        <w:t xml:space="preserve">. </w:t>
      </w:r>
      <w:r w:rsidR="001D3131" w:rsidRPr="00B47AA4">
        <w:rPr>
          <w:rFonts w:ascii="Verdana" w:hAnsi="Verdana"/>
          <w:sz w:val="20"/>
          <w:szCs w:val="20"/>
          <w:lang w:val="de-DE"/>
        </w:rPr>
        <w:t xml:space="preserve">Die Frist für die Ablegung der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001D3131" w:rsidRPr="00B47AA4">
        <w:rPr>
          <w:rFonts w:ascii="Verdana" w:hAnsi="Verdana"/>
          <w:sz w:val="20"/>
          <w:szCs w:val="20"/>
          <w:lang w:val="de-DE"/>
        </w:rPr>
        <w:t>kann aufgrund eines vom Studenten/von der Studentin an den Dekan</w:t>
      </w:r>
      <w:r w:rsidR="00405C03" w:rsidRPr="00B47AA4">
        <w:rPr>
          <w:rFonts w:ascii="Verdana" w:hAnsi="Verdana"/>
          <w:sz w:val="20"/>
          <w:szCs w:val="20"/>
          <w:lang w:val="de-DE"/>
        </w:rPr>
        <w:t>/die Dekanin</w:t>
      </w:r>
      <w:r w:rsidR="001D3131" w:rsidRPr="00B47AA4">
        <w:rPr>
          <w:rFonts w:ascii="Verdana" w:hAnsi="Verdana"/>
          <w:sz w:val="20"/>
          <w:szCs w:val="20"/>
          <w:lang w:val="de-DE"/>
        </w:rPr>
        <w:t xml:space="preserve"> der Fakultät gerichteten Antrags</w:t>
      </w:r>
      <w:r w:rsidR="0045060A" w:rsidRPr="00B47AA4">
        <w:rPr>
          <w:rFonts w:ascii="Verdana" w:hAnsi="Verdana"/>
          <w:sz w:val="20"/>
          <w:szCs w:val="20"/>
          <w:lang w:val="de-DE"/>
        </w:rPr>
        <w:t xml:space="preserve"> (</w:t>
      </w:r>
      <w:r w:rsidR="001D3131" w:rsidRPr="00B47AA4">
        <w:rPr>
          <w:rFonts w:ascii="Verdana" w:hAnsi="Verdana"/>
          <w:sz w:val="20"/>
          <w:szCs w:val="20"/>
          <w:lang w:val="de-DE"/>
        </w:rPr>
        <w:t>mittels der zuständigen Abteilung</w:t>
      </w:r>
      <w:r w:rsidR="0045060A" w:rsidRPr="00B47AA4">
        <w:rPr>
          <w:rFonts w:ascii="Verdana" w:hAnsi="Verdana"/>
          <w:sz w:val="20"/>
          <w:szCs w:val="20"/>
          <w:lang w:val="de-DE"/>
        </w:rPr>
        <w:t xml:space="preserve">) </w:t>
      </w:r>
      <w:r w:rsidR="001D3131" w:rsidRPr="00B47AA4">
        <w:rPr>
          <w:rFonts w:ascii="Verdana" w:hAnsi="Verdana"/>
          <w:sz w:val="20"/>
          <w:szCs w:val="20"/>
          <w:lang w:val="de-DE"/>
        </w:rPr>
        <w:t>ausnahmsweise um ein Semester verlängert werden, falls der Student/die Studentin im Rahmen seines/ihres bewilligten Studienplans im Laufe der ersten vier Semester davon mindestens ein Semester im Ausland absolvierte</w:t>
      </w:r>
      <w:r w:rsidR="0045060A" w:rsidRPr="00B47AA4">
        <w:rPr>
          <w:rFonts w:ascii="Verdana" w:hAnsi="Verdana"/>
          <w:sz w:val="20"/>
          <w:szCs w:val="20"/>
          <w:lang w:val="de-DE"/>
        </w:rPr>
        <w:t xml:space="preserve">. </w:t>
      </w:r>
    </w:p>
    <w:p w:rsidR="0045060A" w:rsidRPr="00B47AA4" w:rsidRDefault="0045060A" w:rsidP="0011322E">
      <w:pPr>
        <w:spacing w:after="0" w:line="240" w:lineRule="auto"/>
        <w:ind w:left="720"/>
        <w:jc w:val="both"/>
        <w:rPr>
          <w:rFonts w:ascii="Verdana" w:hAnsi="Verdana"/>
          <w:color w:val="FF0000"/>
          <w:sz w:val="20"/>
          <w:szCs w:val="20"/>
          <w:lang w:val="de-DE"/>
        </w:rPr>
      </w:pPr>
    </w:p>
    <w:p w:rsidR="0045060A" w:rsidRPr="00B47AA4" w:rsidRDefault="001D3131" w:rsidP="001D3131">
      <w:pPr>
        <w:numPr>
          <w:ilvl w:val="0"/>
          <w:numId w:val="27"/>
        </w:numPr>
        <w:spacing w:after="0" w:line="240" w:lineRule="auto"/>
        <w:jc w:val="both"/>
        <w:rPr>
          <w:rFonts w:ascii="Verdana" w:hAnsi="Verdana"/>
          <w:sz w:val="20"/>
          <w:szCs w:val="20"/>
          <w:lang w:val="de-DE"/>
        </w:rPr>
      </w:pPr>
      <w:r w:rsidRPr="00B47AA4">
        <w:rPr>
          <w:rFonts w:ascii="Verdana" w:hAnsi="Verdana"/>
          <w:sz w:val="20"/>
          <w:szCs w:val="20"/>
          <w:lang w:val="de-DE"/>
        </w:rPr>
        <w:t>Die Studierenden im Fernstudium sind verpflichtet,</w:t>
      </w:r>
      <w:r w:rsidR="00CB04ED" w:rsidRPr="00B47AA4">
        <w:rPr>
          <w:rFonts w:ascii="Verdana" w:hAnsi="Verdana"/>
          <w:sz w:val="20"/>
          <w:szCs w:val="20"/>
          <w:lang w:val="de-DE"/>
        </w:rPr>
        <w:t xml:space="preserve"> </w:t>
      </w:r>
      <w:r w:rsidRPr="00B47AA4">
        <w:rPr>
          <w:rFonts w:ascii="Verdana" w:hAnsi="Verdana"/>
          <w:sz w:val="20"/>
          <w:szCs w:val="20"/>
          <w:lang w:val="de-DE"/>
        </w:rPr>
        <w:t xml:space="preserve">die Anmeldung zur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innerhalb der festgelegten Frist spätestens im 8.</w:t>
      </w:r>
      <w:r w:rsidR="00405C03" w:rsidRPr="00B47AA4">
        <w:rPr>
          <w:rFonts w:ascii="Verdana" w:hAnsi="Verdana"/>
          <w:sz w:val="20"/>
          <w:szCs w:val="20"/>
          <w:lang w:val="de-DE"/>
        </w:rPr>
        <w:t xml:space="preserve"> </w:t>
      </w:r>
      <w:r w:rsidRPr="00B47AA4">
        <w:rPr>
          <w:rFonts w:ascii="Verdana" w:hAnsi="Verdana"/>
          <w:sz w:val="20"/>
          <w:szCs w:val="20"/>
          <w:lang w:val="de-DE"/>
        </w:rPr>
        <w:t>Semester des CDS einzureichen</w:t>
      </w:r>
      <w:r w:rsidR="0045060A" w:rsidRPr="00B47AA4">
        <w:rPr>
          <w:rFonts w:ascii="Verdana" w:hAnsi="Verdana"/>
          <w:sz w:val="20"/>
          <w:szCs w:val="20"/>
          <w:lang w:val="de-DE"/>
        </w:rPr>
        <w:t xml:space="preserve">. </w:t>
      </w:r>
      <w:r w:rsidRPr="00B47AA4">
        <w:rPr>
          <w:rFonts w:ascii="Verdana" w:hAnsi="Verdana"/>
          <w:sz w:val="20"/>
          <w:szCs w:val="20"/>
          <w:lang w:val="de-DE"/>
        </w:rPr>
        <w:t>Falls das nicht passiert, ist die betreuende Person verpflichtet, diese Tatsache bei der Beurteilung des jeweiligen Studierenden zu berücksichtigen</w:t>
      </w:r>
      <w:r w:rsidR="0045060A" w:rsidRPr="00B47AA4">
        <w:rPr>
          <w:rFonts w:ascii="Verdana" w:hAnsi="Verdana"/>
          <w:sz w:val="20"/>
          <w:szCs w:val="20"/>
          <w:lang w:val="de-DE"/>
        </w:rPr>
        <w:t xml:space="preserve">. </w:t>
      </w:r>
    </w:p>
    <w:p w:rsidR="0045060A" w:rsidRPr="00B47AA4" w:rsidRDefault="0045060A" w:rsidP="0011322E">
      <w:pPr>
        <w:spacing w:after="0" w:line="240" w:lineRule="auto"/>
        <w:ind w:left="720"/>
        <w:jc w:val="both"/>
        <w:rPr>
          <w:rFonts w:ascii="Verdana" w:hAnsi="Verdana"/>
          <w:sz w:val="20"/>
          <w:szCs w:val="20"/>
          <w:lang w:val="de-DE"/>
        </w:rPr>
      </w:pPr>
    </w:p>
    <w:p w:rsidR="0045060A" w:rsidRPr="00B47AA4" w:rsidRDefault="001D3131" w:rsidP="007E2F07">
      <w:pPr>
        <w:numPr>
          <w:ilvl w:val="0"/>
          <w:numId w:val="27"/>
        </w:numPr>
        <w:spacing w:after="0" w:line="240" w:lineRule="auto"/>
        <w:jc w:val="both"/>
        <w:rPr>
          <w:rFonts w:ascii="Verdana" w:hAnsi="Verdana"/>
          <w:sz w:val="20"/>
          <w:szCs w:val="20"/>
          <w:lang w:val="de-DE"/>
        </w:rPr>
      </w:pPr>
      <w:r w:rsidRPr="00B47AA4">
        <w:rPr>
          <w:rFonts w:ascii="Verdana" w:hAnsi="Verdana"/>
          <w:sz w:val="20"/>
          <w:szCs w:val="20"/>
          <w:lang w:val="de-DE"/>
        </w:rPr>
        <w:t xml:space="preserve">Vor dem Einreichen der Anmeldung zur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sind die Studierenden ve</w:t>
      </w:r>
      <w:r w:rsidR="00405C03" w:rsidRPr="00B47AA4">
        <w:rPr>
          <w:rFonts w:ascii="Verdana" w:hAnsi="Verdana"/>
          <w:sz w:val="20"/>
          <w:szCs w:val="20"/>
          <w:lang w:val="de-DE"/>
        </w:rPr>
        <w:t>rpflichtet, die im Art</w:t>
      </w:r>
      <w:r w:rsidR="00406B5B" w:rsidRPr="00B47AA4">
        <w:rPr>
          <w:rFonts w:ascii="Verdana" w:hAnsi="Verdana"/>
          <w:sz w:val="20"/>
          <w:szCs w:val="20"/>
          <w:lang w:val="de-DE"/>
        </w:rPr>
        <w: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Pr="00B47AA4">
        <w:rPr>
          <w:rFonts w:ascii="Verdana" w:hAnsi="Verdana"/>
          <w:sz w:val="20"/>
          <w:szCs w:val="20"/>
          <w:lang w:val="de-DE"/>
        </w:rPr>
        <w:t xml:space="preserve"> b) und</w:t>
      </w:r>
      <w:r w:rsidR="0045060A" w:rsidRPr="00B47AA4">
        <w:rPr>
          <w:rFonts w:ascii="Verdana" w:hAnsi="Verdana"/>
          <w:sz w:val="20"/>
          <w:szCs w:val="20"/>
          <w:lang w:val="de-DE"/>
        </w:rPr>
        <w:t xml:space="preserve">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c) </w:t>
      </w:r>
      <w:r w:rsidR="007D1FC4" w:rsidRPr="00B47AA4">
        <w:rPr>
          <w:rFonts w:ascii="Verdana" w:hAnsi="Verdana"/>
          <w:sz w:val="20"/>
          <w:szCs w:val="20"/>
          <w:lang w:val="de-DE"/>
        </w:rPr>
        <w:t>SPO</w:t>
      </w:r>
      <w:r w:rsidRPr="00B47AA4">
        <w:rPr>
          <w:rFonts w:ascii="Verdana" w:hAnsi="Verdana"/>
          <w:sz w:val="20"/>
          <w:szCs w:val="20"/>
          <w:lang w:val="de-DE"/>
        </w:rPr>
        <w:t xml:space="preserve"> vorgesehenen Pflichten zu erfüllen</w:t>
      </w:r>
      <w:r w:rsidR="0045060A" w:rsidRPr="00B47AA4">
        <w:rPr>
          <w:rFonts w:ascii="Verdana" w:hAnsi="Verdana"/>
          <w:sz w:val="20"/>
          <w:szCs w:val="20"/>
          <w:lang w:val="de-DE"/>
        </w:rPr>
        <w:t xml:space="preserve">. </w:t>
      </w:r>
    </w:p>
    <w:p w:rsidR="0045060A" w:rsidRPr="00B47AA4" w:rsidRDefault="0045060A" w:rsidP="00EF6E72">
      <w:pPr>
        <w:spacing w:after="0" w:line="240" w:lineRule="auto"/>
        <w:ind w:left="1068"/>
        <w:jc w:val="both"/>
        <w:rPr>
          <w:rFonts w:ascii="Verdana" w:hAnsi="Verdana"/>
          <w:sz w:val="20"/>
          <w:szCs w:val="20"/>
          <w:lang w:val="de-DE"/>
        </w:rPr>
      </w:pPr>
    </w:p>
    <w:p w:rsidR="0045060A" w:rsidRPr="00B47AA4" w:rsidRDefault="001D3131" w:rsidP="00DA476E">
      <w:pPr>
        <w:numPr>
          <w:ilvl w:val="0"/>
          <w:numId w:val="27"/>
        </w:numPr>
        <w:spacing w:after="0" w:line="240" w:lineRule="auto"/>
        <w:jc w:val="both"/>
        <w:rPr>
          <w:rFonts w:ascii="Verdana" w:hAnsi="Verdana"/>
          <w:sz w:val="20"/>
          <w:szCs w:val="20"/>
          <w:lang w:val="de-DE"/>
        </w:rPr>
      </w:pPr>
      <w:r w:rsidRPr="00B47AA4">
        <w:rPr>
          <w:rFonts w:ascii="Verdana" w:hAnsi="Verdana"/>
          <w:sz w:val="20"/>
          <w:szCs w:val="20"/>
          <w:lang w:val="de-DE"/>
        </w:rPr>
        <w:t>Die A</w:t>
      </w:r>
      <w:r w:rsidR="00405C03" w:rsidRPr="00B47AA4">
        <w:rPr>
          <w:rFonts w:ascii="Verdana" w:hAnsi="Verdana"/>
          <w:sz w:val="20"/>
          <w:szCs w:val="20"/>
          <w:lang w:val="de-DE"/>
        </w:rPr>
        <w:t>n</w:t>
      </w:r>
      <w:r w:rsidRPr="00B47AA4">
        <w:rPr>
          <w:rFonts w:ascii="Verdana" w:hAnsi="Verdana"/>
          <w:sz w:val="20"/>
          <w:szCs w:val="20"/>
          <w:lang w:val="de-DE"/>
        </w:rPr>
        <w:t xml:space="preserve">meldung zur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00DA476E" w:rsidRPr="00B47AA4">
        <w:rPr>
          <w:rFonts w:ascii="Verdana" w:hAnsi="Verdana"/>
          <w:sz w:val="20"/>
          <w:szCs w:val="20"/>
          <w:lang w:val="de-DE"/>
        </w:rPr>
        <w:t xml:space="preserve">wird an den/die Dekan/in der Fakultät mittels IS MU gerichtet </w:t>
      </w:r>
      <w:r w:rsidR="0045060A" w:rsidRPr="00B47AA4">
        <w:rPr>
          <w:rFonts w:ascii="Verdana" w:hAnsi="Verdana"/>
          <w:sz w:val="20"/>
          <w:szCs w:val="20"/>
          <w:lang w:val="de-DE"/>
        </w:rPr>
        <w:t>IS MU (</w:t>
      </w:r>
      <w:r w:rsidR="00406B5B" w:rsidRPr="00B47AA4">
        <w:rPr>
          <w:rFonts w:ascii="Verdana" w:hAnsi="Verdana"/>
          <w:sz w:val="20"/>
          <w:szCs w:val="20"/>
          <w:lang w:val="de-DE"/>
        </w:rPr>
        <w:t>Art.</w:t>
      </w:r>
      <w:r w:rsidR="0045060A" w:rsidRPr="00B47AA4">
        <w:rPr>
          <w:rFonts w:ascii="Verdana" w:hAnsi="Verdana"/>
          <w:sz w:val="20"/>
          <w:szCs w:val="20"/>
          <w:lang w:val="de-DE"/>
        </w:rPr>
        <w:t xml:space="preserve"> 32 </w:t>
      </w:r>
      <w:r w:rsidR="00406B5B" w:rsidRPr="00B47AA4">
        <w:rPr>
          <w:rFonts w:ascii="Verdana" w:hAnsi="Verdana"/>
          <w:sz w:val="20"/>
          <w:szCs w:val="20"/>
          <w:lang w:val="de-DE"/>
        </w:rPr>
        <w:t>Abs.</w:t>
      </w:r>
      <w:r w:rsidR="0045060A" w:rsidRPr="00B47AA4">
        <w:rPr>
          <w:rFonts w:ascii="Verdana" w:hAnsi="Verdana"/>
          <w:sz w:val="20"/>
          <w:szCs w:val="20"/>
          <w:lang w:val="de-DE"/>
        </w:rPr>
        <w:t xml:space="preserve"> 1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00DA476E" w:rsidRPr="00B47AA4">
        <w:rPr>
          <w:rFonts w:ascii="Verdana" w:hAnsi="Verdana"/>
          <w:sz w:val="20"/>
          <w:szCs w:val="20"/>
          <w:lang w:val="de-DE"/>
        </w:rPr>
        <w:t xml:space="preserve">Einen Teil der Anmeldung zur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00DA476E" w:rsidRPr="00B47AA4">
        <w:rPr>
          <w:rFonts w:ascii="Verdana" w:hAnsi="Verdana"/>
          <w:sz w:val="20"/>
          <w:szCs w:val="20"/>
          <w:lang w:val="de-DE"/>
        </w:rPr>
        <w:t xml:space="preserve">bildet eine nach dem Anhang Nr. 3 dieser Richtlinie ausgearbeitete Übersicht über Publikationen und Aktivitäten des Studenten/der Studentin des CDS im Bereich der Wissenschaft und Forschung </w:t>
      </w:r>
      <w:r w:rsidR="0045060A" w:rsidRPr="00B47AA4">
        <w:rPr>
          <w:rFonts w:ascii="Verdana" w:hAnsi="Verdana"/>
          <w:sz w:val="20"/>
          <w:szCs w:val="20"/>
          <w:lang w:val="de-DE"/>
        </w:rPr>
        <w:t>(</w:t>
      </w:r>
      <w:r w:rsidR="00DA476E" w:rsidRPr="00B47AA4">
        <w:rPr>
          <w:rFonts w:ascii="Verdana" w:hAnsi="Verdana"/>
          <w:sz w:val="20"/>
          <w:szCs w:val="20"/>
          <w:lang w:val="de-DE"/>
        </w:rPr>
        <w:t>Zusammenfassende Übersicht der wissenschaftlichen Forschungsaktivitäten der im CDS Studierenden</w:t>
      </w:r>
      <w:r w:rsidR="0045060A" w:rsidRPr="00B47AA4">
        <w:rPr>
          <w:rFonts w:ascii="Verdana" w:hAnsi="Verdana"/>
          <w:sz w:val="20"/>
          <w:szCs w:val="20"/>
          <w:lang w:val="de-DE"/>
        </w:rPr>
        <w:t>)</w:t>
      </w:r>
      <w:r w:rsidR="00DA476E" w:rsidRPr="00B47AA4">
        <w:rPr>
          <w:rFonts w:ascii="Verdana" w:hAnsi="Verdana"/>
          <w:sz w:val="20"/>
          <w:szCs w:val="20"/>
          <w:lang w:val="de-DE"/>
        </w:rPr>
        <w:t>. Zusammen mit der Anmeldung zur</w:t>
      </w:r>
      <w:r w:rsidR="0045060A" w:rsidRPr="00B47AA4">
        <w:rPr>
          <w:rFonts w:ascii="Verdana" w:hAnsi="Verdana"/>
          <w:sz w:val="20"/>
          <w:szCs w:val="20"/>
          <w:lang w:val="de-DE"/>
        </w:rPr>
        <w:t xml:space="preserve">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00DA476E" w:rsidRPr="00B47AA4">
        <w:rPr>
          <w:rFonts w:ascii="Verdana" w:hAnsi="Verdana"/>
          <w:sz w:val="20"/>
          <w:szCs w:val="20"/>
          <w:lang w:val="de-DE"/>
        </w:rPr>
        <w:t xml:space="preserve">legt der Student/die Studentin Thesen seiner/ihrer Doktorarbeit vor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e) </w:t>
      </w:r>
      <w:r w:rsidR="007D1FC4" w:rsidRPr="00B47AA4">
        <w:rPr>
          <w:rFonts w:ascii="Verdana" w:hAnsi="Verdana"/>
          <w:sz w:val="20"/>
          <w:szCs w:val="20"/>
          <w:lang w:val="de-DE"/>
        </w:rPr>
        <w:t>SPO</w:t>
      </w:r>
      <w:r w:rsidR="00405C03" w:rsidRPr="00B47AA4">
        <w:rPr>
          <w:rFonts w:ascii="Verdana" w:hAnsi="Verdana"/>
          <w:sz w:val="20"/>
          <w:szCs w:val="20"/>
          <w:lang w:val="de-DE"/>
        </w:rPr>
        <w:t xml:space="preserve">), </w:t>
      </w:r>
      <w:r w:rsidR="00DA476E" w:rsidRPr="00B47AA4">
        <w:rPr>
          <w:rFonts w:ascii="Verdana" w:hAnsi="Verdana"/>
          <w:sz w:val="20"/>
          <w:szCs w:val="20"/>
          <w:lang w:val="de-DE"/>
        </w:rPr>
        <w:t>und zwar werden diese in elektronischer Form im IS MU hochgeladen</w:t>
      </w:r>
      <w:r w:rsidR="0045060A" w:rsidRPr="00B47AA4">
        <w:rPr>
          <w:rFonts w:ascii="Verdana" w:hAnsi="Verdana"/>
          <w:sz w:val="20"/>
          <w:szCs w:val="20"/>
          <w:lang w:val="de-DE"/>
        </w:rPr>
        <w:t xml:space="preserve"> </w:t>
      </w:r>
      <w:r w:rsidR="00DA476E" w:rsidRPr="00B47AA4">
        <w:rPr>
          <w:rFonts w:ascii="Verdana" w:hAnsi="Verdana"/>
          <w:sz w:val="20"/>
          <w:szCs w:val="20"/>
          <w:lang w:val="de-DE"/>
        </w:rPr>
        <w:t xml:space="preserve">und 8 Exemplare in Druckform </w:t>
      </w:r>
      <w:r w:rsidR="0045060A" w:rsidRPr="00B47AA4">
        <w:rPr>
          <w:rFonts w:ascii="Verdana" w:hAnsi="Verdana"/>
          <w:sz w:val="20"/>
          <w:szCs w:val="20"/>
          <w:lang w:val="de-DE"/>
        </w:rPr>
        <w:t>(</w:t>
      </w:r>
      <w:r w:rsidR="00DA476E" w:rsidRPr="00B47AA4">
        <w:rPr>
          <w:rFonts w:ascii="Verdana" w:hAnsi="Verdana"/>
          <w:sz w:val="20"/>
          <w:szCs w:val="20"/>
          <w:lang w:val="de-DE"/>
        </w:rPr>
        <w:t>erstellt entsprechend den Anforderungen an das formelle Layout der Thesen der Doktorarbeit</w:t>
      </w:r>
      <w:r w:rsidR="0045060A" w:rsidRPr="00B47AA4">
        <w:rPr>
          <w:vertAlign w:val="superscript"/>
          <w:lang w:val="de-DE"/>
        </w:rPr>
        <w:footnoteReference w:id="11"/>
      </w:r>
      <w:r w:rsidR="0045060A" w:rsidRPr="00B47AA4">
        <w:rPr>
          <w:rFonts w:ascii="Verdana" w:hAnsi="Verdana"/>
          <w:sz w:val="20"/>
          <w:szCs w:val="20"/>
          <w:vertAlign w:val="superscript"/>
          <w:lang w:val="de-DE"/>
        </w:rPr>
        <w:t>)</w:t>
      </w:r>
      <w:r w:rsidR="0045060A" w:rsidRPr="00B47AA4">
        <w:rPr>
          <w:rFonts w:ascii="Verdana" w:hAnsi="Verdana"/>
          <w:sz w:val="20"/>
          <w:szCs w:val="20"/>
          <w:lang w:val="de-DE"/>
        </w:rPr>
        <w:t xml:space="preserve"> </w:t>
      </w:r>
      <w:r w:rsidR="00DA476E" w:rsidRPr="00B47AA4">
        <w:rPr>
          <w:rFonts w:ascii="Verdana" w:hAnsi="Verdana"/>
          <w:sz w:val="20"/>
          <w:szCs w:val="20"/>
          <w:lang w:val="de-DE"/>
        </w:rPr>
        <w:t>in der zuständigen Abteilung vorgelegt</w:t>
      </w:r>
      <w:r w:rsidR="0045060A" w:rsidRPr="00B47AA4">
        <w:rPr>
          <w:rFonts w:ascii="Verdana" w:hAnsi="Verdana"/>
          <w:sz w:val="20"/>
          <w:szCs w:val="20"/>
          <w:lang w:val="de-DE"/>
        </w:rPr>
        <w:t xml:space="preserve">. </w:t>
      </w:r>
    </w:p>
    <w:p w:rsidR="0045060A" w:rsidRPr="00B47AA4" w:rsidRDefault="0045060A" w:rsidP="00101EF6">
      <w:pPr>
        <w:pStyle w:val="Odstavecseseznamem"/>
        <w:spacing w:after="0" w:line="240" w:lineRule="auto"/>
        <w:ind w:left="360"/>
        <w:jc w:val="both"/>
        <w:rPr>
          <w:rFonts w:ascii="Verdana" w:hAnsi="Verdana"/>
          <w:sz w:val="20"/>
          <w:szCs w:val="20"/>
          <w:lang w:val="de-DE"/>
        </w:rPr>
      </w:pPr>
    </w:p>
    <w:p w:rsidR="0045060A" w:rsidRPr="00B47AA4" w:rsidRDefault="00DA476E" w:rsidP="009001CA">
      <w:pPr>
        <w:numPr>
          <w:ilvl w:val="0"/>
          <w:numId w:val="27"/>
        </w:numPr>
        <w:spacing w:after="0" w:line="240" w:lineRule="auto"/>
        <w:jc w:val="both"/>
        <w:rPr>
          <w:rFonts w:ascii="Verdana" w:hAnsi="Verdana"/>
          <w:sz w:val="20"/>
          <w:szCs w:val="20"/>
          <w:lang w:val="de-DE"/>
        </w:rPr>
      </w:pPr>
      <w:r w:rsidRPr="00B47AA4">
        <w:rPr>
          <w:rFonts w:ascii="Verdana" w:hAnsi="Verdana"/>
          <w:sz w:val="20"/>
          <w:szCs w:val="20"/>
          <w:lang w:val="de-DE"/>
        </w:rPr>
        <w:t>Die vorgelegten Thesen dokumenti</w:t>
      </w:r>
      <w:r w:rsidR="00742393" w:rsidRPr="00B47AA4">
        <w:rPr>
          <w:rFonts w:ascii="Verdana" w:hAnsi="Verdana"/>
          <w:sz w:val="20"/>
          <w:szCs w:val="20"/>
          <w:lang w:val="de-DE"/>
        </w:rPr>
        <w:t>e</w:t>
      </w:r>
      <w:r w:rsidRPr="00B47AA4">
        <w:rPr>
          <w:rFonts w:ascii="Verdana" w:hAnsi="Verdana"/>
          <w:sz w:val="20"/>
          <w:szCs w:val="20"/>
          <w:lang w:val="de-DE"/>
        </w:rPr>
        <w:t>ren</w:t>
      </w:r>
      <w:r w:rsidR="0045060A" w:rsidRPr="00B47AA4">
        <w:rPr>
          <w:rFonts w:ascii="Verdana" w:hAnsi="Verdana"/>
          <w:sz w:val="20"/>
          <w:szCs w:val="20"/>
          <w:lang w:val="de-DE"/>
        </w:rPr>
        <w:t>:</w:t>
      </w:r>
    </w:p>
    <w:p w:rsidR="0045060A" w:rsidRPr="00B47AA4" w:rsidRDefault="00742393"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hohes Maß an Orientierung des Studenten/der Studentin im Rahmen der relevanten Theorie sowie der publizierten Forschungsergebnisse (basierend auf Studium von Büchern und vor allem in internationalen Zeitschriften veröffentlichten Artikeln</w:t>
      </w:r>
      <w:r w:rsidR="0045060A" w:rsidRPr="00B47AA4">
        <w:rPr>
          <w:rFonts w:ascii="Verdana" w:hAnsi="Verdana"/>
          <w:lang w:val="de-DE" w:eastAsia="ar-SA"/>
        </w:rPr>
        <w:t>),</w:t>
      </w:r>
    </w:p>
    <w:p w:rsidR="0045060A" w:rsidRPr="00B47AA4" w:rsidRDefault="004B4A95"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Kohärenz, theoretische Fundiertheit und methodologische Relevanz des ausgewählten Forschungsverfahrens</w:t>
      </w:r>
      <w:r w:rsidR="0045060A" w:rsidRPr="00B47AA4">
        <w:rPr>
          <w:rFonts w:ascii="Verdana" w:hAnsi="Verdana"/>
          <w:lang w:val="de-DE" w:eastAsia="ar-SA"/>
        </w:rPr>
        <w:t xml:space="preserve">. </w:t>
      </w:r>
    </w:p>
    <w:p w:rsidR="0045060A" w:rsidRPr="00B47AA4" w:rsidRDefault="0045060A" w:rsidP="00101EF6">
      <w:pPr>
        <w:pStyle w:val="Odstavecseseznamem"/>
        <w:spacing w:after="0" w:line="240" w:lineRule="auto"/>
        <w:ind w:left="360"/>
        <w:jc w:val="both"/>
        <w:rPr>
          <w:rFonts w:ascii="Verdana" w:hAnsi="Verdana"/>
          <w:sz w:val="20"/>
          <w:szCs w:val="20"/>
          <w:lang w:val="de-DE"/>
        </w:rPr>
      </w:pPr>
    </w:p>
    <w:p w:rsidR="0045060A" w:rsidRPr="00B47AA4" w:rsidRDefault="004B4A95" w:rsidP="004B4A95">
      <w:pPr>
        <w:numPr>
          <w:ilvl w:val="0"/>
          <w:numId w:val="27"/>
        </w:numPr>
        <w:spacing w:after="0" w:line="240" w:lineRule="auto"/>
        <w:jc w:val="both"/>
        <w:rPr>
          <w:rFonts w:ascii="Verdana" w:hAnsi="Verdana"/>
          <w:sz w:val="20"/>
          <w:szCs w:val="20"/>
          <w:lang w:val="de-DE"/>
        </w:rPr>
      </w:pPr>
      <w:r w:rsidRPr="00B47AA4">
        <w:rPr>
          <w:rFonts w:ascii="Verdana" w:hAnsi="Verdana"/>
          <w:sz w:val="20"/>
          <w:szCs w:val="20"/>
          <w:lang w:val="de-DE"/>
        </w:rPr>
        <w:t>Die empfohlene Inhaltsstruktur der Thesen der Doktorarbeit beinhaltet</w:t>
      </w:r>
      <w:r w:rsidR="0045060A" w:rsidRPr="00B47AA4">
        <w:rPr>
          <w:rFonts w:ascii="Verdana" w:hAnsi="Verdana"/>
          <w:sz w:val="20"/>
          <w:szCs w:val="20"/>
          <w:lang w:val="de-DE"/>
        </w:rPr>
        <w:t xml:space="preserve">: </w:t>
      </w:r>
    </w:p>
    <w:p w:rsidR="0045060A" w:rsidRPr="00B47AA4" w:rsidRDefault="004B4A95"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Einführung</w:t>
      </w:r>
      <w:r w:rsidR="0045060A" w:rsidRPr="00B47AA4">
        <w:rPr>
          <w:rFonts w:ascii="Verdana" w:hAnsi="Verdana"/>
          <w:lang w:val="de-DE" w:eastAsia="ar-SA"/>
        </w:rPr>
        <w:t xml:space="preserve"> (</w:t>
      </w:r>
      <w:r w:rsidRPr="00B47AA4">
        <w:rPr>
          <w:rFonts w:ascii="Verdana" w:hAnsi="Verdana"/>
          <w:lang w:val="de-DE" w:eastAsia="ar-SA"/>
        </w:rPr>
        <w:t>Bestimmung des Themas der Arbeit</w:t>
      </w:r>
      <w:r w:rsidR="0045060A" w:rsidRPr="00B47AA4">
        <w:rPr>
          <w:rFonts w:ascii="Verdana" w:hAnsi="Verdana"/>
          <w:lang w:val="de-DE" w:eastAsia="ar-SA"/>
        </w:rPr>
        <w:t>),</w:t>
      </w:r>
    </w:p>
    <w:p w:rsidR="0045060A" w:rsidRPr="00B47AA4" w:rsidRDefault="004B4A95"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aktueller Forschungsstand im Bereich der thematischen Ausrichtung der Doktorarbeit</w:t>
      </w:r>
      <w:r w:rsidR="0045060A" w:rsidRPr="00B47AA4">
        <w:rPr>
          <w:rFonts w:ascii="Verdana" w:hAnsi="Verdana"/>
          <w:lang w:val="de-DE" w:eastAsia="ar-SA"/>
        </w:rPr>
        <w:t>,</w:t>
      </w:r>
    </w:p>
    <w:p w:rsidR="0045060A" w:rsidRPr="00B47AA4" w:rsidRDefault="004B4A95" w:rsidP="002261A3">
      <w:pPr>
        <w:numPr>
          <w:ilvl w:val="1"/>
          <w:numId w:val="28"/>
        </w:numPr>
        <w:spacing w:after="0" w:line="240" w:lineRule="auto"/>
        <w:jc w:val="both"/>
        <w:rPr>
          <w:rFonts w:ascii="Verdana" w:hAnsi="Verdana"/>
          <w:sz w:val="20"/>
          <w:szCs w:val="20"/>
          <w:lang w:val="de-DE"/>
        </w:rPr>
      </w:pPr>
      <w:r w:rsidRPr="00B47AA4">
        <w:rPr>
          <w:rFonts w:ascii="Verdana" w:hAnsi="Verdana"/>
          <w:sz w:val="20"/>
          <w:szCs w:val="20"/>
          <w:lang w:val="de-DE"/>
        </w:rPr>
        <w:t>theoretische Grundlagen der Doktorarbeit</w:t>
      </w:r>
      <w:r w:rsidR="0045060A" w:rsidRPr="00B47AA4">
        <w:rPr>
          <w:rFonts w:ascii="Verdana" w:hAnsi="Verdana"/>
          <w:sz w:val="20"/>
          <w:szCs w:val="20"/>
          <w:lang w:val="de-DE"/>
        </w:rPr>
        <w:t>,</w:t>
      </w:r>
    </w:p>
    <w:p w:rsidR="0045060A" w:rsidRPr="00B47AA4" w:rsidRDefault="004B4A95" w:rsidP="004B4A95">
      <w:pPr>
        <w:numPr>
          <w:ilvl w:val="1"/>
          <w:numId w:val="28"/>
        </w:numPr>
        <w:spacing w:after="0" w:line="240" w:lineRule="auto"/>
        <w:jc w:val="both"/>
        <w:rPr>
          <w:rFonts w:ascii="Verdana" w:hAnsi="Verdana"/>
          <w:sz w:val="20"/>
          <w:szCs w:val="20"/>
          <w:lang w:val="de-DE"/>
        </w:rPr>
      </w:pPr>
      <w:r w:rsidRPr="00B47AA4">
        <w:rPr>
          <w:rFonts w:ascii="Verdana" w:hAnsi="Verdana"/>
          <w:sz w:val="20"/>
          <w:szCs w:val="20"/>
          <w:lang w:val="de-DE"/>
        </w:rPr>
        <w:t>aktuellen Forschungsstand im gegebenen Bereich</w:t>
      </w:r>
      <w:r w:rsidR="0045060A" w:rsidRPr="00B47AA4">
        <w:rPr>
          <w:rFonts w:ascii="Verdana" w:hAnsi="Verdana"/>
          <w:sz w:val="20"/>
          <w:szCs w:val="20"/>
          <w:lang w:val="de-DE"/>
        </w:rPr>
        <w:t xml:space="preserve"> (</w:t>
      </w:r>
      <w:r w:rsidRPr="00B47AA4">
        <w:rPr>
          <w:rFonts w:ascii="Verdana" w:hAnsi="Verdana"/>
          <w:sz w:val="20"/>
          <w:szCs w:val="20"/>
          <w:lang w:val="de-DE"/>
        </w:rPr>
        <w:t>Übersicht der erzielten</w:t>
      </w:r>
      <w:r w:rsidR="00405C03" w:rsidRPr="00B47AA4">
        <w:rPr>
          <w:rFonts w:ascii="Verdana" w:hAnsi="Verdana"/>
          <w:sz w:val="20"/>
          <w:szCs w:val="20"/>
          <w:lang w:val="de-DE"/>
        </w:rPr>
        <w:t xml:space="preserve"> Ergebnisse der Forschung, ihr</w:t>
      </w:r>
      <w:r w:rsidRPr="00B47AA4">
        <w:rPr>
          <w:rFonts w:ascii="Verdana" w:hAnsi="Verdana"/>
          <w:sz w:val="20"/>
          <w:szCs w:val="20"/>
          <w:lang w:val="de-DE"/>
        </w:rPr>
        <w:t xml:space="preserve"> Vergleich,</w:t>
      </w:r>
      <w:r w:rsidR="00CB04ED" w:rsidRPr="00B47AA4">
        <w:rPr>
          <w:rFonts w:ascii="Verdana" w:hAnsi="Verdana"/>
          <w:sz w:val="20"/>
          <w:szCs w:val="20"/>
          <w:lang w:val="de-DE"/>
        </w:rPr>
        <w:t xml:space="preserve"> </w:t>
      </w:r>
      <w:r w:rsidRPr="00B47AA4">
        <w:rPr>
          <w:rFonts w:ascii="Verdana" w:hAnsi="Verdana"/>
          <w:sz w:val="20"/>
          <w:szCs w:val="20"/>
          <w:lang w:val="de-DE"/>
        </w:rPr>
        <w:t>Synthese, die den aktuellen Forschungsstand im jeweiligen Bereich charakterisiert</w:t>
      </w:r>
      <w:r w:rsidR="0045060A" w:rsidRPr="00B47AA4">
        <w:rPr>
          <w:rFonts w:ascii="Verdana" w:hAnsi="Verdana"/>
          <w:sz w:val="20"/>
          <w:szCs w:val="20"/>
          <w:lang w:val="de-DE"/>
        </w:rPr>
        <w:t>),</w:t>
      </w:r>
    </w:p>
    <w:p w:rsidR="0045060A" w:rsidRPr="00B47AA4" w:rsidRDefault="004B4A95" w:rsidP="001567EA">
      <w:pPr>
        <w:pStyle w:val="Zkladntext"/>
        <w:widowControl w:val="0"/>
        <w:numPr>
          <w:ilvl w:val="0"/>
          <w:numId w:val="16"/>
        </w:numPr>
        <w:rPr>
          <w:rFonts w:ascii="Verdana" w:hAnsi="Verdana"/>
          <w:lang w:val="de-DE" w:eastAsia="ar-SA"/>
        </w:rPr>
      </w:pPr>
      <w:r w:rsidRPr="00B47AA4">
        <w:rPr>
          <w:rFonts w:ascii="Verdana" w:hAnsi="Verdana"/>
          <w:lang w:val="de-DE" w:eastAsia="ar-SA"/>
        </w:rPr>
        <w:t xml:space="preserve">Projekt und Ziele der Forschung </w:t>
      </w:r>
      <w:r w:rsidR="0045060A" w:rsidRPr="00B47AA4">
        <w:rPr>
          <w:rFonts w:ascii="Verdana" w:hAnsi="Verdana"/>
          <w:lang w:val="de-DE" w:eastAsia="ar-SA"/>
        </w:rPr>
        <w:t>(</w:t>
      </w:r>
      <w:r w:rsidR="001567EA" w:rsidRPr="00B47AA4">
        <w:rPr>
          <w:rFonts w:ascii="Verdana" w:hAnsi="Verdana"/>
          <w:lang w:val="de-DE" w:eastAsia="ar-SA"/>
        </w:rPr>
        <w:t>prägnante Formulierung des in der Doktorarbeit geschilderten Forschungsproblems, der Ziele der Forsc</w:t>
      </w:r>
      <w:r w:rsidR="00405C03" w:rsidRPr="00B47AA4">
        <w:rPr>
          <w:rFonts w:ascii="Verdana" w:hAnsi="Verdana"/>
          <w:lang w:val="de-DE" w:eastAsia="ar-SA"/>
        </w:rPr>
        <w:t>hung und der Forschungsfragen/-H</w:t>
      </w:r>
      <w:r w:rsidR="001567EA" w:rsidRPr="00B47AA4">
        <w:rPr>
          <w:rFonts w:ascii="Verdana" w:hAnsi="Verdana"/>
          <w:lang w:val="de-DE" w:eastAsia="ar-SA"/>
        </w:rPr>
        <w:t>ypothesen – je nach dem Fach und Ausrichtung der Doktorarbeit</w:t>
      </w:r>
      <w:r w:rsidR="0045060A" w:rsidRPr="00B47AA4">
        <w:rPr>
          <w:rFonts w:ascii="Verdana" w:hAnsi="Verdana"/>
          <w:lang w:val="de-DE" w:eastAsia="ar-SA"/>
        </w:rPr>
        <w:t>),</w:t>
      </w:r>
    </w:p>
    <w:p w:rsidR="0045060A" w:rsidRPr="00B47AA4" w:rsidRDefault="001567EA" w:rsidP="001567EA">
      <w:pPr>
        <w:pStyle w:val="Zkladntext"/>
        <w:widowControl w:val="0"/>
        <w:numPr>
          <w:ilvl w:val="0"/>
          <w:numId w:val="16"/>
        </w:numPr>
        <w:rPr>
          <w:rFonts w:ascii="Verdana" w:hAnsi="Verdana"/>
          <w:lang w:val="de-DE" w:eastAsia="ar-SA"/>
        </w:rPr>
      </w:pPr>
      <w:r w:rsidRPr="00B47AA4">
        <w:rPr>
          <w:rFonts w:ascii="Verdana" w:hAnsi="Verdana"/>
          <w:lang w:val="de-DE" w:eastAsia="ar-SA"/>
        </w:rPr>
        <w:t xml:space="preserve">Forschungsverfahren </w:t>
      </w:r>
      <w:r w:rsidR="0045060A" w:rsidRPr="00B47AA4">
        <w:rPr>
          <w:rFonts w:ascii="Verdana" w:hAnsi="Verdana"/>
          <w:lang w:val="de-DE" w:eastAsia="ar-SA"/>
        </w:rPr>
        <w:t>(</w:t>
      </w:r>
      <w:r w:rsidRPr="00B47AA4">
        <w:rPr>
          <w:rFonts w:ascii="Verdana" w:hAnsi="Verdana"/>
          <w:lang w:val="de-DE" w:eastAsia="ar-SA"/>
        </w:rPr>
        <w:t>Spezifizierung des Forschungsverfahrens</w:t>
      </w:r>
      <w:r w:rsidR="0045060A" w:rsidRPr="00B47AA4">
        <w:rPr>
          <w:rFonts w:ascii="Verdana" w:hAnsi="Verdana"/>
          <w:lang w:val="de-DE" w:eastAsia="ar-SA"/>
        </w:rPr>
        <w:t xml:space="preserve">, </w:t>
      </w:r>
      <w:r w:rsidRPr="00B47AA4">
        <w:rPr>
          <w:rFonts w:ascii="Verdana" w:hAnsi="Verdana"/>
          <w:lang w:val="de-DE" w:eastAsia="ar-SA"/>
        </w:rPr>
        <w:t xml:space="preserve">Methoden </w:t>
      </w:r>
      <w:r w:rsidRPr="00B47AA4">
        <w:rPr>
          <w:rFonts w:ascii="Verdana" w:hAnsi="Verdana"/>
          <w:lang w:val="de-DE" w:eastAsia="ar-SA"/>
        </w:rPr>
        <w:lastRenderedPageBreak/>
        <w:t>der Erhebung und Bearbeitung der Forschungsdaten, Zeitplan des Verfahrens und der aktuelle Stand der Bearbeitung der Doktorarbeit</w:t>
      </w:r>
      <w:r w:rsidR="0045060A" w:rsidRPr="00B47AA4">
        <w:rPr>
          <w:rFonts w:ascii="Verdana" w:hAnsi="Verdana"/>
          <w:lang w:val="de-DE" w:eastAsia="ar-SA"/>
        </w:rPr>
        <w:t xml:space="preserve">), </w:t>
      </w:r>
    </w:p>
    <w:p w:rsidR="0045060A" w:rsidRPr="00B47AA4" w:rsidRDefault="001567EA" w:rsidP="001567EA">
      <w:pPr>
        <w:pStyle w:val="Zkladntext"/>
        <w:widowControl w:val="0"/>
        <w:numPr>
          <w:ilvl w:val="0"/>
          <w:numId w:val="16"/>
        </w:numPr>
        <w:rPr>
          <w:rFonts w:ascii="Verdana" w:hAnsi="Verdana"/>
          <w:lang w:val="de-DE" w:eastAsia="ar-SA"/>
        </w:rPr>
      </w:pPr>
      <w:r w:rsidRPr="00B47AA4">
        <w:rPr>
          <w:rFonts w:ascii="Verdana" w:hAnsi="Verdana"/>
          <w:lang w:val="de-DE" w:eastAsia="ar-SA"/>
        </w:rPr>
        <w:t>den zu erwartenden Beitrag der Doktorarbeit für den wissenschaftlichen Bereich</w:t>
      </w:r>
      <w:r w:rsidR="0045060A" w:rsidRPr="00B47AA4">
        <w:rPr>
          <w:rFonts w:ascii="Verdana" w:hAnsi="Verdana"/>
          <w:lang w:val="de-DE" w:eastAsia="ar-SA"/>
        </w:rPr>
        <w:t>.</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10</w:t>
      </w:r>
    </w:p>
    <w:p w:rsidR="0045060A" w:rsidRPr="00B47AA4" w:rsidRDefault="001567EA" w:rsidP="00B72433">
      <w:pPr>
        <w:pStyle w:val="W3MUZkonParagrafNzev"/>
        <w:numPr>
          <w:ilvl w:val="0"/>
          <w:numId w:val="9"/>
        </w:numPr>
        <w:spacing w:before="0" w:after="120"/>
        <w:ind w:left="0" w:firstLine="0"/>
        <w:rPr>
          <w:sz w:val="22"/>
          <w:szCs w:val="22"/>
          <w:lang w:val="de-DE"/>
        </w:rPr>
      </w:pPr>
      <w:r w:rsidRPr="00B47AA4">
        <w:rPr>
          <w:sz w:val="22"/>
          <w:szCs w:val="22"/>
          <w:lang w:val="de-DE"/>
        </w:rPr>
        <w:t>Inhalt und Verlauf der staatlichen Promotionsprüfung</w:t>
      </w:r>
    </w:p>
    <w:p w:rsidR="0045060A" w:rsidRPr="00B47AA4" w:rsidRDefault="0045060A" w:rsidP="00101EF6">
      <w:pPr>
        <w:pStyle w:val="Odstavecseseznamem"/>
        <w:spacing w:after="0" w:line="240" w:lineRule="auto"/>
        <w:ind w:left="0"/>
        <w:jc w:val="both"/>
        <w:rPr>
          <w:rFonts w:ascii="Verdana" w:hAnsi="Verdana"/>
          <w:b/>
          <w:sz w:val="20"/>
          <w:szCs w:val="20"/>
          <w:lang w:val="de-DE"/>
        </w:rPr>
      </w:pPr>
    </w:p>
    <w:p w:rsidR="001567EA" w:rsidRPr="00B47AA4" w:rsidRDefault="001567EA" w:rsidP="001567EA">
      <w:pPr>
        <w:pStyle w:val="Odstavecseseznamem"/>
        <w:numPr>
          <w:ilvl w:val="0"/>
          <w:numId w:val="29"/>
        </w:numPr>
        <w:rPr>
          <w:rFonts w:ascii="Verdana" w:hAnsi="Verdana"/>
          <w:sz w:val="20"/>
          <w:szCs w:val="20"/>
          <w:lang w:val="de-DE" w:eastAsia="en-US"/>
        </w:rPr>
      </w:pPr>
      <w:r w:rsidRPr="00B47AA4">
        <w:rPr>
          <w:rFonts w:ascii="Verdana" w:hAnsi="Verdana"/>
          <w:sz w:val="20"/>
          <w:szCs w:val="20"/>
          <w:lang w:val="de-DE"/>
        </w:rPr>
        <w:t xml:space="preserve">Die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testet theoretische und methodologische Kenntnisse, die sich auf das Studienfach beziehen und deren Umfang von dem Fachrat/der Fachkommission festgelegt wurde</w:t>
      </w:r>
      <w:r w:rsidR="0045060A" w:rsidRPr="00B47AA4">
        <w:rPr>
          <w:rFonts w:ascii="Verdana" w:hAnsi="Verdana"/>
          <w:sz w:val="20"/>
          <w:szCs w:val="20"/>
          <w:lang w:val="de-DE"/>
        </w:rPr>
        <w:t xml:space="preserve">. </w:t>
      </w:r>
      <w:r w:rsidRPr="00B47AA4">
        <w:rPr>
          <w:rFonts w:ascii="Verdana" w:hAnsi="Verdana"/>
          <w:sz w:val="20"/>
          <w:szCs w:val="20"/>
          <w:lang w:val="de-DE"/>
        </w:rPr>
        <w:t>Das Ziel besteht darin,</w:t>
      </w:r>
      <w:r w:rsidR="0045060A" w:rsidRPr="00B47AA4">
        <w:rPr>
          <w:rFonts w:ascii="Verdana" w:hAnsi="Verdana"/>
          <w:sz w:val="20"/>
          <w:szCs w:val="20"/>
          <w:lang w:val="de-DE"/>
        </w:rPr>
        <w:t xml:space="preserve"> </w:t>
      </w:r>
      <w:r w:rsidRPr="00B47AA4">
        <w:rPr>
          <w:rFonts w:ascii="Verdana" w:hAnsi="Verdana"/>
          <w:sz w:val="20"/>
          <w:szCs w:val="20"/>
          <w:lang w:val="de-DE" w:eastAsia="en-US"/>
        </w:rPr>
        <w:t>die Befähigung des Studenten/der Studentin für selbständige wissen</w:t>
      </w:r>
      <w:r w:rsidR="00405C03" w:rsidRPr="00B47AA4">
        <w:rPr>
          <w:rFonts w:ascii="Verdana" w:hAnsi="Verdana"/>
          <w:sz w:val="20"/>
          <w:szCs w:val="20"/>
          <w:lang w:val="de-DE" w:eastAsia="en-US"/>
        </w:rPr>
        <w:t>s</w:t>
      </w:r>
      <w:r w:rsidRPr="00B47AA4">
        <w:rPr>
          <w:rFonts w:ascii="Verdana" w:hAnsi="Verdana"/>
          <w:sz w:val="20"/>
          <w:szCs w:val="20"/>
          <w:lang w:val="de-DE" w:eastAsia="en-US"/>
        </w:rPr>
        <w:t>chaftliche Tätigkeit im betreffenden Bereich nachzuweisen.</w:t>
      </w:r>
    </w:p>
    <w:p w:rsidR="0045060A" w:rsidRPr="00B47AA4" w:rsidRDefault="0045060A" w:rsidP="00101EF6">
      <w:pPr>
        <w:pStyle w:val="Odstavecseseznamem"/>
        <w:spacing w:after="0" w:line="240" w:lineRule="auto"/>
        <w:ind w:left="0"/>
        <w:jc w:val="both"/>
        <w:rPr>
          <w:rFonts w:ascii="Verdana" w:hAnsi="Verdana"/>
          <w:b/>
          <w:sz w:val="20"/>
          <w:szCs w:val="20"/>
          <w:lang w:val="de-DE"/>
        </w:rPr>
      </w:pPr>
    </w:p>
    <w:p w:rsidR="0045060A" w:rsidRPr="00B47AA4" w:rsidRDefault="001567EA" w:rsidP="001567EA">
      <w:pPr>
        <w:numPr>
          <w:ilvl w:val="0"/>
          <w:numId w:val="29"/>
        </w:numPr>
        <w:spacing w:after="0" w:line="240" w:lineRule="auto"/>
        <w:jc w:val="both"/>
        <w:rPr>
          <w:rFonts w:ascii="Verdana" w:hAnsi="Verdana"/>
          <w:sz w:val="20"/>
          <w:szCs w:val="20"/>
          <w:lang w:val="de-DE"/>
        </w:rPr>
      </w:pPr>
      <w:r w:rsidRPr="00B47AA4">
        <w:rPr>
          <w:rFonts w:ascii="Verdana" w:hAnsi="Verdana"/>
          <w:sz w:val="20"/>
          <w:szCs w:val="20"/>
          <w:lang w:val="de-DE"/>
        </w:rPr>
        <w:t>Die allgemeinen Anforderungen der</w:t>
      </w:r>
      <w:r w:rsidR="0045060A" w:rsidRPr="00B47AA4">
        <w:rPr>
          <w:rFonts w:ascii="Verdana" w:hAnsi="Verdana"/>
          <w:sz w:val="20"/>
          <w:szCs w:val="20"/>
          <w:lang w:val="de-DE"/>
        </w:rPr>
        <w:t xml:space="preserve">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bilden einen Teil des Inhalts des Studienprogramms, die spezifischen Anforderungen stellen die thematischen theoretischen Schwerpunkte dar, die sich auf die Thesen der Doktorarbeit beziehen</w:t>
      </w:r>
      <w:r w:rsidR="0045060A" w:rsidRPr="00B47AA4">
        <w:rPr>
          <w:rFonts w:ascii="Verdana" w:hAnsi="Verdana"/>
          <w:sz w:val="20"/>
          <w:szCs w:val="20"/>
          <w:lang w:val="de-DE"/>
        </w:rPr>
        <w:t>.</w:t>
      </w:r>
    </w:p>
    <w:p w:rsidR="0045060A" w:rsidRPr="00B47AA4" w:rsidRDefault="0045060A" w:rsidP="00101EF6">
      <w:pPr>
        <w:pStyle w:val="Odstavecseseznamem"/>
        <w:spacing w:after="0" w:line="240" w:lineRule="auto"/>
        <w:ind w:left="0"/>
        <w:jc w:val="both"/>
        <w:rPr>
          <w:rFonts w:ascii="Verdana" w:hAnsi="Verdana"/>
          <w:b/>
          <w:sz w:val="20"/>
          <w:szCs w:val="20"/>
          <w:lang w:val="de-DE"/>
        </w:rPr>
      </w:pPr>
    </w:p>
    <w:p w:rsidR="0045060A" w:rsidRPr="00B47AA4" w:rsidRDefault="0045060A" w:rsidP="001567EA">
      <w:pPr>
        <w:numPr>
          <w:ilvl w:val="0"/>
          <w:numId w:val="29"/>
        </w:numPr>
        <w:spacing w:after="0" w:line="240" w:lineRule="auto"/>
        <w:jc w:val="both"/>
        <w:rPr>
          <w:rFonts w:ascii="Verdana" w:hAnsi="Verdana"/>
          <w:sz w:val="20"/>
          <w:szCs w:val="20"/>
          <w:lang w:val="de-DE"/>
        </w:rPr>
      </w:pPr>
      <w:r w:rsidRPr="00B47AA4">
        <w:rPr>
          <w:rFonts w:ascii="Verdana" w:hAnsi="Verdana"/>
          <w:sz w:val="20"/>
          <w:szCs w:val="20"/>
          <w:lang w:val="de-DE"/>
        </w:rPr>
        <w:t xml:space="preserve"> </w:t>
      </w:r>
      <w:r w:rsidR="001567EA" w:rsidRPr="00B47AA4">
        <w:rPr>
          <w:rFonts w:ascii="Verdana" w:hAnsi="Verdana"/>
          <w:sz w:val="20"/>
          <w:szCs w:val="20"/>
          <w:lang w:val="de-DE"/>
        </w:rPr>
        <w:t>Die Prüfung verläuft in der Form einer mündlichen Diskussion über die vorgelegten Thesen, die gestellten Fragen werden in breitem Kontext des betreffenden wissenschaftlichen Bereichs gestellt</w:t>
      </w:r>
      <w:r w:rsidRPr="00B47AA4">
        <w:rPr>
          <w:rFonts w:ascii="Verdana" w:hAnsi="Verdana"/>
          <w:sz w:val="20"/>
          <w:szCs w:val="20"/>
          <w:lang w:val="de-DE"/>
        </w:rPr>
        <w:t>.</w:t>
      </w:r>
      <w:r w:rsidR="00CB04ED" w:rsidRPr="00B47AA4">
        <w:rPr>
          <w:rFonts w:ascii="Verdana" w:hAnsi="Verdana"/>
          <w:sz w:val="20"/>
          <w:szCs w:val="20"/>
          <w:lang w:val="de-DE"/>
        </w:rPr>
        <w:t xml:space="preserve"> </w:t>
      </w:r>
    </w:p>
    <w:p w:rsidR="0045060A" w:rsidRPr="00B47AA4" w:rsidRDefault="0045060A" w:rsidP="00101EF6">
      <w:pPr>
        <w:pStyle w:val="Odstavecseseznamem"/>
        <w:spacing w:after="0" w:line="240" w:lineRule="auto"/>
        <w:ind w:left="0"/>
        <w:jc w:val="both"/>
        <w:rPr>
          <w:rFonts w:ascii="Verdana" w:hAnsi="Verdana"/>
          <w:sz w:val="20"/>
          <w:szCs w:val="20"/>
          <w:lang w:val="de-DE"/>
        </w:rPr>
      </w:pPr>
    </w:p>
    <w:p w:rsidR="0045060A" w:rsidRPr="00B47AA4" w:rsidRDefault="001567EA" w:rsidP="001567EA">
      <w:pPr>
        <w:numPr>
          <w:ilvl w:val="0"/>
          <w:numId w:val="29"/>
        </w:numPr>
        <w:spacing w:after="0" w:line="240" w:lineRule="auto"/>
        <w:jc w:val="both"/>
        <w:rPr>
          <w:rFonts w:ascii="Verdana" w:hAnsi="Verdana"/>
          <w:sz w:val="20"/>
          <w:szCs w:val="20"/>
          <w:lang w:val="de-DE"/>
        </w:rPr>
      </w:pPr>
      <w:r w:rsidRPr="00B47AA4">
        <w:rPr>
          <w:rFonts w:ascii="Verdana" w:hAnsi="Verdana"/>
          <w:sz w:val="20"/>
          <w:szCs w:val="20"/>
          <w:lang w:val="de-DE"/>
        </w:rPr>
        <w:t xml:space="preserve">Die </w:t>
      </w:r>
      <w:r w:rsidR="009B5EE9" w:rsidRPr="00B47AA4">
        <w:rPr>
          <w:rFonts w:ascii="Verdana" w:hAnsi="Verdana"/>
          <w:sz w:val="20"/>
          <w:szCs w:val="20"/>
          <w:lang w:val="de-DE"/>
        </w:rPr>
        <w:t>SPP</w:t>
      </w:r>
      <w:r w:rsidR="00405C03" w:rsidRPr="00B47AA4">
        <w:rPr>
          <w:rFonts w:ascii="Verdana" w:hAnsi="Verdana"/>
          <w:sz w:val="20"/>
          <w:szCs w:val="20"/>
          <w:lang w:val="de-DE"/>
        </w:rPr>
        <w:t xml:space="preserve"> findet</w:t>
      </w:r>
      <w:r w:rsidR="0045060A" w:rsidRPr="00B47AA4">
        <w:rPr>
          <w:rFonts w:ascii="Verdana" w:hAnsi="Verdana"/>
          <w:sz w:val="20"/>
          <w:szCs w:val="20"/>
          <w:lang w:val="de-DE"/>
        </w:rPr>
        <w:t xml:space="preserve"> </w:t>
      </w:r>
      <w:r w:rsidRPr="00B47AA4">
        <w:rPr>
          <w:rFonts w:ascii="Verdana" w:hAnsi="Verdana"/>
          <w:sz w:val="20"/>
          <w:szCs w:val="20"/>
          <w:lang w:val="de-DE"/>
        </w:rPr>
        <w:t>vor einer</w:t>
      </w:r>
      <w:r w:rsidR="0045060A" w:rsidRPr="00B47AA4">
        <w:rPr>
          <w:rFonts w:ascii="Verdana" w:hAnsi="Verdana"/>
          <w:sz w:val="20"/>
          <w:szCs w:val="20"/>
          <w:lang w:val="de-DE"/>
        </w:rPr>
        <w:t xml:space="preserve"> </w:t>
      </w:r>
      <w:r w:rsidR="009B5EE9" w:rsidRPr="00B47AA4">
        <w:rPr>
          <w:rFonts w:ascii="Verdana" w:hAnsi="Verdana"/>
          <w:sz w:val="20"/>
          <w:szCs w:val="20"/>
          <w:lang w:val="de-DE"/>
        </w:rPr>
        <w:t>SPP</w:t>
      </w:r>
      <w:r w:rsidRPr="00B47AA4">
        <w:rPr>
          <w:rFonts w:ascii="Verdana" w:hAnsi="Verdana"/>
          <w:sz w:val="20"/>
          <w:szCs w:val="20"/>
          <w:lang w:val="de-DE"/>
        </w:rPr>
        <w:t>-Kommission statt</w:t>
      </w:r>
      <w:r w:rsidR="0045060A" w:rsidRPr="00B47AA4">
        <w:rPr>
          <w:rFonts w:ascii="Verdana" w:hAnsi="Verdana"/>
          <w:sz w:val="20"/>
          <w:szCs w:val="20"/>
          <w:lang w:val="de-DE"/>
        </w:rPr>
        <w:t xml:space="preserve">. </w:t>
      </w:r>
      <w:r w:rsidRPr="00B47AA4">
        <w:rPr>
          <w:rFonts w:ascii="Verdana" w:hAnsi="Verdana"/>
          <w:sz w:val="20"/>
          <w:szCs w:val="20"/>
          <w:lang w:val="de-DE"/>
        </w:rPr>
        <w:t>Die Ernennung der Prüfungskommission und der Verlauf der Prüfung richten sich nach dem</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34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45060A" w:rsidP="004613EB">
      <w:pPr>
        <w:spacing w:after="0" w:line="240" w:lineRule="auto"/>
        <w:rPr>
          <w:rFonts w:ascii="Verdana" w:hAnsi="Verdana"/>
          <w:color w:val="8DB3E2"/>
          <w:sz w:val="20"/>
          <w:szCs w:val="20"/>
          <w:lang w:val="de-DE"/>
        </w:rPr>
      </w:pPr>
    </w:p>
    <w:p w:rsidR="0045060A" w:rsidRPr="00B47AA4" w:rsidRDefault="0045060A" w:rsidP="004613EB">
      <w:pPr>
        <w:spacing w:after="0" w:line="240" w:lineRule="auto"/>
        <w:rPr>
          <w:rFonts w:ascii="Verdana" w:hAnsi="Verdana"/>
          <w:color w:val="8DB3E2"/>
          <w:sz w:val="20"/>
          <w:szCs w:val="20"/>
          <w:lang w:val="de-DE"/>
        </w:rPr>
      </w:pPr>
    </w:p>
    <w:p w:rsidR="0045060A" w:rsidRPr="00B47AA4" w:rsidRDefault="0045060A">
      <w:pPr>
        <w:spacing w:after="0" w:line="240" w:lineRule="auto"/>
        <w:rPr>
          <w:rFonts w:ascii="Arial" w:hAnsi="Arial" w:cs="Times New Roman"/>
          <w:b/>
          <w:color w:val="808080"/>
          <w:lang w:val="de-DE" w:eastAsia="cs-CZ"/>
        </w:rPr>
      </w:pPr>
      <w:r w:rsidRPr="00B47AA4">
        <w:rPr>
          <w:lang w:val="de-DE"/>
        </w:rPr>
        <w:br w:type="page"/>
      </w:r>
    </w:p>
    <w:p w:rsidR="0045060A" w:rsidRPr="00B47AA4" w:rsidRDefault="001567EA" w:rsidP="00B72433">
      <w:pPr>
        <w:pStyle w:val="W3MUZkonParagrafNzev"/>
        <w:numPr>
          <w:ilvl w:val="0"/>
          <w:numId w:val="9"/>
        </w:numPr>
        <w:spacing w:before="0" w:after="120"/>
        <w:ind w:left="0" w:firstLine="0"/>
        <w:rPr>
          <w:sz w:val="22"/>
          <w:szCs w:val="22"/>
          <w:lang w:val="de-DE"/>
        </w:rPr>
      </w:pPr>
      <w:r w:rsidRPr="00B47AA4">
        <w:rPr>
          <w:sz w:val="22"/>
          <w:szCs w:val="22"/>
          <w:lang w:val="de-DE"/>
        </w:rPr>
        <w:lastRenderedPageBreak/>
        <w:t>Teil vier</w:t>
      </w:r>
    </w:p>
    <w:p w:rsidR="0045060A" w:rsidRPr="00B47AA4" w:rsidRDefault="001567EA" w:rsidP="001567EA">
      <w:pPr>
        <w:pStyle w:val="W3MUZkonParagrafNzev"/>
        <w:numPr>
          <w:ilvl w:val="0"/>
          <w:numId w:val="9"/>
        </w:numPr>
        <w:spacing w:before="0" w:after="120"/>
        <w:ind w:left="0" w:firstLine="0"/>
        <w:rPr>
          <w:sz w:val="22"/>
          <w:szCs w:val="22"/>
          <w:lang w:val="de-DE"/>
        </w:rPr>
      </w:pPr>
      <w:r w:rsidRPr="00B47AA4">
        <w:rPr>
          <w:sz w:val="22"/>
          <w:szCs w:val="22"/>
          <w:lang w:val="de-DE"/>
        </w:rPr>
        <w:t>Doktorarbeit und deren Verteidigung</w:t>
      </w:r>
    </w:p>
    <w:p w:rsidR="0045060A" w:rsidRPr="00B47AA4" w:rsidRDefault="0045060A" w:rsidP="00B72433">
      <w:pPr>
        <w:pStyle w:val="W3MUZkonParagrafNzev"/>
        <w:numPr>
          <w:ilvl w:val="0"/>
          <w:numId w:val="9"/>
        </w:numPr>
        <w:spacing w:before="0" w:after="120"/>
        <w:ind w:left="0" w:firstLine="0"/>
        <w:rPr>
          <w:rFonts w:ascii="Verdana" w:hAnsi="Verdana"/>
          <w:b w:val="0"/>
          <w:sz w:val="20"/>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11</w:t>
      </w:r>
    </w:p>
    <w:p w:rsidR="0045060A" w:rsidRPr="00B47AA4" w:rsidRDefault="001567EA" w:rsidP="00B72433">
      <w:pPr>
        <w:pStyle w:val="W3MUZkonParagrafNzev"/>
        <w:numPr>
          <w:ilvl w:val="0"/>
          <w:numId w:val="9"/>
        </w:numPr>
        <w:spacing w:before="0" w:after="120"/>
        <w:ind w:left="0" w:firstLine="0"/>
        <w:rPr>
          <w:sz w:val="22"/>
          <w:szCs w:val="22"/>
          <w:lang w:val="de-DE"/>
        </w:rPr>
      </w:pPr>
      <w:r w:rsidRPr="00B47AA4">
        <w:rPr>
          <w:sz w:val="22"/>
          <w:szCs w:val="22"/>
          <w:lang w:val="de-DE"/>
        </w:rPr>
        <w:t>Doktorarbeit</w:t>
      </w:r>
    </w:p>
    <w:p w:rsidR="0045060A" w:rsidRPr="00B47AA4" w:rsidRDefault="0045060A" w:rsidP="004613EB">
      <w:pPr>
        <w:pStyle w:val="Odstavecseseznamem"/>
        <w:spacing w:after="0" w:line="240" w:lineRule="auto"/>
        <w:ind w:left="0"/>
        <w:jc w:val="center"/>
        <w:rPr>
          <w:rFonts w:ascii="Verdana" w:hAnsi="Verdana"/>
          <w:sz w:val="20"/>
          <w:szCs w:val="20"/>
          <w:lang w:val="de-DE"/>
        </w:rPr>
      </w:pPr>
    </w:p>
    <w:p w:rsidR="0045060A" w:rsidRPr="00B47AA4" w:rsidRDefault="00405C03" w:rsidP="00735623">
      <w:pPr>
        <w:pStyle w:val="Odstavecseseznamem"/>
        <w:numPr>
          <w:ilvl w:val="0"/>
          <w:numId w:val="30"/>
        </w:numPr>
        <w:spacing w:after="0" w:line="240" w:lineRule="auto"/>
        <w:jc w:val="both"/>
        <w:rPr>
          <w:rFonts w:ascii="Verdana" w:hAnsi="Verdana"/>
          <w:sz w:val="20"/>
          <w:szCs w:val="20"/>
          <w:lang w:val="de-DE"/>
        </w:rPr>
      </w:pPr>
      <w:r w:rsidRPr="00B47AA4">
        <w:rPr>
          <w:rFonts w:ascii="Verdana" w:hAnsi="Verdana"/>
          <w:sz w:val="20"/>
          <w:szCs w:val="20"/>
          <w:lang w:val="de-DE"/>
        </w:rPr>
        <w:t xml:space="preserve">Eine </w:t>
      </w:r>
      <w:r w:rsidR="001567EA" w:rsidRPr="00B47AA4">
        <w:rPr>
          <w:rFonts w:ascii="Verdana" w:hAnsi="Verdana"/>
          <w:sz w:val="20"/>
          <w:szCs w:val="20"/>
          <w:lang w:val="de-DE"/>
        </w:rPr>
        <w:t>Doktorarbeit muss originelle und veröffentlichte Ergebnisse der von den Kandidaten</w:t>
      </w:r>
      <w:r w:rsidR="0045060A" w:rsidRPr="00B47AA4">
        <w:rPr>
          <w:rFonts w:ascii="Verdana" w:hAnsi="Verdana"/>
          <w:sz w:val="20"/>
          <w:szCs w:val="20"/>
          <w:lang w:val="de-DE"/>
        </w:rPr>
        <w:t xml:space="preserve"> </w:t>
      </w:r>
      <w:r w:rsidR="001567EA" w:rsidRPr="00B47AA4">
        <w:rPr>
          <w:rFonts w:ascii="Verdana" w:hAnsi="Verdana"/>
          <w:sz w:val="20"/>
          <w:szCs w:val="20"/>
          <w:lang w:val="de-DE"/>
        </w:rPr>
        <w:t xml:space="preserve">durchgeführten Forschung oder Ergebnisse, die zur Veröffentlichung angenommen wurden, beinhalten </w:t>
      </w:r>
      <w:r w:rsidR="0045060A" w:rsidRPr="00B47AA4">
        <w:rPr>
          <w:rFonts w:ascii="Verdana" w:hAnsi="Verdana"/>
          <w:sz w:val="20"/>
          <w:szCs w:val="20"/>
          <w:lang w:val="de-DE"/>
        </w:rPr>
        <w:t xml:space="preserve">(§ 47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1567EA" w:rsidRPr="00B47AA4">
        <w:rPr>
          <w:rFonts w:ascii="Verdana" w:hAnsi="Verdana"/>
          <w:sz w:val="20"/>
          <w:szCs w:val="20"/>
          <w:lang w:val="de-DE"/>
        </w:rPr>
        <w:t xml:space="preserve">des Gesetzes; </w:t>
      </w:r>
      <w:r w:rsidR="00406B5B" w:rsidRPr="00B47AA4">
        <w:rPr>
          <w:rFonts w:ascii="Verdana" w:hAnsi="Verdana"/>
          <w:sz w:val="20"/>
          <w:szCs w:val="20"/>
          <w:lang w:val="de-DE"/>
        </w:rPr>
        <w:t>Art.</w:t>
      </w:r>
      <w:r w:rsidR="0045060A" w:rsidRPr="00B47AA4">
        <w:rPr>
          <w:rFonts w:ascii="Verdana" w:hAnsi="Verdana"/>
          <w:sz w:val="20"/>
          <w:szCs w:val="20"/>
          <w:lang w:val="de-DE"/>
        </w:rPr>
        <w:t xml:space="preserve"> 31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w:t>
      </w:r>
      <w:r w:rsidR="0045060A" w:rsidRPr="00B47AA4">
        <w:rPr>
          <w:rStyle w:val="Znakapoznpodarou"/>
          <w:rFonts w:ascii="Verdana" w:hAnsi="Verdana"/>
          <w:sz w:val="20"/>
          <w:szCs w:val="20"/>
          <w:lang w:val="de-DE"/>
        </w:rPr>
        <w:footnoteReference w:id="12"/>
      </w:r>
      <w:r w:rsidR="0045060A" w:rsidRPr="00B47AA4">
        <w:rPr>
          <w:rFonts w:ascii="Verdana" w:hAnsi="Verdana"/>
          <w:sz w:val="20"/>
          <w:szCs w:val="20"/>
          <w:lang w:val="de-DE"/>
        </w:rPr>
        <w:t xml:space="preserve">. </w:t>
      </w:r>
      <w:r w:rsidR="00735623" w:rsidRPr="00B47AA4">
        <w:rPr>
          <w:rFonts w:ascii="Verdana" w:hAnsi="Verdana"/>
          <w:sz w:val="20"/>
          <w:szCs w:val="20"/>
          <w:lang w:val="de-DE"/>
        </w:rPr>
        <w:t>Falls die Studierenden Ergebnisse kollektiver wissenschaftlicher Arbeit, an der sie als Autor mitgearbeitet haben</w:t>
      </w:r>
      <w:r w:rsidR="0045060A" w:rsidRPr="00B47AA4">
        <w:rPr>
          <w:rFonts w:ascii="Verdana" w:hAnsi="Verdana"/>
          <w:sz w:val="20"/>
          <w:szCs w:val="20"/>
          <w:lang w:val="de-DE"/>
        </w:rPr>
        <w:t>,</w:t>
      </w:r>
      <w:r w:rsidR="00735623" w:rsidRPr="00B47AA4">
        <w:rPr>
          <w:rFonts w:ascii="Verdana" w:hAnsi="Verdana"/>
          <w:sz w:val="20"/>
          <w:szCs w:val="20"/>
          <w:lang w:val="de-DE"/>
        </w:rPr>
        <w:t xml:space="preserve"> zur Verteidigung vorlegen,</w:t>
      </w:r>
      <w:r w:rsidR="0045060A" w:rsidRPr="00B47AA4">
        <w:rPr>
          <w:rFonts w:ascii="Verdana" w:hAnsi="Verdana"/>
          <w:sz w:val="20"/>
          <w:szCs w:val="20"/>
          <w:lang w:val="de-DE"/>
        </w:rPr>
        <w:t xml:space="preserve"> </w:t>
      </w:r>
      <w:r w:rsidR="00735623" w:rsidRPr="00B47AA4">
        <w:rPr>
          <w:rFonts w:ascii="Verdana" w:hAnsi="Verdana"/>
          <w:sz w:val="20"/>
          <w:szCs w:val="20"/>
          <w:lang w:val="de-DE"/>
        </w:rPr>
        <w:t xml:space="preserve">muss es sich dabei um eine komplexe Bearbeitung eines genau spezifizierten Teiles der kollektiven Forschung handeln, dabei müssen im Einklang mit dem </w:t>
      </w:r>
      <w:r w:rsidR="00406B5B" w:rsidRPr="00B47AA4">
        <w:rPr>
          <w:rFonts w:ascii="Verdana" w:hAnsi="Verdana"/>
          <w:sz w:val="20"/>
          <w:szCs w:val="20"/>
          <w:lang w:val="de-DE"/>
        </w:rPr>
        <w:t>Art.</w:t>
      </w:r>
      <w:r w:rsidR="0045060A" w:rsidRPr="00B47AA4">
        <w:rPr>
          <w:rFonts w:ascii="Verdana" w:hAnsi="Verdana"/>
          <w:sz w:val="20"/>
          <w:szCs w:val="20"/>
          <w:lang w:val="de-DE"/>
        </w:rPr>
        <w:t xml:space="preserve"> 31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b) </w:t>
      </w:r>
      <w:r w:rsidR="007D1FC4" w:rsidRPr="00B47AA4">
        <w:rPr>
          <w:rFonts w:ascii="Verdana" w:hAnsi="Verdana"/>
          <w:sz w:val="20"/>
          <w:szCs w:val="20"/>
          <w:lang w:val="de-DE"/>
        </w:rPr>
        <w:t>SPO</w:t>
      </w:r>
      <w:r w:rsidR="00735623" w:rsidRPr="00B47AA4">
        <w:rPr>
          <w:rFonts w:ascii="Verdana" w:hAnsi="Verdana"/>
          <w:sz w:val="20"/>
          <w:szCs w:val="20"/>
          <w:lang w:val="de-DE"/>
        </w:rPr>
        <w:t xml:space="preserve"> in der Arbeit</w:t>
      </w:r>
      <w:r w:rsidR="0045060A" w:rsidRPr="00B47AA4">
        <w:rPr>
          <w:rFonts w:ascii="Verdana" w:hAnsi="Verdana"/>
          <w:sz w:val="20"/>
          <w:szCs w:val="20"/>
          <w:lang w:val="de-DE"/>
        </w:rPr>
        <w:t xml:space="preserve"> </w:t>
      </w:r>
      <w:r w:rsidR="00735623" w:rsidRPr="00B47AA4">
        <w:rPr>
          <w:rFonts w:ascii="Verdana" w:hAnsi="Verdana"/>
          <w:sz w:val="20"/>
          <w:szCs w:val="20"/>
          <w:lang w:val="de-DE"/>
        </w:rPr>
        <w:t>die von den Studierenden bearbeiteten Teile deutlich markiert werden, und die Arbeit muss eine Erklärung der Mitautoren beinhalten, die bei den markierten Teilen die Urheberschaft der Studierenden belegen und deren Anteil bewerten</w:t>
      </w:r>
      <w:r w:rsidR="0045060A" w:rsidRPr="00B47AA4">
        <w:rPr>
          <w:rFonts w:ascii="Verdana" w:hAnsi="Verdana"/>
          <w:sz w:val="20"/>
          <w:szCs w:val="20"/>
          <w:lang w:val="de-DE"/>
        </w:rPr>
        <w:t xml:space="preserve">. </w:t>
      </w:r>
    </w:p>
    <w:p w:rsidR="0045060A" w:rsidRPr="00B47AA4" w:rsidRDefault="0045060A" w:rsidP="00753E4D">
      <w:pPr>
        <w:pStyle w:val="Odstavecseseznamem"/>
        <w:spacing w:after="0" w:line="240" w:lineRule="auto"/>
        <w:ind w:left="360"/>
        <w:jc w:val="both"/>
        <w:rPr>
          <w:rFonts w:ascii="Verdana" w:hAnsi="Verdana"/>
          <w:sz w:val="20"/>
          <w:szCs w:val="20"/>
          <w:lang w:val="de-DE"/>
        </w:rPr>
      </w:pPr>
    </w:p>
    <w:p w:rsidR="0045060A" w:rsidRPr="00B47AA4" w:rsidRDefault="00735623" w:rsidP="00735623">
      <w:pPr>
        <w:pStyle w:val="Odstavecseseznamem"/>
        <w:numPr>
          <w:ilvl w:val="0"/>
          <w:numId w:val="30"/>
        </w:numPr>
        <w:spacing w:after="0" w:line="240" w:lineRule="auto"/>
        <w:jc w:val="both"/>
        <w:rPr>
          <w:rFonts w:ascii="Verdana" w:hAnsi="Verdana"/>
          <w:sz w:val="20"/>
          <w:szCs w:val="20"/>
          <w:lang w:val="de-DE"/>
        </w:rPr>
      </w:pPr>
      <w:r w:rsidRPr="00B47AA4">
        <w:rPr>
          <w:rFonts w:ascii="Verdana" w:hAnsi="Verdana"/>
          <w:sz w:val="20"/>
          <w:szCs w:val="20"/>
          <w:lang w:val="de-DE"/>
        </w:rPr>
        <w:t xml:space="preserve">Als Doktorarbeit kann im Einklang mit dem </w:t>
      </w:r>
      <w:r w:rsidR="00406B5B" w:rsidRPr="00B47AA4">
        <w:rPr>
          <w:rFonts w:ascii="Verdana" w:hAnsi="Verdana"/>
          <w:sz w:val="20"/>
          <w:szCs w:val="20"/>
          <w:lang w:val="de-DE"/>
        </w:rPr>
        <w:t>Art.</w:t>
      </w:r>
      <w:r w:rsidR="0045060A" w:rsidRPr="00B47AA4">
        <w:rPr>
          <w:rFonts w:ascii="Verdana" w:hAnsi="Verdana"/>
          <w:sz w:val="20"/>
          <w:szCs w:val="20"/>
          <w:lang w:val="de-DE"/>
        </w:rPr>
        <w:t xml:space="preserve"> 31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Pr="00B47AA4">
        <w:rPr>
          <w:rFonts w:ascii="Verdana" w:hAnsi="Verdana"/>
          <w:sz w:val="20"/>
          <w:szCs w:val="20"/>
          <w:lang w:val="de-DE"/>
        </w:rPr>
        <w:t xml:space="preserve"> auch</w:t>
      </w:r>
      <w:r w:rsidR="0045060A" w:rsidRPr="00B47AA4">
        <w:rPr>
          <w:rFonts w:ascii="Verdana" w:hAnsi="Verdana"/>
          <w:sz w:val="20"/>
          <w:szCs w:val="20"/>
          <w:lang w:val="de-DE"/>
        </w:rPr>
        <w:t xml:space="preserve"> </w:t>
      </w:r>
      <w:r w:rsidRPr="00B47AA4">
        <w:rPr>
          <w:rFonts w:ascii="Verdana" w:hAnsi="Verdana"/>
          <w:sz w:val="20"/>
          <w:szCs w:val="20"/>
          <w:lang w:val="de-DE"/>
        </w:rPr>
        <w:t>eine Zusammensetzung von bereits veröffentlichten oder zum Druck oder einer anderen Veröffentlichung vorbereiteten Arbeiten zum gegebenen Thema anerkannt werden. Für diese Form der Doktorarbeit ist eine Zustimmung des Fachrates, ggf. der Fachkommission, falls errichtet, erforderlich</w:t>
      </w:r>
      <w:r w:rsidR="0045060A" w:rsidRPr="00B47AA4">
        <w:rPr>
          <w:rFonts w:ascii="Verdana" w:hAnsi="Verdana"/>
          <w:sz w:val="20"/>
          <w:szCs w:val="20"/>
          <w:lang w:val="de-DE"/>
        </w:rPr>
        <w:t>.</w:t>
      </w:r>
    </w:p>
    <w:p w:rsidR="0045060A" w:rsidRPr="00B47AA4" w:rsidRDefault="0045060A" w:rsidP="002460ED">
      <w:pPr>
        <w:pStyle w:val="Odstavecseseznamem"/>
        <w:spacing w:after="0" w:line="240" w:lineRule="auto"/>
        <w:ind w:left="0"/>
        <w:jc w:val="both"/>
        <w:rPr>
          <w:rFonts w:ascii="Verdana" w:hAnsi="Verdana"/>
          <w:sz w:val="20"/>
          <w:szCs w:val="20"/>
          <w:lang w:val="de-DE"/>
        </w:rPr>
      </w:pPr>
    </w:p>
    <w:p w:rsidR="0045060A" w:rsidRPr="00B47AA4" w:rsidRDefault="00735623" w:rsidP="00735623">
      <w:pPr>
        <w:pStyle w:val="W3MUZkonPsmeno"/>
        <w:numPr>
          <w:ilvl w:val="2"/>
          <w:numId w:val="54"/>
        </w:numPr>
        <w:jc w:val="both"/>
        <w:rPr>
          <w:sz w:val="20"/>
          <w:lang w:val="de-DE"/>
        </w:rPr>
      </w:pPr>
      <w:r w:rsidRPr="00B47AA4">
        <w:rPr>
          <w:sz w:val="20"/>
          <w:lang w:val="de-DE"/>
        </w:rPr>
        <w:t xml:space="preserve">Diese Form der Doktorarbeit stellt eine komplexe Einheit von 3 rezensierten Fachartikeln vom Typ „J“ in der Datenbank WoS oder SCOPUS, in der für die jeweilige wissenschaftliche Disziplin üblichen Weltsprache publiziert, dar, an denen der Student/die Studentin als Autor/Autorin beteiligt war, wobei er/sie bei mindestens einem Artikel der/die erste Autor/Autorin ist und die Summe seiner/ihrer Autorenanteile mindestens </w:t>
      </w:r>
      <w:r w:rsidR="0045060A" w:rsidRPr="00B47AA4">
        <w:rPr>
          <w:sz w:val="20"/>
          <w:lang w:val="de-DE"/>
        </w:rPr>
        <w:t>1,0</w:t>
      </w:r>
      <w:r w:rsidR="00965207" w:rsidRPr="00B47AA4">
        <w:rPr>
          <w:sz w:val="20"/>
          <w:lang w:val="de-DE"/>
        </w:rPr>
        <w:t xml:space="preserve"> beträgt</w:t>
      </w:r>
      <w:r w:rsidR="0045060A" w:rsidRPr="00B47AA4">
        <w:rPr>
          <w:sz w:val="20"/>
          <w:lang w:val="de-DE"/>
        </w:rPr>
        <w:t>.</w:t>
      </w:r>
    </w:p>
    <w:p w:rsidR="0045060A" w:rsidRPr="00B47AA4" w:rsidRDefault="00965207" w:rsidP="00AD6B04">
      <w:pPr>
        <w:pStyle w:val="W3MUZkonPsmeno"/>
        <w:numPr>
          <w:ilvl w:val="2"/>
          <w:numId w:val="54"/>
        </w:numPr>
        <w:jc w:val="both"/>
        <w:rPr>
          <w:sz w:val="20"/>
          <w:lang w:val="de-DE"/>
        </w:rPr>
      </w:pPr>
      <w:r w:rsidRPr="00B47AA4">
        <w:rPr>
          <w:sz w:val="20"/>
          <w:lang w:val="de-DE"/>
        </w:rPr>
        <w:t>Die Artikel decken das vorgegebene Thema der Doktorarbeit ab und müssen mit einem zusammenfassenden Kommentar von 30 bis 40 Seiten</w:t>
      </w:r>
      <w:r w:rsidR="0045060A" w:rsidRPr="00B47AA4">
        <w:rPr>
          <w:sz w:val="20"/>
          <w:vertAlign w:val="superscript"/>
          <w:lang w:val="de-DE"/>
        </w:rPr>
        <w:footnoteReference w:id="13"/>
      </w:r>
      <w:r w:rsidR="0045060A" w:rsidRPr="00B47AA4">
        <w:rPr>
          <w:sz w:val="20"/>
          <w:lang w:val="de-DE"/>
        </w:rPr>
        <w:t xml:space="preserve"> </w:t>
      </w:r>
      <w:r w:rsidRPr="00B47AA4">
        <w:rPr>
          <w:sz w:val="20"/>
          <w:lang w:val="de-DE"/>
        </w:rPr>
        <w:t>mit dem folgenden Inhalt versehen werden:</w:t>
      </w:r>
      <w:r w:rsidR="0045060A" w:rsidRPr="00B47AA4">
        <w:rPr>
          <w:sz w:val="20"/>
          <w:lang w:val="de-DE"/>
        </w:rPr>
        <w:t xml:space="preserve"> </w:t>
      </w:r>
      <w:r w:rsidRPr="00B47AA4">
        <w:rPr>
          <w:sz w:val="20"/>
          <w:lang w:val="de-DE"/>
        </w:rPr>
        <w:t>Einführung</w:t>
      </w:r>
      <w:r w:rsidR="0045060A" w:rsidRPr="00B47AA4">
        <w:rPr>
          <w:sz w:val="20"/>
          <w:lang w:val="de-DE"/>
        </w:rPr>
        <w:t xml:space="preserve">, </w:t>
      </w:r>
      <w:r w:rsidRPr="00B47AA4">
        <w:rPr>
          <w:sz w:val="20"/>
          <w:lang w:val="de-DE"/>
        </w:rPr>
        <w:t>Themenübersicht</w:t>
      </w:r>
      <w:r w:rsidR="0045060A" w:rsidRPr="00B47AA4">
        <w:rPr>
          <w:sz w:val="20"/>
          <w:lang w:val="de-DE"/>
        </w:rPr>
        <w:t xml:space="preserve">, </w:t>
      </w:r>
      <w:r w:rsidRPr="00B47AA4">
        <w:rPr>
          <w:sz w:val="20"/>
          <w:lang w:val="de-DE"/>
        </w:rPr>
        <w:t>Ziel der Arbeit</w:t>
      </w:r>
      <w:r w:rsidR="0045060A" w:rsidRPr="00B47AA4">
        <w:rPr>
          <w:sz w:val="20"/>
          <w:lang w:val="de-DE"/>
        </w:rPr>
        <w:t xml:space="preserve">, </w:t>
      </w:r>
      <w:r w:rsidRPr="00B47AA4">
        <w:rPr>
          <w:sz w:val="20"/>
          <w:lang w:val="de-DE"/>
        </w:rPr>
        <w:t>Ergebnisse und Diskussion</w:t>
      </w:r>
      <w:r w:rsidR="0045060A" w:rsidRPr="00B47AA4">
        <w:rPr>
          <w:sz w:val="20"/>
          <w:vertAlign w:val="superscript"/>
          <w:lang w:val="de-DE"/>
        </w:rPr>
        <w:footnoteReference w:id="14"/>
      </w:r>
      <w:r w:rsidR="0045060A" w:rsidRPr="00B47AA4">
        <w:rPr>
          <w:sz w:val="20"/>
          <w:lang w:val="de-DE"/>
        </w:rPr>
        <w:t xml:space="preserve">, </w:t>
      </w:r>
      <w:r w:rsidRPr="00B47AA4">
        <w:rPr>
          <w:sz w:val="20"/>
          <w:lang w:val="de-DE"/>
        </w:rPr>
        <w:t>Schlussfolgerung und Literatur</w:t>
      </w:r>
      <w:r w:rsidR="0045060A" w:rsidRPr="00B47AA4">
        <w:rPr>
          <w:sz w:val="20"/>
          <w:lang w:val="de-DE"/>
        </w:rPr>
        <w:t xml:space="preserve">. </w:t>
      </w:r>
    </w:p>
    <w:p w:rsidR="0045060A" w:rsidRPr="00B47AA4" w:rsidRDefault="00965207" w:rsidP="00AD6B04">
      <w:pPr>
        <w:pStyle w:val="W3MUZkonPsmeno"/>
        <w:numPr>
          <w:ilvl w:val="2"/>
          <w:numId w:val="54"/>
        </w:numPr>
        <w:jc w:val="both"/>
        <w:rPr>
          <w:sz w:val="20"/>
          <w:lang w:val="de-DE"/>
        </w:rPr>
      </w:pPr>
      <w:r w:rsidRPr="00B47AA4">
        <w:rPr>
          <w:sz w:val="20"/>
          <w:lang w:val="de-DE"/>
        </w:rPr>
        <w:t xml:space="preserve">Auf bereits veröffentlichte oder zum Druck oder einer anderen Veröffentlichung </w:t>
      </w:r>
      <w:r w:rsidR="00113311" w:rsidRPr="00B47AA4">
        <w:rPr>
          <w:sz w:val="20"/>
          <w:lang w:val="de-DE"/>
        </w:rPr>
        <w:t>angenommene</w:t>
      </w:r>
      <w:r w:rsidRPr="00B47AA4">
        <w:rPr>
          <w:sz w:val="20"/>
          <w:lang w:val="de-DE"/>
        </w:rPr>
        <w:t xml:space="preserve"> Arbeiten bzw. auf veröffentlichte oder zur Veröffentlichung </w:t>
      </w:r>
      <w:r w:rsidR="00113311" w:rsidRPr="00B47AA4">
        <w:rPr>
          <w:sz w:val="20"/>
          <w:lang w:val="de-DE"/>
        </w:rPr>
        <w:t>angenommene</w:t>
      </w:r>
      <w:r w:rsidRPr="00B47AA4">
        <w:rPr>
          <w:sz w:val="20"/>
          <w:lang w:val="de-DE"/>
        </w:rPr>
        <w:t xml:space="preserve"> Forschungsergebnisse ist entsprechend dem Gesetz und den internen Vorschriften der Masaryk-Universität (insbesondere entsprechend dieser Richtlinie) adäquat zu verweisen</w:t>
      </w:r>
      <w:r w:rsidR="0045060A" w:rsidRPr="00B47AA4">
        <w:rPr>
          <w:sz w:val="20"/>
          <w:lang w:val="de-DE"/>
        </w:rPr>
        <w:t xml:space="preserve">. </w:t>
      </w:r>
    </w:p>
    <w:p w:rsidR="0045060A" w:rsidRPr="00B47AA4" w:rsidRDefault="0045060A" w:rsidP="004613EB">
      <w:pPr>
        <w:pStyle w:val="Odstavecseseznamem"/>
        <w:spacing w:after="0" w:line="240" w:lineRule="auto"/>
        <w:ind w:left="360"/>
        <w:jc w:val="both"/>
        <w:rPr>
          <w:rFonts w:ascii="Verdana" w:hAnsi="Verdana"/>
          <w:sz w:val="20"/>
          <w:szCs w:val="20"/>
          <w:lang w:val="de-DE"/>
        </w:rPr>
      </w:pPr>
    </w:p>
    <w:p w:rsidR="0045060A" w:rsidRPr="00B47AA4" w:rsidRDefault="00965207" w:rsidP="002261A3">
      <w:pPr>
        <w:pStyle w:val="Odstavecseseznamem"/>
        <w:numPr>
          <w:ilvl w:val="0"/>
          <w:numId w:val="30"/>
        </w:numPr>
        <w:spacing w:after="0" w:line="240" w:lineRule="auto"/>
        <w:jc w:val="both"/>
        <w:rPr>
          <w:rFonts w:ascii="Verdana" w:hAnsi="Verdana"/>
          <w:sz w:val="20"/>
          <w:szCs w:val="20"/>
          <w:lang w:val="de-DE"/>
        </w:rPr>
      </w:pPr>
      <w:r w:rsidRPr="00B47AA4">
        <w:rPr>
          <w:rFonts w:ascii="Verdana" w:hAnsi="Verdana"/>
          <w:sz w:val="20"/>
          <w:szCs w:val="20"/>
          <w:lang w:val="de-DE"/>
        </w:rPr>
        <w:t xml:space="preserve">Die Doktorarbeit wird in der Sprache verfasst, in der auch das Curriculum für das Doktoratsstudium absolviert wird, oder in der zu diesem Zweck in seiner Charakteristik vorgesehenen Sprache. In einem in Tschechisch durchgeführten DSP kann die Doktorarbeit in Tschechisch oder Slowakisch vorgelegt werden. Die Doktorarbeit darf jeweils in Englisch vorgelegt werden, </w:t>
      </w:r>
      <w:r w:rsidR="00113311" w:rsidRPr="00B47AA4">
        <w:rPr>
          <w:rFonts w:ascii="Verdana" w:hAnsi="Verdana"/>
          <w:sz w:val="20"/>
          <w:szCs w:val="20"/>
          <w:lang w:val="de-DE"/>
        </w:rPr>
        <w:t>falls durch die DSP-Charakteristik nicht ausdrücklich untersagt. Mit Zustimmung des Fachrates kann die Doktorarbeit auch in einer anderen Sprache vorgelegt werden</w:t>
      </w:r>
      <w:r w:rsidR="00CB04ED" w:rsidRPr="00B47AA4">
        <w:rPr>
          <w:rFonts w:ascii="Verdana" w:hAnsi="Verdana"/>
          <w:sz w:val="20"/>
          <w:szCs w:val="20"/>
          <w:lang w:val="de-DE"/>
        </w:rPr>
        <w:t xml:space="preserve">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31 </w:t>
      </w:r>
      <w:r w:rsidR="00406B5B" w:rsidRPr="00B47AA4">
        <w:rPr>
          <w:rFonts w:ascii="Verdana" w:hAnsi="Verdana"/>
          <w:sz w:val="20"/>
          <w:szCs w:val="20"/>
          <w:lang w:val="de-DE"/>
        </w:rPr>
        <w:t>Abs.</w:t>
      </w:r>
      <w:r w:rsidR="0045060A" w:rsidRPr="00B47AA4">
        <w:rPr>
          <w:rFonts w:ascii="Verdana" w:hAnsi="Verdana"/>
          <w:sz w:val="20"/>
          <w:szCs w:val="20"/>
          <w:lang w:val="de-DE"/>
        </w:rPr>
        <w:t xml:space="preserve"> 3 </w:t>
      </w:r>
      <w:r w:rsidR="007D1FC4" w:rsidRPr="00B47AA4">
        <w:rPr>
          <w:rFonts w:ascii="Verdana" w:hAnsi="Verdana"/>
          <w:sz w:val="20"/>
          <w:szCs w:val="20"/>
          <w:lang w:val="de-DE"/>
        </w:rPr>
        <w:t>SPO</w:t>
      </w:r>
      <w:r w:rsidR="0045060A" w:rsidRPr="00B47AA4">
        <w:rPr>
          <w:rFonts w:ascii="Verdana" w:hAnsi="Verdana"/>
          <w:sz w:val="20"/>
          <w:szCs w:val="20"/>
          <w:lang w:val="de-DE"/>
        </w:rPr>
        <w:t>).</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12</w:t>
      </w:r>
    </w:p>
    <w:p w:rsidR="0045060A" w:rsidRPr="00B47AA4" w:rsidRDefault="00113311" w:rsidP="00113311">
      <w:pPr>
        <w:pStyle w:val="W3MUZkonParagrafNzev"/>
        <w:numPr>
          <w:ilvl w:val="0"/>
          <w:numId w:val="9"/>
        </w:numPr>
        <w:spacing w:before="0" w:after="120"/>
        <w:ind w:left="0" w:firstLine="0"/>
        <w:rPr>
          <w:sz w:val="22"/>
          <w:szCs w:val="22"/>
          <w:lang w:val="de-DE"/>
        </w:rPr>
      </w:pPr>
      <w:r w:rsidRPr="00B47AA4">
        <w:rPr>
          <w:sz w:val="22"/>
          <w:szCs w:val="22"/>
          <w:lang w:val="de-DE"/>
        </w:rPr>
        <w:t>„Kleine“ Verteidigung der Doktorarbeit</w:t>
      </w:r>
    </w:p>
    <w:p w:rsidR="0045060A" w:rsidRPr="00B47AA4" w:rsidRDefault="0045060A" w:rsidP="004613EB">
      <w:pPr>
        <w:pStyle w:val="Odstavecseseznamem"/>
        <w:spacing w:after="0" w:line="240" w:lineRule="auto"/>
        <w:ind w:left="0"/>
        <w:jc w:val="center"/>
        <w:rPr>
          <w:rFonts w:ascii="Verdana" w:hAnsi="Verdana"/>
          <w:b/>
          <w:sz w:val="20"/>
          <w:szCs w:val="20"/>
          <w:lang w:val="de-DE"/>
        </w:rPr>
      </w:pPr>
    </w:p>
    <w:p w:rsidR="0045060A" w:rsidRPr="00B47AA4" w:rsidRDefault="00113311" w:rsidP="002261A3">
      <w:pPr>
        <w:pStyle w:val="Odstavecseseznamem"/>
        <w:numPr>
          <w:ilvl w:val="0"/>
          <w:numId w:val="31"/>
        </w:numPr>
        <w:spacing w:after="0" w:line="240" w:lineRule="auto"/>
        <w:rPr>
          <w:rFonts w:ascii="Verdana" w:hAnsi="Verdana"/>
          <w:sz w:val="20"/>
          <w:szCs w:val="20"/>
          <w:lang w:val="de-DE"/>
        </w:rPr>
      </w:pPr>
      <w:r w:rsidRPr="00B47AA4">
        <w:rPr>
          <w:rFonts w:ascii="Verdana" w:hAnsi="Verdana"/>
          <w:sz w:val="20"/>
          <w:szCs w:val="20"/>
          <w:lang w:val="de-DE"/>
        </w:rPr>
        <w:t>Der Fachrat/die Fachkommission können den Studenten/die Studentin zur „kleinen“ Verteidigung der Doktorarbeit verpflichten</w:t>
      </w:r>
      <w:r w:rsidR="0045060A" w:rsidRPr="00B47AA4">
        <w:rPr>
          <w:rFonts w:ascii="Verdana" w:hAnsi="Verdana"/>
          <w:sz w:val="20"/>
          <w:szCs w:val="20"/>
          <w:lang w:val="de-DE"/>
        </w:rPr>
        <w:t>.</w:t>
      </w:r>
      <w:r w:rsidR="00CB04ED" w:rsidRPr="00B47AA4">
        <w:rPr>
          <w:rFonts w:ascii="Verdana" w:hAnsi="Verdana"/>
          <w:sz w:val="20"/>
          <w:szCs w:val="20"/>
          <w:lang w:val="de-DE"/>
        </w:rPr>
        <w:t xml:space="preserve"> </w:t>
      </w:r>
    </w:p>
    <w:p w:rsidR="0045060A" w:rsidRPr="00B47AA4" w:rsidRDefault="0045060A" w:rsidP="004613EB">
      <w:pPr>
        <w:pStyle w:val="Odstavecseseznamem"/>
        <w:spacing w:after="0" w:line="240" w:lineRule="auto"/>
        <w:ind w:left="0"/>
        <w:jc w:val="both"/>
        <w:rPr>
          <w:rFonts w:ascii="Verdana" w:hAnsi="Verdana"/>
          <w:b/>
          <w:sz w:val="20"/>
          <w:szCs w:val="20"/>
          <w:lang w:val="de-DE"/>
        </w:rPr>
      </w:pPr>
    </w:p>
    <w:p w:rsidR="0045060A" w:rsidRPr="00B47AA4" w:rsidRDefault="00113311" w:rsidP="00113311">
      <w:pPr>
        <w:pStyle w:val="Odstavecseseznamem"/>
        <w:numPr>
          <w:ilvl w:val="0"/>
          <w:numId w:val="31"/>
        </w:numPr>
        <w:spacing w:after="0" w:line="240" w:lineRule="auto"/>
        <w:jc w:val="both"/>
        <w:rPr>
          <w:rFonts w:ascii="Verdana" w:hAnsi="Verdana"/>
          <w:sz w:val="20"/>
          <w:szCs w:val="20"/>
          <w:lang w:val="de-DE"/>
        </w:rPr>
      </w:pPr>
      <w:r w:rsidRPr="00B47AA4">
        <w:rPr>
          <w:rFonts w:ascii="Verdana" w:hAnsi="Verdana"/>
          <w:sz w:val="20"/>
          <w:szCs w:val="20"/>
          <w:lang w:val="de-DE"/>
        </w:rPr>
        <w:t>Als „kleine“ Verteidigung gilt eine interne Verteidigung der ersten (kompletten) Version der Doktorarbeit im Beisein der Mitglieder d</w:t>
      </w:r>
      <w:r w:rsidR="00552BF4" w:rsidRPr="00B47AA4">
        <w:rPr>
          <w:rFonts w:ascii="Verdana" w:hAnsi="Verdana"/>
          <w:sz w:val="20"/>
          <w:szCs w:val="20"/>
          <w:lang w:val="de-DE"/>
        </w:rPr>
        <w:t xml:space="preserve">er Ausbildungsstätte und von </w:t>
      </w:r>
      <w:r w:rsidRPr="00B47AA4">
        <w:rPr>
          <w:rFonts w:ascii="Verdana" w:hAnsi="Verdana"/>
          <w:sz w:val="20"/>
          <w:szCs w:val="20"/>
          <w:lang w:val="de-DE"/>
        </w:rPr>
        <w:t>geladenen Fachleuten, die von dem Leiter/der Leiterin der Ausbildungsstätte veranstaltet wird</w:t>
      </w:r>
      <w:r w:rsidR="0045060A" w:rsidRPr="00B47AA4">
        <w:rPr>
          <w:rFonts w:ascii="Verdana" w:hAnsi="Verdana"/>
          <w:sz w:val="20"/>
          <w:szCs w:val="20"/>
          <w:lang w:val="de-DE"/>
        </w:rPr>
        <w:t xml:space="preserve">. </w:t>
      </w:r>
      <w:r w:rsidRPr="00B47AA4">
        <w:rPr>
          <w:rFonts w:ascii="Verdana" w:hAnsi="Verdana"/>
          <w:sz w:val="20"/>
          <w:szCs w:val="20"/>
          <w:lang w:val="de-DE"/>
        </w:rPr>
        <w:t>Der Zweck der „kleinen“ Verteidigung ist es</w:t>
      </w:r>
      <w:r w:rsidR="0045060A" w:rsidRPr="00B47AA4">
        <w:rPr>
          <w:rFonts w:ascii="Verdana" w:hAnsi="Verdana"/>
          <w:sz w:val="20"/>
          <w:szCs w:val="20"/>
          <w:lang w:val="de-DE"/>
        </w:rPr>
        <w:t>:</w:t>
      </w:r>
    </w:p>
    <w:p w:rsidR="0045060A" w:rsidRPr="00B47AA4" w:rsidRDefault="00CB4F77" w:rsidP="00CB4F77">
      <w:pPr>
        <w:pStyle w:val="Zkladntext"/>
        <w:widowControl w:val="0"/>
        <w:numPr>
          <w:ilvl w:val="0"/>
          <w:numId w:val="16"/>
        </w:numPr>
        <w:rPr>
          <w:rFonts w:ascii="Verdana" w:hAnsi="Verdana"/>
          <w:lang w:val="de-DE" w:eastAsia="ar-SA"/>
        </w:rPr>
      </w:pPr>
      <w:r w:rsidRPr="00B47AA4">
        <w:rPr>
          <w:rFonts w:ascii="Verdana" w:hAnsi="Verdana"/>
          <w:lang w:val="de-DE" w:eastAsia="ar-SA"/>
        </w:rPr>
        <w:t>den Studierenden die Möglichkeit einer Fachdiskussion im Rahmen der Ausbildungsstätte zu geben und die Fähigkeit der Studierenden zur Verteidigung der Ergebnisse ihrer wissenschaftlichen Arbeit zu entwickeln</w:t>
      </w:r>
      <w:r w:rsidR="0045060A" w:rsidRPr="00B47AA4">
        <w:rPr>
          <w:rFonts w:ascii="Verdana" w:hAnsi="Verdana"/>
          <w:lang w:val="de-DE" w:eastAsia="ar-SA"/>
        </w:rPr>
        <w:t xml:space="preserve">, </w:t>
      </w:r>
    </w:p>
    <w:p w:rsidR="0045060A" w:rsidRPr="00B47AA4" w:rsidRDefault="00CB4F77" w:rsidP="00CB4F77">
      <w:pPr>
        <w:pStyle w:val="Zkladntext"/>
        <w:widowControl w:val="0"/>
        <w:numPr>
          <w:ilvl w:val="0"/>
          <w:numId w:val="16"/>
        </w:numPr>
        <w:rPr>
          <w:rFonts w:ascii="Verdana" w:hAnsi="Verdana"/>
          <w:lang w:val="de-DE" w:eastAsia="ar-SA"/>
        </w:rPr>
      </w:pPr>
      <w:r w:rsidRPr="00B47AA4">
        <w:rPr>
          <w:rFonts w:ascii="Verdana" w:hAnsi="Verdana"/>
          <w:lang w:val="de-DE" w:eastAsia="ar-SA"/>
        </w:rPr>
        <w:t xml:space="preserve">die Qualität der Bearbeitung der Doktorarbeit und den Umfang der Erfüllung der an die Doktorarbeiten gestellten Anforderungen </w:t>
      </w:r>
      <w:r w:rsidRPr="00B47AA4">
        <w:rPr>
          <w:rFonts w:ascii="Verdana" w:hAnsi="Verdana"/>
          <w:lang w:val="de-DE"/>
        </w:rPr>
        <w:t xml:space="preserve">vorläufig </w:t>
      </w:r>
      <w:r w:rsidRPr="00B47AA4">
        <w:rPr>
          <w:rFonts w:ascii="Verdana" w:hAnsi="Verdana"/>
          <w:lang w:val="de-DE" w:eastAsia="ar-SA"/>
        </w:rPr>
        <w:t>zu beurteilen</w:t>
      </w:r>
      <w:r w:rsidR="0045060A" w:rsidRPr="00B47AA4">
        <w:rPr>
          <w:rFonts w:ascii="Verdana" w:hAnsi="Verdana"/>
          <w:lang w:val="de-DE" w:eastAsia="ar-SA"/>
        </w:rPr>
        <w:t>.</w:t>
      </w:r>
    </w:p>
    <w:p w:rsidR="0045060A" w:rsidRPr="00B47AA4" w:rsidRDefault="0045060A" w:rsidP="004613EB">
      <w:pPr>
        <w:pStyle w:val="Odstavecseseznamem"/>
        <w:spacing w:after="0" w:line="240" w:lineRule="auto"/>
        <w:ind w:left="0"/>
        <w:jc w:val="both"/>
        <w:rPr>
          <w:rFonts w:ascii="Verdana" w:hAnsi="Verdana"/>
          <w:sz w:val="20"/>
          <w:szCs w:val="20"/>
          <w:lang w:val="de-DE"/>
        </w:rPr>
      </w:pPr>
    </w:p>
    <w:p w:rsidR="0045060A" w:rsidRPr="00B47AA4" w:rsidRDefault="00602E01" w:rsidP="00602E01">
      <w:pPr>
        <w:numPr>
          <w:ilvl w:val="0"/>
          <w:numId w:val="3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Die Anmeldung zu der „kleinen“ Verteidigung der Doktorarbeit reichen die Studierenden an den/die Vorsitzende/n des Fachrates/der Fachkommission binnen der von dem Leiter/der Leiterin der Ausbildungsstätte für das jeweilige Semester festgelegten Frist ein</w:t>
      </w:r>
      <w:r w:rsidR="0045060A" w:rsidRPr="00B47AA4">
        <w:rPr>
          <w:rFonts w:ascii="Verdana" w:hAnsi="Verdana"/>
          <w:sz w:val="20"/>
          <w:szCs w:val="20"/>
          <w:lang w:val="de-DE"/>
        </w:rPr>
        <w:t xml:space="preserve">. </w:t>
      </w:r>
      <w:r w:rsidRPr="00B47AA4">
        <w:rPr>
          <w:rFonts w:ascii="Verdana" w:hAnsi="Verdana"/>
          <w:sz w:val="20"/>
          <w:szCs w:val="20"/>
          <w:lang w:val="de-DE"/>
        </w:rPr>
        <w:t>Einen Teil der Anmeldung bildet der Text der Doktorarbeit</w:t>
      </w:r>
      <w:r w:rsidR="00CB04ED" w:rsidRPr="00B47AA4">
        <w:rPr>
          <w:rFonts w:ascii="Verdana" w:hAnsi="Verdana"/>
          <w:sz w:val="20"/>
          <w:szCs w:val="20"/>
          <w:lang w:val="de-DE"/>
        </w:rPr>
        <w:t xml:space="preserve"> </w:t>
      </w:r>
      <w:r w:rsidR="0045060A" w:rsidRPr="00B47AA4">
        <w:rPr>
          <w:rFonts w:ascii="Verdana" w:hAnsi="Verdana"/>
          <w:sz w:val="20"/>
          <w:szCs w:val="20"/>
          <w:lang w:val="de-DE"/>
        </w:rPr>
        <w:t>(</w:t>
      </w:r>
      <w:r w:rsidRPr="00B47AA4">
        <w:rPr>
          <w:rFonts w:ascii="Verdana" w:hAnsi="Verdana"/>
          <w:sz w:val="20"/>
          <w:szCs w:val="20"/>
          <w:lang w:val="de-DE"/>
        </w:rPr>
        <w:t>erstellt im Einklang mit den Anforderungen an die formale Gestaltung der Doktorarbeit</w:t>
      </w:r>
      <w:r w:rsidR="0045060A" w:rsidRPr="00B47AA4">
        <w:rPr>
          <w:rStyle w:val="Znakapoznpodarou"/>
          <w:rFonts w:ascii="Verdana" w:hAnsi="Verdana"/>
          <w:sz w:val="20"/>
          <w:szCs w:val="20"/>
          <w:lang w:val="de-DE"/>
        </w:rPr>
        <w:footnoteReference w:id="15"/>
      </w:r>
      <w:r w:rsidR="0045060A" w:rsidRPr="00B47AA4">
        <w:rPr>
          <w:rFonts w:ascii="Verdana" w:hAnsi="Verdana"/>
          <w:sz w:val="20"/>
          <w:szCs w:val="20"/>
          <w:lang w:val="de-DE"/>
        </w:rPr>
        <w:t xml:space="preserve">), </w:t>
      </w:r>
      <w:r w:rsidRPr="00B47AA4">
        <w:rPr>
          <w:rFonts w:ascii="Verdana" w:hAnsi="Verdana"/>
          <w:sz w:val="20"/>
          <w:szCs w:val="20"/>
          <w:lang w:val="de-DE"/>
        </w:rPr>
        <w:t>der in elektronischer Form im</w:t>
      </w:r>
      <w:r w:rsidR="0045060A" w:rsidRPr="00B47AA4">
        <w:rPr>
          <w:rFonts w:ascii="Verdana" w:hAnsi="Verdana"/>
          <w:sz w:val="20"/>
          <w:szCs w:val="20"/>
          <w:lang w:val="de-DE"/>
        </w:rPr>
        <w:t xml:space="preserve"> IS MU </w:t>
      </w:r>
      <w:r w:rsidRPr="00B47AA4">
        <w:rPr>
          <w:rFonts w:ascii="Verdana" w:hAnsi="Verdana"/>
          <w:sz w:val="20"/>
          <w:szCs w:val="20"/>
          <w:lang w:val="de-DE"/>
        </w:rPr>
        <w:t>hochgeladen und</w:t>
      </w:r>
      <w:r w:rsidR="00CB04ED" w:rsidRPr="00B47AA4">
        <w:rPr>
          <w:rFonts w:ascii="Verdana" w:hAnsi="Verdana"/>
          <w:sz w:val="20"/>
          <w:szCs w:val="20"/>
          <w:lang w:val="de-DE"/>
        </w:rPr>
        <w:t xml:space="preserve"> </w:t>
      </w:r>
      <w:r w:rsidRPr="00B47AA4">
        <w:rPr>
          <w:rFonts w:ascii="Verdana" w:hAnsi="Verdana"/>
          <w:sz w:val="20"/>
          <w:szCs w:val="20"/>
          <w:lang w:val="de-DE"/>
        </w:rPr>
        <w:t>in drei gedruc</w:t>
      </w:r>
      <w:r w:rsidR="00552BF4" w:rsidRPr="00B47AA4">
        <w:rPr>
          <w:rFonts w:ascii="Verdana" w:hAnsi="Verdana"/>
          <w:sz w:val="20"/>
          <w:szCs w:val="20"/>
          <w:lang w:val="de-DE"/>
        </w:rPr>
        <w:t xml:space="preserve">kten Exemplaren mit Ringbindung </w:t>
      </w:r>
      <w:r w:rsidRPr="00B47AA4">
        <w:rPr>
          <w:rFonts w:ascii="Verdana" w:hAnsi="Verdana"/>
          <w:sz w:val="20"/>
          <w:szCs w:val="20"/>
          <w:lang w:val="de-DE"/>
        </w:rPr>
        <w:t>abgegeben wird</w:t>
      </w:r>
      <w:r w:rsidR="0045060A" w:rsidRPr="00B47AA4">
        <w:rPr>
          <w:rFonts w:ascii="Verdana" w:hAnsi="Verdana"/>
          <w:sz w:val="20"/>
          <w:szCs w:val="20"/>
          <w:lang w:val="de-DE"/>
        </w:rPr>
        <w:t>.</w:t>
      </w:r>
    </w:p>
    <w:p w:rsidR="0045060A" w:rsidRPr="00B47AA4" w:rsidRDefault="0045060A" w:rsidP="004613EB">
      <w:pPr>
        <w:pStyle w:val="Odstavecseseznamem"/>
        <w:spacing w:after="0" w:line="240" w:lineRule="auto"/>
        <w:ind w:left="0"/>
        <w:jc w:val="both"/>
        <w:rPr>
          <w:rFonts w:ascii="Verdana" w:hAnsi="Verdana"/>
          <w:sz w:val="20"/>
          <w:szCs w:val="20"/>
          <w:lang w:val="de-DE"/>
        </w:rPr>
      </w:pPr>
    </w:p>
    <w:p w:rsidR="0045060A" w:rsidRPr="00B47AA4" w:rsidRDefault="00602E01" w:rsidP="00602E01">
      <w:pPr>
        <w:pStyle w:val="Odstavecseseznamem"/>
        <w:numPr>
          <w:ilvl w:val="0"/>
          <w:numId w:val="31"/>
        </w:numPr>
        <w:spacing w:after="0" w:line="240" w:lineRule="auto"/>
        <w:jc w:val="both"/>
        <w:rPr>
          <w:rFonts w:ascii="Verdana" w:hAnsi="Verdana"/>
          <w:sz w:val="20"/>
          <w:szCs w:val="20"/>
          <w:lang w:val="de-DE"/>
        </w:rPr>
      </w:pPr>
      <w:r w:rsidRPr="00B47AA4">
        <w:rPr>
          <w:rFonts w:ascii="Verdana" w:hAnsi="Verdana"/>
          <w:sz w:val="20"/>
          <w:szCs w:val="20"/>
          <w:lang w:val="de-DE"/>
        </w:rPr>
        <w:t>Der/die Vorsitzende des Fachrates/der Fachkommission ernennt auf Vorschlag des Fachrates/der Fachkommission mindestens zwei Opponenten/Opponentinnen der Doktorarbeit</w:t>
      </w:r>
      <w:r w:rsidR="0045060A" w:rsidRPr="00B47AA4">
        <w:rPr>
          <w:rFonts w:ascii="Verdana" w:hAnsi="Verdana"/>
          <w:sz w:val="20"/>
          <w:szCs w:val="20"/>
          <w:lang w:val="de-DE"/>
        </w:rPr>
        <w:t xml:space="preserve">. </w:t>
      </w:r>
      <w:r w:rsidRPr="00B47AA4">
        <w:rPr>
          <w:rFonts w:ascii="Verdana" w:hAnsi="Verdana"/>
          <w:sz w:val="20"/>
          <w:szCs w:val="20"/>
          <w:lang w:val="de-DE"/>
        </w:rPr>
        <w:t>Jede/r der Opponenten/Opponentinnen fertigt ein Gutachten über die Qualität der Doktorarbeit und den Umfang der Erfüllung von den an Doktorarbeiten gestellten Anforderungen an.</w:t>
      </w:r>
      <w:r w:rsidRPr="00B47AA4">
        <w:rPr>
          <w:lang w:val="de-DE"/>
        </w:rPr>
        <w:t xml:space="preserve"> </w:t>
      </w:r>
      <w:r w:rsidRPr="00B47AA4">
        <w:rPr>
          <w:rFonts w:ascii="Verdana" w:hAnsi="Verdana"/>
          <w:sz w:val="20"/>
          <w:szCs w:val="20"/>
          <w:lang w:val="de-DE"/>
        </w:rPr>
        <w:t>Die Studierenden haben das Recht, über die Gutachten der Opponenten/Opponentinnen spätestens 5 Arbeitstage vor Veranstaltung der „kleinen“ Verteidigung in Kenntnis gesetzt zu werden</w:t>
      </w:r>
      <w:r w:rsidR="0045060A" w:rsidRPr="00B47AA4">
        <w:rPr>
          <w:rFonts w:ascii="Verdana" w:hAnsi="Verdana"/>
          <w:sz w:val="20"/>
          <w:szCs w:val="20"/>
          <w:lang w:val="de-DE"/>
        </w:rPr>
        <w:t xml:space="preserve">. </w:t>
      </w:r>
    </w:p>
    <w:p w:rsidR="0045060A" w:rsidRPr="00B47AA4" w:rsidRDefault="0045060A" w:rsidP="004613EB">
      <w:pPr>
        <w:pStyle w:val="Odstavecseseznamem"/>
        <w:spacing w:after="0" w:line="240" w:lineRule="auto"/>
        <w:ind w:left="0"/>
        <w:jc w:val="both"/>
        <w:rPr>
          <w:rFonts w:ascii="Verdana" w:hAnsi="Verdana"/>
          <w:sz w:val="20"/>
          <w:szCs w:val="20"/>
          <w:lang w:val="de-DE"/>
        </w:rPr>
      </w:pPr>
    </w:p>
    <w:p w:rsidR="0045060A" w:rsidRPr="00B47AA4" w:rsidRDefault="009F18FE" w:rsidP="009F18FE">
      <w:pPr>
        <w:pStyle w:val="Odstavecseseznamem"/>
        <w:numPr>
          <w:ilvl w:val="0"/>
          <w:numId w:val="31"/>
        </w:numPr>
        <w:spacing w:after="0" w:line="240" w:lineRule="auto"/>
        <w:jc w:val="both"/>
        <w:rPr>
          <w:rFonts w:ascii="Verdana" w:hAnsi="Verdana"/>
          <w:sz w:val="20"/>
          <w:szCs w:val="20"/>
          <w:lang w:val="de-DE"/>
        </w:rPr>
      </w:pPr>
      <w:r w:rsidRPr="00B47AA4">
        <w:rPr>
          <w:rFonts w:ascii="Verdana" w:hAnsi="Verdana"/>
          <w:sz w:val="20"/>
          <w:szCs w:val="20"/>
          <w:lang w:val="de-DE"/>
        </w:rPr>
        <w:t>Der Termin der „kleinen“ Verteidigung wird von dem Leiter/der Leiterin der Ausbildungsstätte nach Absprache mit dem/der Vorsitzenden des Fachrates/der Fachkommission so festgelegt, damit die „kleine“ Verteidigung der Doktorarbeit ohne unnötige Verzögerung stattfinden könnte</w:t>
      </w:r>
      <w:r w:rsidR="0045060A" w:rsidRPr="00B47AA4">
        <w:rPr>
          <w:rFonts w:ascii="Verdana" w:hAnsi="Verdana"/>
          <w:sz w:val="20"/>
          <w:szCs w:val="20"/>
          <w:lang w:val="de-DE"/>
        </w:rPr>
        <w:t xml:space="preserve">. </w:t>
      </w:r>
      <w:r w:rsidRPr="00B47AA4">
        <w:rPr>
          <w:rFonts w:ascii="Verdana" w:hAnsi="Verdana"/>
          <w:sz w:val="20"/>
          <w:szCs w:val="20"/>
          <w:lang w:val="de-DE"/>
        </w:rPr>
        <w:t>Der Verlauf der Verteidigung beinhaltet</w:t>
      </w:r>
      <w:r w:rsidR="0045060A" w:rsidRPr="00B47AA4">
        <w:rPr>
          <w:rFonts w:ascii="Verdana" w:hAnsi="Verdana"/>
          <w:sz w:val="20"/>
          <w:szCs w:val="20"/>
          <w:lang w:val="de-DE"/>
        </w:rPr>
        <w:t>:</w:t>
      </w:r>
    </w:p>
    <w:p w:rsidR="0045060A" w:rsidRPr="00B47AA4" w:rsidRDefault="009F18FE" w:rsidP="009F18FE">
      <w:pPr>
        <w:pStyle w:val="Zkladntext"/>
        <w:widowControl w:val="0"/>
        <w:numPr>
          <w:ilvl w:val="0"/>
          <w:numId w:val="16"/>
        </w:numPr>
        <w:rPr>
          <w:rFonts w:ascii="Verdana" w:hAnsi="Verdana"/>
          <w:lang w:val="de-DE" w:eastAsia="ar-SA"/>
        </w:rPr>
      </w:pPr>
      <w:r w:rsidRPr="00B47AA4">
        <w:rPr>
          <w:rFonts w:ascii="Verdana" w:hAnsi="Verdana"/>
          <w:lang w:val="de-DE" w:eastAsia="ar-SA"/>
        </w:rPr>
        <w:t>Präsentation des Inhaltes der Doktorarbeit (der Lösung des Forschungsproblems, der Ziele der Arbeit, des Vorgangs der Forschung, der Ergebnisse und Schlussfolgerungen) in der Länge von 20 Minuten</w:t>
      </w:r>
      <w:r w:rsidR="0045060A" w:rsidRPr="00B47AA4">
        <w:rPr>
          <w:rFonts w:ascii="Verdana" w:hAnsi="Verdana"/>
          <w:lang w:val="de-DE" w:eastAsia="ar-SA"/>
        </w:rPr>
        <w:t>,</w:t>
      </w:r>
    </w:p>
    <w:p w:rsidR="0045060A" w:rsidRPr="00B47AA4" w:rsidRDefault="009F18FE" w:rsidP="009F18FE">
      <w:pPr>
        <w:pStyle w:val="Zkladntext"/>
        <w:widowControl w:val="0"/>
        <w:numPr>
          <w:ilvl w:val="0"/>
          <w:numId w:val="16"/>
        </w:numPr>
        <w:rPr>
          <w:rFonts w:ascii="Verdana" w:hAnsi="Verdana"/>
          <w:lang w:val="de-DE" w:eastAsia="ar-SA"/>
        </w:rPr>
      </w:pPr>
      <w:r w:rsidRPr="00B47AA4">
        <w:rPr>
          <w:rFonts w:ascii="Verdana" w:hAnsi="Verdana"/>
          <w:lang w:val="de-DE" w:eastAsia="ar-SA"/>
        </w:rPr>
        <w:t>Stellungnehme der betreuenden Person über Verlauf der Arbeit des Studenten/der Studentin an der Doktorarbeit</w:t>
      </w:r>
      <w:r w:rsidR="0045060A" w:rsidRPr="00B47AA4">
        <w:rPr>
          <w:rFonts w:ascii="Verdana" w:hAnsi="Verdana"/>
          <w:lang w:val="de-DE" w:eastAsia="ar-SA"/>
        </w:rPr>
        <w:t>,</w:t>
      </w:r>
    </w:p>
    <w:p w:rsidR="0045060A" w:rsidRPr="00B47AA4" w:rsidRDefault="009F18FE" w:rsidP="009F18FE">
      <w:pPr>
        <w:pStyle w:val="Zkladntext"/>
        <w:widowControl w:val="0"/>
        <w:numPr>
          <w:ilvl w:val="0"/>
          <w:numId w:val="16"/>
        </w:numPr>
        <w:rPr>
          <w:rFonts w:ascii="Verdana" w:hAnsi="Verdana"/>
          <w:lang w:val="de-DE" w:eastAsia="ar-SA"/>
        </w:rPr>
      </w:pPr>
      <w:r w:rsidRPr="00B47AA4">
        <w:rPr>
          <w:rFonts w:ascii="Verdana" w:hAnsi="Verdana"/>
          <w:lang w:val="de-DE" w:eastAsia="ar-SA"/>
        </w:rPr>
        <w:t>Informationen zu den Gutachten der Opponenten/Opponentinnen</w:t>
      </w:r>
      <w:r w:rsidR="0045060A" w:rsidRPr="00B47AA4">
        <w:rPr>
          <w:rFonts w:ascii="Verdana" w:hAnsi="Verdana"/>
          <w:lang w:val="de-DE" w:eastAsia="ar-SA"/>
        </w:rPr>
        <w:t>,</w:t>
      </w:r>
    </w:p>
    <w:p w:rsidR="0045060A" w:rsidRPr="00B47AA4" w:rsidRDefault="009F18FE" w:rsidP="009F18FE">
      <w:pPr>
        <w:pStyle w:val="Zkladntext"/>
        <w:widowControl w:val="0"/>
        <w:numPr>
          <w:ilvl w:val="0"/>
          <w:numId w:val="16"/>
        </w:numPr>
        <w:rPr>
          <w:rFonts w:ascii="Verdana" w:hAnsi="Verdana"/>
          <w:lang w:val="de-DE" w:eastAsia="ar-SA"/>
        </w:rPr>
      </w:pPr>
      <w:r w:rsidRPr="00B47AA4">
        <w:rPr>
          <w:rFonts w:ascii="Verdana" w:hAnsi="Verdana"/>
          <w:lang w:val="de-DE" w:eastAsia="ar-SA"/>
        </w:rPr>
        <w:t>Stellungnahme des Doktoranden/der Doktorandin zu den Anmerkungen in den Gutachten</w:t>
      </w:r>
      <w:r w:rsidR="0045060A" w:rsidRPr="00B47AA4">
        <w:rPr>
          <w:rFonts w:ascii="Verdana" w:hAnsi="Verdana"/>
          <w:lang w:val="de-DE" w:eastAsia="ar-SA"/>
        </w:rPr>
        <w:t>,</w:t>
      </w:r>
    </w:p>
    <w:p w:rsidR="0045060A" w:rsidRPr="00B47AA4" w:rsidRDefault="009F18FE" w:rsidP="009F18FE">
      <w:pPr>
        <w:pStyle w:val="Zkladntext"/>
        <w:widowControl w:val="0"/>
        <w:numPr>
          <w:ilvl w:val="0"/>
          <w:numId w:val="16"/>
        </w:numPr>
        <w:rPr>
          <w:rFonts w:ascii="Verdana" w:hAnsi="Verdana"/>
          <w:lang w:val="de-DE" w:eastAsia="ar-SA"/>
        </w:rPr>
      </w:pPr>
      <w:r w:rsidRPr="00B47AA4">
        <w:rPr>
          <w:rFonts w:ascii="Verdana" w:hAnsi="Verdana"/>
          <w:lang w:val="de-DE" w:eastAsia="ar-SA"/>
        </w:rPr>
        <w:t>Fragen und Diskussion</w:t>
      </w:r>
      <w:r w:rsidR="0045060A" w:rsidRPr="00B47AA4">
        <w:rPr>
          <w:rFonts w:ascii="Verdana" w:hAnsi="Verdana"/>
          <w:lang w:val="de-DE" w:eastAsia="ar-SA"/>
        </w:rPr>
        <w:t xml:space="preserve">. </w:t>
      </w:r>
    </w:p>
    <w:p w:rsidR="0045060A" w:rsidRPr="00B47AA4" w:rsidRDefault="0045060A" w:rsidP="004613EB">
      <w:pPr>
        <w:pStyle w:val="Odstavecseseznamem"/>
        <w:spacing w:after="0" w:line="240" w:lineRule="auto"/>
        <w:jc w:val="both"/>
        <w:rPr>
          <w:rFonts w:ascii="Verdana" w:hAnsi="Verdana"/>
          <w:sz w:val="20"/>
          <w:szCs w:val="20"/>
          <w:lang w:val="de-DE"/>
        </w:rPr>
      </w:pPr>
    </w:p>
    <w:p w:rsidR="0045060A" w:rsidRPr="00B47AA4" w:rsidRDefault="009F18FE" w:rsidP="009F18FE">
      <w:pPr>
        <w:numPr>
          <w:ilvl w:val="0"/>
          <w:numId w:val="31"/>
        </w:numPr>
        <w:spacing w:after="0" w:line="240" w:lineRule="auto"/>
        <w:jc w:val="both"/>
        <w:rPr>
          <w:rFonts w:ascii="Verdana" w:hAnsi="Verdana"/>
          <w:sz w:val="20"/>
          <w:szCs w:val="20"/>
          <w:lang w:val="de-DE"/>
        </w:rPr>
      </w:pPr>
      <w:r w:rsidRPr="00B47AA4">
        <w:rPr>
          <w:rFonts w:ascii="Verdana" w:hAnsi="Verdana"/>
          <w:sz w:val="20"/>
          <w:szCs w:val="20"/>
          <w:lang w:val="de-DE"/>
        </w:rPr>
        <w:t>Über die „kleine“ Verteidigung wird ein Protokoll geführt, für dessen Wortlaut die betreuende Person des Studenten/der Studentin oder ein von ihr Beauftragter</w:t>
      </w:r>
      <w:r w:rsidR="00CB04ED" w:rsidRPr="00B47AA4">
        <w:rPr>
          <w:rFonts w:ascii="Verdana" w:hAnsi="Verdana"/>
          <w:sz w:val="20"/>
          <w:szCs w:val="20"/>
          <w:lang w:val="de-DE"/>
        </w:rPr>
        <w:t xml:space="preserve"> </w:t>
      </w:r>
      <w:r w:rsidRPr="00B47AA4">
        <w:rPr>
          <w:rFonts w:ascii="Verdana" w:hAnsi="Verdana"/>
          <w:sz w:val="20"/>
          <w:szCs w:val="20"/>
          <w:lang w:val="de-DE"/>
        </w:rPr>
        <w:t xml:space="preserve">verantwortlich ist. Falls die Gutachten der Opponenten/Opponentinnen und die Anmerkungen der Teilnehmer/innen darauf hinweisen, dass die Arbeit den an eine Doktorarbeit im gegebenen Fach gestellten Anforderungen nicht genügt, muss das </w:t>
      </w:r>
      <w:r w:rsidRPr="00B47AA4">
        <w:rPr>
          <w:rFonts w:ascii="Verdana" w:hAnsi="Verdana"/>
          <w:sz w:val="20"/>
          <w:szCs w:val="20"/>
          <w:lang w:val="de-DE"/>
        </w:rPr>
        <w:lastRenderedPageBreak/>
        <w:t>Protokoll eine explizite Schlussfolgerung beinhalten, was dem Studenten/der Studentin empfohlen wird</w:t>
      </w:r>
      <w:r w:rsidR="0045060A" w:rsidRPr="00B47AA4">
        <w:rPr>
          <w:rFonts w:ascii="Verdana" w:hAnsi="Verdana"/>
          <w:sz w:val="20"/>
          <w:szCs w:val="20"/>
          <w:lang w:val="de-DE"/>
        </w:rPr>
        <w:t>:</w:t>
      </w:r>
    </w:p>
    <w:p w:rsidR="0045060A" w:rsidRPr="00B47AA4" w:rsidRDefault="009F18FE"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Durchführung von Teiländerungen/Vervollständigung der Arbeit</w:t>
      </w:r>
      <w:r w:rsidR="0045060A" w:rsidRPr="00B47AA4">
        <w:rPr>
          <w:rFonts w:ascii="Verdana" w:hAnsi="Verdana"/>
          <w:lang w:val="de-DE" w:eastAsia="ar-SA"/>
        </w:rPr>
        <w:t xml:space="preserve"> (</w:t>
      </w:r>
      <w:r w:rsidRPr="00B47AA4">
        <w:rPr>
          <w:rFonts w:ascii="Verdana" w:hAnsi="Verdana"/>
          <w:lang w:val="de-DE" w:eastAsia="ar-SA"/>
        </w:rPr>
        <w:t>inkl. Formulierung des Charakters der gewünschten Anpassungen</w:t>
      </w:r>
      <w:r w:rsidR="0045060A" w:rsidRPr="00B47AA4">
        <w:rPr>
          <w:rFonts w:ascii="Verdana" w:hAnsi="Verdana"/>
          <w:lang w:val="de-DE" w:eastAsia="ar-SA"/>
        </w:rPr>
        <w:t>),</w:t>
      </w:r>
    </w:p>
    <w:p w:rsidR="0045060A" w:rsidRPr="00B47AA4" w:rsidRDefault="009F18FE"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Überarbeitung</w:t>
      </w:r>
      <w:r w:rsidR="0045060A" w:rsidRPr="00B47AA4">
        <w:rPr>
          <w:rFonts w:ascii="Verdana" w:hAnsi="Verdana"/>
          <w:lang w:val="de-DE" w:eastAsia="ar-SA"/>
        </w:rPr>
        <w:t xml:space="preserve"> (</w:t>
      </w:r>
      <w:r w:rsidRPr="00B47AA4">
        <w:rPr>
          <w:rFonts w:ascii="Verdana" w:hAnsi="Verdana"/>
          <w:lang w:val="de-DE" w:eastAsia="ar-SA"/>
        </w:rPr>
        <w:t>inkl. Formulierung der Hauptgründe</w:t>
      </w:r>
      <w:r w:rsidR="0045060A" w:rsidRPr="00B47AA4">
        <w:rPr>
          <w:rFonts w:ascii="Verdana" w:hAnsi="Verdana"/>
          <w:lang w:val="de-DE" w:eastAsia="ar-SA"/>
        </w:rPr>
        <w:t>).</w:t>
      </w:r>
    </w:p>
    <w:p w:rsidR="0045060A" w:rsidRPr="00B47AA4" w:rsidRDefault="0045060A" w:rsidP="00B23CBE">
      <w:pPr>
        <w:spacing w:after="0" w:line="240" w:lineRule="auto"/>
        <w:ind w:left="1080"/>
        <w:jc w:val="both"/>
        <w:rPr>
          <w:rFonts w:ascii="Verdana" w:hAnsi="Verdana"/>
          <w:sz w:val="20"/>
          <w:szCs w:val="20"/>
          <w:lang w:val="de-DE"/>
        </w:rPr>
      </w:pPr>
    </w:p>
    <w:p w:rsidR="0045060A" w:rsidRPr="00B47AA4" w:rsidRDefault="009F18FE" w:rsidP="009F18FE">
      <w:pPr>
        <w:numPr>
          <w:ilvl w:val="0"/>
          <w:numId w:val="31"/>
        </w:numPr>
        <w:spacing w:after="0" w:line="240" w:lineRule="auto"/>
        <w:jc w:val="both"/>
        <w:rPr>
          <w:rFonts w:ascii="Verdana" w:hAnsi="Verdana"/>
          <w:sz w:val="20"/>
          <w:szCs w:val="20"/>
          <w:lang w:val="de-DE"/>
        </w:rPr>
      </w:pPr>
      <w:r w:rsidRPr="00B47AA4">
        <w:rPr>
          <w:rFonts w:ascii="Verdana" w:hAnsi="Verdana"/>
          <w:sz w:val="20"/>
          <w:szCs w:val="20"/>
          <w:lang w:val="de-DE"/>
        </w:rPr>
        <w:t xml:space="preserve">Die Schlussfolgerung der „kleinen“ Verteidigung soll den Studierenden als Empfehlung dienen. Falls </w:t>
      </w:r>
      <w:r w:rsidR="00552BF4" w:rsidRPr="00B47AA4">
        <w:rPr>
          <w:rFonts w:ascii="Verdana" w:hAnsi="Verdana"/>
          <w:sz w:val="20"/>
          <w:szCs w:val="20"/>
          <w:lang w:val="de-DE"/>
        </w:rPr>
        <w:t>die Studierenden die vorgelegte</w:t>
      </w:r>
      <w:r w:rsidRPr="00B47AA4">
        <w:rPr>
          <w:rFonts w:ascii="Verdana" w:hAnsi="Verdana"/>
          <w:sz w:val="20"/>
          <w:szCs w:val="20"/>
          <w:lang w:val="de-DE"/>
        </w:rPr>
        <w:t xml:space="preserve"> Doktorarbeit vervollständigen/umändern möchten, sind sie verpflichtet, es so schnell durchzuführen, </w:t>
      </w:r>
      <w:r w:rsidR="00552BF4" w:rsidRPr="00B47AA4">
        <w:rPr>
          <w:rFonts w:ascii="Verdana" w:hAnsi="Verdana"/>
          <w:sz w:val="20"/>
          <w:szCs w:val="20"/>
          <w:lang w:val="de-DE"/>
        </w:rPr>
        <w:t>dass</w:t>
      </w:r>
      <w:r w:rsidRPr="00B47AA4">
        <w:rPr>
          <w:rFonts w:ascii="Verdana" w:hAnsi="Verdana"/>
          <w:sz w:val="20"/>
          <w:szCs w:val="20"/>
          <w:lang w:val="de-DE"/>
        </w:rPr>
        <w:t xml:space="preserve"> die Arbeit bis zum letztmöglichen Termin der Einreichung der Doktorarbeit für die Verteidigung abgegeben wird</w:t>
      </w:r>
      <w:r w:rsidR="0045060A" w:rsidRPr="00B47AA4">
        <w:rPr>
          <w:rFonts w:ascii="Verdana" w:hAnsi="Verdana"/>
          <w:sz w:val="20"/>
          <w:szCs w:val="20"/>
          <w:lang w:val="de-DE"/>
        </w:rPr>
        <w:t xml:space="preserve"> (</w:t>
      </w:r>
      <w:r w:rsidRPr="00B47AA4">
        <w:rPr>
          <w:rFonts w:ascii="Verdana" w:hAnsi="Verdana"/>
          <w:sz w:val="20"/>
          <w:szCs w:val="20"/>
          <w:lang w:val="de-DE"/>
        </w:rPr>
        <w:t>siehe</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13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Pr="00B47AA4">
        <w:rPr>
          <w:rFonts w:ascii="Verdana" w:hAnsi="Verdana"/>
          <w:sz w:val="20"/>
          <w:szCs w:val="20"/>
          <w:lang w:val="de-DE"/>
        </w:rPr>
        <w:t>dieser Richtlinie</w:t>
      </w:r>
      <w:r w:rsidR="0045060A" w:rsidRPr="00B47AA4">
        <w:rPr>
          <w:rFonts w:ascii="Verdana" w:hAnsi="Verdana"/>
          <w:sz w:val="20"/>
          <w:szCs w:val="20"/>
          <w:lang w:val="de-DE"/>
        </w:rPr>
        <w:t>).</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13</w:t>
      </w:r>
    </w:p>
    <w:p w:rsidR="0045060A" w:rsidRPr="00B47AA4" w:rsidRDefault="009F18FE" w:rsidP="009F18FE">
      <w:pPr>
        <w:pStyle w:val="W3MUZkonParagrafNzev"/>
        <w:numPr>
          <w:ilvl w:val="0"/>
          <w:numId w:val="9"/>
        </w:numPr>
        <w:spacing w:before="0" w:after="120"/>
        <w:ind w:left="0" w:firstLine="0"/>
        <w:rPr>
          <w:sz w:val="22"/>
          <w:szCs w:val="22"/>
          <w:lang w:val="de-DE"/>
        </w:rPr>
      </w:pPr>
      <w:r w:rsidRPr="00B47AA4">
        <w:rPr>
          <w:sz w:val="22"/>
          <w:szCs w:val="22"/>
          <w:lang w:val="de-DE"/>
        </w:rPr>
        <w:t>Verteidigung der Doktorarbeit</w:t>
      </w:r>
      <w:r w:rsidR="0045060A" w:rsidRPr="00B47AA4">
        <w:rPr>
          <w:sz w:val="22"/>
          <w:szCs w:val="22"/>
          <w:lang w:val="de-DE"/>
        </w:rPr>
        <w:t xml:space="preserve"> </w:t>
      </w:r>
    </w:p>
    <w:p w:rsidR="0045060A" w:rsidRPr="00B47AA4" w:rsidRDefault="0045060A" w:rsidP="00D427E1">
      <w:pPr>
        <w:pStyle w:val="Odstavecseseznamem"/>
        <w:spacing w:after="0" w:line="240" w:lineRule="auto"/>
        <w:ind w:left="0"/>
        <w:jc w:val="center"/>
        <w:rPr>
          <w:sz w:val="16"/>
          <w:szCs w:val="16"/>
          <w:lang w:val="de-DE"/>
        </w:rPr>
      </w:pPr>
    </w:p>
    <w:p w:rsidR="0045060A" w:rsidRPr="00B47AA4" w:rsidRDefault="009F18FE" w:rsidP="009F18FE">
      <w:pPr>
        <w:pStyle w:val="Odstavecseseznamem"/>
        <w:numPr>
          <w:ilvl w:val="0"/>
          <w:numId w:val="32"/>
        </w:numPr>
        <w:spacing w:after="0" w:line="240" w:lineRule="auto"/>
        <w:jc w:val="both"/>
        <w:outlineLvl w:val="0"/>
        <w:rPr>
          <w:rFonts w:ascii="Verdana" w:hAnsi="Verdana"/>
          <w:sz w:val="20"/>
          <w:szCs w:val="20"/>
          <w:lang w:val="de-DE"/>
        </w:rPr>
      </w:pPr>
      <w:r w:rsidRPr="00B47AA4">
        <w:rPr>
          <w:rFonts w:ascii="Verdana" w:hAnsi="Verdana"/>
          <w:sz w:val="20"/>
          <w:szCs w:val="20"/>
          <w:lang w:val="de-DE"/>
        </w:rPr>
        <w:t xml:space="preserve">Die Bedingungen für die Einreichung der Anmeldung zur Verteidigung der Doktorarbeit und der Verlauf der Verteidigung richten sich nach dem </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45060A" w:rsidP="00D427E1">
      <w:pPr>
        <w:pStyle w:val="Odstavecseseznamem"/>
        <w:spacing w:after="0" w:line="240" w:lineRule="auto"/>
        <w:ind w:left="0"/>
        <w:jc w:val="both"/>
        <w:outlineLvl w:val="0"/>
        <w:rPr>
          <w:rFonts w:ascii="Verdana" w:hAnsi="Verdana"/>
          <w:sz w:val="20"/>
          <w:szCs w:val="20"/>
          <w:lang w:val="de-DE"/>
        </w:rPr>
      </w:pPr>
    </w:p>
    <w:p w:rsidR="0045060A" w:rsidRPr="00B47AA4" w:rsidRDefault="00BA3917" w:rsidP="00BA3917">
      <w:pPr>
        <w:pStyle w:val="Odstavecseseznamem"/>
        <w:numPr>
          <w:ilvl w:val="0"/>
          <w:numId w:val="32"/>
        </w:numPr>
        <w:spacing w:after="0" w:line="240" w:lineRule="auto"/>
        <w:jc w:val="both"/>
        <w:outlineLvl w:val="0"/>
        <w:rPr>
          <w:rFonts w:ascii="Verdana" w:hAnsi="Verdana"/>
          <w:sz w:val="20"/>
          <w:szCs w:val="20"/>
          <w:lang w:val="de-DE"/>
        </w:rPr>
      </w:pPr>
      <w:r w:rsidRPr="00B47AA4">
        <w:rPr>
          <w:rFonts w:ascii="Verdana" w:hAnsi="Verdana"/>
          <w:sz w:val="20"/>
          <w:szCs w:val="20"/>
          <w:lang w:val="de-DE"/>
        </w:rPr>
        <w:t xml:space="preserve">Die Anmeldung zur Verteidigung der Doktorarbeit reichen die Bewerber/Bewerberinnen an den/die Dekan/in der Fakultät mittels IS MU in der im akademischen Kalender festgelegten Frist ein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45060A" w:rsidP="001F3798">
      <w:pPr>
        <w:pStyle w:val="Odstavecseseznamem"/>
        <w:rPr>
          <w:rFonts w:ascii="Verdana" w:hAnsi="Verdana"/>
          <w:sz w:val="20"/>
          <w:szCs w:val="20"/>
          <w:highlight w:val="yellow"/>
          <w:lang w:val="de-DE"/>
        </w:rPr>
      </w:pPr>
    </w:p>
    <w:p w:rsidR="0045060A" w:rsidRPr="00B47AA4" w:rsidRDefault="00BA3917" w:rsidP="002261A3">
      <w:pPr>
        <w:pStyle w:val="Odstavecseseznamem"/>
        <w:numPr>
          <w:ilvl w:val="0"/>
          <w:numId w:val="32"/>
        </w:numPr>
        <w:spacing w:after="0" w:line="240" w:lineRule="auto"/>
        <w:jc w:val="both"/>
        <w:outlineLvl w:val="0"/>
        <w:rPr>
          <w:rFonts w:ascii="Verdana" w:hAnsi="Verdana"/>
          <w:sz w:val="20"/>
          <w:szCs w:val="20"/>
          <w:lang w:val="de-DE"/>
        </w:rPr>
      </w:pPr>
      <w:r w:rsidRPr="00B47AA4">
        <w:rPr>
          <w:rFonts w:ascii="Verdana" w:hAnsi="Verdana"/>
          <w:sz w:val="20"/>
          <w:szCs w:val="20"/>
          <w:lang w:val="de-DE"/>
        </w:rPr>
        <w:t>Melden sich die Studierenden zur Verteidigung der Doktorarbeit nicht spätestens im achten Semester innerhalb der durch den akademischen Kalender vorgesehenen Frist ein,</w:t>
      </w:r>
      <w:r w:rsidR="00CB04ED" w:rsidRPr="00B47AA4">
        <w:rPr>
          <w:rFonts w:ascii="Verdana" w:hAnsi="Verdana"/>
          <w:sz w:val="20"/>
          <w:szCs w:val="20"/>
          <w:lang w:val="de-DE"/>
        </w:rPr>
        <w:t xml:space="preserve"> </w:t>
      </w:r>
      <w:r w:rsidRPr="00B47AA4">
        <w:rPr>
          <w:rFonts w:ascii="Verdana" w:hAnsi="Verdana"/>
          <w:sz w:val="20"/>
          <w:szCs w:val="20"/>
          <w:lang w:val="de-DE"/>
        </w:rPr>
        <w:t>wird bei ihnen entsprechend der Anweisung der</w:t>
      </w:r>
      <w:r w:rsidR="0045060A" w:rsidRPr="00B47AA4">
        <w:rPr>
          <w:rFonts w:ascii="Verdana" w:hAnsi="Verdana"/>
          <w:sz w:val="20"/>
          <w:szCs w:val="20"/>
          <w:lang w:val="de-DE"/>
        </w:rPr>
        <w:t xml:space="preserve"> </w:t>
      </w:r>
      <w:r w:rsidR="007D1FC4" w:rsidRPr="00B47AA4">
        <w:rPr>
          <w:rFonts w:ascii="Verdana" w:hAnsi="Verdana"/>
          <w:sz w:val="20"/>
          <w:szCs w:val="20"/>
          <w:lang w:val="de-DE"/>
        </w:rPr>
        <w:t>FÖV</w:t>
      </w:r>
      <w:r w:rsidR="0045060A" w:rsidRPr="00B47AA4">
        <w:rPr>
          <w:rFonts w:ascii="Verdana" w:hAnsi="Verdana"/>
          <w:sz w:val="20"/>
          <w:szCs w:val="20"/>
          <w:lang w:val="de-DE"/>
        </w:rPr>
        <w:t xml:space="preserve"> (</w:t>
      </w:r>
      <w:r w:rsidR="00D42F26" w:rsidRPr="00B47AA4">
        <w:rPr>
          <w:rFonts w:ascii="Verdana" w:hAnsi="Verdana"/>
          <w:sz w:val="20"/>
          <w:szCs w:val="20"/>
          <w:lang w:val="de-DE"/>
        </w:rPr>
        <w:t>Regeln für die Vergabe der Stipendien im Präsenzstudium des CDS</w:t>
      </w:r>
      <w:r w:rsidR="0045060A" w:rsidRPr="00B47AA4">
        <w:rPr>
          <w:rFonts w:ascii="Verdana" w:hAnsi="Verdana"/>
          <w:sz w:val="20"/>
          <w:szCs w:val="20"/>
          <w:lang w:val="de-DE"/>
        </w:rPr>
        <w:t xml:space="preserve">) </w:t>
      </w:r>
      <w:r w:rsidRPr="00B47AA4">
        <w:rPr>
          <w:rFonts w:ascii="Verdana" w:hAnsi="Verdana"/>
          <w:sz w:val="20"/>
          <w:szCs w:val="20"/>
          <w:lang w:val="de-DE"/>
        </w:rPr>
        <w:t>das S</w:t>
      </w:r>
      <w:r w:rsidR="0045060A" w:rsidRPr="00B47AA4">
        <w:rPr>
          <w:rFonts w:ascii="Verdana" w:hAnsi="Verdana"/>
          <w:sz w:val="20"/>
          <w:szCs w:val="20"/>
          <w:lang w:val="de-DE"/>
        </w:rPr>
        <w:t>tipendium (</w:t>
      </w:r>
      <w:r w:rsidRPr="00B47AA4">
        <w:rPr>
          <w:rFonts w:ascii="Verdana" w:hAnsi="Verdana"/>
          <w:sz w:val="20"/>
          <w:szCs w:val="20"/>
          <w:lang w:val="de-DE"/>
        </w:rPr>
        <w:t>Höhe der Nachzahlung</w:t>
      </w:r>
      <w:r w:rsidR="0045060A" w:rsidRPr="00B47AA4">
        <w:rPr>
          <w:rFonts w:ascii="Verdana" w:hAnsi="Verdana"/>
          <w:sz w:val="20"/>
          <w:szCs w:val="20"/>
          <w:lang w:val="de-DE"/>
        </w:rPr>
        <w:t xml:space="preserve">) </w:t>
      </w:r>
      <w:r w:rsidRPr="00B47AA4">
        <w:rPr>
          <w:rFonts w:ascii="Verdana" w:hAnsi="Verdana"/>
          <w:sz w:val="20"/>
          <w:szCs w:val="20"/>
          <w:lang w:val="de-DE"/>
        </w:rPr>
        <w:t>zur Unterstützung des Studiums im</w:t>
      </w:r>
      <w:r w:rsidR="0045060A" w:rsidRPr="00B47AA4">
        <w:rPr>
          <w:rFonts w:ascii="Verdana" w:hAnsi="Verdana"/>
          <w:sz w:val="20"/>
          <w:szCs w:val="20"/>
          <w:lang w:val="de-DE"/>
        </w:rPr>
        <w:t> </w:t>
      </w:r>
      <w:r w:rsidR="007D1FC4" w:rsidRPr="00B47AA4">
        <w:rPr>
          <w:rFonts w:ascii="Verdana" w:hAnsi="Verdana"/>
          <w:sz w:val="20"/>
          <w:szCs w:val="20"/>
          <w:lang w:val="de-DE"/>
        </w:rPr>
        <w:t>CDS</w:t>
      </w:r>
      <w:r w:rsidRPr="00B47AA4">
        <w:rPr>
          <w:rFonts w:ascii="Verdana" w:hAnsi="Verdana"/>
          <w:sz w:val="20"/>
          <w:szCs w:val="20"/>
          <w:lang w:val="de-DE"/>
        </w:rPr>
        <w:t xml:space="preserve"> gekürzt</w:t>
      </w:r>
      <w:r w:rsidR="0045060A" w:rsidRPr="00B47AA4">
        <w:rPr>
          <w:rFonts w:ascii="Verdana" w:hAnsi="Verdana"/>
          <w:sz w:val="20"/>
          <w:szCs w:val="20"/>
          <w:lang w:val="de-DE"/>
        </w:rPr>
        <w:t xml:space="preserve">. </w:t>
      </w:r>
    </w:p>
    <w:p w:rsidR="0045060A" w:rsidRPr="00B47AA4" w:rsidRDefault="0045060A" w:rsidP="00C43498">
      <w:pPr>
        <w:spacing w:after="0" w:line="240" w:lineRule="auto"/>
        <w:jc w:val="both"/>
        <w:outlineLvl w:val="0"/>
        <w:rPr>
          <w:rFonts w:ascii="Verdana" w:hAnsi="Verdana"/>
          <w:sz w:val="20"/>
          <w:szCs w:val="20"/>
          <w:lang w:val="de-DE"/>
        </w:rPr>
      </w:pPr>
    </w:p>
    <w:p w:rsidR="0045060A" w:rsidRPr="00B47AA4" w:rsidRDefault="00BA3917" w:rsidP="00BA3917">
      <w:pPr>
        <w:pStyle w:val="Odstavecseseznamem"/>
        <w:numPr>
          <w:ilvl w:val="0"/>
          <w:numId w:val="32"/>
        </w:numPr>
        <w:spacing w:after="0" w:line="240" w:lineRule="auto"/>
        <w:jc w:val="both"/>
        <w:outlineLvl w:val="0"/>
        <w:rPr>
          <w:rFonts w:ascii="Verdana" w:hAnsi="Verdana"/>
          <w:sz w:val="20"/>
          <w:szCs w:val="20"/>
          <w:lang w:val="de-DE"/>
        </w:rPr>
      </w:pPr>
      <w:r w:rsidRPr="00B47AA4">
        <w:rPr>
          <w:rFonts w:ascii="Verdana" w:hAnsi="Verdana"/>
          <w:sz w:val="20"/>
          <w:szCs w:val="20"/>
          <w:lang w:val="de-DE"/>
        </w:rPr>
        <w:t xml:space="preserve">Einen Teil der Anmeldung zur Verteidigung bilden </w:t>
      </w:r>
      <w:r w:rsidR="0045060A" w:rsidRPr="00B47AA4">
        <w:rPr>
          <w:rFonts w:ascii="Verdana" w:hAnsi="Verdana"/>
          <w:sz w:val="20"/>
          <w:szCs w:val="20"/>
          <w:lang w:val="de-DE"/>
        </w:rPr>
        <w:t>(</w:t>
      </w:r>
      <w:r w:rsidRPr="00B47AA4">
        <w:rPr>
          <w:rFonts w:ascii="Verdana" w:hAnsi="Verdana"/>
          <w:sz w:val="20"/>
          <w:szCs w:val="20"/>
          <w:lang w:val="de-DE"/>
        </w:rPr>
        <w:t xml:space="preserve">im Einklang mit dem </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45060A" w:rsidP="00D427E1">
      <w:pPr>
        <w:pStyle w:val="Odstavecseseznamem"/>
        <w:spacing w:after="0" w:line="240" w:lineRule="auto"/>
        <w:ind w:left="360"/>
        <w:jc w:val="both"/>
        <w:outlineLvl w:val="0"/>
        <w:rPr>
          <w:rFonts w:ascii="Verdana" w:hAnsi="Verdana"/>
          <w:sz w:val="20"/>
          <w:szCs w:val="20"/>
          <w:lang w:val="de-DE"/>
        </w:rPr>
      </w:pPr>
    </w:p>
    <w:p w:rsidR="0045060A" w:rsidRPr="00B47AA4" w:rsidRDefault="00BA3917" w:rsidP="004D79EC">
      <w:pPr>
        <w:pStyle w:val="Zkladntext"/>
        <w:widowControl w:val="0"/>
        <w:numPr>
          <w:ilvl w:val="0"/>
          <w:numId w:val="16"/>
        </w:numPr>
        <w:rPr>
          <w:rFonts w:ascii="Verdana" w:hAnsi="Verdana"/>
          <w:lang w:val="de-DE" w:eastAsia="ar-SA"/>
        </w:rPr>
      </w:pPr>
      <w:r w:rsidRPr="00B47AA4">
        <w:rPr>
          <w:rFonts w:ascii="Verdana" w:hAnsi="Verdana"/>
          <w:lang w:val="de-DE" w:eastAsia="ar-SA"/>
        </w:rPr>
        <w:t xml:space="preserve">4 Exemplare der gedruckten und gebundenen Version der Doktorarbeit </w:t>
      </w:r>
      <w:r w:rsidR="0045060A" w:rsidRPr="00B47AA4">
        <w:rPr>
          <w:rFonts w:ascii="Verdana" w:hAnsi="Verdana"/>
          <w:lang w:val="de-DE" w:eastAsia="ar-SA"/>
        </w:rPr>
        <w:t>(</w:t>
      </w:r>
      <w:r w:rsidRPr="00B47AA4">
        <w:rPr>
          <w:rFonts w:ascii="Verdana" w:hAnsi="Verdana"/>
          <w:lang w:val="de-DE" w:eastAsia="ar-SA"/>
        </w:rPr>
        <w:t xml:space="preserve">erstellt entsprechend den Anforderungen an den Umfang, die Struktur sowie das Layout der Thesen der Doktorarbeit, der Doktorarbeit sowie des Autoreferats </w:t>
      </w:r>
      <w:r w:rsidR="004D79EC" w:rsidRPr="00B47AA4">
        <w:rPr>
          <w:rFonts w:ascii="Verdana" w:hAnsi="Verdana"/>
          <w:lang w:val="de-DE" w:eastAsia="ar-SA"/>
        </w:rPr>
        <w:t>des Doktorarbeit</w:t>
      </w:r>
      <w:r w:rsidR="0045060A" w:rsidRPr="00B47AA4">
        <w:rPr>
          <w:rStyle w:val="Znakapoznpodarou"/>
          <w:rFonts w:ascii="Verdana" w:hAnsi="Verdana"/>
          <w:lang w:val="de-DE" w:eastAsia="ar-SA"/>
        </w:rPr>
        <w:footnoteReference w:id="16"/>
      </w:r>
      <w:r w:rsidR="0045060A" w:rsidRPr="00B47AA4">
        <w:rPr>
          <w:rFonts w:ascii="Verdana" w:hAnsi="Verdana"/>
          <w:lang w:val="de-DE" w:eastAsia="ar-SA"/>
        </w:rPr>
        <w:t xml:space="preserve">) </w:t>
      </w:r>
      <w:r w:rsidR="004D79EC" w:rsidRPr="00B47AA4">
        <w:rPr>
          <w:rFonts w:ascii="Verdana" w:hAnsi="Verdana"/>
          <w:lang w:val="de-DE" w:eastAsia="ar-SA"/>
        </w:rPr>
        <w:t>und vorheriges Hochladen der Doktorarbeit in das Archiv der Abschlussarbeiten in</w:t>
      </w:r>
      <w:r w:rsidR="0045060A" w:rsidRPr="00B47AA4">
        <w:rPr>
          <w:rFonts w:ascii="Verdana" w:hAnsi="Verdana"/>
          <w:lang w:val="de-DE" w:eastAsia="ar-SA"/>
        </w:rPr>
        <w:t xml:space="preserve"> IS MU (</w:t>
      </w:r>
      <w:r w:rsidR="00406B5B" w:rsidRPr="00B47AA4">
        <w:rPr>
          <w:rFonts w:ascii="Verdana" w:hAnsi="Verdana"/>
          <w:lang w:val="de-DE" w:eastAsia="ar-SA"/>
        </w:rPr>
        <w:t>Art.</w:t>
      </w:r>
      <w:r w:rsidR="0045060A" w:rsidRPr="00B47AA4">
        <w:rPr>
          <w:rFonts w:ascii="Verdana" w:hAnsi="Verdana"/>
          <w:lang w:val="de-DE" w:eastAsia="ar-SA"/>
        </w:rPr>
        <w:t xml:space="preserve"> 31 </w:t>
      </w:r>
      <w:r w:rsidR="00406B5B" w:rsidRPr="00B47AA4">
        <w:rPr>
          <w:rFonts w:ascii="Verdana" w:hAnsi="Verdana"/>
          <w:lang w:val="de-DE" w:eastAsia="ar-SA"/>
        </w:rPr>
        <w:t>Abs.</w:t>
      </w:r>
      <w:r w:rsidR="0045060A" w:rsidRPr="00B47AA4">
        <w:rPr>
          <w:rFonts w:ascii="Verdana" w:hAnsi="Verdana"/>
          <w:lang w:val="de-DE" w:eastAsia="ar-SA"/>
        </w:rPr>
        <w:t xml:space="preserve"> 4 </w:t>
      </w:r>
      <w:r w:rsidR="007D1FC4" w:rsidRPr="00B47AA4">
        <w:rPr>
          <w:rFonts w:ascii="Verdana" w:hAnsi="Verdana"/>
          <w:lang w:val="de-DE" w:eastAsia="ar-SA"/>
        </w:rPr>
        <w:t>SPO</w:t>
      </w:r>
      <w:r w:rsidR="0045060A" w:rsidRPr="00B47AA4">
        <w:rPr>
          <w:rFonts w:ascii="Verdana" w:hAnsi="Verdana"/>
          <w:lang w:val="de-DE" w:eastAsia="ar-SA"/>
        </w:rPr>
        <w:t>),</w:t>
      </w:r>
    </w:p>
    <w:p w:rsidR="0045060A" w:rsidRPr="00B47AA4" w:rsidRDefault="004D79EC" w:rsidP="004D79EC">
      <w:pPr>
        <w:pStyle w:val="Zkladntext"/>
        <w:widowControl w:val="0"/>
        <w:numPr>
          <w:ilvl w:val="0"/>
          <w:numId w:val="16"/>
        </w:numPr>
        <w:rPr>
          <w:rFonts w:ascii="Verdana" w:hAnsi="Verdana"/>
          <w:lang w:val="de-DE" w:eastAsia="ar-SA"/>
        </w:rPr>
      </w:pPr>
      <w:r w:rsidRPr="00B47AA4">
        <w:rPr>
          <w:rFonts w:ascii="Verdana" w:hAnsi="Verdana"/>
          <w:lang w:val="de-DE" w:eastAsia="ar-SA"/>
        </w:rPr>
        <w:t>Abstract der Doktorarbeit</w:t>
      </w:r>
      <w:r w:rsidR="0045060A" w:rsidRPr="00B47AA4">
        <w:rPr>
          <w:rFonts w:ascii="Verdana" w:hAnsi="Verdana"/>
          <w:lang w:val="de-DE" w:eastAsia="ar-SA"/>
        </w:rPr>
        <w:t>,</w:t>
      </w:r>
    </w:p>
    <w:p w:rsidR="0045060A" w:rsidRPr="00B47AA4" w:rsidRDefault="004D79EC" w:rsidP="004D79EC">
      <w:pPr>
        <w:pStyle w:val="Zkladntext"/>
        <w:widowControl w:val="0"/>
        <w:numPr>
          <w:ilvl w:val="0"/>
          <w:numId w:val="16"/>
        </w:numPr>
        <w:rPr>
          <w:rFonts w:ascii="Verdana" w:hAnsi="Verdana"/>
          <w:lang w:val="de-DE" w:eastAsia="ar-SA"/>
        </w:rPr>
      </w:pPr>
      <w:r w:rsidRPr="00B47AA4">
        <w:rPr>
          <w:rFonts w:ascii="Verdana" w:hAnsi="Verdana"/>
          <w:lang w:val="de-DE" w:eastAsia="ar-SA"/>
        </w:rPr>
        <w:t>10 Exemplare des Autoreferats der Doktorarbeit, vorbereitet entsprechend</w:t>
      </w:r>
      <w:r w:rsidR="00CB04ED" w:rsidRPr="00B47AA4">
        <w:rPr>
          <w:rFonts w:ascii="Verdana" w:hAnsi="Verdana"/>
          <w:lang w:val="de-DE" w:eastAsia="ar-SA"/>
        </w:rPr>
        <w:t xml:space="preserve"> </w:t>
      </w:r>
      <w:r w:rsidRPr="00B47AA4">
        <w:rPr>
          <w:rFonts w:ascii="Verdana" w:hAnsi="Verdana"/>
          <w:lang w:val="de-DE" w:eastAsia="ar-SA"/>
        </w:rPr>
        <w:t>den Anforderungen an den Umfang, die Form sowie</w:t>
      </w:r>
      <w:r w:rsidR="00552BF4" w:rsidRPr="00B47AA4">
        <w:rPr>
          <w:rFonts w:ascii="Verdana" w:hAnsi="Verdana"/>
          <w:lang w:val="de-DE" w:eastAsia="ar-SA"/>
        </w:rPr>
        <w:t xml:space="preserve"> das Layout des Autoreferats der</w:t>
      </w:r>
      <w:r w:rsidRPr="00B47AA4">
        <w:rPr>
          <w:rFonts w:ascii="Verdana" w:hAnsi="Verdana"/>
          <w:lang w:val="de-DE" w:eastAsia="ar-SA"/>
        </w:rPr>
        <w:t xml:space="preserve"> Doktorarbeit</w:t>
      </w:r>
      <w:r w:rsidR="00CB04ED" w:rsidRPr="00B47AA4">
        <w:rPr>
          <w:rFonts w:ascii="Verdana" w:hAnsi="Verdana"/>
          <w:lang w:val="de-DE" w:eastAsia="ar-SA"/>
        </w:rPr>
        <w:t xml:space="preserve"> </w:t>
      </w:r>
      <w:r w:rsidRPr="00B47AA4">
        <w:rPr>
          <w:rFonts w:ascii="Verdana" w:hAnsi="Verdana"/>
          <w:lang w:val="de-DE" w:eastAsia="ar-SA"/>
        </w:rPr>
        <w:t>laut der gegenständlichen Richtlinie</w:t>
      </w:r>
      <w:r w:rsidR="0045060A" w:rsidRPr="00B47AA4">
        <w:rPr>
          <w:rStyle w:val="Znakapoznpodarou"/>
          <w:rFonts w:ascii="Verdana" w:hAnsi="Verdana"/>
          <w:lang w:val="de-DE" w:eastAsia="ar-SA"/>
        </w:rPr>
        <w:footnoteReference w:id="17"/>
      </w:r>
      <w:r w:rsidR="0045060A" w:rsidRPr="00B47AA4">
        <w:rPr>
          <w:rFonts w:ascii="Verdana" w:hAnsi="Verdana"/>
          <w:lang w:val="de-DE" w:eastAsia="ar-SA"/>
        </w:rPr>
        <w:t xml:space="preserve">, </w:t>
      </w:r>
    </w:p>
    <w:p w:rsidR="0045060A" w:rsidRPr="00B47AA4" w:rsidRDefault="004D79EC" w:rsidP="004D79EC">
      <w:pPr>
        <w:pStyle w:val="Zkladntext"/>
        <w:widowControl w:val="0"/>
        <w:numPr>
          <w:ilvl w:val="0"/>
          <w:numId w:val="16"/>
        </w:numPr>
        <w:rPr>
          <w:rFonts w:ascii="Verdana" w:hAnsi="Verdana"/>
          <w:lang w:val="de-DE"/>
        </w:rPr>
      </w:pPr>
      <w:r w:rsidRPr="00B47AA4">
        <w:rPr>
          <w:rFonts w:ascii="Verdana" w:hAnsi="Verdana"/>
          <w:lang w:val="de-DE" w:eastAsia="ar-SA"/>
        </w:rPr>
        <w:t>Liste der veröffentlichten Arbeiten des Bewerber</w:t>
      </w:r>
      <w:r w:rsidR="00D877B3">
        <w:rPr>
          <w:rFonts w:ascii="Verdana" w:hAnsi="Verdana"/>
          <w:lang w:val="de-DE" w:eastAsia="ar-SA"/>
        </w:rPr>
        <w:t>s</w:t>
      </w:r>
      <w:r w:rsidRPr="00B47AA4">
        <w:rPr>
          <w:rFonts w:ascii="Verdana" w:hAnsi="Verdana"/>
          <w:lang w:val="de-DE" w:eastAsia="ar-SA"/>
        </w:rPr>
        <w:t xml:space="preserve">/der Bewerberin und der Arbeiten, die zur Veröffentlichung angenommen wurden </w:t>
      </w:r>
      <w:r w:rsidR="0045060A" w:rsidRPr="00B47AA4">
        <w:rPr>
          <w:rFonts w:ascii="Verdana" w:hAnsi="Verdana"/>
          <w:lang w:val="de-DE" w:eastAsia="ar-SA"/>
        </w:rPr>
        <w:t>(</w:t>
      </w:r>
      <w:r w:rsidRPr="00B47AA4">
        <w:rPr>
          <w:rFonts w:ascii="Verdana" w:hAnsi="Verdana"/>
          <w:lang w:val="de-DE" w:eastAsia="ar-SA"/>
        </w:rPr>
        <w:t>Publikationen außerhalb des Rahmens des Doktoratsstudiums müssen gekennzeichnet werden</w:t>
      </w:r>
      <w:r w:rsidR="0045060A" w:rsidRPr="00B47AA4">
        <w:rPr>
          <w:rFonts w:ascii="Verdana" w:hAnsi="Verdana"/>
          <w:lang w:val="de-DE" w:eastAsia="ar-SA"/>
        </w:rPr>
        <w:t xml:space="preserve">) </w:t>
      </w:r>
      <w:r w:rsidRPr="00B47AA4">
        <w:rPr>
          <w:rFonts w:ascii="Verdana" w:hAnsi="Verdana"/>
          <w:lang w:val="de-DE" w:eastAsia="ar-SA"/>
        </w:rPr>
        <w:t>und eine zusammenfassende Übersicht der Publikationstätigkeit und der Aktivitäten im Bereich Wissenschaft und Forschung</w:t>
      </w:r>
      <w:r w:rsidRPr="00B47AA4">
        <w:rPr>
          <w:rFonts w:ascii="Verdana" w:hAnsi="Verdana"/>
          <w:lang w:val="de-DE"/>
        </w:rPr>
        <w:t xml:space="preserve"> entsprechend der Anlage Nr</w:t>
      </w:r>
      <w:r w:rsidR="0045060A" w:rsidRPr="00B47AA4">
        <w:rPr>
          <w:rFonts w:ascii="Verdana" w:hAnsi="Verdana"/>
          <w:lang w:val="de-DE"/>
        </w:rPr>
        <w:t>. 3 (</w:t>
      </w:r>
      <w:r w:rsidR="00DA476E" w:rsidRPr="00B47AA4">
        <w:rPr>
          <w:rFonts w:ascii="Verdana" w:hAnsi="Verdana"/>
          <w:lang w:val="de-DE"/>
        </w:rPr>
        <w:t>Zusammenfassende Übersicht der wissenschaftlichen Forschungsaktivitäten der im CDS Studierenden</w:t>
      </w:r>
      <w:r w:rsidR="0045060A" w:rsidRPr="00B47AA4">
        <w:rPr>
          <w:rFonts w:ascii="Verdana" w:hAnsi="Verdana"/>
          <w:lang w:val="de-DE"/>
        </w:rPr>
        <w:t xml:space="preserve">) </w:t>
      </w:r>
      <w:r w:rsidRPr="00B47AA4">
        <w:rPr>
          <w:rFonts w:ascii="Verdana" w:hAnsi="Verdana"/>
          <w:lang w:val="de-DE"/>
        </w:rPr>
        <w:t>dieser Richtlinie</w:t>
      </w:r>
      <w:r w:rsidR="0045060A" w:rsidRPr="00B47AA4">
        <w:rPr>
          <w:rFonts w:ascii="Verdana" w:hAnsi="Verdana"/>
          <w:lang w:val="de-DE"/>
        </w:rPr>
        <w:t>,</w:t>
      </w:r>
    </w:p>
    <w:p w:rsidR="0045060A" w:rsidRPr="00B47AA4" w:rsidRDefault="004D79EC" w:rsidP="009001CA">
      <w:pPr>
        <w:pStyle w:val="Zkladntext"/>
        <w:widowControl w:val="0"/>
        <w:numPr>
          <w:ilvl w:val="0"/>
          <w:numId w:val="16"/>
        </w:numPr>
        <w:rPr>
          <w:rFonts w:ascii="Verdana" w:hAnsi="Verdana"/>
          <w:lang w:val="de-DE" w:eastAsia="ar-SA"/>
        </w:rPr>
      </w:pPr>
      <w:r w:rsidRPr="00B47AA4">
        <w:rPr>
          <w:rFonts w:ascii="Verdana" w:hAnsi="Verdana"/>
          <w:lang w:val="de-DE" w:eastAsia="ar-SA"/>
        </w:rPr>
        <w:t>Fachlebenslauf</w:t>
      </w:r>
      <w:r w:rsidR="0045060A" w:rsidRPr="00B47AA4">
        <w:rPr>
          <w:rFonts w:ascii="Verdana" w:hAnsi="Verdana"/>
          <w:lang w:val="de-DE" w:eastAsia="ar-SA"/>
        </w:rPr>
        <w:t xml:space="preserve">. </w:t>
      </w:r>
    </w:p>
    <w:p w:rsidR="0045060A" w:rsidRPr="00B47AA4" w:rsidRDefault="0045060A" w:rsidP="00D427E1">
      <w:pPr>
        <w:pStyle w:val="Odstavecseseznamem"/>
        <w:spacing w:after="0" w:line="240" w:lineRule="auto"/>
        <w:ind w:left="360"/>
        <w:jc w:val="both"/>
        <w:outlineLvl w:val="0"/>
        <w:rPr>
          <w:rFonts w:ascii="Verdana" w:hAnsi="Verdana"/>
          <w:sz w:val="20"/>
          <w:szCs w:val="20"/>
          <w:lang w:val="de-DE"/>
        </w:rPr>
      </w:pPr>
    </w:p>
    <w:p w:rsidR="0045060A" w:rsidRPr="00B47AA4" w:rsidRDefault="007A3541" w:rsidP="007A3541">
      <w:pPr>
        <w:numPr>
          <w:ilvl w:val="0"/>
          <w:numId w:val="32"/>
        </w:numPr>
        <w:suppressAutoHyphens/>
        <w:spacing w:after="0" w:line="240" w:lineRule="auto"/>
        <w:jc w:val="both"/>
        <w:rPr>
          <w:rFonts w:ascii="Verdana" w:hAnsi="Verdana"/>
          <w:sz w:val="20"/>
          <w:szCs w:val="20"/>
          <w:lang w:val="de-DE"/>
        </w:rPr>
      </w:pPr>
      <w:r w:rsidRPr="00B47AA4">
        <w:rPr>
          <w:rFonts w:ascii="Verdana" w:hAnsi="Verdana"/>
          <w:sz w:val="20"/>
          <w:szCs w:val="20"/>
          <w:lang w:val="de-DE"/>
        </w:rPr>
        <w:lastRenderedPageBreak/>
        <w:t xml:space="preserve">Auf Vorschlag des Fachrates/der Fachkommission werden von dem Dekan/der Dekanin mindestens zwei Opponenten/Opponentinnen der Doktorarbeit ernannt, von denen wenigstens eine/r nicht ein/e Mitarbeiter/in der MU ist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406B5B" w:rsidRPr="00B47AA4">
        <w:rPr>
          <w:rFonts w:ascii="Verdana" w:hAnsi="Verdana"/>
          <w:sz w:val="20"/>
          <w:szCs w:val="20"/>
          <w:lang w:val="de-DE"/>
        </w:rPr>
        <w:t>Abs.</w:t>
      </w:r>
      <w:r w:rsidR="0045060A" w:rsidRPr="00B47AA4">
        <w:rPr>
          <w:rFonts w:ascii="Verdana" w:hAnsi="Verdana"/>
          <w:sz w:val="20"/>
          <w:szCs w:val="20"/>
          <w:lang w:val="de-DE"/>
        </w:rPr>
        <w:t xml:space="preserve"> 5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Die Opponenten/Opponentinnen können, müssen jedoch nicht mit den Opponenten/Opponentinnen der „kleinen“ Verteidigung identisch sein</w:t>
      </w:r>
      <w:r w:rsidR="0045060A" w:rsidRPr="00B47AA4">
        <w:rPr>
          <w:rFonts w:ascii="Verdana" w:hAnsi="Verdana"/>
          <w:sz w:val="20"/>
          <w:szCs w:val="20"/>
          <w:lang w:val="de-DE"/>
        </w:rPr>
        <w:t xml:space="preserve">. </w:t>
      </w:r>
      <w:r w:rsidRPr="00B47AA4">
        <w:rPr>
          <w:rFonts w:ascii="Verdana" w:hAnsi="Verdana"/>
          <w:sz w:val="20"/>
          <w:szCs w:val="20"/>
          <w:lang w:val="de-DE"/>
        </w:rPr>
        <w:t>Beide Opponenten/Opponentinnen müssen den akademischen Grad Dozent/in oder Professor/in erlangt haben</w:t>
      </w:r>
      <w:r w:rsidR="0045060A" w:rsidRPr="00B47AA4">
        <w:rPr>
          <w:rFonts w:ascii="Verdana" w:hAnsi="Verdana"/>
          <w:sz w:val="20"/>
          <w:szCs w:val="20"/>
          <w:lang w:val="de-DE"/>
        </w:rPr>
        <w:t xml:space="preserve">. </w:t>
      </w:r>
      <w:r w:rsidRPr="00B47AA4">
        <w:rPr>
          <w:rFonts w:ascii="Verdana" w:hAnsi="Verdana"/>
          <w:sz w:val="20"/>
          <w:szCs w:val="20"/>
          <w:lang w:val="de-DE"/>
        </w:rPr>
        <w:t>Falls der Fachrat/die Fachkommission zu dem Schluss kommt, dass im gegebenen Fach oder im Anbetracht des spezifischen Themas der Doktorarbeit kein/e potentielle/r Opponent/in mit der Qualifikation Dozent/in / Professor/in zur Verfügung steht, kann der/die Dekan/in der Fakultät auf Vorschlag des Fachrates/der Fachkommission eine Ausnahme erteilen und eine bedeutende Fachkraft ohne diese Qualifikation zu dem/r Opponenten/Opponentin ernennen, diese muss aber mindestens den Titel Ph.D., CSc., DrSc.</w:t>
      </w:r>
      <w:r w:rsidR="00552BF4" w:rsidRPr="00B47AA4">
        <w:rPr>
          <w:rFonts w:ascii="Verdana" w:hAnsi="Verdana"/>
          <w:sz w:val="20"/>
          <w:szCs w:val="20"/>
          <w:lang w:val="de-DE"/>
        </w:rPr>
        <w:t xml:space="preserve"> o</w:t>
      </w:r>
      <w:r w:rsidRPr="00B47AA4">
        <w:rPr>
          <w:rFonts w:ascii="Verdana" w:hAnsi="Verdana"/>
          <w:sz w:val="20"/>
          <w:szCs w:val="20"/>
          <w:lang w:val="de-DE"/>
        </w:rPr>
        <w:t xml:space="preserve">der Dr. </w:t>
      </w:r>
      <w:r w:rsidR="00552BF4" w:rsidRPr="00B47AA4">
        <w:rPr>
          <w:rFonts w:ascii="Verdana" w:hAnsi="Verdana"/>
          <w:sz w:val="20"/>
          <w:szCs w:val="20"/>
          <w:lang w:val="de-DE"/>
        </w:rPr>
        <w:t>bzw.</w:t>
      </w:r>
      <w:r w:rsidRPr="00B47AA4">
        <w:rPr>
          <w:rFonts w:ascii="Verdana" w:hAnsi="Verdana"/>
          <w:sz w:val="20"/>
          <w:szCs w:val="20"/>
          <w:lang w:val="de-DE"/>
        </w:rPr>
        <w:t xml:space="preserve"> ihre Äquivalente</w:t>
      </w:r>
      <w:r w:rsidR="00CB04ED" w:rsidRPr="00B47AA4">
        <w:rPr>
          <w:rFonts w:ascii="Verdana" w:hAnsi="Verdana"/>
          <w:sz w:val="20"/>
          <w:szCs w:val="20"/>
          <w:lang w:val="de-DE"/>
        </w:rPr>
        <w:t xml:space="preserve"> </w:t>
      </w:r>
      <w:r w:rsidRPr="00B47AA4">
        <w:rPr>
          <w:rFonts w:ascii="Verdana" w:hAnsi="Verdana"/>
          <w:sz w:val="20"/>
          <w:szCs w:val="20"/>
          <w:lang w:val="de-DE"/>
        </w:rPr>
        <w:t>haben</w:t>
      </w:r>
      <w:r w:rsidR="0045060A" w:rsidRPr="00B47AA4">
        <w:rPr>
          <w:rFonts w:ascii="Verdana" w:hAnsi="Verdana"/>
          <w:sz w:val="20"/>
          <w:szCs w:val="20"/>
          <w:lang w:val="de-DE"/>
        </w:rPr>
        <w:t>.</w:t>
      </w:r>
      <w:r w:rsidR="00CB04ED" w:rsidRPr="00B47AA4">
        <w:rPr>
          <w:rFonts w:ascii="Verdana" w:hAnsi="Verdana"/>
          <w:sz w:val="20"/>
          <w:szCs w:val="20"/>
          <w:lang w:val="de-DE"/>
        </w:rPr>
        <w:t xml:space="preserve"> </w:t>
      </w:r>
    </w:p>
    <w:p w:rsidR="0045060A" w:rsidRPr="00B47AA4" w:rsidRDefault="0045060A" w:rsidP="001D646F">
      <w:pPr>
        <w:suppressAutoHyphens/>
        <w:spacing w:after="0" w:line="240" w:lineRule="auto"/>
        <w:ind w:left="360"/>
        <w:jc w:val="both"/>
        <w:rPr>
          <w:rFonts w:ascii="Verdana" w:hAnsi="Verdana"/>
          <w:sz w:val="20"/>
          <w:szCs w:val="20"/>
          <w:lang w:val="de-DE"/>
        </w:rPr>
      </w:pPr>
    </w:p>
    <w:p w:rsidR="0045060A" w:rsidRPr="00B47AA4" w:rsidRDefault="007A3541" w:rsidP="007A3541">
      <w:pPr>
        <w:numPr>
          <w:ilvl w:val="0"/>
          <w:numId w:val="32"/>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Die Verteidigung der Doktorarbeit findet vor einer Kommission für Verteidigungen von Doktorarbeiten statt.</w:t>
      </w:r>
      <w:r w:rsidR="0045060A" w:rsidRPr="00B47AA4">
        <w:rPr>
          <w:rFonts w:ascii="Verdana" w:hAnsi="Verdana"/>
          <w:sz w:val="20"/>
          <w:szCs w:val="20"/>
          <w:lang w:val="de-DE"/>
        </w:rPr>
        <w:t xml:space="preserve"> </w:t>
      </w:r>
      <w:r w:rsidRPr="00B47AA4">
        <w:rPr>
          <w:rFonts w:ascii="Verdana" w:hAnsi="Verdana"/>
          <w:sz w:val="20"/>
          <w:szCs w:val="20"/>
          <w:lang w:val="de-DE"/>
        </w:rPr>
        <w:t xml:space="preserve">Für Kommissionen für die Verteidigungen von Doktorarbeiten gelten die Bestimmungen des </w:t>
      </w:r>
      <w:r w:rsidR="00406B5B" w:rsidRPr="00B47AA4">
        <w:rPr>
          <w:rFonts w:ascii="Verdana" w:hAnsi="Verdana"/>
          <w:sz w:val="20"/>
          <w:szCs w:val="20"/>
          <w:lang w:val="de-DE"/>
        </w:rPr>
        <w:t>Art.</w:t>
      </w:r>
      <w:r w:rsidR="0045060A" w:rsidRPr="00B47AA4">
        <w:rPr>
          <w:rFonts w:ascii="Verdana" w:hAnsi="Verdana"/>
          <w:sz w:val="20"/>
          <w:szCs w:val="20"/>
          <w:lang w:val="de-DE"/>
        </w:rPr>
        <w:t xml:space="preserve"> 34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45060A" w:rsidP="001D646F">
      <w:pPr>
        <w:suppressAutoHyphens/>
        <w:spacing w:after="0" w:line="240" w:lineRule="auto"/>
        <w:jc w:val="both"/>
        <w:rPr>
          <w:rFonts w:ascii="Verdana" w:hAnsi="Verdana"/>
          <w:sz w:val="20"/>
          <w:szCs w:val="20"/>
          <w:lang w:val="de-DE"/>
        </w:rPr>
      </w:pPr>
    </w:p>
    <w:p w:rsidR="0045060A" w:rsidRPr="00B47AA4" w:rsidRDefault="007A3541" w:rsidP="007A3541">
      <w:pPr>
        <w:numPr>
          <w:ilvl w:val="0"/>
          <w:numId w:val="32"/>
        </w:numPr>
        <w:suppressAutoHyphens/>
        <w:spacing w:after="0" w:line="240" w:lineRule="auto"/>
        <w:jc w:val="both"/>
        <w:rPr>
          <w:rFonts w:ascii="Verdana" w:hAnsi="Verdana"/>
          <w:sz w:val="20"/>
          <w:szCs w:val="20"/>
          <w:lang w:val="de-DE"/>
        </w:rPr>
      </w:pPr>
      <w:r w:rsidRPr="00B47AA4">
        <w:rPr>
          <w:rFonts w:ascii="Verdana" w:hAnsi="Verdana"/>
          <w:sz w:val="20"/>
          <w:szCs w:val="20"/>
          <w:lang w:val="de-DE"/>
        </w:rPr>
        <w:t xml:space="preserve">Der Termin für die Verteidigung der Doktorarbeit wird von dem Fachrat/der Fachkommission vorgeschlagen und von dem Dekan/der Dekanin festgelegt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406B5B" w:rsidRPr="00B47AA4">
        <w:rPr>
          <w:rFonts w:ascii="Verdana" w:hAnsi="Verdana"/>
          <w:sz w:val="20"/>
          <w:szCs w:val="20"/>
          <w:lang w:val="de-DE"/>
        </w:rPr>
        <w:t>Abs.</w:t>
      </w:r>
      <w:r w:rsidR="0045060A" w:rsidRPr="00B47AA4">
        <w:rPr>
          <w:rFonts w:ascii="Verdana" w:hAnsi="Verdana"/>
          <w:sz w:val="20"/>
          <w:szCs w:val="20"/>
          <w:lang w:val="de-DE"/>
        </w:rPr>
        <w:t xml:space="preserve"> 3 </w:t>
      </w:r>
      <w:r w:rsidR="007D1FC4" w:rsidRPr="00B47AA4">
        <w:rPr>
          <w:rFonts w:ascii="Verdana" w:hAnsi="Verdana"/>
          <w:sz w:val="20"/>
          <w:szCs w:val="20"/>
          <w:lang w:val="de-DE"/>
        </w:rPr>
        <w:t>SPO</w:t>
      </w:r>
      <w:r w:rsidR="0045060A" w:rsidRPr="00B47AA4">
        <w:rPr>
          <w:rFonts w:ascii="Verdana" w:hAnsi="Verdana"/>
          <w:sz w:val="20"/>
          <w:szCs w:val="20"/>
          <w:lang w:val="de-DE"/>
        </w:rPr>
        <w:t>).</w:t>
      </w:r>
      <w:r w:rsidRPr="00B47AA4">
        <w:rPr>
          <w:rFonts w:ascii="Verdana" w:hAnsi="Verdana"/>
          <w:sz w:val="20"/>
          <w:szCs w:val="20"/>
          <w:lang w:val="de-DE"/>
        </w:rPr>
        <w:t xml:space="preserve"> Die Verteidigung der Doktorarbeit erfolgt spätestens innerhalb eines Jahres ab der Einreichung der Anmeldung, falls dagegen keine wichtigen Gründe sprechen, über die der Student/die Studentin informiert werden muss, </w:t>
      </w:r>
      <w:r w:rsidR="0086663D" w:rsidRPr="00B47AA4">
        <w:rPr>
          <w:rFonts w:ascii="Verdana" w:hAnsi="Verdana"/>
          <w:sz w:val="20"/>
          <w:szCs w:val="20"/>
          <w:lang w:val="de-DE"/>
        </w:rPr>
        <w:t>und ferner spätestens vor dem Ablauf der maximalen Dauer des Studiums</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7D1FC4" w:rsidRPr="00B47AA4">
        <w:rPr>
          <w:rFonts w:ascii="Verdana" w:hAnsi="Verdana"/>
          <w:sz w:val="20"/>
          <w:szCs w:val="20"/>
          <w:lang w:val="de-DE"/>
        </w:rPr>
        <w:t>SPO</w:t>
      </w:r>
      <w:r w:rsidR="0045060A" w:rsidRPr="00B47AA4">
        <w:rPr>
          <w:rFonts w:ascii="Verdana" w:hAnsi="Verdana"/>
          <w:sz w:val="20"/>
          <w:szCs w:val="20"/>
          <w:lang w:val="de-DE"/>
        </w:rPr>
        <w:t>).</w:t>
      </w:r>
    </w:p>
    <w:p w:rsidR="0045060A" w:rsidRPr="00B47AA4" w:rsidRDefault="0045060A" w:rsidP="00D427E1">
      <w:pPr>
        <w:pStyle w:val="Odstavecseseznamem"/>
        <w:spacing w:after="0" w:line="240" w:lineRule="auto"/>
        <w:ind w:left="0"/>
        <w:jc w:val="both"/>
        <w:outlineLvl w:val="0"/>
        <w:rPr>
          <w:rFonts w:ascii="Verdana" w:hAnsi="Verdana"/>
          <w:sz w:val="20"/>
          <w:szCs w:val="20"/>
          <w:lang w:val="de-DE"/>
        </w:rPr>
      </w:pPr>
    </w:p>
    <w:p w:rsidR="0045060A" w:rsidRPr="00B47AA4" w:rsidRDefault="0086663D" w:rsidP="0086663D">
      <w:pPr>
        <w:numPr>
          <w:ilvl w:val="0"/>
          <w:numId w:val="32"/>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Die Verteidigung der Doktorarbeit erfolgt in der Sprache</w:t>
      </w:r>
      <w:r w:rsidR="0045060A" w:rsidRPr="00B47AA4">
        <w:rPr>
          <w:rFonts w:ascii="Verdana" w:hAnsi="Verdana"/>
          <w:sz w:val="20"/>
          <w:szCs w:val="20"/>
          <w:lang w:val="de-DE"/>
        </w:rPr>
        <w:t xml:space="preserve">, </w:t>
      </w:r>
      <w:r w:rsidRPr="00B47AA4">
        <w:rPr>
          <w:rFonts w:ascii="Verdana" w:hAnsi="Verdana"/>
          <w:sz w:val="20"/>
          <w:szCs w:val="20"/>
          <w:lang w:val="de-DE"/>
        </w:rPr>
        <w:t xml:space="preserve">in der auch das jeweilige Curriculum absolviert wird, oder in der zu diesem Zweck in seiner Charakteristik vorgesehenen Sprache. In einem in Tschechisch durchgeführten DSP kann die Verteidigung der Doktorarbeit in Tschechisch oder Slowakisch erfolgen. Mit Zustimmung des Studenten/der Studentin kann der Fachrat die Verteidigung der Doktorarbeit in einer anderen Sprache für dieses Fach üblichen Sprache festsetzen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406B5B" w:rsidRPr="00B47AA4">
        <w:rPr>
          <w:rFonts w:ascii="Verdana" w:hAnsi="Verdana"/>
          <w:sz w:val="20"/>
          <w:szCs w:val="20"/>
          <w:lang w:val="de-DE"/>
        </w:rPr>
        <w:t>Abs.</w:t>
      </w:r>
      <w:r w:rsidR="0045060A" w:rsidRPr="00B47AA4">
        <w:rPr>
          <w:rFonts w:ascii="Verdana" w:hAnsi="Verdana"/>
          <w:sz w:val="20"/>
          <w:szCs w:val="20"/>
          <w:lang w:val="de-DE"/>
        </w:rPr>
        <w:t xml:space="preserve"> 7 </w:t>
      </w:r>
      <w:r w:rsidR="007D1FC4" w:rsidRPr="00B47AA4">
        <w:rPr>
          <w:rFonts w:ascii="Verdana" w:hAnsi="Verdana"/>
          <w:sz w:val="20"/>
          <w:szCs w:val="20"/>
          <w:lang w:val="de-DE"/>
        </w:rPr>
        <w:t>SPO</w:t>
      </w:r>
      <w:r w:rsidR="0045060A" w:rsidRPr="00B47AA4">
        <w:rPr>
          <w:rFonts w:ascii="Verdana" w:hAnsi="Verdana"/>
          <w:sz w:val="20"/>
          <w:szCs w:val="20"/>
          <w:lang w:val="de-DE"/>
        </w:rPr>
        <w:t>).</w:t>
      </w:r>
    </w:p>
    <w:p w:rsidR="0045060A" w:rsidRPr="00B47AA4" w:rsidRDefault="0045060A" w:rsidP="00C873B3">
      <w:pPr>
        <w:suppressAutoHyphens/>
        <w:spacing w:after="0" w:line="240" w:lineRule="auto"/>
        <w:jc w:val="both"/>
        <w:rPr>
          <w:rFonts w:ascii="Verdana" w:hAnsi="Verdana"/>
          <w:sz w:val="20"/>
          <w:szCs w:val="20"/>
          <w:lang w:val="de-DE"/>
        </w:rPr>
      </w:pPr>
    </w:p>
    <w:p w:rsidR="0045060A" w:rsidRPr="00B47AA4" w:rsidRDefault="0086663D" w:rsidP="0086663D">
      <w:pPr>
        <w:numPr>
          <w:ilvl w:val="0"/>
          <w:numId w:val="32"/>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Der Verlauf der Verteidigung beinhaltet</w:t>
      </w:r>
      <w:r w:rsidR="0045060A" w:rsidRPr="00B47AA4">
        <w:rPr>
          <w:rFonts w:ascii="Verdana" w:hAnsi="Verdana"/>
          <w:sz w:val="20"/>
          <w:szCs w:val="20"/>
          <w:lang w:val="de-DE"/>
        </w:rPr>
        <w:t>:</w:t>
      </w:r>
    </w:p>
    <w:p w:rsidR="0045060A" w:rsidRPr="00B47AA4" w:rsidRDefault="0086663D" w:rsidP="0086663D">
      <w:pPr>
        <w:pStyle w:val="Zkladntext"/>
        <w:widowControl w:val="0"/>
        <w:numPr>
          <w:ilvl w:val="0"/>
          <w:numId w:val="16"/>
        </w:numPr>
        <w:rPr>
          <w:rFonts w:ascii="Verdana" w:hAnsi="Verdana"/>
          <w:lang w:val="de-DE" w:eastAsia="ar-SA"/>
        </w:rPr>
      </w:pPr>
      <w:r w:rsidRPr="00B47AA4">
        <w:rPr>
          <w:rFonts w:ascii="Verdana" w:hAnsi="Verdana"/>
          <w:lang w:val="de-DE" w:eastAsia="ar-SA"/>
        </w:rPr>
        <w:t>Vorstellung des Studenten/der Studentin</w:t>
      </w:r>
      <w:r w:rsidR="0045060A" w:rsidRPr="00B47AA4">
        <w:rPr>
          <w:rFonts w:ascii="Verdana" w:hAnsi="Verdana"/>
          <w:lang w:val="de-DE" w:eastAsia="ar-SA"/>
        </w:rPr>
        <w:t>,</w:t>
      </w:r>
    </w:p>
    <w:p w:rsidR="0045060A" w:rsidRPr="00B47AA4" w:rsidRDefault="0086663D" w:rsidP="0086663D">
      <w:pPr>
        <w:pStyle w:val="Zkladntext"/>
        <w:widowControl w:val="0"/>
        <w:numPr>
          <w:ilvl w:val="0"/>
          <w:numId w:val="16"/>
        </w:numPr>
        <w:rPr>
          <w:rFonts w:ascii="Verdana" w:hAnsi="Verdana"/>
          <w:lang w:val="de-DE" w:eastAsia="ar-SA"/>
        </w:rPr>
      </w:pPr>
      <w:r w:rsidRPr="00B47AA4">
        <w:rPr>
          <w:rFonts w:ascii="Verdana" w:hAnsi="Verdana"/>
          <w:lang w:val="de-DE" w:eastAsia="ar-SA"/>
        </w:rPr>
        <w:t>Präsentation des Inhaltes der Doktorarbeit (der Lösung des Forschungsproblems, der Ziele der Arbeit, des Vorgangs der Forschung, der Schlussfolgerungen und des Beitrags der Arbeit) in der Länge von 20 Minuten</w:t>
      </w:r>
      <w:r w:rsidR="0045060A" w:rsidRPr="00B47AA4">
        <w:rPr>
          <w:rFonts w:ascii="Verdana" w:hAnsi="Verdana"/>
          <w:lang w:val="de-DE" w:eastAsia="ar-SA"/>
        </w:rPr>
        <w:t>,</w:t>
      </w:r>
    </w:p>
    <w:p w:rsidR="0045060A" w:rsidRPr="00B47AA4" w:rsidRDefault="0086663D" w:rsidP="0086663D">
      <w:pPr>
        <w:pStyle w:val="Zkladntext"/>
        <w:widowControl w:val="0"/>
        <w:numPr>
          <w:ilvl w:val="0"/>
          <w:numId w:val="16"/>
        </w:numPr>
        <w:rPr>
          <w:rFonts w:ascii="Verdana" w:hAnsi="Verdana"/>
          <w:lang w:val="de-DE" w:eastAsia="ar-SA"/>
        </w:rPr>
      </w:pPr>
      <w:r w:rsidRPr="00B47AA4">
        <w:rPr>
          <w:rFonts w:ascii="Verdana" w:hAnsi="Verdana"/>
          <w:lang w:val="de-DE" w:eastAsia="ar-SA"/>
        </w:rPr>
        <w:t>Vortrag der fachlichen Bewertung der betreuenden Person</w:t>
      </w:r>
      <w:r w:rsidR="0045060A" w:rsidRPr="00B47AA4">
        <w:rPr>
          <w:rFonts w:ascii="Verdana" w:hAnsi="Verdana"/>
          <w:lang w:val="de-DE" w:eastAsia="ar-SA"/>
        </w:rPr>
        <w:t>,</w:t>
      </w:r>
    </w:p>
    <w:p w:rsidR="0045060A" w:rsidRPr="00B47AA4" w:rsidRDefault="005E3C05" w:rsidP="005E3C05">
      <w:pPr>
        <w:pStyle w:val="Zkladntext"/>
        <w:widowControl w:val="0"/>
        <w:numPr>
          <w:ilvl w:val="0"/>
          <w:numId w:val="16"/>
        </w:numPr>
        <w:rPr>
          <w:rFonts w:ascii="Verdana" w:hAnsi="Verdana"/>
          <w:lang w:val="de-DE" w:eastAsia="ar-SA"/>
        </w:rPr>
      </w:pPr>
      <w:r w:rsidRPr="00B47AA4">
        <w:rPr>
          <w:rFonts w:ascii="Verdana" w:hAnsi="Verdana"/>
          <w:lang w:val="de-DE" w:eastAsia="ar-SA"/>
        </w:rPr>
        <w:t>Information über die Gutachten der Opponenten/Opponentinnen der Doktorarbeit</w:t>
      </w:r>
      <w:r w:rsidR="0045060A" w:rsidRPr="00B47AA4">
        <w:rPr>
          <w:rFonts w:ascii="Verdana" w:hAnsi="Verdana"/>
          <w:lang w:val="de-DE" w:eastAsia="ar-SA"/>
        </w:rPr>
        <w:t xml:space="preserve">, </w:t>
      </w:r>
    </w:p>
    <w:p w:rsidR="0045060A" w:rsidRPr="00B47AA4" w:rsidRDefault="005E3C05" w:rsidP="005E3C05">
      <w:pPr>
        <w:pStyle w:val="Zkladntext"/>
        <w:widowControl w:val="0"/>
        <w:numPr>
          <w:ilvl w:val="0"/>
          <w:numId w:val="16"/>
        </w:numPr>
        <w:rPr>
          <w:rFonts w:ascii="Verdana" w:hAnsi="Verdana"/>
          <w:lang w:val="de-DE" w:eastAsia="ar-SA"/>
        </w:rPr>
      </w:pPr>
      <w:r w:rsidRPr="00B47AA4">
        <w:rPr>
          <w:rFonts w:ascii="Verdana" w:hAnsi="Verdana"/>
          <w:lang w:val="de-DE" w:eastAsia="ar-SA"/>
        </w:rPr>
        <w:t>Diskussion über die Doktorarbeit, bei der der Student/die Studentin auf die Gutachten der Opponenten/Opponentinnen und Fragen der Opponenten/Opponentinnen und der Mitgliedern/Mitgliederinnen der Kommission reagiert</w:t>
      </w:r>
      <w:r w:rsidR="0045060A" w:rsidRPr="00B47AA4">
        <w:rPr>
          <w:rFonts w:ascii="Verdana" w:hAnsi="Verdana"/>
          <w:lang w:val="de-DE" w:eastAsia="ar-SA"/>
        </w:rPr>
        <w:t>,</w:t>
      </w:r>
    </w:p>
    <w:p w:rsidR="0045060A" w:rsidRPr="00B47AA4" w:rsidRDefault="005E3C05" w:rsidP="005E3C05">
      <w:pPr>
        <w:pStyle w:val="Zkladntext"/>
        <w:widowControl w:val="0"/>
        <w:numPr>
          <w:ilvl w:val="0"/>
          <w:numId w:val="16"/>
        </w:numPr>
        <w:rPr>
          <w:rFonts w:ascii="Verdana" w:hAnsi="Verdana"/>
          <w:lang w:val="de-DE" w:eastAsia="ar-SA"/>
        </w:rPr>
      </w:pPr>
      <w:r w:rsidRPr="00B47AA4">
        <w:rPr>
          <w:rFonts w:ascii="Verdana" w:hAnsi="Verdana"/>
          <w:lang w:val="de-DE" w:eastAsia="ar-SA"/>
        </w:rPr>
        <w:t>nicht öffentliche Sitzung der Kommission für die Verteidigung der Doktorarbeit</w:t>
      </w:r>
      <w:r w:rsidR="0045060A" w:rsidRPr="00B47AA4">
        <w:rPr>
          <w:rFonts w:ascii="Verdana" w:hAnsi="Verdana"/>
          <w:lang w:val="de-DE" w:eastAsia="ar-SA"/>
        </w:rPr>
        <w:t>,</w:t>
      </w:r>
    </w:p>
    <w:p w:rsidR="0045060A" w:rsidRPr="00B47AA4" w:rsidRDefault="005E3C05" w:rsidP="005E3C05">
      <w:pPr>
        <w:pStyle w:val="Zkladntext"/>
        <w:widowControl w:val="0"/>
        <w:numPr>
          <w:ilvl w:val="0"/>
          <w:numId w:val="16"/>
        </w:numPr>
        <w:rPr>
          <w:rFonts w:ascii="Verdana" w:hAnsi="Verdana"/>
          <w:lang w:val="de-DE" w:eastAsia="ar-SA"/>
        </w:rPr>
      </w:pPr>
      <w:r w:rsidRPr="00B47AA4">
        <w:rPr>
          <w:rFonts w:ascii="Verdana" w:hAnsi="Verdana"/>
          <w:lang w:val="de-DE" w:eastAsia="ar-SA"/>
        </w:rPr>
        <w:t>Verkündung der Ergebnisse der Verteidigung der Doktorarbeit</w:t>
      </w:r>
      <w:r w:rsidR="0045060A" w:rsidRPr="00B47AA4">
        <w:rPr>
          <w:rFonts w:ascii="Verdana" w:hAnsi="Verdana"/>
          <w:lang w:val="de-DE" w:eastAsia="ar-SA"/>
        </w:rPr>
        <w:t xml:space="preserve">. </w:t>
      </w:r>
    </w:p>
    <w:p w:rsidR="0045060A" w:rsidRPr="00B47AA4" w:rsidRDefault="0045060A" w:rsidP="007517DB">
      <w:pPr>
        <w:pStyle w:val="Zkladntext"/>
        <w:widowControl w:val="0"/>
        <w:ind w:left="1428"/>
        <w:rPr>
          <w:rFonts w:ascii="Verdana" w:hAnsi="Verdana"/>
          <w:lang w:val="de-DE" w:eastAsia="ar-SA"/>
        </w:rPr>
      </w:pPr>
    </w:p>
    <w:p w:rsidR="0045060A" w:rsidRPr="00B47AA4" w:rsidRDefault="0045060A" w:rsidP="00A21370">
      <w:pPr>
        <w:spacing w:after="0" w:line="240" w:lineRule="auto"/>
        <w:rPr>
          <w:lang w:val="de-DE"/>
        </w:rPr>
      </w:pPr>
    </w:p>
    <w:p w:rsidR="0045060A" w:rsidRPr="00B47AA4" w:rsidRDefault="005E3C05" w:rsidP="00B72433">
      <w:pPr>
        <w:pStyle w:val="W3MUZkonParagrafNzev"/>
        <w:numPr>
          <w:ilvl w:val="0"/>
          <w:numId w:val="9"/>
        </w:numPr>
        <w:spacing w:before="0" w:after="120"/>
        <w:ind w:left="0" w:firstLine="0"/>
        <w:rPr>
          <w:sz w:val="22"/>
          <w:szCs w:val="22"/>
          <w:lang w:val="de-DE"/>
        </w:rPr>
      </w:pPr>
      <w:r w:rsidRPr="00B47AA4">
        <w:rPr>
          <w:sz w:val="22"/>
          <w:szCs w:val="22"/>
          <w:lang w:val="de-DE"/>
        </w:rPr>
        <w:lastRenderedPageBreak/>
        <w:t>Teil fünf</w:t>
      </w:r>
    </w:p>
    <w:p w:rsidR="0045060A" w:rsidRPr="00B47AA4" w:rsidRDefault="005E3C05" w:rsidP="005E3C05">
      <w:pPr>
        <w:pStyle w:val="W3MUZkonParagrafNzev"/>
        <w:numPr>
          <w:ilvl w:val="0"/>
          <w:numId w:val="9"/>
        </w:numPr>
        <w:spacing w:before="0" w:after="120"/>
        <w:ind w:left="0" w:firstLine="0"/>
        <w:rPr>
          <w:sz w:val="22"/>
          <w:szCs w:val="22"/>
          <w:lang w:val="de-DE"/>
        </w:rPr>
      </w:pPr>
      <w:r w:rsidRPr="00B47AA4">
        <w:rPr>
          <w:sz w:val="22"/>
          <w:szCs w:val="22"/>
          <w:lang w:val="de-DE"/>
        </w:rPr>
        <w:t>Rechte und Pflichten der betreuenden Person und des Beraters/der Beraterin</w:t>
      </w:r>
    </w:p>
    <w:p w:rsidR="0045060A" w:rsidRPr="00B47AA4" w:rsidRDefault="0045060A" w:rsidP="00B72433">
      <w:pPr>
        <w:pStyle w:val="W3MUZkonParagrafNzev"/>
        <w:numPr>
          <w:ilvl w:val="0"/>
          <w:numId w:val="9"/>
        </w:numPr>
        <w:spacing w:before="0" w:after="120"/>
        <w:ind w:left="0" w:firstLine="0"/>
        <w:rPr>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14</w:t>
      </w:r>
    </w:p>
    <w:p w:rsidR="0045060A" w:rsidRPr="00B47AA4" w:rsidRDefault="005E3C05" w:rsidP="005E3C05">
      <w:pPr>
        <w:pStyle w:val="W3MUZkonParagrafNzev"/>
        <w:numPr>
          <w:ilvl w:val="0"/>
          <w:numId w:val="9"/>
        </w:numPr>
        <w:spacing w:before="0" w:after="120"/>
        <w:ind w:left="0" w:firstLine="0"/>
        <w:rPr>
          <w:sz w:val="22"/>
          <w:szCs w:val="22"/>
          <w:lang w:val="de-DE"/>
        </w:rPr>
      </w:pPr>
      <w:r w:rsidRPr="00B47AA4">
        <w:rPr>
          <w:sz w:val="22"/>
          <w:szCs w:val="22"/>
          <w:lang w:val="de-DE"/>
        </w:rPr>
        <w:t>Rechte und Pflichten der betreuenden Person</w:t>
      </w:r>
      <w:r w:rsidR="0045060A" w:rsidRPr="00B47AA4">
        <w:rPr>
          <w:sz w:val="22"/>
          <w:szCs w:val="22"/>
          <w:lang w:val="de-DE"/>
        </w:rPr>
        <w:t xml:space="preserve"> </w:t>
      </w:r>
    </w:p>
    <w:p w:rsidR="0045060A" w:rsidRPr="00B47AA4" w:rsidRDefault="0045060A" w:rsidP="00A21370">
      <w:pPr>
        <w:pStyle w:val="StylNormlnwebTimesNewRoman12bAutomatick"/>
        <w:rPr>
          <w:rFonts w:ascii="Verdana" w:hAnsi="Verdana"/>
          <w:b/>
          <w:sz w:val="20"/>
          <w:szCs w:val="20"/>
          <w:lang w:val="de-DE"/>
        </w:rPr>
      </w:pPr>
    </w:p>
    <w:p w:rsidR="0045060A" w:rsidRPr="00B47AA4" w:rsidRDefault="005E3C05" w:rsidP="005E3C05">
      <w:pPr>
        <w:numPr>
          <w:ilvl w:val="0"/>
          <w:numId w:val="33"/>
        </w:numPr>
        <w:suppressAutoHyphens/>
        <w:spacing w:after="0" w:line="240" w:lineRule="auto"/>
        <w:jc w:val="both"/>
        <w:rPr>
          <w:rFonts w:ascii="Verdana" w:hAnsi="Verdana"/>
          <w:sz w:val="20"/>
          <w:szCs w:val="20"/>
          <w:lang w:val="de-DE"/>
        </w:rPr>
      </w:pPr>
      <w:r w:rsidRPr="00B47AA4">
        <w:rPr>
          <w:rFonts w:ascii="Verdana" w:hAnsi="Verdana"/>
          <w:sz w:val="20"/>
          <w:szCs w:val="20"/>
          <w:lang w:val="de-DE"/>
        </w:rPr>
        <w:t>Eine betreuende Person kann maximal 6 Studierende betreuen</w:t>
      </w:r>
      <w:r w:rsidR="0045060A" w:rsidRPr="00B47AA4">
        <w:rPr>
          <w:rFonts w:ascii="Verdana" w:hAnsi="Verdana"/>
          <w:sz w:val="20"/>
          <w:szCs w:val="20"/>
          <w:lang w:val="de-DE"/>
        </w:rPr>
        <w:t xml:space="preserve">. </w:t>
      </w:r>
      <w:r w:rsidRPr="00B47AA4">
        <w:rPr>
          <w:rFonts w:ascii="Verdana" w:hAnsi="Verdana"/>
          <w:sz w:val="20"/>
          <w:szCs w:val="20"/>
          <w:lang w:val="de-DE"/>
        </w:rPr>
        <w:t>Der Dekan/die Dekanin der Fakultät kann eventuell eine Ausnahme erteilen</w:t>
      </w:r>
      <w:r w:rsidR="0045060A" w:rsidRPr="00B47AA4">
        <w:rPr>
          <w:rFonts w:ascii="Verdana" w:hAnsi="Verdana"/>
          <w:sz w:val="20"/>
          <w:szCs w:val="20"/>
          <w:lang w:val="de-DE"/>
        </w:rPr>
        <w:t xml:space="preserve">. </w:t>
      </w:r>
    </w:p>
    <w:p w:rsidR="0045060A" w:rsidRPr="00B47AA4" w:rsidRDefault="0045060A" w:rsidP="00A21370">
      <w:pPr>
        <w:pStyle w:val="StylNormlnwebTimesNewRoman12bAutomatick"/>
        <w:rPr>
          <w:rFonts w:ascii="Verdana" w:hAnsi="Verdana"/>
          <w:sz w:val="20"/>
          <w:szCs w:val="20"/>
          <w:lang w:val="de-DE"/>
        </w:rPr>
      </w:pPr>
    </w:p>
    <w:p w:rsidR="0045060A" w:rsidRPr="00B47AA4" w:rsidRDefault="005E3C05" w:rsidP="005E3C05">
      <w:pPr>
        <w:pStyle w:val="StylNormlnwebTimesNewRoman12bAutomatick"/>
        <w:numPr>
          <w:ilvl w:val="0"/>
          <w:numId w:val="33"/>
        </w:numPr>
        <w:rPr>
          <w:rFonts w:ascii="Verdana" w:hAnsi="Verdana"/>
          <w:sz w:val="20"/>
          <w:szCs w:val="20"/>
          <w:lang w:val="de-DE"/>
        </w:rPr>
      </w:pPr>
      <w:r w:rsidRPr="00B47AA4">
        <w:rPr>
          <w:rFonts w:ascii="Verdana" w:hAnsi="Verdana"/>
          <w:sz w:val="20"/>
          <w:szCs w:val="20"/>
          <w:lang w:val="de-DE"/>
        </w:rPr>
        <w:t>Die betreuende Person ist verpflichtet</w:t>
      </w:r>
      <w:r w:rsidR="0045060A" w:rsidRPr="00B47AA4">
        <w:rPr>
          <w:rFonts w:ascii="Verdana" w:hAnsi="Verdana"/>
          <w:sz w:val="20"/>
          <w:szCs w:val="20"/>
          <w:lang w:val="de-DE"/>
        </w:rPr>
        <w:t xml:space="preserve">: </w:t>
      </w:r>
    </w:p>
    <w:p w:rsidR="0045060A" w:rsidRPr="00B47AA4" w:rsidRDefault="0045060A" w:rsidP="00A21370">
      <w:pPr>
        <w:pStyle w:val="StylNormlnwebTimesNewRoman12bAutomatick"/>
        <w:rPr>
          <w:rFonts w:ascii="Verdana" w:hAnsi="Verdana"/>
          <w:sz w:val="20"/>
          <w:szCs w:val="20"/>
          <w:lang w:val="de-DE"/>
        </w:rPr>
      </w:pPr>
    </w:p>
    <w:p w:rsidR="0045060A" w:rsidRPr="00B47AA4" w:rsidRDefault="005E3C05" w:rsidP="005E3C05">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in Zusammenarbeit mit dem Studenten/der Studentin des</w:t>
      </w:r>
      <w:r w:rsidR="0045060A" w:rsidRPr="00B47AA4">
        <w:rPr>
          <w:rFonts w:ascii="Verdana" w:hAnsi="Verdana"/>
          <w:sz w:val="20"/>
          <w:szCs w:val="20"/>
          <w:lang w:val="de-DE"/>
        </w:rPr>
        <w:t xml:space="preserve">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am Anfang des ersten Semesters seines/ihres Studium</w:t>
      </w:r>
      <w:r w:rsidR="00D877B3">
        <w:rPr>
          <w:rFonts w:ascii="Verdana" w:hAnsi="Verdana"/>
          <w:sz w:val="20"/>
          <w:szCs w:val="20"/>
          <w:lang w:val="de-DE"/>
        </w:rPr>
        <w:t>s</w:t>
      </w:r>
      <w:r w:rsidRPr="00B47AA4">
        <w:rPr>
          <w:rFonts w:ascii="Verdana" w:hAnsi="Verdana"/>
          <w:sz w:val="20"/>
          <w:szCs w:val="20"/>
          <w:lang w:val="de-DE"/>
        </w:rPr>
        <w:t xml:space="preserve"> ein Plan des gesamten Studiums</w:t>
      </w:r>
      <w:r w:rsidR="0045060A" w:rsidRPr="00B47AA4">
        <w:rPr>
          <w:rFonts w:ascii="Verdana" w:hAnsi="Verdana"/>
          <w:sz w:val="20"/>
          <w:szCs w:val="20"/>
          <w:lang w:val="de-DE"/>
        </w:rPr>
        <w:t xml:space="preserve"> </w:t>
      </w:r>
      <w:r w:rsidRPr="00B47AA4">
        <w:rPr>
          <w:rFonts w:ascii="Verdana" w:hAnsi="Verdana"/>
          <w:sz w:val="20"/>
          <w:szCs w:val="20"/>
          <w:lang w:val="de-DE"/>
        </w:rPr>
        <w:t>(</w:t>
      </w:r>
      <w:r w:rsidR="0045060A" w:rsidRPr="00B47AA4">
        <w:rPr>
          <w:rFonts w:ascii="Verdana" w:hAnsi="Verdana"/>
          <w:sz w:val="20"/>
          <w:szCs w:val="20"/>
          <w:lang w:val="de-DE"/>
        </w:rPr>
        <w:t>ISP</w:t>
      </w:r>
      <w:r w:rsidRPr="00B47AA4">
        <w:rPr>
          <w:rFonts w:ascii="Verdana" w:hAnsi="Verdana"/>
          <w:sz w:val="20"/>
          <w:szCs w:val="20"/>
          <w:lang w:val="de-DE"/>
        </w:rPr>
        <w:t xml:space="preserve">) zu erstellen, </w:t>
      </w:r>
      <w:r w:rsidR="00552BF4" w:rsidRPr="00B47AA4">
        <w:rPr>
          <w:rFonts w:ascii="Verdana" w:hAnsi="Verdana"/>
          <w:sz w:val="20"/>
          <w:szCs w:val="20"/>
          <w:lang w:val="de-DE"/>
        </w:rPr>
        <w:t xml:space="preserve">zu </w:t>
      </w:r>
      <w:r w:rsidRPr="00B47AA4">
        <w:rPr>
          <w:rFonts w:ascii="Verdana" w:hAnsi="Verdana"/>
          <w:sz w:val="20"/>
          <w:szCs w:val="20"/>
          <w:lang w:val="de-DE"/>
        </w:rPr>
        <w:t xml:space="preserve">bewilligen und gegebenenfalls in der einschlägigen Anwendung im </w:t>
      </w:r>
      <w:r w:rsidR="0045060A" w:rsidRPr="00B47AA4">
        <w:rPr>
          <w:rFonts w:ascii="Verdana" w:hAnsi="Verdana"/>
          <w:sz w:val="20"/>
          <w:szCs w:val="20"/>
          <w:lang w:val="de-DE"/>
        </w:rPr>
        <w:t>IS MU</w:t>
      </w:r>
      <w:r w:rsidRPr="00B47AA4">
        <w:rPr>
          <w:rFonts w:ascii="Verdana" w:hAnsi="Verdana"/>
          <w:sz w:val="20"/>
          <w:szCs w:val="20"/>
          <w:lang w:val="de-DE"/>
        </w:rPr>
        <w:t xml:space="preserve"> hoch</w:t>
      </w:r>
      <w:r w:rsidR="00552BF4" w:rsidRPr="00B47AA4">
        <w:rPr>
          <w:rFonts w:ascii="Verdana" w:hAnsi="Verdana"/>
          <w:sz w:val="20"/>
          <w:szCs w:val="20"/>
          <w:lang w:val="de-DE"/>
        </w:rPr>
        <w:t>zu</w:t>
      </w:r>
      <w:r w:rsidRPr="00B47AA4">
        <w:rPr>
          <w:rFonts w:ascii="Verdana" w:hAnsi="Verdana"/>
          <w:sz w:val="20"/>
          <w:szCs w:val="20"/>
          <w:lang w:val="de-DE"/>
        </w:rPr>
        <w:t>laden, und zwar innerhalb der im Zeitplan für die Ausfüllung des ISP vorgesehenen Frist</w:t>
      </w:r>
      <w:r w:rsidR="00552BF4" w:rsidRPr="00B47AA4">
        <w:rPr>
          <w:rFonts w:ascii="Verdana" w:hAnsi="Verdana"/>
          <w:sz w:val="20"/>
          <w:szCs w:val="20"/>
          <w:lang w:val="de-DE"/>
        </w:rPr>
        <w:t>;</w:t>
      </w:r>
    </w:p>
    <w:p w:rsidR="0045060A" w:rsidRPr="00B47AA4" w:rsidRDefault="005E3C05" w:rsidP="002261A3">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für jedes Studiensemester innerhalb der im Zeitplan für die Ausfüllung des ISP vorgesehenen Frist die durch den Studenten</w:t>
      </w:r>
      <w:r w:rsidR="00552BF4" w:rsidRPr="00B47AA4">
        <w:rPr>
          <w:rFonts w:ascii="Verdana" w:hAnsi="Verdana"/>
          <w:sz w:val="20"/>
          <w:szCs w:val="20"/>
          <w:lang w:val="de-DE"/>
        </w:rPr>
        <w:t>/die Studentin</w:t>
      </w:r>
      <w:r w:rsidRPr="00B47AA4">
        <w:rPr>
          <w:rFonts w:ascii="Verdana" w:hAnsi="Verdana"/>
          <w:sz w:val="20"/>
          <w:szCs w:val="20"/>
          <w:lang w:val="de-DE"/>
        </w:rPr>
        <w:t xml:space="preserve"> vorgeschlagenen Semesterinhalte des ISP bewilligen und gegebenenfalls im IS MU hoch</w:t>
      </w:r>
      <w:r w:rsidR="00552BF4" w:rsidRPr="00B47AA4">
        <w:rPr>
          <w:rFonts w:ascii="Verdana" w:hAnsi="Verdana"/>
          <w:sz w:val="20"/>
          <w:szCs w:val="20"/>
          <w:lang w:val="de-DE"/>
        </w:rPr>
        <w:t>zu</w:t>
      </w:r>
      <w:r w:rsidRPr="00B47AA4">
        <w:rPr>
          <w:rFonts w:ascii="Verdana" w:hAnsi="Verdana"/>
          <w:sz w:val="20"/>
          <w:szCs w:val="20"/>
          <w:lang w:val="de-DE"/>
        </w:rPr>
        <w:t>laden</w:t>
      </w:r>
      <w:r w:rsidR="00552BF4" w:rsidRPr="00B47AA4">
        <w:rPr>
          <w:rFonts w:ascii="Verdana" w:hAnsi="Verdana"/>
          <w:sz w:val="20"/>
          <w:szCs w:val="20"/>
          <w:lang w:val="de-DE"/>
        </w:rPr>
        <w:t>;</w:t>
      </w:r>
    </w:p>
    <w:p w:rsidR="0045060A" w:rsidRPr="00B47AA4" w:rsidRDefault="005E3C05" w:rsidP="005E3C05">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den Studenten/die Studentin im Einklang mit seinem/ihrem ISP zu leiten und zu lenken</w:t>
      </w:r>
      <w:r w:rsidR="0045060A" w:rsidRPr="00B47AA4">
        <w:rPr>
          <w:rFonts w:ascii="Verdana" w:hAnsi="Verdana"/>
          <w:sz w:val="20"/>
          <w:szCs w:val="20"/>
          <w:lang w:val="de-DE"/>
        </w:rPr>
        <w:t>,</w:t>
      </w:r>
      <w:r w:rsidRPr="00B47AA4">
        <w:rPr>
          <w:rFonts w:ascii="Verdana" w:hAnsi="Verdana"/>
          <w:sz w:val="20"/>
          <w:szCs w:val="20"/>
          <w:lang w:val="de-DE"/>
        </w:rPr>
        <w:t xml:space="preserve"> Fachfragen im Zusammenhang mit der</w:t>
      </w:r>
      <w:r w:rsidR="00EF707E" w:rsidRPr="00B47AA4">
        <w:rPr>
          <w:rFonts w:ascii="Verdana" w:hAnsi="Verdana"/>
          <w:sz w:val="20"/>
          <w:szCs w:val="20"/>
          <w:lang w:val="de-DE"/>
        </w:rPr>
        <w:t xml:space="preserve"> </w:t>
      </w:r>
      <w:r w:rsidRPr="00B47AA4">
        <w:rPr>
          <w:rFonts w:ascii="Verdana" w:hAnsi="Verdana"/>
          <w:sz w:val="20"/>
          <w:szCs w:val="20"/>
          <w:lang w:val="de-DE"/>
        </w:rPr>
        <w:t>Doktorarbeit zu konsultieren</w:t>
      </w:r>
      <w:r w:rsidR="00552BF4" w:rsidRPr="00B47AA4">
        <w:rPr>
          <w:rFonts w:ascii="Verdana" w:hAnsi="Verdana"/>
          <w:sz w:val="20"/>
          <w:szCs w:val="20"/>
          <w:lang w:val="de-DE"/>
        </w:rPr>
        <w:t>;</w:t>
      </w:r>
    </w:p>
    <w:p w:rsidR="0045060A" w:rsidRPr="00B47AA4" w:rsidRDefault="00EF707E" w:rsidP="00EF707E">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kreative Fähigkeiten des Studenten/der Studentin zu entwickeln</w:t>
      </w:r>
      <w:r w:rsidR="0045060A" w:rsidRPr="00B47AA4">
        <w:rPr>
          <w:rFonts w:ascii="Verdana" w:hAnsi="Verdana"/>
          <w:sz w:val="20"/>
          <w:szCs w:val="20"/>
          <w:lang w:val="de-DE"/>
        </w:rPr>
        <w:t xml:space="preserve">, </w:t>
      </w:r>
      <w:r w:rsidRPr="00B47AA4">
        <w:rPr>
          <w:rFonts w:ascii="Verdana" w:hAnsi="Verdana"/>
          <w:sz w:val="20"/>
          <w:szCs w:val="20"/>
          <w:lang w:val="de-DE"/>
        </w:rPr>
        <w:t>vorbereitete Publikationen zu konsultieren und den Studenten/die Studentin so zu lenken, dass er/sie in ihrer Publikationstätigkeit die wünschenswerte Qualität und Quantität erreicht</w:t>
      </w:r>
      <w:r w:rsidR="00552BF4" w:rsidRPr="00B47AA4">
        <w:rPr>
          <w:rFonts w:ascii="Verdana" w:hAnsi="Verdana"/>
          <w:sz w:val="20"/>
          <w:szCs w:val="20"/>
          <w:lang w:val="de-DE"/>
        </w:rPr>
        <w:t>;</w:t>
      </w:r>
    </w:p>
    <w:p w:rsidR="0045060A" w:rsidRPr="00B47AA4" w:rsidRDefault="00EF707E" w:rsidP="00EF707E">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darauf zu achten, dass der Studenten/die Studentin angemessen an wissenschaftlichen und pädagogischen Tätigkeiten teilnimmt</w:t>
      </w:r>
      <w:r w:rsidR="00552BF4" w:rsidRPr="00B47AA4">
        <w:rPr>
          <w:rFonts w:ascii="Verdana" w:hAnsi="Verdana"/>
          <w:sz w:val="20"/>
          <w:szCs w:val="20"/>
          <w:lang w:val="de-DE"/>
        </w:rPr>
        <w:t>;</w:t>
      </w:r>
    </w:p>
    <w:p w:rsidR="0045060A" w:rsidRPr="00B47AA4" w:rsidRDefault="00EF707E" w:rsidP="00EF707E">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die Erfüllung der Pflichten des Studenten/der Studentin im Studium, im Bereich Wissenschaft und Forschung sowie der</w:t>
      </w:r>
      <w:r w:rsidR="00CB04ED" w:rsidRPr="00B47AA4">
        <w:rPr>
          <w:rFonts w:ascii="Verdana" w:hAnsi="Verdana"/>
          <w:sz w:val="20"/>
          <w:szCs w:val="20"/>
          <w:lang w:val="de-DE"/>
        </w:rPr>
        <w:t xml:space="preserve"> </w:t>
      </w:r>
      <w:r w:rsidRPr="00B47AA4">
        <w:rPr>
          <w:rFonts w:ascii="Verdana" w:hAnsi="Verdana"/>
          <w:sz w:val="20"/>
          <w:szCs w:val="20"/>
          <w:lang w:val="de-DE"/>
        </w:rPr>
        <w:t>weiteren Pflichten zu kontrollieren, jedes Semester eine Beurteilung</w:t>
      </w:r>
      <w:r w:rsidR="00CB04ED" w:rsidRPr="00B47AA4">
        <w:rPr>
          <w:rFonts w:ascii="Verdana" w:hAnsi="Verdana"/>
          <w:sz w:val="20"/>
          <w:szCs w:val="20"/>
          <w:lang w:val="de-DE"/>
        </w:rPr>
        <w:t xml:space="preserve"> </w:t>
      </w:r>
      <w:r w:rsidRPr="00B47AA4">
        <w:rPr>
          <w:rFonts w:ascii="Verdana" w:hAnsi="Verdana"/>
          <w:sz w:val="20"/>
          <w:szCs w:val="20"/>
          <w:lang w:val="de-DE"/>
        </w:rPr>
        <w:t>des Studenten/der Studentin und seiner Erfüllung des ISP zu erstellen und spätestens innerhalb der im Zeitplan für die Ausfüllung des ISP vorgesehenen Frist in</w:t>
      </w:r>
      <w:r w:rsidR="0045060A" w:rsidRPr="00B47AA4">
        <w:rPr>
          <w:rFonts w:ascii="Verdana" w:hAnsi="Verdana"/>
          <w:sz w:val="20"/>
          <w:szCs w:val="20"/>
          <w:lang w:val="de-DE"/>
        </w:rPr>
        <w:t xml:space="preserve"> IS MU</w:t>
      </w:r>
      <w:r w:rsidRPr="00B47AA4">
        <w:rPr>
          <w:rFonts w:ascii="Verdana" w:hAnsi="Verdana"/>
          <w:sz w:val="20"/>
          <w:szCs w:val="20"/>
          <w:lang w:val="de-DE"/>
        </w:rPr>
        <w:t xml:space="preserve"> hoch</w:t>
      </w:r>
      <w:r w:rsidR="00552BF4" w:rsidRPr="00B47AA4">
        <w:rPr>
          <w:rFonts w:ascii="Verdana" w:hAnsi="Verdana"/>
          <w:sz w:val="20"/>
          <w:szCs w:val="20"/>
          <w:lang w:val="de-DE"/>
        </w:rPr>
        <w:t>zu</w:t>
      </w:r>
      <w:r w:rsidRPr="00B47AA4">
        <w:rPr>
          <w:rFonts w:ascii="Verdana" w:hAnsi="Verdana"/>
          <w:sz w:val="20"/>
          <w:szCs w:val="20"/>
          <w:lang w:val="de-DE"/>
        </w:rPr>
        <w:t>laden</w:t>
      </w:r>
      <w:r w:rsidR="00552BF4" w:rsidRPr="00B47AA4">
        <w:rPr>
          <w:rFonts w:ascii="Verdana" w:hAnsi="Verdana"/>
          <w:sz w:val="20"/>
          <w:szCs w:val="20"/>
          <w:lang w:val="de-DE"/>
        </w:rPr>
        <w:t>;</w:t>
      </w:r>
      <w:r w:rsidR="0045060A" w:rsidRPr="00B47AA4">
        <w:rPr>
          <w:rFonts w:ascii="Verdana" w:hAnsi="Verdana"/>
          <w:sz w:val="20"/>
          <w:szCs w:val="20"/>
          <w:lang w:val="de-DE"/>
        </w:rPr>
        <w:t xml:space="preserve"> </w:t>
      </w:r>
    </w:p>
    <w:p w:rsidR="0045060A" w:rsidRPr="00B47AA4" w:rsidRDefault="00EF707E" w:rsidP="00EF707E">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 xml:space="preserve">an der Präsentation des Studenten/der Studentin bei dem durch die Ausbildungsstätte veranstalteten Fachseminar, seiner/ihrer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 xml:space="preserve">der </w:t>
      </w:r>
      <w:r w:rsidR="0045060A" w:rsidRPr="00B47AA4">
        <w:rPr>
          <w:rFonts w:ascii="Verdana" w:hAnsi="Verdana"/>
          <w:sz w:val="20"/>
          <w:szCs w:val="20"/>
          <w:lang w:val="de-DE"/>
        </w:rPr>
        <w:t>„</w:t>
      </w:r>
      <w:r w:rsidRPr="00B47AA4">
        <w:rPr>
          <w:rFonts w:ascii="Verdana" w:hAnsi="Verdana"/>
          <w:sz w:val="20"/>
          <w:szCs w:val="20"/>
          <w:lang w:val="de-DE"/>
        </w:rPr>
        <w:t>kleinen</w:t>
      </w:r>
      <w:r w:rsidR="0045060A" w:rsidRPr="00B47AA4">
        <w:rPr>
          <w:rFonts w:ascii="Verdana" w:hAnsi="Verdana"/>
          <w:sz w:val="20"/>
          <w:szCs w:val="20"/>
          <w:lang w:val="de-DE"/>
        </w:rPr>
        <w:t xml:space="preserve">“ </w:t>
      </w:r>
      <w:r w:rsidRPr="00B47AA4">
        <w:rPr>
          <w:rFonts w:ascii="Verdana" w:hAnsi="Verdana"/>
          <w:sz w:val="20"/>
          <w:szCs w:val="20"/>
          <w:lang w:val="de-DE"/>
        </w:rPr>
        <w:t>Verteidigung sowie der</w:t>
      </w:r>
      <w:r w:rsidR="00CB04ED" w:rsidRPr="00B47AA4">
        <w:rPr>
          <w:rFonts w:ascii="Verdana" w:hAnsi="Verdana"/>
          <w:sz w:val="20"/>
          <w:szCs w:val="20"/>
          <w:lang w:val="de-DE"/>
        </w:rPr>
        <w:t xml:space="preserve"> </w:t>
      </w:r>
      <w:r w:rsidRPr="00B47AA4">
        <w:rPr>
          <w:rFonts w:ascii="Verdana" w:hAnsi="Verdana"/>
          <w:sz w:val="20"/>
          <w:szCs w:val="20"/>
          <w:lang w:val="de-DE"/>
        </w:rPr>
        <w:t>Verteidigung der Doktorarbeit teilzunehmen</w:t>
      </w:r>
      <w:r w:rsidR="00552BF4" w:rsidRPr="00B47AA4">
        <w:rPr>
          <w:rFonts w:ascii="Verdana" w:hAnsi="Verdana"/>
          <w:sz w:val="20"/>
          <w:szCs w:val="20"/>
          <w:lang w:val="de-DE"/>
        </w:rPr>
        <w:t>;</w:t>
      </w:r>
      <w:r w:rsidR="0045060A" w:rsidRPr="00B47AA4">
        <w:rPr>
          <w:rFonts w:ascii="Verdana" w:hAnsi="Verdana"/>
          <w:sz w:val="20"/>
          <w:szCs w:val="20"/>
          <w:lang w:val="de-DE"/>
        </w:rPr>
        <w:t xml:space="preserve"> </w:t>
      </w:r>
    </w:p>
    <w:p w:rsidR="0045060A" w:rsidRPr="00B47AA4" w:rsidRDefault="00EF707E" w:rsidP="00EF707E">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mit der/dem Vorsitzenden des Fachrates/der Fachkommission und der beauftragten Koordinatorin der zuständigen Abteilung zusammenzuarbeiten</w:t>
      </w:r>
      <w:r w:rsidR="00552BF4" w:rsidRPr="00B47AA4">
        <w:rPr>
          <w:rFonts w:ascii="Verdana" w:hAnsi="Verdana"/>
          <w:sz w:val="20"/>
          <w:szCs w:val="20"/>
          <w:lang w:val="de-DE"/>
        </w:rPr>
        <w:t>;</w:t>
      </w:r>
    </w:p>
    <w:p w:rsidR="0045060A" w:rsidRPr="00B47AA4" w:rsidRDefault="00EF707E" w:rsidP="002261A3">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bei Erledigung von Anträgen des Studenten/der Studentin und bei der Vorlage der Doktorarbeit zur Verteidigung die entsprechenden Stellungnahmen zu erstellen</w:t>
      </w:r>
      <w:r w:rsidR="00432D9A" w:rsidRPr="00B47AA4">
        <w:rPr>
          <w:rFonts w:ascii="Verdana" w:hAnsi="Verdana"/>
          <w:sz w:val="20"/>
          <w:szCs w:val="20"/>
          <w:lang w:val="de-DE"/>
        </w:rPr>
        <w:t>;</w:t>
      </w:r>
    </w:p>
    <w:p w:rsidR="0045060A" w:rsidRPr="00B47AA4" w:rsidRDefault="00432D9A" w:rsidP="002261A3">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ihre</w:t>
      </w:r>
      <w:r w:rsidR="00F95899" w:rsidRPr="00B47AA4">
        <w:rPr>
          <w:rFonts w:ascii="Verdana" w:hAnsi="Verdana"/>
          <w:sz w:val="20"/>
          <w:szCs w:val="20"/>
          <w:lang w:val="de-DE"/>
        </w:rPr>
        <w:t xml:space="preserve"> Zustimmung mit der Anmeldung des Studenten/der Studentin zu der „kleinen“ Verteidigung schriftlich zu bestätigen und für Überprüfung der Originalität der vorgelegten Fassung mithilfe der einschlägigen Anwendung im</w:t>
      </w:r>
      <w:r w:rsidR="00CB04ED" w:rsidRPr="00B47AA4">
        <w:rPr>
          <w:rFonts w:ascii="Verdana" w:hAnsi="Verdana"/>
          <w:sz w:val="20"/>
          <w:szCs w:val="20"/>
          <w:lang w:val="de-DE"/>
        </w:rPr>
        <w:t xml:space="preserve"> </w:t>
      </w:r>
      <w:r w:rsidR="0045060A" w:rsidRPr="00B47AA4">
        <w:rPr>
          <w:rFonts w:ascii="Verdana" w:hAnsi="Verdana"/>
          <w:sz w:val="20"/>
          <w:szCs w:val="20"/>
          <w:lang w:val="de-DE"/>
        </w:rPr>
        <w:t>IS MU</w:t>
      </w:r>
      <w:r w:rsidR="00F95899" w:rsidRPr="00B47AA4">
        <w:rPr>
          <w:rFonts w:ascii="Verdana" w:hAnsi="Verdana"/>
          <w:sz w:val="20"/>
          <w:szCs w:val="20"/>
          <w:lang w:val="de-DE"/>
        </w:rPr>
        <w:t xml:space="preserve"> zu sorgen</w:t>
      </w:r>
      <w:r w:rsidRPr="00B47AA4">
        <w:rPr>
          <w:rFonts w:ascii="Verdana" w:hAnsi="Verdana"/>
          <w:sz w:val="20"/>
          <w:szCs w:val="20"/>
          <w:lang w:val="de-DE"/>
        </w:rPr>
        <w:t>;</w:t>
      </w:r>
      <w:r w:rsidR="0045060A" w:rsidRPr="00B47AA4">
        <w:rPr>
          <w:rFonts w:ascii="Verdana" w:hAnsi="Verdana"/>
          <w:sz w:val="20"/>
          <w:szCs w:val="20"/>
          <w:lang w:val="de-DE"/>
        </w:rPr>
        <w:t xml:space="preserve"> </w:t>
      </w:r>
    </w:p>
    <w:p w:rsidR="0045060A" w:rsidRPr="00B47AA4" w:rsidRDefault="00F95899" w:rsidP="00F95899">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Kommt die</w:t>
      </w:r>
      <w:r w:rsidR="00C0345A" w:rsidRPr="00B47AA4">
        <w:rPr>
          <w:rFonts w:ascii="Verdana" w:hAnsi="Verdana"/>
          <w:sz w:val="20"/>
          <w:szCs w:val="20"/>
          <w:lang w:val="de-DE"/>
        </w:rPr>
        <w:t xml:space="preserve"> betreuende Person zu dem Schluss</w:t>
      </w:r>
      <w:r w:rsidRPr="00B47AA4">
        <w:rPr>
          <w:rFonts w:ascii="Verdana" w:hAnsi="Verdana"/>
          <w:sz w:val="20"/>
          <w:szCs w:val="20"/>
          <w:lang w:val="de-DE"/>
        </w:rPr>
        <w:t xml:space="preserve"> kommt, dass </w:t>
      </w:r>
      <w:r w:rsidR="00C0345A" w:rsidRPr="00B47AA4">
        <w:rPr>
          <w:rFonts w:ascii="Verdana" w:hAnsi="Verdana"/>
          <w:sz w:val="20"/>
          <w:szCs w:val="20"/>
          <w:lang w:val="de-DE"/>
        </w:rPr>
        <w:t>der Student/die Studentin in bedeutendem Maß</w:t>
      </w:r>
      <w:r w:rsidRPr="00B47AA4">
        <w:rPr>
          <w:rFonts w:ascii="Verdana" w:hAnsi="Verdana"/>
          <w:sz w:val="20"/>
          <w:szCs w:val="20"/>
          <w:lang w:val="de-DE"/>
        </w:rPr>
        <w:t>e hinter dem Zeitplan</w:t>
      </w:r>
      <w:r w:rsidR="00C0345A" w:rsidRPr="00B47AA4">
        <w:rPr>
          <w:rFonts w:ascii="Verdana" w:hAnsi="Verdana"/>
          <w:sz w:val="20"/>
          <w:szCs w:val="20"/>
          <w:lang w:val="de-DE"/>
        </w:rPr>
        <w:t xml:space="preserve"> seines/ihres Studiums bleibt, </w:t>
      </w:r>
      <w:r w:rsidRPr="00B47AA4">
        <w:rPr>
          <w:rFonts w:ascii="Verdana" w:hAnsi="Verdana"/>
          <w:sz w:val="20"/>
          <w:szCs w:val="20"/>
          <w:lang w:val="de-DE"/>
        </w:rPr>
        <w:t xml:space="preserve">dass </w:t>
      </w:r>
      <w:r w:rsidR="00C0345A" w:rsidRPr="00B47AA4">
        <w:rPr>
          <w:rFonts w:ascii="Verdana" w:hAnsi="Verdana"/>
          <w:sz w:val="20"/>
          <w:szCs w:val="20"/>
          <w:lang w:val="de-DE"/>
        </w:rPr>
        <w:t>er/</w:t>
      </w:r>
      <w:r w:rsidRPr="00B47AA4">
        <w:rPr>
          <w:rFonts w:ascii="Verdana" w:hAnsi="Verdana"/>
          <w:sz w:val="20"/>
          <w:szCs w:val="20"/>
          <w:lang w:val="de-DE"/>
        </w:rPr>
        <w:t xml:space="preserve">sie </w:t>
      </w:r>
      <w:r w:rsidR="00C0345A" w:rsidRPr="00B47AA4">
        <w:rPr>
          <w:rFonts w:ascii="Verdana" w:hAnsi="Verdana"/>
          <w:sz w:val="20"/>
          <w:szCs w:val="20"/>
          <w:lang w:val="de-DE"/>
        </w:rPr>
        <w:t>den</w:t>
      </w:r>
      <w:r w:rsidRPr="00B47AA4">
        <w:rPr>
          <w:rFonts w:ascii="Verdana" w:hAnsi="Verdana"/>
          <w:sz w:val="20"/>
          <w:szCs w:val="20"/>
          <w:lang w:val="de-DE"/>
        </w:rPr>
        <w:t xml:space="preserve"> ISP</w:t>
      </w:r>
      <w:r w:rsidR="00C0345A" w:rsidRPr="00B47AA4">
        <w:rPr>
          <w:rFonts w:ascii="Verdana" w:hAnsi="Verdana"/>
          <w:sz w:val="20"/>
          <w:szCs w:val="20"/>
          <w:lang w:val="de-DE"/>
        </w:rPr>
        <w:t xml:space="preserve"> und die sich daraus ergebenden Pflichten nicht zufriedenstellend erfüllt oder</w:t>
      </w:r>
      <w:r w:rsidR="00CB04ED" w:rsidRPr="00B47AA4">
        <w:rPr>
          <w:rFonts w:ascii="Verdana" w:hAnsi="Verdana"/>
          <w:sz w:val="20"/>
          <w:szCs w:val="20"/>
          <w:lang w:val="de-DE"/>
        </w:rPr>
        <w:t xml:space="preserve"> </w:t>
      </w:r>
      <w:r w:rsidR="00C0345A" w:rsidRPr="00B47AA4">
        <w:rPr>
          <w:rFonts w:ascii="Verdana" w:hAnsi="Verdana"/>
          <w:sz w:val="20"/>
          <w:szCs w:val="20"/>
          <w:lang w:val="de-DE"/>
        </w:rPr>
        <w:t>von</w:t>
      </w:r>
      <w:r w:rsidRPr="00B47AA4">
        <w:rPr>
          <w:rFonts w:ascii="Verdana" w:hAnsi="Verdana"/>
          <w:sz w:val="20"/>
          <w:szCs w:val="20"/>
          <w:lang w:val="de-DE"/>
        </w:rPr>
        <w:t xml:space="preserve"> dem bewilligten </w:t>
      </w:r>
      <w:r w:rsidR="00C0345A" w:rsidRPr="00B47AA4">
        <w:rPr>
          <w:rFonts w:ascii="Verdana" w:hAnsi="Verdana"/>
          <w:sz w:val="20"/>
          <w:szCs w:val="20"/>
          <w:lang w:val="de-DE"/>
        </w:rPr>
        <w:t>Thema der Doktorarbeit abweicht</w:t>
      </w:r>
      <w:r w:rsidRPr="00B47AA4">
        <w:rPr>
          <w:rFonts w:ascii="Verdana" w:hAnsi="Verdana"/>
          <w:sz w:val="20"/>
          <w:szCs w:val="20"/>
          <w:lang w:val="de-DE"/>
        </w:rPr>
        <w:t xml:space="preserve">, </w:t>
      </w:r>
      <w:r w:rsidR="00C0345A" w:rsidRPr="00B47AA4">
        <w:rPr>
          <w:rFonts w:ascii="Verdana" w:hAnsi="Verdana"/>
          <w:sz w:val="20"/>
          <w:szCs w:val="20"/>
          <w:lang w:val="de-DE"/>
        </w:rPr>
        <w:t>ist sie verpflichtet, den Studenten/die Studentin</w:t>
      </w:r>
      <w:r w:rsidR="00CB04ED" w:rsidRPr="00B47AA4">
        <w:rPr>
          <w:rFonts w:ascii="Verdana" w:hAnsi="Verdana"/>
          <w:sz w:val="20"/>
          <w:szCs w:val="20"/>
          <w:lang w:val="de-DE"/>
        </w:rPr>
        <w:t xml:space="preserve"> </w:t>
      </w:r>
      <w:r w:rsidRPr="00B47AA4">
        <w:rPr>
          <w:rFonts w:ascii="Verdana" w:hAnsi="Verdana"/>
          <w:sz w:val="20"/>
          <w:szCs w:val="20"/>
          <w:lang w:val="de-DE"/>
        </w:rPr>
        <w:t xml:space="preserve">darauf aufmerksam </w:t>
      </w:r>
      <w:r w:rsidR="00432D9A" w:rsidRPr="00B47AA4">
        <w:rPr>
          <w:rFonts w:ascii="Verdana" w:hAnsi="Verdana"/>
          <w:sz w:val="20"/>
          <w:szCs w:val="20"/>
          <w:lang w:val="de-DE"/>
        </w:rPr>
        <w:t xml:space="preserve">zu </w:t>
      </w:r>
      <w:r w:rsidRPr="00B47AA4">
        <w:rPr>
          <w:rFonts w:ascii="Verdana" w:hAnsi="Verdana"/>
          <w:sz w:val="20"/>
          <w:szCs w:val="20"/>
          <w:lang w:val="de-DE"/>
        </w:rPr>
        <w:t>machen und eine Möglichkeit</w:t>
      </w:r>
      <w:r w:rsidR="00CB04ED" w:rsidRPr="00B47AA4">
        <w:rPr>
          <w:rFonts w:ascii="Verdana" w:hAnsi="Verdana"/>
          <w:sz w:val="20"/>
          <w:szCs w:val="20"/>
          <w:lang w:val="de-DE"/>
        </w:rPr>
        <w:t xml:space="preserve"> </w:t>
      </w:r>
      <w:r w:rsidRPr="00B47AA4">
        <w:rPr>
          <w:rFonts w:ascii="Verdana" w:hAnsi="Verdana"/>
          <w:sz w:val="20"/>
          <w:szCs w:val="20"/>
          <w:lang w:val="de-DE"/>
        </w:rPr>
        <w:t xml:space="preserve">zur Behebung/zur Lösung dieses Problems </w:t>
      </w:r>
      <w:r w:rsidR="00C0345A" w:rsidRPr="00B47AA4">
        <w:rPr>
          <w:rFonts w:ascii="Verdana" w:hAnsi="Verdana"/>
          <w:sz w:val="20"/>
          <w:szCs w:val="20"/>
          <w:lang w:val="de-DE"/>
        </w:rPr>
        <w:t xml:space="preserve">zu </w:t>
      </w:r>
      <w:r w:rsidRPr="00B47AA4">
        <w:rPr>
          <w:rFonts w:ascii="Verdana" w:hAnsi="Verdana"/>
          <w:sz w:val="20"/>
          <w:szCs w:val="20"/>
          <w:lang w:val="de-DE"/>
        </w:rPr>
        <w:t>besprechen</w:t>
      </w:r>
      <w:r w:rsidR="0045060A" w:rsidRPr="00B47AA4">
        <w:rPr>
          <w:rFonts w:ascii="Verdana" w:hAnsi="Verdana"/>
          <w:sz w:val="20"/>
          <w:szCs w:val="20"/>
          <w:lang w:val="de-DE"/>
        </w:rPr>
        <w:t>.</w:t>
      </w:r>
      <w:r w:rsidR="00CB04ED" w:rsidRPr="00B47AA4">
        <w:rPr>
          <w:rFonts w:ascii="Verdana" w:hAnsi="Verdana"/>
          <w:sz w:val="20"/>
          <w:szCs w:val="20"/>
          <w:lang w:val="de-DE"/>
        </w:rPr>
        <w:t xml:space="preserve"> </w:t>
      </w:r>
    </w:p>
    <w:p w:rsidR="0045060A" w:rsidRPr="00B47AA4" w:rsidRDefault="00C0345A" w:rsidP="00C0345A">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Wurde der Student/die Studentin von der betreuenden Person auf die Nichterfüllung der Pflichten im Studium, im Bereich Wissenschaft und Forschung und der weiteren Pflichten aufmerksam gemacht und wurde mit ihm</w:t>
      </w:r>
      <w:r w:rsidR="00432D9A" w:rsidRPr="00B47AA4">
        <w:rPr>
          <w:rFonts w:ascii="Verdana" w:hAnsi="Verdana"/>
          <w:sz w:val="20"/>
          <w:szCs w:val="20"/>
          <w:lang w:val="de-DE"/>
        </w:rPr>
        <w:t>/ihr</w:t>
      </w:r>
      <w:r w:rsidRPr="00B47AA4">
        <w:rPr>
          <w:rFonts w:ascii="Verdana" w:hAnsi="Verdana"/>
          <w:sz w:val="20"/>
          <w:szCs w:val="20"/>
          <w:lang w:val="de-DE"/>
        </w:rPr>
        <w:t xml:space="preserve"> eine Lösungsmöglichkeit besprochen, die jedoch nicht umgesetzt </w:t>
      </w:r>
      <w:r w:rsidRPr="00B47AA4">
        <w:rPr>
          <w:rFonts w:ascii="Verdana" w:hAnsi="Verdana"/>
          <w:sz w:val="20"/>
          <w:szCs w:val="20"/>
          <w:lang w:val="de-DE"/>
        </w:rPr>
        <w:lastRenderedPageBreak/>
        <w:t>wurde, ist</w:t>
      </w:r>
      <w:r w:rsidR="00CB04ED" w:rsidRPr="00B47AA4">
        <w:rPr>
          <w:rFonts w:ascii="Verdana" w:hAnsi="Verdana"/>
          <w:sz w:val="20"/>
          <w:szCs w:val="20"/>
          <w:lang w:val="de-DE"/>
        </w:rPr>
        <w:t xml:space="preserve"> </w:t>
      </w:r>
      <w:r w:rsidRPr="00B47AA4">
        <w:rPr>
          <w:rFonts w:ascii="Verdana" w:hAnsi="Verdana"/>
          <w:sz w:val="20"/>
          <w:szCs w:val="20"/>
          <w:lang w:val="de-DE"/>
        </w:rPr>
        <w:t>die betreuende Person verpflichtet, diesen Umstand bei der Beurteilung des vergangenen Semesters zu berücksichtigen; ist der Umfang der Nichterfüllung beträchtlich, ist die betreuende Person verpflichtet, auf die Nichterfüllung der Pflichten im Studium, im Bereich Wissenschaft und Forschung sowie der weiteren Pflichten seitens des Studenten/der Studentin</w:t>
      </w:r>
      <w:r w:rsidR="00CB04ED" w:rsidRPr="00B47AA4">
        <w:rPr>
          <w:rFonts w:ascii="Verdana" w:hAnsi="Verdana"/>
          <w:sz w:val="20"/>
          <w:szCs w:val="20"/>
          <w:lang w:val="de-DE"/>
        </w:rPr>
        <w:t xml:space="preserve"> </w:t>
      </w:r>
      <w:r w:rsidRPr="00B47AA4">
        <w:rPr>
          <w:rFonts w:ascii="Verdana" w:hAnsi="Verdana"/>
          <w:sz w:val="20"/>
          <w:szCs w:val="20"/>
          <w:lang w:val="de-DE"/>
        </w:rPr>
        <w:t>die/den Vorsitzende/n des Fachrates aufmerksam machen</w:t>
      </w:r>
      <w:r w:rsidR="0045060A" w:rsidRPr="00B47AA4">
        <w:rPr>
          <w:rFonts w:ascii="Verdana" w:hAnsi="Verdana"/>
          <w:sz w:val="20"/>
          <w:szCs w:val="20"/>
          <w:lang w:val="de-DE"/>
        </w:rPr>
        <w:t xml:space="preserve">, </w:t>
      </w:r>
      <w:r w:rsidR="00C636F5" w:rsidRPr="00B47AA4">
        <w:rPr>
          <w:rFonts w:ascii="Verdana" w:hAnsi="Verdana"/>
          <w:sz w:val="20"/>
          <w:szCs w:val="20"/>
          <w:lang w:val="de-DE"/>
        </w:rPr>
        <w:t>der/die gemäß dem</w:t>
      </w:r>
      <w:r w:rsidR="0045060A" w:rsidRPr="00B47AA4">
        <w:rPr>
          <w:rFonts w:ascii="Verdana" w:hAnsi="Verdana"/>
          <w:sz w:val="20"/>
          <w:szCs w:val="20"/>
          <w:lang w:val="de-DE"/>
        </w:rPr>
        <w:t>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7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00C636F5" w:rsidRPr="00B47AA4">
        <w:rPr>
          <w:rFonts w:ascii="Verdana" w:hAnsi="Verdana"/>
          <w:sz w:val="20"/>
          <w:szCs w:val="20"/>
          <w:lang w:val="de-DE"/>
        </w:rPr>
        <w:t xml:space="preserve">dem Dekan/der Dekanin einen Entzug des gemäß der Studienordnung der MU vergebenen Stipendiums oder entsprechend dem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8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00C636F5" w:rsidRPr="00B47AA4">
        <w:rPr>
          <w:rFonts w:ascii="Verdana" w:hAnsi="Verdana"/>
          <w:sz w:val="20"/>
          <w:szCs w:val="20"/>
          <w:lang w:val="de-DE"/>
        </w:rPr>
        <w:t>eine Beendigung des Studium</w:t>
      </w:r>
      <w:r w:rsidR="00432D9A" w:rsidRPr="00B47AA4">
        <w:rPr>
          <w:rFonts w:ascii="Verdana" w:hAnsi="Verdana"/>
          <w:sz w:val="20"/>
          <w:szCs w:val="20"/>
          <w:lang w:val="de-DE"/>
        </w:rPr>
        <w:t>s</w:t>
      </w:r>
      <w:r w:rsidR="00C636F5" w:rsidRPr="00B47AA4">
        <w:rPr>
          <w:rFonts w:ascii="Verdana" w:hAnsi="Verdana"/>
          <w:sz w:val="20"/>
          <w:szCs w:val="20"/>
          <w:lang w:val="de-DE"/>
        </w:rPr>
        <w:t xml:space="preserve"> vorschlagen wird</w:t>
      </w:r>
      <w:r w:rsidR="0045060A" w:rsidRPr="00B47AA4">
        <w:rPr>
          <w:rFonts w:ascii="Verdana" w:hAnsi="Verdana"/>
          <w:sz w:val="20"/>
          <w:szCs w:val="20"/>
          <w:lang w:val="de-DE"/>
        </w:rPr>
        <w:t>.</w:t>
      </w:r>
    </w:p>
    <w:p w:rsidR="0045060A" w:rsidRPr="00B47AA4" w:rsidRDefault="00C636F5" w:rsidP="00C636F5">
      <w:pPr>
        <w:numPr>
          <w:ilvl w:val="0"/>
          <w:numId w:val="34"/>
        </w:numPr>
        <w:spacing w:after="0" w:line="240" w:lineRule="auto"/>
        <w:jc w:val="both"/>
        <w:rPr>
          <w:rFonts w:ascii="Verdana" w:hAnsi="Verdana"/>
          <w:sz w:val="20"/>
          <w:szCs w:val="20"/>
          <w:lang w:val="de-DE"/>
        </w:rPr>
      </w:pPr>
      <w:r w:rsidRPr="00B47AA4">
        <w:rPr>
          <w:rFonts w:ascii="Verdana" w:hAnsi="Verdana"/>
          <w:sz w:val="20"/>
          <w:szCs w:val="20"/>
          <w:lang w:val="de-DE"/>
        </w:rPr>
        <w:t>die/den Vorsitzende/n des Fachrates/der Fachkommission rechtzeitig auf eventuelle Umstände aufmerksam zu machen, die die betreuende Person daran hindern könnten, ihre Betreuung so fortzusetzen, dass ein ordnungsgemäßer Verlauf des Studiums für den Studenten/die Studentin, die sie betreut, sichergestellt werden könnte</w:t>
      </w:r>
      <w:r w:rsidR="0045060A" w:rsidRPr="00B47AA4">
        <w:rPr>
          <w:rFonts w:ascii="Verdana" w:hAnsi="Verdana"/>
          <w:sz w:val="20"/>
          <w:szCs w:val="20"/>
          <w:lang w:val="de-DE"/>
        </w:rPr>
        <w:t xml:space="preserve">. </w:t>
      </w:r>
    </w:p>
    <w:p w:rsidR="0045060A" w:rsidRPr="00B47AA4" w:rsidRDefault="0045060A" w:rsidP="00567080">
      <w:pPr>
        <w:pStyle w:val="StylNormlnwebTimesNewRoman12bAutomatick"/>
        <w:rPr>
          <w:rFonts w:ascii="Verdana" w:hAnsi="Verdana"/>
          <w:sz w:val="20"/>
          <w:szCs w:val="20"/>
          <w:lang w:val="de-DE"/>
        </w:rPr>
      </w:pPr>
    </w:p>
    <w:p w:rsidR="0045060A" w:rsidRPr="00B47AA4" w:rsidRDefault="00C636F5" w:rsidP="00C636F5">
      <w:pPr>
        <w:pStyle w:val="StylNormlnwebTimesNewRoman12bAutomatick"/>
        <w:numPr>
          <w:ilvl w:val="0"/>
          <w:numId w:val="33"/>
        </w:numPr>
        <w:rPr>
          <w:rFonts w:ascii="Verdana" w:hAnsi="Verdana"/>
          <w:sz w:val="20"/>
          <w:szCs w:val="20"/>
          <w:lang w:val="de-DE"/>
        </w:rPr>
      </w:pPr>
      <w:r w:rsidRPr="00B47AA4">
        <w:rPr>
          <w:rFonts w:ascii="Verdana" w:hAnsi="Verdana"/>
          <w:sz w:val="20"/>
          <w:szCs w:val="20"/>
          <w:lang w:val="de-DE"/>
        </w:rPr>
        <w:t>Die betreuende Person hat das Recht</w:t>
      </w:r>
      <w:r w:rsidR="0045060A" w:rsidRPr="00B47AA4">
        <w:rPr>
          <w:rFonts w:ascii="Verdana" w:hAnsi="Verdana"/>
          <w:sz w:val="20"/>
          <w:szCs w:val="20"/>
          <w:lang w:val="de-DE"/>
        </w:rPr>
        <w:t xml:space="preserve">: </w:t>
      </w:r>
    </w:p>
    <w:p w:rsidR="0045060A" w:rsidRPr="00B47AA4" w:rsidRDefault="0045060A" w:rsidP="00A21370">
      <w:pPr>
        <w:pStyle w:val="StylNormlnwebTimesNewRoman12bAutomatick"/>
        <w:ind w:left="720"/>
        <w:outlineLvl w:val="0"/>
        <w:rPr>
          <w:rFonts w:ascii="Verdana" w:hAnsi="Verdana"/>
          <w:sz w:val="20"/>
          <w:szCs w:val="20"/>
          <w:lang w:val="de-DE"/>
        </w:rPr>
      </w:pPr>
    </w:p>
    <w:p w:rsidR="0045060A" w:rsidRPr="00B47AA4" w:rsidRDefault="00560C91" w:rsidP="00560C91">
      <w:pPr>
        <w:numPr>
          <w:ilvl w:val="0"/>
          <w:numId w:val="35"/>
        </w:numPr>
        <w:spacing w:after="0" w:line="240" w:lineRule="auto"/>
        <w:jc w:val="both"/>
        <w:rPr>
          <w:rFonts w:ascii="Verdana" w:hAnsi="Verdana"/>
          <w:sz w:val="20"/>
          <w:szCs w:val="20"/>
          <w:lang w:val="de-DE"/>
        </w:rPr>
      </w:pPr>
      <w:r w:rsidRPr="00B47AA4">
        <w:rPr>
          <w:rFonts w:ascii="Verdana" w:hAnsi="Verdana"/>
          <w:sz w:val="20"/>
          <w:szCs w:val="20"/>
          <w:lang w:val="de-DE"/>
        </w:rPr>
        <w:t>die von ihr betreuten Studierenden von</w:t>
      </w:r>
      <w:r w:rsidR="0045060A" w:rsidRPr="00B47AA4">
        <w:rPr>
          <w:rFonts w:ascii="Verdana" w:hAnsi="Verdana"/>
          <w:sz w:val="20"/>
          <w:szCs w:val="20"/>
          <w:lang w:val="de-DE"/>
        </w:rPr>
        <w:t xml:space="preserve">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an ihren Forschungsprojekten und sie mit Aufgaben im Rahmen der Forschungsarbeit zu beauftragen</w:t>
      </w:r>
      <w:r w:rsidR="00432D9A" w:rsidRPr="00B47AA4">
        <w:rPr>
          <w:rFonts w:ascii="Verdana" w:hAnsi="Verdana"/>
          <w:sz w:val="20"/>
          <w:szCs w:val="20"/>
          <w:lang w:val="de-DE"/>
        </w:rPr>
        <w:t>;</w:t>
      </w:r>
    </w:p>
    <w:p w:rsidR="0045060A" w:rsidRPr="00B47AA4" w:rsidRDefault="00560C91" w:rsidP="00560C91">
      <w:pPr>
        <w:numPr>
          <w:ilvl w:val="0"/>
          <w:numId w:val="35"/>
        </w:numPr>
        <w:spacing w:after="0" w:line="240" w:lineRule="auto"/>
        <w:jc w:val="both"/>
        <w:rPr>
          <w:rFonts w:ascii="Verdana" w:hAnsi="Verdana"/>
          <w:sz w:val="20"/>
          <w:szCs w:val="20"/>
          <w:lang w:val="de-DE"/>
        </w:rPr>
      </w:pPr>
      <w:r w:rsidRPr="00B47AA4">
        <w:rPr>
          <w:rFonts w:ascii="Verdana" w:hAnsi="Verdana"/>
          <w:sz w:val="20"/>
          <w:szCs w:val="20"/>
          <w:lang w:val="de-DE"/>
        </w:rPr>
        <w:t xml:space="preserve">die geführten Studierenden von </w:t>
      </w:r>
      <w:r w:rsidR="007D1FC4" w:rsidRPr="00B47AA4">
        <w:rPr>
          <w:rFonts w:ascii="Verdana" w:hAnsi="Verdana"/>
          <w:sz w:val="20"/>
          <w:szCs w:val="20"/>
          <w:lang w:val="de-DE"/>
        </w:rPr>
        <w:t>CDS</w:t>
      </w:r>
      <w:r w:rsidRPr="00B47AA4">
        <w:rPr>
          <w:rFonts w:ascii="Verdana" w:hAnsi="Verdana"/>
          <w:sz w:val="20"/>
          <w:szCs w:val="20"/>
          <w:lang w:val="de-DE"/>
        </w:rPr>
        <w:t>,</w:t>
      </w:r>
      <w:r w:rsidR="0045060A" w:rsidRPr="00B47AA4">
        <w:rPr>
          <w:rFonts w:ascii="Verdana" w:hAnsi="Verdana"/>
          <w:sz w:val="20"/>
          <w:szCs w:val="20"/>
          <w:lang w:val="de-DE"/>
        </w:rPr>
        <w:t xml:space="preserve"> </w:t>
      </w:r>
      <w:r w:rsidRPr="00B47AA4">
        <w:rPr>
          <w:rFonts w:ascii="Verdana" w:hAnsi="Verdana"/>
          <w:sz w:val="20"/>
          <w:szCs w:val="20"/>
          <w:lang w:val="de-DE"/>
        </w:rPr>
        <w:t>die im Präsenzstudium studieren, mit Korrigieren von Seminararbeiten und Leitung von Seminaren in ihren Lehrveranstaltungen zu beauftragen</w:t>
      </w:r>
      <w:r w:rsidR="0045060A" w:rsidRPr="00B47AA4">
        <w:rPr>
          <w:rFonts w:ascii="Verdana" w:hAnsi="Verdana"/>
          <w:sz w:val="20"/>
          <w:szCs w:val="20"/>
          <w:lang w:val="de-DE"/>
        </w:rPr>
        <w:t>,</w:t>
      </w:r>
      <w:r w:rsidRPr="00B47AA4">
        <w:rPr>
          <w:rFonts w:ascii="Verdana" w:hAnsi="Verdana"/>
          <w:sz w:val="20"/>
          <w:szCs w:val="20"/>
          <w:lang w:val="de-DE"/>
        </w:rPr>
        <w:t xml:space="preserve"> und zwar</w:t>
      </w:r>
      <w:r w:rsidR="0045060A" w:rsidRPr="00B47AA4">
        <w:rPr>
          <w:rFonts w:ascii="Verdana" w:hAnsi="Verdana"/>
          <w:sz w:val="20"/>
          <w:szCs w:val="20"/>
          <w:lang w:val="de-DE"/>
        </w:rPr>
        <w:t xml:space="preserve"> </w:t>
      </w:r>
      <w:r w:rsidRPr="00B47AA4">
        <w:rPr>
          <w:rFonts w:ascii="Verdana" w:hAnsi="Verdana"/>
          <w:sz w:val="20"/>
          <w:szCs w:val="20"/>
          <w:lang w:val="de-DE"/>
        </w:rPr>
        <w:t>nach Absprache mit dem Leiter/der Leiterin der Ausbildungsstätte und in einem maximalen Umfang von</w:t>
      </w:r>
      <w:r w:rsidR="00CB04ED" w:rsidRPr="00B47AA4">
        <w:rPr>
          <w:rFonts w:ascii="Verdana" w:hAnsi="Verdana"/>
          <w:sz w:val="20"/>
          <w:szCs w:val="20"/>
          <w:lang w:val="de-DE"/>
        </w:rPr>
        <w:t xml:space="preserve"> </w:t>
      </w:r>
      <w:r w:rsidRPr="00B47AA4">
        <w:rPr>
          <w:rFonts w:ascii="Verdana" w:hAnsi="Verdana"/>
          <w:sz w:val="20"/>
          <w:szCs w:val="20"/>
          <w:lang w:val="de-DE"/>
        </w:rPr>
        <w:t>8 Kreditpunkten für Semester und 25 Kreditpunkten für das ganze Studium</w:t>
      </w:r>
      <w:r w:rsidR="00432D9A" w:rsidRPr="00B47AA4">
        <w:rPr>
          <w:rFonts w:ascii="Verdana" w:hAnsi="Verdana"/>
          <w:sz w:val="20"/>
          <w:szCs w:val="20"/>
          <w:lang w:val="de-DE"/>
        </w:rPr>
        <w:t>;</w:t>
      </w:r>
      <w:r w:rsidR="0045060A" w:rsidRPr="00B47AA4">
        <w:rPr>
          <w:rFonts w:ascii="Verdana" w:hAnsi="Verdana"/>
          <w:sz w:val="20"/>
          <w:szCs w:val="20"/>
          <w:lang w:val="de-DE"/>
        </w:rPr>
        <w:t xml:space="preserve"> </w:t>
      </w:r>
    </w:p>
    <w:p w:rsidR="0045060A" w:rsidRPr="00B47AA4" w:rsidRDefault="00560C91" w:rsidP="00560C91">
      <w:pPr>
        <w:numPr>
          <w:ilvl w:val="0"/>
          <w:numId w:val="35"/>
        </w:numPr>
        <w:spacing w:after="0" w:line="240" w:lineRule="auto"/>
        <w:jc w:val="both"/>
        <w:rPr>
          <w:rFonts w:ascii="Verdana" w:hAnsi="Verdana"/>
          <w:sz w:val="20"/>
          <w:szCs w:val="20"/>
          <w:lang w:val="de-DE"/>
        </w:rPr>
      </w:pPr>
      <w:r w:rsidRPr="00B47AA4">
        <w:rPr>
          <w:rFonts w:ascii="Verdana" w:hAnsi="Verdana"/>
          <w:sz w:val="20"/>
          <w:szCs w:val="20"/>
          <w:lang w:val="de-DE"/>
        </w:rPr>
        <w:t>die Funktion der betreuenden Person eines Studenten/einer Studentin niederzulegen</w:t>
      </w:r>
      <w:r w:rsidR="0045060A" w:rsidRPr="00B47AA4">
        <w:rPr>
          <w:rFonts w:ascii="Verdana" w:hAnsi="Verdana"/>
          <w:sz w:val="20"/>
          <w:szCs w:val="20"/>
          <w:lang w:val="de-DE"/>
        </w:rPr>
        <w:t xml:space="preserve">, </w:t>
      </w:r>
      <w:r w:rsidRPr="00B47AA4">
        <w:rPr>
          <w:rFonts w:ascii="Verdana" w:hAnsi="Verdana"/>
          <w:sz w:val="20"/>
          <w:szCs w:val="20"/>
          <w:lang w:val="de-DE"/>
        </w:rPr>
        <w:t>falls im Laufe des Studiums Umstände auftreten, die die betreuende Person an seiner/ihrer ordnungsgemäßen Leitung behindern</w:t>
      </w:r>
      <w:r w:rsidR="0045060A" w:rsidRPr="00B47AA4">
        <w:rPr>
          <w:rFonts w:ascii="Verdana" w:hAnsi="Verdana"/>
          <w:sz w:val="20"/>
          <w:szCs w:val="20"/>
          <w:lang w:val="de-DE"/>
        </w:rPr>
        <w:t xml:space="preserve">; </w:t>
      </w:r>
      <w:r w:rsidRPr="00B47AA4">
        <w:rPr>
          <w:rFonts w:ascii="Verdana" w:hAnsi="Verdana"/>
          <w:sz w:val="20"/>
          <w:szCs w:val="20"/>
          <w:lang w:val="de-DE"/>
        </w:rPr>
        <w:t>die betreuende Person wird den Rücktritt schriftlich</w:t>
      </w:r>
      <w:r w:rsidR="00CB04ED" w:rsidRPr="00B47AA4">
        <w:rPr>
          <w:rFonts w:ascii="Verdana" w:hAnsi="Verdana"/>
          <w:sz w:val="20"/>
          <w:szCs w:val="20"/>
          <w:lang w:val="de-DE"/>
        </w:rPr>
        <w:t xml:space="preserve"> </w:t>
      </w:r>
      <w:r w:rsidRPr="00B47AA4">
        <w:rPr>
          <w:rFonts w:ascii="Verdana" w:hAnsi="Verdana"/>
          <w:sz w:val="20"/>
          <w:szCs w:val="20"/>
          <w:lang w:val="de-DE"/>
        </w:rPr>
        <w:t xml:space="preserve">dem Dekan/der Dekanin/, dem/der Vorsitzenden des Fachrates sowie dem Studenten/der Studentin mitteilen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28 </w:t>
      </w:r>
      <w:r w:rsidR="00406B5B" w:rsidRPr="00B47AA4">
        <w:rPr>
          <w:rFonts w:ascii="Verdana" w:hAnsi="Verdana"/>
          <w:sz w:val="20"/>
          <w:szCs w:val="20"/>
          <w:lang w:val="de-DE"/>
        </w:rPr>
        <w:t>Abs.</w:t>
      </w:r>
      <w:r w:rsidR="0045060A" w:rsidRPr="00B47AA4">
        <w:rPr>
          <w:rFonts w:ascii="Verdana" w:hAnsi="Verdana"/>
          <w:sz w:val="20"/>
          <w:szCs w:val="20"/>
          <w:lang w:val="de-DE"/>
        </w:rPr>
        <w:t xml:space="preserve"> 5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p>
    <w:p w:rsidR="0045060A" w:rsidRPr="00B47AA4" w:rsidRDefault="0045060A" w:rsidP="00B72433">
      <w:pPr>
        <w:pStyle w:val="W3MUZkonParagraf"/>
        <w:numPr>
          <w:ilvl w:val="0"/>
          <w:numId w:val="9"/>
        </w:numPr>
        <w:spacing w:before="0" w:after="120"/>
        <w:ind w:left="0" w:firstLine="0"/>
        <w:rPr>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15</w:t>
      </w:r>
    </w:p>
    <w:p w:rsidR="0045060A" w:rsidRPr="00B47AA4" w:rsidRDefault="00560C91" w:rsidP="00560C91">
      <w:pPr>
        <w:pStyle w:val="W3MUZkonParagrafNzev"/>
        <w:numPr>
          <w:ilvl w:val="0"/>
          <w:numId w:val="9"/>
        </w:numPr>
        <w:spacing w:before="0" w:after="120"/>
        <w:ind w:left="0" w:firstLine="0"/>
        <w:rPr>
          <w:sz w:val="22"/>
          <w:szCs w:val="22"/>
          <w:lang w:val="de-DE"/>
        </w:rPr>
      </w:pPr>
      <w:r w:rsidRPr="00B47AA4">
        <w:rPr>
          <w:sz w:val="22"/>
          <w:szCs w:val="22"/>
          <w:lang w:val="de-DE"/>
        </w:rPr>
        <w:t>Rechte und Pflichte des Beraters/der Beraterin</w:t>
      </w:r>
    </w:p>
    <w:p w:rsidR="0045060A" w:rsidRPr="00B47AA4" w:rsidRDefault="0045060A" w:rsidP="00D33128">
      <w:pPr>
        <w:pStyle w:val="StylNormlnwebTimesNewRoman12bAutomatick"/>
        <w:rPr>
          <w:sz w:val="16"/>
          <w:szCs w:val="16"/>
          <w:lang w:val="de-DE"/>
        </w:rPr>
      </w:pPr>
    </w:p>
    <w:p w:rsidR="0045060A" w:rsidRPr="00B47AA4" w:rsidRDefault="00560C91" w:rsidP="00560C91">
      <w:pPr>
        <w:numPr>
          <w:ilvl w:val="0"/>
          <w:numId w:val="36"/>
        </w:numPr>
        <w:spacing w:after="0" w:line="240" w:lineRule="auto"/>
        <w:jc w:val="both"/>
        <w:rPr>
          <w:rFonts w:ascii="Verdana" w:hAnsi="Verdana"/>
          <w:sz w:val="20"/>
          <w:szCs w:val="20"/>
          <w:lang w:val="de-DE"/>
        </w:rPr>
      </w:pPr>
      <w:r w:rsidRPr="00B47AA4">
        <w:rPr>
          <w:rFonts w:ascii="Verdana" w:hAnsi="Verdana"/>
          <w:sz w:val="20"/>
          <w:szCs w:val="20"/>
          <w:lang w:val="de-DE"/>
        </w:rPr>
        <w:t xml:space="preserve">Falls das Thema der Doktorarbeit spezifische Leitung oder Fachkonsultationen </w:t>
      </w:r>
      <w:r w:rsidR="00432D9A" w:rsidRPr="00B47AA4">
        <w:rPr>
          <w:rFonts w:ascii="Verdana" w:hAnsi="Verdana"/>
          <w:sz w:val="20"/>
          <w:szCs w:val="20"/>
          <w:lang w:val="de-DE"/>
        </w:rPr>
        <w:t>erfordert</w:t>
      </w:r>
      <w:r w:rsidRPr="00B47AA4">
        <w:rPr>
          <w:rFonts w:ascii="Verdana" w:hAnsi="Verdana"/>
          <w:sz w:val="20"/>
          <w:szCs w:val="20"/>
          <w:lang w:val="de-DE"/>
        </w:rPr>
        <w:t>, kann ein/e Berater/in ernannt werden, der/die zusammen mit der betreuenden Person einen abgesprochen Anteil an der Vorbereitung der Studierenden im Bereich Wissenschaft und Forschung trägt</w:t>
      </w:r>
      <w:r w:rsidR="0045060A" w:rsidRPr="00B47AA4">
        <w:rPr>
          <w:rFonts w:ascii="Verdana" w:hAnsi="Verdana"/>
          <w:sz w:val="20"/>
          <w:szCs w:val="20"/>
          <w:lang w:val="de-DE"/>
        </w:rPr>
        <w:t xml:space="preserve">. </w:t>
      </w:r>
      <w:r w:rsidRPr="00B47AA4">
        <w:rPr>
          <w:rFonts w:ascii="Verdana" w:hAnsi="Verdana"/>
          <w:sz w:val="20"/>
          <w:szCs w:val="20"/>
          <w:lang w:val="de-DE"/>
        </w:rPr>
        <w:t>Der/die Berater/in ist meistens ein/e Fachspezialist/in, der/die mindestens den Titel</w:t>
      </w:r>
      <w:r w:rsidR="0045060A" w:rsidRPr="00B47AA4">
        <w:rPr>
          <w:rFonts w:ascii="Verdana" w:hAnsi="Verdana"/>
          <w:sz w:val="20"/>
          <w:szCs w:val="20"/>
          <w:lang w:val="de-DE"/>
        </w:rPr>
        <w:t xml:space="preserve"> Ph.D., CSc., DrSc. </w:t>
      </w:r>
      <w:r w:rsidRPr="00B47AA4">
        <w:rPr>
          <w:rFonts w:ascii="Verdana" w:hAnsi="Verdana"/>
          <w:sz w:val="20"/>
          <w:szCs w:val="20"/>
          <w:lang w:val="de-DE"/>
        </w:rPr>
        <w:t>oder</w:t>
      </w:r>
      <w:r w:rsidR="0045060A" w:rsidRPr="00B47AA4">
        <w:rPr>
          <w:rFonts w:ascii="Verdana" w:hAnsi="Verdana"/>
          <w:sz w:val="20"/>
          <w:szCs w:val="20"/>
          <w:lang w:val="de-DE"/>
        </w:rPr>
        <w:t xml:space="preserve"> Dr. </w:t>
      </w:r>
      <w:r w:rsidR="00432D9A" w:rsidRPr="00B47AA4">
        <w:rPr>
          <w:rFonts w:ascii="Verdana" w:hAnsi="Verdana"/>
          <w:sz w:val="20"/>
          <w:szCs w:val="20"/>
          <w:lang w:val="de-DE"/>
        </w:rPr>
        <w:t>bzw.</w:t>
      </w:r>
      <w:r w:rsidRPr="00B47AA4">
        <w:rPr>
          <w:rFonts w:ascii="Verdana" w:hAnsi="Verdana"/>
          <w:sz w:val="20"/>
          <w:szCs w:val="20"/>
          <w:lang w:val="de-DE"/>
        </w:rPr>
        <w:t xml:space="preserve"> ihre Äquivalente</w:t>
      </w:r>
      <w:r w:rsidR="00CB04ED" w:rsidRPr="00B47AA4">
        <w:rPr>
          <w:rFonts w:ascii="Verdana" w:hAnsi="Verdana"/>
          <w:sz w:val="20"/>
          <w:szCs w:val="20"/>
          <w:lang w:val="de-DE"/>
        </w:rPr>
        <w:t xml:space="preserve"> </w:t>
      </w:r>
      <w:r w:rsidRPr="00B47AA4">
        <w:rPr>
          <w:rFonts w:ascii="Verdana" w:hAnsi="Verdana"/>
          <w:sz w:val="20"/>
          <w:szCs w:val="20"/>
          <w:lang w:val="de-DE"/>
        </w:rPr>
        <w:t>hat</w:t>
      </w:r>
      <w:r w:rsidR="0045060A" w:rsidRPr="00B47AA4">
        <w:rPr>
          <w:rFonts w:ascii="Verdana" w:hAnsi="Verdana"/>
          <w:sz w:val="20"/>
          <w:szCs w:val="20"/>
          <w:lang w:val="de-DE"/>
        </w:rPr>
        <w:t xml:space="preserve">. </w:t>
      </w:r>
      <w:r w:rsidRPr="00B47AA4">
        <w:rPr>
          <w:rFonts w:ascii="Verdana" w:hAnsi="Verdana"/>
          <w:sz w:val="20"/>
          <w:szCs w:val="20"/>
          <w:lang w:val="de-DE"/>
        </w:rPr>
        <w:t>Der/die Berater/in wird von dem Dekan/der Dekanin der Fakultät auf Vorschlag des/der Vorsitzenden des Fachrates ernannt</w:t>
      </w:r>
      <w:r w:rsidR="0045060A" w:rsidRPr="00B47AA4">
        <w:rPr>
          <w:rFonts w:ascii="Verdana" w:hAnsi="Verdana"/>
          <w:sz w:val="20"/>
          <w:szCs w:val="20"/>
          <w:lang w:val="de-DE"/>
        </w:rPr>
        <w:t>.</w:t>
      </w:r>
    </w:p>
    <w:p w:rsidR="0045060A" w:rsidRPr="00B47AA4" w:rsidRDefault="0045060A" w:rsidP="00D33128">
      <w:pPr>
        <w:pStyle w:val="StylNormlnwebTimesNewRoman12bAutomatick"/>
        <w:ind w:left="360"/>
        <w:rPr>
          <w:rFonts w:ascii="Verdana" w:hAnsi="Verdana"/>
          <w:sz w:val="20"/>
          <w:szCs w:val="20"/>
          <w:lang w:val="de-DE"/>
        </w:rPr>
      </w:pPr>
    </w:p>
    <w:p w:rsidR="0045060A" w:rsidRPr="00B47AA4" w:rsidRDefault="00560C91" w:rsidP="002261A3">
      <w:pPr>
        <w:numPr>
          <w:ilvl w:val="0"/>
          <w:numId w:val="36"/>
        </w:numPr>
        <w:spacing w:after="0" w:line="240" w:lineRule="auto"/>
        <w:jc w:val="both"/>
        <w:outlineLvl w:val="0"/>
        <w:rPr>
          <w:rFonts w:ascii="Verdana" w:hAnsi="Verdana"/>
          <w:sz w:val="20"/>
          <w:szCs w:val="20"/>
          <w:lang w:val="de-DE"/>
        </w:rPr>
      </w:pPr>
      <w:r w:rsidRPr="00B47AA4">
        <w:rPr>
          <w:rFonts w:ascii="Verdana" w:hAnsi="Verdana"/>
          <w:sz w:val="20"/>
          <w:szCs w:val="20"/>
          <w:lang w:val="de-DE"/>
        </w:rPr>
        <w:t>Der Berater/die Beraterin ist verpflichtet</w:t>
      </w:r>
      <w:r w:rsidR="0045060A" w:rsidRPr="00B47AA4">
        <w:rPr>
          <w:rFonts w:ascii="Verdana" w:hAnsi="Verdana"/>
          <w:sz w:val="20"/>
          <w:szCs w:val="20"/>
          <w:lang w:val="de-DE"/>
        </w:rPr>
        <w:t>:</w:t>
      </w:r>
    </w:p>
    <w:p w:rsidR="0045060A" w:rsidRPr="00B47AA4" w:rsidRDefault="0045060A" w:rsidP="00D33128">
      <w:pPr>
        <w:spacing w:after="0" w:line="240" w:lineRule="auto"/>
        <w:jc w:val="both"/>
        <w:outlineLvl w:val="0"/>
        <w:rPr>
          <w:rFonts w:ascii="Verdana" w:hAnsi="Verdana"/>
          <w:sz w:val="20"/>
          <w:szCs w:val="20"/>
          <w:lang w:val="de-DE"/>
        </w:rPr>
      </w:pPr>
    </w:p>
    <w:p w:rsidR="0045060A" w:rsidRPr="00B47AA4" w:rsidRDefault="004A7D7D" w:rsidP="004A7D7D">
      <w:pPr>
        <w:numPr>
          <w:ilvl w:val="0"/>
          <w:numId w:val="37"/>
        </w:numPr>
        <w:spacing w:after="0" w:line="240" w:lineRule="auto"/>
        <w:jc w:val="both"/>
        <w:rPr>
          <w:rFonts w:ascii="Verdana" w:hAnsi="Verdana"/>
          <w:sz w:val="20"/>
          <w:szCs w:val="20"/>
          <w:lang w:val="de-DE"/>
        </w:rPr>
      </w:pPr>
      <w:r w:rsidRPr="00B47AA4">
        <w:rPr>
          <w:rFonts w:ascii="Verdana" w:hAnsi="Verdana"/>
          <w:sz w:val="20"/>
          <w:szCs w:val="20"/>
          <w:lang w:val="de-DE"/>
        </w:rPr>
        <w:t xml:space="preserve">die Studierenden im Einklang mit deren </w:t>
      </w:r>
      <w:r w:rsidR="0045060A" w:rsidRPr="00B47AA4">
        <w:rPr>
          <w:rFonts w:ascii="Verdana" w:hAnsi="Verdana"/>
          <w:sz w:val="20"/>
          <w:szCs w:val="20"/>
          <w:lang w:val="de-DE"/>
        </w:rPr>
        <w:t xml:space="preserve">ISP, </w:t>
      </w:r>
      <w:r w:rsidRPr="00B47AA4">
        <w:rPr>
          <w:rFonts w:ascii="Verdana" w:hAnsi="Verdana"/>
          <w:sz w:val="20"/>
          <w:szCs w:val="20"/>
          <w:lang w:val="de-DE"/>
        </w:rPr>
        <w:t>zu leiten und zu lenken, Fachfragen, die mit der Erstellung der Doktorarbeit verbunden sind, zu konsultieren</w:t>
      </w:r>
      <w:r w:rsidR="00432D9A" w:rsidRPr="00B47AA4">
        <w:rPr>
          <w:rFonts w:ascii="Verdana" w:hAnsi="Verdana"/>
          <w:sz w:val="20"/>
          <w:szCs w:val="20"/>
          <w:lang w:val="de-DE"/>
        </w:rPr>
        <w:t>;</w:t>
      </w:r>
      <w:r w:rsidR="0045060A" w:rsidRPr="00B47AA4">
        <w:rPr>
          <w:rFonts w:ascii="Verdana" w:hAnsi="Verdana"/>
          <w:sz w:val="20"/>
          <w:szCs w:val="20"/>
          <w:lang w:val="de-DE"/>
        </w:rPr>
        <w:t xml:space="preserve"> </w:t>
      </w:r>
    </w:p>
    <w:p w:rsidR="0045060A" w:rsidRPr="00B47AA4" w:rsidRDefault="004A7D7D" w:rsidP="004A7D7D">
      <w:pPr>
        <w:numPr>
          <w:ilvl w:val="0"/>
          <w:numId w:val="37"/>
        </w:numPr>
        <w:spacing w:after="0" w:line="240" w:lineRule="auto"/>
        <w:jc w:val="both"/>
        <w:rPr>
          <w:rFonts w:ascii="Verdana" w:hAnsi="Verdana"/>
          <w:sz w:val="20"/>
          <w:szCs w:val="20"/>
          <w:lang w:val="de-DE"/>
        </w:rPr>
      </w:pPr>
      <w:r w:rsidRPr="00B47AA4">
        <w:rPr>
          <w:rFonts w:ascii="Verdana" w:hAnsi="Verdana"/>
          <w:sz w:val="20"/>
          <w:szCs w:val="20"/>
          <w:lang w:val="de-DE"/>
        </w:rPr>
        <w:t>kreative Fähigkeiten der Studierenden zu entwickeln, vorbereitete Publikationen zu konsultieren und die Studierenden so zu lenken, dass diese in ihrer Publikationstätigkeit die wünschenswerte Quantität und Qualität erreichen</w:t>
      </w:r>
      <w:r w:rsidR="00432D9A" w:rsidRPr="00B47AA4">
        <w:rPr>
          <w:rFonts w:ascii="Verdana" w:hAnsi="Verdana"/>
          <w:sz w:val="20"/>
          <w:szCs w:val="20"/>
          <w:lang w:val="de-DE"/>
        </w:rPr>
        <w:t>;</w:t>
      </w:r>
    </w:p>
    <w:p w:rsidR="0045060A" w:rsidRPr="00B47AA4" w:rsidRDefault="004A7D7D" w:rsidP="004A7D7D">
      <w:pPr>
        <w:numPr>
          <w:ilvl w:val="0"/>
          <w:numId w:val="37"/>
        </w:numPr>
        <w:spacing w:after="0" w:line="240" w:lineRule="auto"/>
        <w:jc w:val="both"/>
        <w:rPr>
          <w:rFonts w:ascii="Verdana" w:hAnsi="Verdana"/>
          <w:sz w:val="20"/>
          <w:szCs w:val="20"/>
          <w:lang w:val="de-DE"/>
        </w:rPr>
      </w:pPr>
      <w:r w:rsidRPr="00B47AA4">
        <w:rPr>
          <w:rFonts w:ascii="Verdana" w:hAnsi="Verdana"/>
          <w:sz w:val="20"/>
          <w:szCs w:val="20"/>
          <w:lang w:val="de-DE"/>
        </w:rPr>
        <w:t>bei der Leitung der Studierenden mit der betreuenden Person zusammenzuarbeiten</w:t>
      </w:r>
      <w:r w:rsidR="0045060A" w:rsidRPr="00B47AA4">
        <w:rPr>
          <w:rFonts w:ascii="Verdana" w:hAnsi="Verdana"/>
          <w:sz w:val="20"/>
          <w:szCs w:val="20"/>
          <w:lang w:val="de-DE"/>
        </w:rPr>
        <w:t xml:space="preserve">. </w:t>
      </w:r>
    </w:p>
    <w:p w:rsidR="0045060A" w:rsidRPr="00B47AA4" w:rsidRDefault="0045060A" w:rsidP="00FC468A">
      <w:pPr>
        <w:spacing w:after="0" w:line="240" w:lineRule="auto"/>
        <w:jc w:val="both"/>
        <w:rPr>
          <w:rFonts w:ascii="Verdana" w:hAnsi="Verdana"/>
          <w:sz w:val="16"/>
          <w:szCs w:val="16"/>
          <w:lang w:val="de-DE"/>
        </w:rPr>
      </w:pPr>
    </w:p>
    <w:p w:rsidR="0045060A" w:rsidRPr="00B47AA4" w:rsidRDefault="0045060A" w:rsidP="00FC468A">
      <w:pPr>
        <w:spacing w:after="0" w:line="240" w:lineRule="auto"/>
        <w:jc w:val="both"/>
        <w:rPr>
          <w:rFonts w:ascii="Verdana" w:hAnsi="Verdana"/>
          <w:sz w:val="16"/>
          <w:szCs w:val="16"/>
          <w:lang w:val="de-DE"/>
        </w:rPr>
      </w:pPr>
    </w:p>
    <w:p w:rsidR="0045060A" w:rsidRPr="00B47AA4" w:rsidRDefault="004A7D7D" w:rsidP="00B72433">
      <w:pPr>
        <w:pStyle w:val="W3MUZkonParagrafNzev"/>
        <w:numPr>
          <w:ilvl w:val="0"/>
          <w:numId w:val="9"/>
        </w:numPr>
        <w:spacing w:before="0" w:after="120"/>
        <w:ind w:left="0" w:firstLine="0"/>
        <w:rPr>
          <w:sz w:val="22"/>
          <w:szCs w:val="22"/>
          <w:lang w:val="de-DE"/>
        </w:rPr>
      </w:pPr>
      <w:r w:rsidRPr="00B47AA4">
        <w:rPr>
          <w:sz w:val="22"/>
          <w:szCs w:val="22"/>
          <w:lang w:val="de-DE"/>
        </w:rPr>
        <w:lastRenderedPageBreak/>
        <w:t>Teil sechs</w:t>
      </w:r>
    </w:p>
    <w:p w:rsidR="0045060A" w:rsidRPr="00B47AA4" w:rsidRDefault="004A7D7D" w:rsidP="004A7D7D">
      <w:pPr>
        <w:pStyle w:val="W3MUZkonParagrafNzev"/>
        <w:numPr>
          <w:ilvl w:val="0"/>
          <w:numId w:val="9"/>
        </w:numPr>
        <w:spacing w:before="0" w:after="120"/>
        <w:ind w:left="0" w:firstLine="0"/>
        <w:rPr>
          <w:sz w:val="22"/>
          <w:szCs w:val="22"/>
          <w:lang w:val="de-DE"/>
        </w:rPr>
      </w:pPr>
      <w:r w:rsidRPr="00B47AA4">
        <w:rPr>
          <w:sz w:val="22"/>
          <w:szCs w:val="22"/>
          <w:lang w:val="de-DE"/>
        </w:rPr>
        <w:t>Pflichten des Fachrates/der Fachkommission und der für Lehrveranstaltungen verantwortlichen Personen</w:t>
      </w:r>
    </w:p>
    <w:p w:rsidR="0045060A" w:rsidRPr="00B47AA4" w:rsidRDefault="0045060A" w:rsidP="00261833">
      <w:pPr>
        <w:pStyle w:val="W3MUZkonOdstavec"/>
        <w:rPr>
          <w:sz w:val="16"/>
          <w:szCs w:val="16"/>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16</w:t>
      </w:r>
    </w:p>
    <w:p w:rsidR="0045060A" w:rsidRPr="00B47AA4" w:rsidRDefault="004A7D7D" w:rsidP="004A7D7D">
      <w:pPr>
        <w:pStyle w:val="W3MUZkonParagrafNzev"/>
        <w:numPr>
          <w:ilvl w:val="0"/>
          <w:numId w:val="9"/>
        </w:numPr>
        <w:spacing w:before="0" w:after="120"/>
        <w:ind w:left="0" w:firstLine="0"/>
        <w:rPr>
          <w:sz w:val="22"/>
          <w:szCs w:val="22"/>
          <w:lang w:val="de-DE"/>
        </w:rPr>
      </w:pPr>
      <w:r w:rsidRPr="00B47AA4">
        <w:rPr>
          <w:sz w:val="22"/>
          <w:szCs w:val="22"/>
          <w:lang w:val="de-DE"/>
        </w:rPr>
        <w:t>Pflichten des Fachrates/der Fachkommission</w:t>
      </w:r>
    </w:p>
    <w:p w:rsidR="0045060A" w:rsidRPr="00B47AA4" w:rsidRDefault="0045060A" w:rsidP="00261833">
      <w:pPr>
        <w:pStyle w:val="StylNormlnwebTimesNewRoman12bAutomatick"/>
        <w:rPr>
          <w:sz w:val="20"/>
          <w:szCs w:val="20"/>
          <w:lang w:val="de-DE"/>
        </w:rPr>
      </w:pPr>
    </w:p>
    <w:p w:rsidR="0045060A" w:rsidRPr="00B47AA4" w:rsidRDefault="004A7D7D" w:rsidP="004A7D7D">
      <w:pPr>
        <w:numPr>
          <w:ilvl w:val="0"/>
          <w:numId w:val="39"/>
        </w:numPr>
        <w:spacing w:after="0" w:line="240" w:lineRule="auto"/>
        <w:jc w:val="both"/>
        <w:rPr>
          <w:rFonts w:ascii="Verdana" w:hAnsi="Verdana"/>
          <w:sz w:val="20"/>
          <w:szCs w:val="20"/>
          <w:lang w:val="de-DE"/>
        </w:rPr>
      </w:pPr>
      <w:r w:rsidRPr="00B47AA4">
        <w:rPr>
          <w:rFonts w:ascii="Verdana" w:hAnsi="Verdana"/>
          <w:sz w:val="20"/>
          <w:szCs w:val="20"/>
          <w:lang w:val="de-DE"/>
        </w:rPr>
        <w:t>Das Studium im</w:t>
      </w:r>
      <w:r w:rsidR="0045060A" w:rsidRPr="00B47AA4">
        <w:rPr>
          <w:rFonts w:ascii="Verdana" w:hAnsi="Verdana"/>
          <w:sz w:val="20"/>
          <w:szCs w:val="20"/>
          <w:lang w:val="de-DE"/>
        </w:rPr>
        <w:t> </w:t>
      </w:r>
      <w:r w:rsidR="007D1FC4" w:rsidRPr="00B47AA4">
        <w:rPr>
          <w:rFonts w:ascii="Verdana" w:hAnsi="Verdana"/>
          <w:sz w:val="20"/>
          <w:szCs w:val="20"/>
          <w:lang w:val="de-DE"/>
        </w:rPr>
        <w:t>CDS</w:t>
      </w:r>
      <w:r w:rsidR="0045060A" w:rsidRPr="00B47AA4">
        <w:rPr>
          <w:rFonts w:ascii="Verdana" w:hAnsi="Verdana"/>
          <w:sz w:val="20"/>
          <w:szCs w:val="20"/>
          <w:lang w:val="de-DE"/>
        </w:rPr>
        <w:t xml:space="preserve"> </w:t>
      </w:r>
      <w:r w:rsidRPr="00B47AA4">
        <w:rPr>
          <w:rFonts w:ascii="Verdana" w:hAnsi="Verdana"/>
          <w:sz w:val="20"/>
          <w:szCs w:val="20"/>
          <w:lang w:val="de-DE"/>
        </w:rPr>
        <w:t xml:space="preserve">wird von </w:t>
      </w:r>
      <w:r w:rsidR="006623D1" w:rsidRPr="00B47AA4">
        <w:rPr>
          <w:rFonts w:ascii="Verdana" w:hAnsi="Verdana"/>
          <w:sz w:val="20"/>
          <w:szCs w:val="20"/>
          <w:lang w:val="de-DE"/>
        </w:rPr>
        <w:t>einem</w:t>
      </w:r>
      <w:r w:rsidRPr="00B47AA4">
        <w:rPr>
          <w:rFonts w:ascii="Verdana" w:hAnsi="Verdana"/>
          <w:sz w:val="20"/>
          <w:szCs w:val="20"/>
          <w:lang w:val="de-DE"/>
        </w:rPr>
        <w:t xml:space="preserve"> Fachrat </w:t>
      </w:r>
      <w:r w:rsidR="0045060A" w:rsidRPr="00B47AA4">
        <w:rPr>
          <w:rFonts w:ascii="Verdana" w:hAnsi="Verdana"/>
          <w:sz w:val="20"/>
          <w:szCs w:val="20"/>
          <w:lang w:val="de-DE"/>
        </w:rPr>
        <w:t xml:space="preserve">(§ 47 </w:t>
      </w:r>
      <w:r w:rsidR="00406B5B" w:rsidRPr="00B47AA4">
        <w:rPr>
          <w:rFonts w:ascii="Verdana" w:hAnsi="Verdana"/>
          <w:sz w:val="20"/>
          <w:szCs w:val="20"/>
          <w:lang w:val="de-DE"/>
        </w:rPr>
        <w:t>Abs.</w:t>
      </w:r>
      <w:r w:rsidR="0045060A" w:rsidRPr="00B47AA4">
        <w:rPr>
          <w:rFonts w:ascii="Verdana" w:hAnsi="Verdana"/>
          <w:sz w:val="20"/>
          <w:szCs w:val="20"/>
          <w:lang w:val="de-DE"/>
        </w:rPr>
        <w:t xml:space="preserve"> 6 </w:t>
      </w:r>
      <w:r w:rsidRPr="00B47AA4">
        <w:rPr>
          <w:rFonts w:ascii="Verdana" w:hAnsi="Verdana"/>
          <w:sz w:val="20"/>
          <w:szCs w:val="20"/>
          <w:lang w:val="de-DE"/>
        </w:rPr>
        <w:t>des Gesetzes</w:t>
      </w:r>
      <w:r w:rsidR="0045060A" w:rsidRPr="00B47AA4">
        <w:rPr>
          <w:rFonts w:ascii="Verdana" w:hAnsi="Verdana"/>
          <w:sz w:val="20"/>
          <w:szCs w:val="20"/>
          <w:lang w:val="de-DE"/>
        </w:rPr>
        <w:t xml:space="preserve">) </w:t>
      </w:r>
      <w:r w:rsidRPr="00B47AA4">
        <w:rPr>
          <w:rFonts w:ascii="Verdana" w:hAnsi="Verdana"/>
          <w:sz w:val="20"/>
          <w:szCs w:val="20"/>
          <w:lang w:val="de-DE"/>
        </w:rPr>
        <w:t xml:space="preserve">verfolgt und bewertet, </w:t>
      </w:r>
      <w:r w:rsidR="006623D1" w:rsidRPr="00B47AA4">
        <w:rPr>
          <w:rFonts w:ascii="Verdana" w:hAnsi="Verdana"/>
          <w:sz w:val="20"/>
          <w:szCs w:val="20"/>
          <w:lang w:val="de-DE"/>
        </w:rPr>
        <w:t>der</w:t>
      </w:r>
      <w:r w:rsidRPr="00B47AA4">
        <w:rPr>
          <w:rFonts w:ascii="Verdana" w:hAnsi="Verdana"/>
          <w:sz w:val="20"/>
          <w:szCs w:val="20"/>
          <w:lang w:val="de-DE"/>
        </w:rPr>
        <w:t xml:space="preserve"> im Einklang mit der internen Vorschrift der</w:t>
      </w:r>
      <w:r w:rsidR="0045060A" w:rsidRPr="00B47AA4">
        <w:rPr>
          <w:rFonts w:ascii="Verdana" w:hAnsi="Verdana"/>
          <w:sz w:val="20"/>
          <w:szCs w:val="20"/>
          <w:lang w:val="de-DE"/>
        </w:rPr>
        <w:t xml:space="preserve"> MU </w:t>
      </w:r>
      <w:r w:rsidRPr="00B47AA4">
        <w:rPr>
          <w:rFonts w:ascii="Verdana" w:hAnsi="Verdana"/>
          <w:sz w:val="20"/>
          <w:szCs w:val="20"/>
          <w:lang w:val="de-DE"/>
        </w:rPr>
        <w:t>Bewilligung, Leitung und Beurteilung der Qualität der Curricula der Masaryk-Universität eingesetzt wird</w:t>
      </w:r>
      <w:r w:rsidR="0045060A" w:rsidRPr="00B47AA4">
        <w:rPr>
          <w:rFonts w:ascii="Verdana" w:hAnsi="Verdana"/>
          <w:sz w:val="20"/>
          <w:szCs w:val="20"/>
          <w:lang w:val="de-DE"/>
        </w:rPr>
        <w:t xml:space="preserve">. </w:t>
      </w:r>
      <w:r w:rsidRPr="00B47AA4">
        <w:rPr>
          <w:rFonts w:ascii="Verdana" w:hAnsi="Verdana"/>
          <w:sz w:val="20"/>
          <w:szCs w:val="20"/>
          <w:lang w:val="de-DE"/>
        </w:rPr>
        <w:t>An der Spitze des Fachrates steht eine für das Curriculum durch den Dekan/die Dekanin der Fakultät ernannte und durch den wissenschaftlichen Rat der Fakultät bewilligte verantwortliche Person, die gleichzeitig sein/seine Vorsitzende ist</w:t>
      </w:r>
      <w:r w:rsidR="0045060A" w:rsidRPr="00B47AA4">
        <w:rPr>
          <w:rFonts w:ascii="Verdana" w:hAnsi="Verdana"/>
          <w:sz w:val="20"/>
          <w:szCs w:val="20"/>
          <w:lang w:val="de-DE"/>
        </w:rPr>
        <w:t xml:space="preserve">. </w:t>
      </w:r>
      <w:r w:rsidR="006623D1" w:rsidRPr="00B47AA4">
        <w:rPr>
          <w:rFonts w:ascii="Verdana" w:hAnsi="Verdana"/>
          <w:sz w:val="20"/>
          <w:szCs w:val="20"/>
          <w:lang w:val="de-DE"/>
        </w:rPr>
        <w:t>Di</w:t>
      </w:r>
      <w:r w:rsidRPr="00B47AA4">
        <w:rPr>
          <w:rFonts w:ascii="Verdana" w:hAnsi="Verdana"/>
          <w:sz w:val="20"/>
          <w:szCs w:val="20"/>
          <w:lang w:val="de-DE"/>
        </w:rPr>
        <w:t>e für das Curriculum verantwortliche Person ist zugleich für</w:t>
      </w:r>
      <w:r w:rsidR="00CB04ED" w:rsidRPr="00B47AA4">
        <w:rPr>
          <w:rFonts w:ascii="Verdana" w:hAnsi="Verdana"/>
          <w:sz w:val="20"/>
          <w:szCs w:val="20"/>
          <w:lang w:val="de-DE"/>
        </w:rPr>
        <w:t xml:space="preserve"> </w:t>
      </w:r>
      <w:r w:rsidRPr="00B47AA4">
        <w:rPr>
          <w:rFonts w:ascii="Verdana" w:hAnsi="Verdana"/>
          <w:sz w:val="20"/>
          <w:szCs w:val="20"/>
          <w:lang w:val="de-DE"/>
        </w:rPr>
        <w:t>die Konzeption, Entwicklung und Umsetzungsqualität des entsprechenden Faches von CDS-Fächer verantwortlich</w:t>
      </w:r>
      <w:r w:rsidR="0045060A" w:rsidRPr="00B47AA4">
        <w:rPr>
          <w:rFonts w:ascii="Verdana" w:hAnsi="Verdana"/>
          <w:sz w:val="20"/>
          <w:szCs w:val="20"/>
          <w:lang w:val="de-DE"/>
        </w:rPr>
        <w:t xml:space="preserve">. </w:t>
      </w:r>
      <w:r w:rsidRPr="00B47AA4">
        <w:rPr>
          <w:rFonts w:ascii="Verdana" w:hAnsi="Verdana"/>
          <w:sz w:val="20"/>
          <w:szCs w:val="20"/>
          <w:lang w:val="de-DE"/>
        </w:rPr>
        <w:t>Auf Vorschlag des Fachrates kann der Dekan/die Dekanin für die einzelnen Curriculum-Fächer</w:t>
      </w:r>
      <w:r w:rsidR="00CB04ED" w:rsidRPr="00B47AA4">
        <w:rPr>
          <w:rFonts w:ascii="Verdana" w:hAnsi="Verdana"/>
          <w:sz w:val="20"/>
          <w:szCs w:val="20"/>
          <w:lang w:val="de-DE"/>
        </w:rPr>
        <w:t xml:space="preserve"> </w:t>
      </w:r>
      <w:r w:rsidR="00450B00" w:rsidRPr="00B47AA4">
        <w:rPr>
          <w:rFonts w:ascii="Verdana" w:hAnsi="Verdana"/>
          <w:sz w:val="20"/>
          <w:szCs w:val="20"/>
          <w:lang w:val="de-DE"/>
        </w:rPr>
        <w:t>Fachkommissionen errichten</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27 </w:t>
      </w:r>
      <w:r w:rsidR="00406B5B" w:rsidRPr="00B47AA4">
        <w:rPr>
          <w:rFonts w:ascii="Verdana" w:hAnsi="Verdana"/>
          <w:sz w:val="20"/>
          <w:szCs w:val="20"/>
          <w:lang w:val="de-DE"/>
        </w:rPr>
        <w:t>Abs.</w:t>
      </w:r>
      <w:r w:rsidR="0045060A" w:rsidRPr="00B47AA4">
        <w:rPr>
          <w:rFonts w:ascii="Verdana" w:hAnsi="Verdana"/>
          <w:sz w:val="20"/>
          <w:szCs w:val="20"/>
          <w:lang w:val="de-DE"/>
        </w:rPr>
        <w:t xml:space="preserve"> 2 </w:t>
      </w:r>
      <w:r w:rsidR="007D1FC4" w:rsidRPr="00B47AA4">
        <w:rPr>
          <w:rFonts w:ascii="Verdana" w:hAnsi="Verdana"/>
          <w:sz w:val="20"/>
          <w:szCs w:val="20"/>
          <w:lang w:val="de-DE"/>
        </w:rPr>
        <w:t>SPO</w:t>
      </w:r>
      <w:r w:rsidR="0045060A" w:rsidRPr="00B47AA4">
        <w:rPr>
          <w:rFonts w:ascii="Verdana" w:hAnsi="Verdana"/>
          <w:sz w:val="20"/>
          <w:szCs w:val="20"/>
          <w:lang w:val="de-DE"/>
        </w:rPr>
        <w:t>)</w:t>
      </w:r>
      <w:r w:rsidR="0045060A" w:rsidRPr="00B47AA4">
        <w:rPr>
          <w:rStyle w:val="Znakapoznpodarou"/>
          <w:rFonts w:ascii="Verdana" w:hAnsi="Verdana"/>
          <w:sz w:val="20"/>
          <w:szCs w:val="20"/>
          <w:lang w:val="de-DE"/>
        </w:rPr>
        <w:footnoteReference w:id="18"/>
      </w:r>
      <w:r w:rsidR="0045060A" w:rsidRPr="00B47AA4">
        <w:rPr>
          <w:rFonts w:ascii="Verdana" w:hAnsi="Verdana"/>
          <w:sz w:val="20"/>
          <w:szCs w:val="20"/>
          <w:lang w:val="de-DE"/>
        </w:rPr>
        <w:t xml:space="preserve">. </w:t>
      </w:r>
    </w:p>
    <w:p w:rsidR="0045060A" w:rsidRPr="00B47AA4" w:rsidRDefault="0045060A" w:rsidP="00FC468A">
      <w:pPr>
        <w:spacing w:after="0" w:line="240" w:lineRule="auto"/>
        <w:ind w:left="360"/>
        <w:jc w:val="both"/>
        <w:rPr>
          <w:rFonts w:ascii="Verdana" w:hAnsi="Verdana"/>
          <w:sz w:val="20"/>
          <w:szCs w:val="20"/>
          <w:lang w:val="de-DE"/>
        </w:rPr>
      </w:pPr>
    </w:p>
    <w:p w:rsidR="0045060A" w:rsidRPr="00B47AA4" w:rsidRDefault="00450B00" w:rsidP="00450B00">
      <w:pPr>
        <w:numPr>
          <w:ilvl w:val="0"/>
          <w:numId w:val="39"/>
        </w:numPr>
        <w:spacing w:after="0" w:line="240" w:lineRule="auto"/>
        <w:jc w:val="both"/>
        <w:rPr>
          <w:rFonts w:ascii="Verdana" w:hAnsi="Verdana"/>
          <w:sz w:val="20"/>
          <w:szCs w:val="20"/>
          <w:lang w:val="de-DE"/>
        </w:rPr>
      </w:pPr>
      <w:r w:rsidRPr="00B47AA4">
        <w:rPr>
          <w:rFonts w:ascii="Verdana" w:hAnsi="Verdana"/>
          <w:sz w:val="20"/>
          <w:szCs w:val="20"/>
          <w:lang w:val="de-DE"/>
        </w:rPr>
        <w:t>Falls die betreuende Person auf die Nichterfüllung der sich aus dem ISP ergebenden Pflichten im Studium und im Bereich der Wissenschaft und Forschung seitens der Studierenden aufmerksam macht</w:t>
      </w:r>
      <w:r w:rsidR="0045060A" w:rsidRPr="00B47AA4">
        <w:rPr>
          <w:rFonts w:ascii="Verdana" w:hAnsi="Verdana"/>
          <w:sz w:val="20"/>
          <w:szCs w:val="20"/>
          <w:lang w:val="de-DE"/>
        </w:rPr>
        <w:t xml:space="preserve">, </w:t>
      </w:r>
      <w:r w:rsidRPr="00B47AA4">
        <w:rPr>
          <w:rFonts w:ascii="Verdana" w:hAnsi="Verdana"/>
          <w:sz w:val="20"/>
          <w:szCs w:val="20"/>
          <w:lang w:val="de-DE"/>
        </w:rPr>
        <w:t>muss der Fachrat</w:t>
      </w:r>
      <w:r w:rsidR="0045060A" w:rsidRPr="00B47AA4">
        <w:rPr>
          <w:rFonts w:ascii="Verdana" w:hAnsi="Verdana"/>
          <w:sz w:val="20"/>
          <w:szCs w:val="20"/>
          <w:lang w:val="de-DE"/>
        </w:rPr>
        <w:t xml:space="preserve"> </w:t>
      </w:r>
      <w:r w:rsidRPr="00B47AA4">
        <w:rPr>
          <w:rFonts w:ascii="Verdana" w:hAnsi="Verdana"/>
          <w:sz w:val="20"/>
          <w:szCs w:val="20"/>
          <w:lang w:val="de-DE"/>
        </w:rPr>
        <w:t>diese Tatsache besprechen</w:t>
      </w:r>
      <w:r w:rsidR="0045060A" w:rsidRPr="00B47AA4">
        <w:rPr>
          <w:rFonts w:ascii="Verdana" w:hAnsi="Verdana"/>
          <w:sz w:val="20"/>
          <w:szCs w:val="20"/>
          <w:lang w:val="de-DE"/>
        </w:rPr>
        <w:t>.</w:t>
      </w:r>
      <w:r w:rsidRPr="00B47AA4">
        <w:rPr>
          <w:rFonts w:ascii="Verdana" w:hAnsi="Verdana"/>
          <w:sz w:val="20"/>
          <w:szCs w:val="20"/>
          <w:lang w:val="de-DE"/>
        </w:rPr>
        <w:t xml:space="preserve"> Bei einer nicht zufriedenstellenden Erfüllung des</w:t>
      </w:r>
      <w:r w:rsidR="0045060A" w:rsidRPr="00B47AA4">
        <w:rPr>
          <w:rFonts w:ascii="Verdana" w:hAnsi="Verdana"/>
          <w:sz w:val="20"/>
          <w:szCs w:val="20"/>
          <w:lang w:val="de-DE"/>
        </w:rPr>
        <w:t xml:space="preserve"> ISP </w:t>
      </w:r>
      <w:r w:rsidRPr="00B47AA4">
        <w:rPr>
          <w:rFonts w:ascii="Verdana" w:hAnsi="Verdana"/>
          <w:sz w:val="20"/>
          <w:szCs w:val="20"/>
          <w:lang w:val="de-DE"/>
        </w:rPr>
        <w:t>kann der Fachrat dem Dekan/der Dekanin einen Entzug des Stipendiums gemäß dem</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7 </w:t>
      </w:r>
      <w:r w:rsidR="007D1FC4" w:rsidRPr="00B47AA4">
        <w:rPr>
          <w:rFonts w:ascii="Verdana" w:hAnsi="Verdana"/>
          <w:sz w:val="20"/>
          <w:szCs w:val="20"/>
          <w:lang w:val="de-DE"/>
        </w:rPr>
        <w:t>SPO</w:t>
      </w:r>
      <w:r w:rsidRPr="00B47AA4">
        <w:rPr>
          <w:rFonts w:ascii="Verdana" w:hAnsi="Verdana"/>
          <w:sz w:val="20"/>
          <w:szCs w:val="20"/>
          <w:lang w:val="de-DE"/>
        </w:rPr>
        <w:t xml:space="preserve"> vorschlagen</w:t>
      </w:r>
      <w:r w:rsidR="0045060A" w:rsidRPr="00B47AA4">
        <w:rPr>
          <w:rFonts w:ascii="Verdana" w:hAnsi="Verdana"/>
          <w:sz w:val="20"/>
          <w:szCs w:val="20"/>
          <w:lang w:val="de-DE"/>
        </w:rPr>
        <w:t xml:space="preserve">. </w:t>
      </w:r>
    </w:p>
    <w:p w:rsidR="0045060A" w:rsidRPr="00B47AA4" w:rsidRDefault="0045060A" w:rsidP="00FC468A">
      <w:pPr>
        <w:spacing w:after="0" w:line="240" w:lineRule="auto"/>
        <w:ind w:left="360"/>
        <w:jc w:val="both"/>
        <w:rPr>
          <w:rFonts w:ascii="Verdana" w:hAnsi="Verdana"/>
          <w:sz w:val="20"/>
          <w:szCs w:val="20"/>
          <w:lang w:val="de-DE"/>
        </w:rPr>
      </w:pPr>
    </w:p>
    <w:p w:rsidR="0045060A" w:rsidRPr="00B47AA4" w:rsidRDefault="00450B00" w:rsidP="002261A3">
      <w:pPr>
        <w:numPr>
          <w:ilvl w:val="0"/>
          <w:numId w:val="39"/>
        </w:numPr>
        <w:spacing w:after="0" w:line="240" w:lineRule="auto"/>
        <w:jc w:val="both"/>
        <w:rPr>
          <w:rFonts w:ascii="Verdana" w:hAnsi="Verdana"/>
          <w:sz w:val="20"/>
          <w:szCs w:val="20"/>
          <w:lang w:val="de-DE"/>
        </w:rPr>
      </w:pPr>
      <w:r w:rsidRPr="00B47AA4">
        <w:rPr>
          <w:rFonts w:ascii="Verdana" w:hAnsi="Verdana"/>
          <w:sz w:val="20"/>
          <w:szCs w:val="20"/>
          <w:lang w:val="de-DE"/>
        </w:rPr>
        <w:t>Falls der Fachrat aufgrund der Beurteilung des Studiums befindet, dass gegen die Erfüllung des</w:t>
      </w:r>
      <w:r w:rsidR="0045060A" w:rsidRPr="00B47AA4">
        <w:rPr>
          <w:rFonts w:ascii="Verdana" w:hAnsi="Verdana"/>
          <w:sz w:val="20"/>
          <w:szCs w:val="20"/>
          <w:lang w:val="de-DE"/>
        </w:rPr>
        <w:t xml:space="preserve"> ISP </w:t>
      </w:r>
      <w:r w:rsidRPr="00B47AA4">
        <w:rPr>
          <w:rFonts w:ascii="Verdana" w:hAnsi="Verdana"/>
          <w:sz w:val="20"/>
          <w:szCs w:val="20"/>
          <w:lang w:val="de-DE"/>
        </w:rPr>
        <w:t xml:space="preserve">erheblich verstoßen wird, wird </w:t>
      </w:r>
      <w:r w:rsidR="006623D1" w:rsidRPr="00B47AA4">
        <w:rPr>
          <w:rFonts w:ascii="Verdana" w:hAnsi="Verdana"/>
          <w:sz w:val="20"/>
          <w:szCs w:val="20"/>
          <w:lang w:val="de-DE"/>
        </w:rPr>
        <w:t>er</w:t>
      </w:r>
      <w:r w:rsidRPr="00B47AA4">
        <w:rPr>
          <w:rFonts w:ascii="Verdana" w:hAnsi="Verdana"/>
          <w:sz w:val="20"/>
          <w:szCs w:val="20"/>
          <w:lang w:val="de-DE"/>
        </w:rPr>
        <w:t xml:space="preserve"> im Beisein des Studenten/der Studentin sowie der betreuenden Person den Stand der Erfüllung des</w:t>
      </w:r>
      <w:r w:rsidR="00CB04ED" w:rsidRPr="00B47AA4">
        <w:rPr>
          <w:rFonts w:ascii="Verdana" w:hAnsi="Verdana"/>
          <w:sz w:val="20"/>
          <w:szCs w:val="20"/>
          <w:lang w:val="de-DE"/>
        </w:rPr>
        <w:t xml:space="preserve"> </w:t>
      </w:r>
      <w:r w:rsidR="0045060A" w:rsidRPr="00B47AA4">
        <w:rPr>
          <w:rFonts w:ascii="Verdana" w:hAnsi="Verdana"/>
          <w:sz w:val="20"/>
          <w:szCs w:val="20"/>
          <w:lang w:val="de-DE"/>
        </w:rPr>
        <w:t>ISP</w:t>
      </w:r>
      <w:r w:rsidRPr="00B47AA4">
        <w:rPr>
          <w:rFonts w:ascii="Verdana" w:hAnsi="Verdana"/>
          <w:sz w:val="20"/>
          <w:szCs w:val="20"/>
          <w:lang w:val="de-DE"/>
        </w:rPr>
        <w:t xml:space="preserve"> besprechen</w:t>
      </w:r>
      <w:r w:rsidR="0045060A" w:rsidRPr="00B47AA4">
        <w:rPr>
          <w:rFonts w:ascii="Verdana" w:hAnsi="Verdana"/>
          <w:sz w:val="20"/>
          <w:szCs w:val="20"/>
          <w:lang w:val="de-DE"/>
        </w:rPr>
        <w:t xml:space="preserve">. </w:t>
      </w:r>
      <w:r w:rsidRPr="00B47AA4">
        <w:rPr>
          <w:rFonts w:ascii="Verdana" w:hAnsi="Verdana"/>
          <w:sz w:val="20"/>
          <w:szCs w:val="20"/>
          <w:lang w:val="de-DE"/>
        </w:rPr>
        <w:t xml:space="preserve">Der </w:t>
      </w:r>
      <w:r w:rsidR="0045060A" w:rsidRPr="00B47AA4">
        <w:rPr>
          <w:rFonts w:ascii="Verdana" w:hAnsi="Verdana"/>
          <w:sz w:val="20"/>
          <w:szCs w:val="20"/>
          <w:lang w:val="de-DE"/>
        </w:rPr>
        <w:t>Student</w:t>
      </w:r>
      <w:r w:rsidRPr="00B47AA4">
        <w:rPr>
          <w:rFonts w:ascii="Verdana" w:hAnsi="Verdana"/>
          <w:sz w:val="20"/>
          <w:szCs w:val="20"/>
          <w:lang w:val="de-DE"/>
        </w:rPr>
        <w:t>/die Studentin hat das Recht, das Zuziehen eines Spezialisten zu bea</w:t>
      </w:r>
      <w:r w:rsidR="00190E68" w:rsidRPr="00B47AA4">
        <w:rPr>
          <w:rFonts w:ascii="Verdana" w:hAnsi="Verdana"/>
          <w:sz w:val="20"/>
          <w:szCs w:val="20"/>
          <w:lang w:val="de-DE"/>
        </w:rPr>
        <w:t>n</w:t>
      </w:r>
      <w:r w:rsidRPr="00B47AA4">
        <w:rPr>
          <w:rFonts w:ascii="Verdana" w:hAnsi="Verdana"/>
          <w:sz w:val="20"/>
          <w:szCs w:val="20"/>
          <w:lang w:val="de-DE"/>
        </w:rPr>
        <w:t>tragen, der durch den für das Curriculum für Doktorat</w:t>
      </w:r>
      <w:r w:rsidR="00474B35" w:rsidRPr="00B47AA4">
        <w:rPr>
          <w:rFonts w:ascii="Verdana" w:hAnsi="Verdana"/>
          <w:sz w:val="20"/>
          <w:szCs w:val="20"/>
          <w:lang w:val="de-DE"/>
        </w:rPr>
        <w:t>s</w:t>
      </w:r>
      <w:r w:rsidRPr="00B47AA4">
        <w:rPr>
          <w:rFonts w:ascii="Verdana" w:hAnsi="Verdana"/>
          <w:sz w:val="20"/>
          <w:szCs w:val="20"/>
          <w:lang w:val="de-DE"/>
        </w:rPr>
        <w:t>studium verantwortlichen</w:t>
      </w:r>
      <w:r w:rsidR="0045060A" w:rsidRPr="00B47AA4">
        <w:rPr>
          <w:rFonts w:ascii="Verdana" w:hAnsi="Verdana"/>
          <w:sz w:val="20"/>
          <w:szCs w:val="20"/>
          <w:lang w:val="de-DE"/>
        </w:rPr>
        <w:t xml:space="preserve"> </w:t>
      </w:r>
      <w:r w:rsidRPr="00B47AA4">
        <w:rPr>
          <w:rFonts w:ascii="Verdana" w:hAnsi="Verdana"/>
          <w:sz w:val="20"/>
          <w:szCs w:val="20"/>
          <w:lang w:val="de-DE"/>
        </w:rPr>
        <w:t xml:space="preserve">Prorektor bestimmt wird. An der Besprechung kann der Dekan/die Dekanin oder der/die beauftragte Prodekan/Prodekanin der jeweiligen Fakultät teilnehmen. Das Ergebnis der Besprechung wird mittels der Anwendung </w:t>
      </w:r>
      <w:r w:rsidR="0045060A" w:rsidRPr="00B47AA4">
        <w:rPr>
          <w:rFonts w:ascii="Verdana" w:hAnsi="Verdana"/>
          <w:sz w:val="20"/>
          <w:szCs w:val="20"/>
          <w:lang w:val="de-DE"/>
        </w:rPr>
        <w:t>IS MU</w:t>
      </w:r>
      <w:r w:rsidRPr="00B47AA4">
        <w:rPr>
          <w:rFonts w:ascii="Verdana" w:hAnsi="Verdana"/>
          <w:sz w:val="20"/>
          <w:szCs w:val="20"/>
          <w:lang w:val="de-DE"/>
        </w:rPr>
        <w:t xml:space="preserve"> protokolliert</w:t>
      </w:r>
      <w:r w:rsidR="0045060A" w:rsidRPr="00B47AA4">
        <w:rPr>
          <w:rFonts w:ascii="Verdana" w:hAnsi="Verdana"/>
          <w:sz w:val="20"/>
          <w:szCs w:val="20"/>
          <w:lang w:val="de-DE"/>
        </w:rPr>
        <w:t xml:space="preserve">. </w:t>
      </w:r>
      <w:r w:rsidRPr="00B47AA4">
        <w:rPr>
          <w:rFonts w:ascii="Verdana" w:hAnsi="Verdana"/>
          <w:sz w:val="20"/>
          <w:szCs w:val="20"/>
          <w:lang w:val="de-DE"/>
        </w:rPr>
        <w:t>Ergibt sich bei der Besprechung, dass die sich aus dem ISP ergebenden Pflichten nicht erfüllt wurden, kann der Fachrat dem Dekan/der Dekanin eine Beendigung des Studiums vorschlagen</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30 </w:t>
      </w:r>
      <w:r w:rsidR="00406B5B" w:rsidRPr="00B47AA4">
        <w:rPr>
          <w:rFonts w:ascii="Verdana" w:hAnsi="Verdana"/>
          <w:sz w:val="20"/>
          <w:szCs w:val="20"/>
          <w:lang w:val="de-DE"/>
        </w:rPr>
        <w:t>Abs.</w:t>
      </w:r>
      <w:r w:rsidR="0045060A" w:rsidRPr="00B47AA4">
        <w:rPr>
          <w:rFonts w:ascii="Verdana" w:hAnsi="Verdana"/>
          <w:sz w:val="20"/>
          <w:szCs w:val="20"/>
          <w:lang w:val="de-DE"/>
        </w:rPr>
        <w:t xml:space="preserve"> 8 </w:t>
      </w:r>
      <w:r w:rsidR="007D1FC4" w:rsidRPr="00B47AA4">
        <w:rPr>
          <w:rFonts w:ascii="Verdana" w:hAnsi="Verdana"/>
          <w:sz w:val="20"/>
          <w:szCs w:val="20"/>
          <w:lang w:val="de-DE"/>
        </w:rPr>
        <w:t>SPO</w:t>
      </w:r>
      <w:r w:rsidR="0045060A" w:rsidRPr="00B47AA4">
        <w:rPr>
          <w:rFonts w:ascii="Verdana" w:hAnsi="Verdana"/>
          <w:sz w:val="20"/>
          <w:szCs w:val="20"/>
          <w:lang w:val="de-DE"/>
        </w:rPr>
        <w:t>).</w:t>
      </w:r>
    </w:p>
    <w:p w:rsidR="0045060A" w:rsidRPr="00B47AA4" w:rsidRDefault="0045060A" w:rsidP="00261833">
      <w:pPr>
        <w:spacing w:after="0" w:line="240" w:lineRule="auto"/>
        <w:ind w:left="360"/>
        <w:jc w:val="both"/>
        <w:rPr>
          <w:rFonts w:ascii="Verdana" w:hAnsi="Verdana"/>
          <w:sz w:val="20"/>
          <w:szCs w:val="20"/>
          <w:lang w:val="de-DE"/>
        </w:rPr>
      </w:pPr>
      <w:r w:rsidRPr="00B47AA4">
        <w:rPr>
          <w:rFonts w:ascii="Verdana" w:hAnsi="Verdana"/>
          <w:sz w:val="20"/>
          <w:szCs w:val="20"/>
          <w:lang w:val="de-DE"/>
        </w:rPr>
        <w:t xml:space="preserve"> </w:t>
      </w:r>
    </w:p>
    <w:p w:rsidR="0045060A" w:rsidRPr="00B47AA4" w:rsidRDefault="00450B00" w:rsidP="00450B00">
      <w:pPr>
        <w:numPr>
          <w:ilvl w:val="0"/>
          <w:numId w:val="39"/>
        </w:numPr>
        <w:suppressAutoHyphens/>
        <w:spacing w:after="0" w:line="240" w:lineRule="auto"/>
        <w:rPr>
          <w:rFonts w:ascii="Verdana" w:hAnsi="Verdana"/>
          <w:sz w:val="20"/>
          <w:szCs w:val="20"/>
          <w:lang w:val="de-DE"/>
        </w:rPr>
      </w:pPr>
      <w:r w:rsidRPr="00B47AA4">
        <w:rPr>
          <w:rFonts w:ascii="Verdana" w:hAnsi="Verdana"/>
          <w:sz w:val="20"/>
          <w:szCs w:val="20"/>
          <w:lang w:val="de-DE"/>
        </w:rPr>
        <w:t>Der Fachrat/die Fachkommission tritt je nach Bedarf, mindestens jedoch einmal jährlich zusammen</w:t>
      </w:r>
      <w:r w:rsidR="0045060A" w:rsidRPr="00B47AA4">
        <w:rPr>
          <w:rFonts w:ascii="Verdana" w:hAnsi="Verdana"/>
          <w:sz w:val="20"/>
          <w:szCs w:val="20"/>
          <w:lang w:val="de-DE"/>
        </w:rPr>
        <w:t>.</w:t>
      </w:r>
    </w:p>
    <w:p w:rsidR="0045060A" w:rsidRPr="00B47AA4" w:rsidRDefault="0045060A" w:rsidP="00FC468A">
      <w:pPr>
        <w:suppressAutoHyphens/>
        <w:spacing w:after="0" w:line="240" w:lineRule="auto"/>
        <w:ind w:left="360"/>
        <w:rPr>
          <w:rFonts w:ascii="Verdana" w:hAnsi="Verdana"/>
          <w:sz w:val="20"/>
          <w:szCs w:val="20"/>
          <w:lang w:val="de-DE"/>
        </w:rPr>
      </w:pPr>
    </w:p>
    <w:p w:rsidR="0045060A" w:rsidRPr="00B47AA4" w:rsidRDefault="00AE2643" w:rsidP="002261A3">
      <w:pPr>
        <w:numPr>
          <w:ilvl w:val="0"/>
          <w:numId w:val="39"/>
        </w:numPr>
        <w:suppressAutoHyphens/>
        <w:spacing w:after="0" w:line="240" w:lineRule="auto"/>
        <w:rPr>
          <w:rFonts w:ascii="Verdana" w:hAnsi="Verdana"/>
          <w:sz w:val="20"/>
          <w:szCs w:val="20"/>
          <w:lang w:val="de-DE"/>
        </w:rPr>
      </w:pPr>
      <w:r w:rsidRPr="00B47AA4">
        <w:rPr>
          <w:rFonts w:ascii="Verdana" w:hAnsi="Verdana"/>
          <w:sz w:val="20"/>
          <w:szCs w:val="20"/>
          <w:lang w:val="de-DE"/>
        </w:rPr>
        <w:t>Der Fachrat</w:t>
      </w:r>
      <w:r w:rsidR="0045060A" w:rsidRPr="00B47AA4">
        <w:rPr>
          <w:rFonts w:ascii="Verdana" w:hAnsi="Verdana"/>
          <w:sz w:val="20"/>
          <w:szCs w:val="20"/>
          <w:lang w:val="de-DE"/>
        </w:rPr>
        <w:t>:</w:t>
      </w:r>
    </w:p>
    <w:p w:rsidR="0045060A" w:rsidRPr="00B47AA4" w:rsidRDefault="0045060A" w:rsidP="00FC468A">
      <w:pPr>
        <w:suppressAutoHyphens/>
        <w:spacing w:after="0" w:line="240" w:lineRule="auto"/>
        <w:rPr>
          <w:rFonts w:ascii="Verdana" w:hAnsi="Verdana"/>
          <w:sz w:val="20"/>
          <w:szCs w:val="20"/>
          <w:lang w:val="de-DE"/>
        </w:rPr>
      </w:pPr>
    </w:p>
    <w:p w:rsidR="0045060A" w:rsidRPr="00B47AA4" w:rsidRDefault="00AE2643" w:rsidP="002261A3">
      <w:pPr>
        <w:numPr>
          <w:ilvl w:val="0"/>
          <w:numId w:val="43"/>
        </w:numPr>
        <w:spacing w:after="0" w:line="240" w:lineRule="auto"/>
        <w:jc w:val="both"/>
        <w:rPr>
          <w:rFonts w:ascii="Verdana" w:hAnsi="Verdana"/>
          <w:sz w:val="20"/>
          <w:szCs w:val="20"/>
          <w:lang w:val="de-DE"/>
        </w:rPr>
      </w:pPr>
      <w:r w:rsidRPr="00B47AA4">
        <w:rPr>
          <w:rFonts w:ascii="Verdana" w:hAnsi="Verdana"/>
          <w:sz w:val="20"/>
          <w:szCs w:val="20"/>
          <w:lang w:val="de-DE"/>
        </w:rPr>
        <w:t>bestimmt insbesondere nähere Bedingungen für das Präsenz- und das Fernstudium im jeweiligen CDS und seinen Fachgebieten</w:t>
      </w:r>
      <w:r w:rsidR="0045060A" w:rsidRPr="00B47AA4">
        <w:rPr>
          <w:rFonts w:ascii="Verdana" w:hAnsi="Verdana"/>
          <w:sz w:val="20"/>
          <w:szCs w:val="20"/>
          <w:lang w:val="de-DE"/>
        </w:rPr>
        <w:t>,</w:t>
      </w:r>
    </w:p>
    <w:p w:rsidR="0045060A" w:rsidRPr="00B47AA4" w:rsidRDefault="00AE2643" w:rsidP="002261A3">
      <w:pPr>
        <w:numPr>
          <w:ilvl w:val="0"/>
          <w:numId w:val="43"/>
        </w:numPr>
        <w:spacing w:after="0" w:line="240" w:lineRule="auto"/>
        <w:jc w:val="both"/>
        <w:rPr>
          <w:rFonts w:ascii="Verdana" w:hAnsi="Verdana"/>
          <w:sz w:val="20"/>
          <w:szCs w:val="20"/>
          <w:lang w:val="de-DE"/>
        </w:rPr>
      </w:pPr>
      <w:r w:rsidRPr="00B47AA4">
        <w:rPr>
          <w:rFonts w:ascii="Verdana" w:hAnsi="Verdana"/>
          <w:sz w:val="20"/>
          <w:szCs w:val="20"/>
          <w:lang w:val="de-DE"/>
        </w:rPr>
        <w:t>beurteilt, ob die</w:t>
      </w:r>
      <w:r w:rsidR="0045060A" w:rsidRPr="00B47AA4">
        <w:rPr>
          <w:rFonts w:ascii="Verdana" w:hAnsi="Verdana"/>
          <w:sz w:val="20"/>
          <w:szCs w:val="20"/>
          <w:lang w:val="de-DE"/>
        </w:rPr>
        <w:t xml:space="preserve"> ISP </w:t>
      </w:r>
      <w:r w:rsidR="006623D1" w:rsidRPr="00B47AA4">
        <w:rPr>
          <w:rFonts w:ascii="Verdana" w:hAnsi="Verdana"/>
          <w:sz w:val="20"/>
          <w:szCs w:val="20"/>
          <w:lang w:val="de-DE"/>
        </w:rPr>
        <w:t>der Studierenden</w:t>
      </w:r>
      <w:r w:rsidRPr="00B47AA4">
        <w:rPr>
          <w:rFonts w:ascii="Verdana" w:hAnsi="Verdana"/>
          <w:sz w:val="20"/>
          <w:szCs w:val="20"/>
          <w:lang w:val="de-DE"/>
        </w:rPr>
        <w:t xml:space="preserve"> der Charakteristik des CDS entsprechen</w:t>
      </w:r>
      <w:r w:rsidR="0045060A" w:rsidRPr="00B47AA4">
        <w:rPr>
          <w:rFonts w:ascii="Verdana" w:hAnsi="Verdana"/>
          <w:sz w:val="20"/>
          <w:szCs w:val="20"/>
          <w:lang w:val="de-DE"/>
        </w:rPr>
        <w:t>,</w:t>
      </w:r>
    </w:p>
    <w:p w:rsidR="0045060A" w:rsidRPr="00B47AA4" w:rsidRDefault="00AE2643" w:rsidP="002261A3">
      <w:pPr>
        <w:numPr>
          <w:ilvl w:val="0"/>
          <w:numId w:val="43"/>
        </w:numPr>
        <w:spacing w:after="0" w:line="240" w:lineRule="auto"/>
        <w:jc w:val="both"/>
        <w:rPr>
          <w:rFonts w:ascii="Verdana" w:hAnsi="Verdana"/>
          <w:sz w:val="20"/>
          <w:szCs w:val="20"/>
          <w:lang w:val="de-DE"/>
        </w:rPr>
      </w:pPr>
      <w:r w:rsidRPr="00B47AA4">
        <w:rPr>
          <w:rFonts w:ascii="Verdana" w:hAnsi="Verdana"/>
          <w:sz w:val="20"/>
          <w:szCs w:val="20"/>
          <w:lang w:val="de-DE"/>
        </w:rPr>
        <w:t>bespricht und beurteilt mindestens einmal jährlich den Studienverlauf jedes Studenten/jeder Studentin; die Ergebnisse werden in einem Protokoll zusammengefasst, das ein</w:t>
      </w:r>
      <w:r w:rsidR="00685ED7" w:rsidRPr="00B47AA4">
        <w:rPr>
          <w:rFonts w:ascii="Verdana" w:hAnsi="Verdana"/>
          <w:sz w:val="20"/>
          <w:szCs w:val="20"/>
          <w:lang w:val="de-DE"/>
        </w:rPr>
        <w:t>en</w:t>
      </w:r>
      <w:r w:rsidRPr="00B47AA4">
        <w:rPr>
          <w:rFonts w:ascii="Verdana" w:hAnsi="Verdana"/>
          <w:sz w:val="20"/>
          <w:szCs w:val="20"/>
          <w:lang w:val="de-DE"/>
        </w:rPr>
        <w:t xml:space="preserve"> Bestandteil der Dokumentation im </w:t>
      </w:r>
      <w:r w:rsidR="0045060A" w:rsidRPr="00B47AA4">
        <w:rPr>
          <w:rFonts w:ascii="Verdana" w:hAnsi="Verdana"/>
          <w:sz w:val="20"/>
          <w:szCs w:val="20"/>
          <w:lang w:val="de-DE"/>
        </w:rPr>
        <w:t>IS MU</w:t>
      </w:r>
      <w:r w:rsidRPr="00B47AA4">
        <w:rPr>
          <w:rFonts w:ascii="Verdana" w:hAnsi="Verdana"/>
          <w:sz w:val="20"/>
          <w:szCs w:val="20"/>
          <w:lang w:val="de-DE"/>
        </w:rPr>
        <w:t xml:space="preserve"> darstellt</w:t>
      </w:r>
      <w:r w:rsidR="0045060A" w:rsidRPr="00B47AA4">
        <w:rPr>
          <w:rFonts w:ascii="Verdana" w:hAnsi="Verdana"/>
          <w:sz w:val="20"/>
          <w:szCs w:val="20"/>
          <w:lang w:val="de-DE"/>
        </w:rPr>
        <w:t xml:space="preserve">, </w:t>
      </w:r>
    </w:p>
    <w:p w:rsidR="0045060A" w:rsidRPr="00B47AA4" w:rsidRDefault="00AE2643" w:rsidP="002261A3">
      <w:pPr>
        <w:numPr>
          <w:ilvl w:val="0"/>
          <w:numId w:val="43"/>
        </w:numPr>
        <w:spacing w:after="0" w:line="240" w:lineRule="auto"/>
        <w:jc w:val="both"/>
        <w:rPr>
          <w:rFonts w:ascii="Verdana" w:hAnsi="Verdana"/>
          <w:sz w:val="20"/>
          <w:szCs w:val="20"/>
          <w:lang w:val="de-DE"/>
        </w:rPr>
      </w:pPr>
      <w:r w:rsidRPr="00B47AA4">
        <w:rPr>
          <w:rFonts w:ascii="Verdana" w:hAnsi="Verdana"/>
          <w:sz w:val="20"/>
          <w:szCs w:val="20"/>
          <w:lang w:val="de-DE"/>
        </w:rPr>
        <w:t>b</w:t>
      </w:r>
      <w:r w:rsidR="006E0825" w:rsidRPr="00B47AA4">
        <w:rPr>
          <w:rFonts w:ascii="Verdana" w:hAnsi="Verdana"/>
          <w:sz w:val="20"/>
          <w:szCs w:val="20"/>
          <w:lang w:val="de-DE"/>
        </w:rPr>
        <w:t>ewilligt das</w:t>
      </w:r>
      <w:r w:rsidRPr="00B47AA4">
        <w:rPr>
          <w:rFonts w:ascii="Verdana" w:hAnsi="Verdana"/>
          <w:sz w:val="20"/>
          <w:szCs w:val="20"/>
          <w:lang w:val="de-DE"/>
        </w:rPr>
        <w:t xml:space="preserve"> geplante Forschung</w:t>
      </w:r>
      <w:r w:rsidR="006E0825" w:rsidRPr="00B47AA4">
        <w:rPr>
          <w:rFonts w:ascii="Verdana" w:hAnsi="Verdana"/>
          <w:sz w:val="20"/>
          <w:szCs w:val="20"/>
          <w:lang w:val="de-DE"/>
        </w:rPr>
        <w:t>sthema</w:t>
      </w:r>
      <w:r w:rsidRPr="00B47AA4">
        <w:rPr>
          <w:rFonts w:ascii="Verdana" w:hAnsi="Verdana"/>
          <w:sz w:val="20"/>
          <w:szCs w:val="20"/>
          <w:lang w:val="de-DE"/>
        </w:rPr>
        <w:t xml:space="preserve"> </w:t>
      </w:r>
      <w:r w:rsidR="006623D1" w:rsidRPr="00B47AA4">
        <w:rPr>
          <w:rFonts w:ascii="Verdana" w:hAnsi="Verdana"/>
          <w:sz w:val="20"/>
          <w:szCs w:val="20"/>
          <w:lang w:val="de-DE"/>
        </w:rPr>
        <w:t>von</w:t>
      </w:r>
      <w:r w:rsidRPr="00B47AA4">
        <w:rPr>
          <w:rFonts w:ascii="Verdana" w:hAnsi="Verdana"/>
          <w:sz w:val="20"/>
          <w:szCs w:val="20"/>
          <w:lang w:val="de-DE"/>
        </w:rPr>
        <w:t xml:space="preserve"> Doktorarbeiten für das anschließende Aufnahmeverfahren für das </w:t>
      </w:r>
      <w:r w:rsidR="007D1FC4" w:rsidRPr="00B47AA4">
        <w:rPr>
          <w:rFonts w:ascii="Verdana" w:hAnsi="Verdana"/>
          <w:sz w:val="20"/>
          <w:szCs w:val="20"/>
          <w:lang w:val="de-DE"/>
        </w:rPr>
        <w:t>CDS</w:t>
      </w:r>
      <w:r w:rsidR="0045060A" w:rsidRPr="00B47AA4">
        <w:rPr>
          <w:rFonts w:ascii="Verdana" w:hAnsi="Verdana"/>
          <w:sz w:val="20"/>
          <w:szCs w:val="20"/>
          <w:lang w:val="de-DE"/>
        </w:rPr>
        <w:t>,</w:t>
      </w:r>
    </w:p>
    <w:p w:rsidR="0045060A" w:rsidRPr="00B47AA4" w:rsidRDefault="00685ED7" w:rsidP="002261A3">
      <w:pPr>
        <w:numPr>
          <w:ilvl w:val="0"/>
          <w:numId w:val="43"/>
        </w:numPr>
        <w:spacing w:after="0" w:line="240" w:lineRule="auto"/>
        <w:jc w:val="both"/>
        <w:rPr>
          <w:rFonts w:ascii="Verdana" w:hAnsi="Verdana"/>
          <w:sz w:val="20"/>
          <w:szCs w:val="20"/>
          <w:lang w:val="de-DE"/>
        </w:rPr>
      </w:pPr>
      <w:r w:rsidRPr="00B47AA4">
        <w:rPr>
          <w:rFonts w:ascii="Verdana" w:hAnsi="Verdana"/>
          <w:sz w:val="20"/>
          <w:szCs w:val="20"/>
          <w:lang w:val="de-DE"/>
        </w:rPr>
        <w:t>bespricht das Programm sowie die Organisation der Vortragskurse und der Seminare</w:t>
      </w:r>
      <w:r w:rsidR="0045060A" w:rsidRPr="00B47AA4">
        <w:rPr>
          <w:rFonts w:ascii="Verdana" w:hAnsi="Verdana"/>
          <w:sz w:val="20"/>
          <w:szCs w:val="20"/>
          <w:lang w:val="de-DE"/>
        </w:rPr>
        <w:t xml:space="preserve">, </w:t>
      </w:r>
    </w:p>
    <w:p w:rsidR="0045060A" w:rsidRPr="00B47AA4" w:rsidRDefault="00685ED7" w:rsidP="002261A3">
      <w:pPr>
        <w:numPr>
          <w:ilvl w:val="0"/>
          <w:numId w:val="43"/>
        </w:numPr>
        <w:spacing w:after="0" w:line="240" w:lineRule="auto"/>
        <w:jc w:val="both"/>
        <w:rPr>
          <w:rFonts w:ascii="Verdana" w:hAnsi="Verdana"/>
          <w:sz w:val="20"/>
          <w:szCs w:val="20"/>
          <w:lang w:val="de-DE"/>
        </w:rPr>
      </w:pPr>
      <w:r w:rsidRPr="00B47AA4">
        <w:rPr>
          <w:rFonts w:ascii="Verdana" w:hAnsi="Verdana"/>
          <w:sz w:val="20"/>
          <w:szCs w:val="20"/>
          <w:lang w:val="de-DE"/>
        </w:rPr>
        <w:t>bespricht die aktuellen Anträge der Studierenden</w:t>
      </w:r>
      <w:r w:rsidR="0045060A" w:rsidRPr="00B47AA4">
        <w:rPr>
          <w:rFonts w:ascii="Verdana" w:hAnsi="Verdana"/>
          <w:sz w:val="20"/>
          <w:szCs w:val="20"/>
          <w:lang w:val="de-DE"/>
        </w:rPr>
        <w:t>,</w:t>
      </w:r>
    </w:p>
    <w:p w:rsidR="0045060A" w:rsidRPr="00B47AA4" w:rsidRDefault="00685ED7" w:rsidP="002261A3">
      <w:pPr>
        <w:numPr>
          <w:ilvl w:val="0"/>
          <w:numId w:val="43"/>
        </w:numPr>
        <w:spacing w:after="0" w:line="240" w:lineRule="auto"/>
        <w:jc w:val="both"/>
        <w:rPr>
          <w:rFonts w:ascii="Verdana" w:hAnsi="Verdana"/>
          <w:sz w:val="20"/>
          <w:szCs w:val="20"/>
          <w:lang w:val="de-DE"/>
        </w:rPr>
      </w:pPr>
      <w:r w:rsidRPr="00B47AA4">
        <w:rPr>
          <w:rFonts w:ascii="Verdana" w:hAnsi="Verdana"/>
          <w:sz w:val="20"/>
          <w:szCs w:val="20"/>
          <w:lang w:val="de-DE"/>
        </w:rPr>
        <w:t>bespricht weitere im</w:t>
      </w:r>
      <w:r w:rsidR="00CB04ED"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27 </w:t>
      </w:r>
      <w:r w:rsidR="00406B5B" w:rsidRPr="00B47AA4">
        <w:rPr>
          <w:rFonts w:ascii="Verdana" w:hAnsi="Verdana"/>
          <w:sz w:val="20"/>
          <w:szCs w:val="20"/>
          <w:lang w:val="de-DE"/>
        </w:rPr>
        <w:t>Abs.</w:t>
      </w:r>
      <w:r w:rsidR="0045060A" w:rsidRPr="00B47AA4">
        <w:rPr>
          <w:rFonts w:ascii="Verdana" w:hAnsi="Verdana"/>
          <w:sz w:val="20"/>
          <w:szCs w:val="20"/>
          <w:lang w:val="de-DE"/>
        </w:rPr>
        <w:t xml:space="preserve"> 6 </w:t>
      </w:r>
      <w:r w:rsidR="007D1FC4" w:rsidRPr="00B47AA4">
        <w:rPr>
          <w:rFonts w:ascii="Verdana" w:hAnsi="Verdana"/>
          <w:sz w:val="20"/>
          <w:szCs w:val="20"/>
          <w:lang w:val="de-DE"/>
        </w:rPr>
        <w:t>SPO</w:t>
      </w:r>
      <w:r w:rsidRPr="00B47AA4">
        <w:rPr>
          <w:rFonts w:ascii="Verdana" w:hAnsi="Verdana"/>
          <w:sz w:val="20"/>
          <w:szCs w:val="20"/>
          <w:lang w:val="de-DE"/>
        </w:rPr>
        <w:t xml:space="preserve"> genannten Angelegenheiten</w:t>
      </w:r>
      <w:r w:rsidR="0045060A" w:rsidRPr="00B47AA4">
        <w:rPr>
          <w:rFonts w:ascii="Verdana" w:hAnsi="Verdana"/>
          <w:sz w:val="20"/>
          <w:szCs w:val="20"/>
          <w:lang w:val="de-DE"/>
        </w:rPr>
        <w:t>.</w:t>
      </w:r>
    </w:p>
    <w:p w:rsidR="0045060A" w:rsidRPr="00B47AA4" w:rsidRDefault="00CB04ED" w:rsidP="00261833">
      <w:pPr>
        <w:spacing w:after="0" w:line="240" w:lineRule="auto"/>
        <w:ind w:left="360"/>
        <w:jc w:val="both"/>
        <w:rPr>
          <w:rFonts w:ascii="Verdana" w:hAnsi="Verdana"/>
          <w:sz w:val="20"/>
          <w:szCs w:val="20"/>
          <w:lang w:val="de-DE"/>
        </w:rPr>
      </w:pPr>
      <w:r w:rsidRPr="00B47AA4">
        <w:rPr>
          <w:rFonts w:ascii="Verdana" w:hAnsi="Verdana"/>
          <w:sz w:val="20"/>
          <w:szCs w:val="20"/>
          <w:lang w:val="de-DE"/>
        </w:rPr>
        <w:lastRenderedPageBreak/>
        <w:t xml:space="preserve"> </w:t>
      </w:r>
    </w:p>
    <w:p w:rsidR="0045060A" w:rsidRPr="00B47AA4" w:rsidRDefault="00685ED7" w:rsidP="002261A3">
      <w:pPr>
        <w:numPr>
          <w:ilvl w:val="0"/>
          <w:numId w:val="4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Die Fachkommission</w:t>
      </w:r>
      <w:r w:rsidR="0045060A" w:rsidRPr="00B47AA4">
        <w:rPr>
          <w:rFonts w:ascii="Verdana" w:hAnsi="Verdana"/>
          <w:sz w:val="20"/>
          <w:szCs w:val="20"/>
          <w:lang w:val="de-DE"/>
        </w:rPr>
        <w:t>:</w:t>
      </w:r>
    </w:p>
    <w:p w:rsidR="0045060A" w:rsidRPr="00B47AA4" w:rsidRDefault="0045060A" w:rsidP="00261833">
      <w:pPr>
        <w:spacing w:after="0" w:line="240" w:lineRule="auto"/>
        <w:jc w:val="both"/>
        <w:outlineLvl w:val="0"/>
        <w:rPr>
          <w:rFonts w:ascii="Verdana" w:hAnsi="Verdana"/>
          <w:sz w:val="20"/>
          <w:szCs w:val="20"/>
          <w:lang w:val="de-DE"/>
        </w:rPr>
      </w:pPr>
    </w:p>
    <w:p w:rsidR="0045060A" w:rsidRPr="00B47AA4" w:rsidRDefault="00685ED7" w:rsidP="002261A3">
      <w:pPr>
        <w:numPr>
          <w:ilvl w:val="0"/>
          <w:numId w:val="44"/>
        </w:numPr>
        <w:spacing w:after="0" w:line="240" w:lineRule="auto"/>
        <w:jc w:val="both"/>
        <w:rPr>
          <w:rFonts w:ascii="Verdana" w:hAnsi="Verdana"/>
          <w:sz w:val="20"/>
          <w:szCs w:val="20"/>
          <w:lang w:val="de-DE"/>
        </w:rPr>
      </w:pPr>
      <w:r w:rsidRPr="00B47AA4">
        <w:rPr>
          <w:rFonts w:ascii="Verdana" w:hAnsi="Verdana"/>
          <w:sz w:val="20"/>
          <w:szCs w:val="20"/>
          <w:lang w:val="de-DE"/>
        </w:rPr>
        <w:t>beurteilt vor allem, ob die ISP der Studenten der Charakteristik des CDS entsprechen</w:t>
      </w:r>
      <w:r w:rsidR="0045060A" w:rsidRPr="00B47AA4">
        <w:rPr>
          <w:rFonts w:ascii="Verdana" w:hAnsi="Verdana"/>
          <w:sz w:val="20"/>
          <w:szCs w:val="20"/>
          <w:lang w:val="de-DE"/>
        </w:rPr>
        <w:t>,</w:t>
      </w:r>
    </w:p>
    <w:p w:rsidR="0045060A" w:rsidRPr="00B47AA4" w:rsidRDefault="00685ED7" w:rsidP="002261A3">
      <w:pPr>
        <w:numPr>
          <w:ilvl w:val="0"/>
          <w:numId w:val="44"/>
        </w:numPr>
        <w:spacing w:after="0" w:line="240" w:lineRule="auto"/>
        <w:jc w:val="both"/>
        <w:rPr>
          <w:rFonts w:ascii="Verdana" w:hAnsi="Verdana"/>
          <w:sz w:val="20"/>
          <w:szCs w:val="20"/>
          <w:lang w:val="de-DE"/>
        </w:rPr>
      </w:pPr>
      <w:r w:rsidRPr="00B47AA4">
        <w:rPr>
          <w:rFonts w:ascii="Verdana" w:hAnsi="Verdana"/>
          <w:sz w:val="20"/>
          <w:szCs w:val="20"/>
          <w:lang w:val="de-DE"/>
        </w:rPr>
        <w:t>bespricht und beurteilt mindestens einmal jährlich den Studienverlauf jedes Studenten/jeder Studentin; die Ergebnisse werden in einem Protokoll zusammengefasst, das einen Bestandteil der Dokumentation im IS MU darstellt</w:t>
      </w:r>
      <w:r w:rsidR="0045060A" w:rsidRPr="00B47AA4">
        <w:rPr>
          <w:rFonts w:ascii="Verdana" w:hAnsi="Verdana"/>
          <w:sz w:val="20"/>
          <w:szCs w:val="20"/>
          <w:lang w:val="de-DE"/>
        </w:rPr>
        <w:t xml:space="preserve">, </w:t>
      </w:r>
    </w:p>
    <w:p w:rsidR="0045060A" w:rsidRPr="00B47AA4" w:rsidRDefault="00685ED7" w:rsidP="002261A3">
      <w:pPr>
        <w:numPr>
          <w:ilvl w:val="0"/>
          <w:numId w:val="44"/>
        </w:numPr>
        <w:spacing w:after="0" w:line="240" w:lineRule="auto"/>
        <w:jc w:val="both"/>
        <w:rPr>
          <w:rFonts w:ascii="Verdana" w:hAnsi="Verdana"/>
          <w:sz w:val="20"/>
          <w:szCs w:val="20"/>
          <w:lang w:val="de-DE"/>
        </w:rPr>
      </w:pPr>
      <w:r w:rsidRPr="00B47AA4">
        <w:rPr>
          <w:rFonts w:ascii="Verdana" w:hAnsi="Verdana"/>
          <w:sz w:val="20"/>
          <w:szCs w:val="20"/>
          <w:lang w:val="de-DE"/>
        </w:rPr>
        <w:t>bespricht das Programm sowie die Organisation der Vortragskurse und der Seminare</w:t>
      </w:r>
      <w:r w:rsidR="0045060A" w:rsidRPr="00B47AA4">
        <w:rPr>
          <w:rFonts w:ascii="Verdana" w:hAnsi="Verdana"/>
          <w:sz w:val="20"/>
          <w:szCs w:val="20"/>
          <w:lang w:val="de-DE"/>
        </w:rPr>
        <w:t xml:space="preserve">, </w:t>
      </w:r>
    </w:p>
    <w:p w:rsidR="0045060A" w:rsidRPr="00B47AA4" w:rsidRDefault="00685ED7" w:rsidP="002261A3">
      <w:pPr>
        <w:numPr>
          <w:ilvl w:val="0"/>
          <w:numId w:val="44"/>
        </w:numPr>
        <w:spacing w:after="0" w:line="240" w:lineRule="auto"/>
        <w:jc w:val="both"/>
        <w:rPr>
          <w:rFonts w:ascii="Verdana" w:hAnsi="Verdana"/>
          <w:sz w:val="20"/>
          <w:szCs w:val="20"/>
          <w:lang w:val="de-DE"/>
        </w:rPr>
      </w:pPr>
      <w:r w:rsidRPr="00B47AA4">
        <w:rPr>
          <w:rFonts w:ascii="Verdana" w:hAnsi="Verdana"/>
          <w:sz w:val="20"/>
          <w:szCs w:val="20"/>
          <w:lang w:val="de-DE"/>
        </w:rPr>
        <w:t>bespricht die aktuellen Anträge der Studierenden</w:t>
      </w:r>
      <w:r w:rsidR="0045060A" w:rsidRPr="00B47AA4">
        <w:rPr>
          <w:rFonts w:ascii="Verdana" w:hAnsi="Verdana"/>
          <w:sz w:val="20"/>
          <w:szCs w:val="20"/>
          <w:lang w:val="de-DE"/>
        </w:rPr>
        <w:t>,</w:t>
      </w:r>
    </w:p>
    <w:p w:rsidR="0045060A" w:rsidRPr="00B47AA4" w:rsidRDefault="00685ED7" w:rsidP="002261A3">
      <w:pPr>
        <w:numPr>
          <w:ilvl w:val="0"/>
          <w:numId w:val="44"/>
        </w:numPr>
        <w:spacing w:after="0" w:line="240" w:lineRule="auto"/>
        <w:jc w:val="both"/>
        <w:rPr>
          <w:rFonts w:ascii="Verdana" w:hAnsi="Verdana"/>
          <w:sz w:val="20"/>
          <w:szCs w:val="20"/>
          <w:lang w:val="de-DE"/>
        </w:rPr>
      </w:pPr>
      <w:r w:rsidRPr="00B47AA4">
        <w:rPr>
          <w:rFonts w:ascii="Verdana" w:hAnsi="Verdana"/>
          <w:sz w:val="20"/>
          <w:szCs w:val="20"/>
          <w:lang w:val="de-DE"/>
        </w:rPr>
        <w:t>bespricht weitere Angelegenheiten</w:t>
      </w:r>
      <w:r w:rsidR="0045060A" w:rsidRPr="00B47AA4">
        <w:rPr>
          <w:rFonts w:ascii="Verdana" w:hAnsi="Verdana"/>
          <w:sz w:val="20"/>
          <w:szCs w:val="20"/>
          <w:lang w:val="de-DE"/>
        </w:rPr>
        <w:t>,</w:t>
      </w:r>
      <w:r w:rsidRPr="00B47AA4">
        <w:rPr>
          <w:rFonts w:ascii="Verdana" w:hAnsi="Verdana"/>
          <w:sz w:val="20"/>
          <w:szCs w:val="20"/>
          <w:lang w:val="de-DE"/>
        </w:rPr>
        <w:t xml:space="preserve"> mit denen sie auf Vorschlag des Fachrates entsprechend dem </w:t>
      </w:r>
      <w:r w:rsidR="00406B5B" w:rsidRPr="00B47AA4">
        <w:rPr>
          <w:rFonts w:ascii="Verdana" w:hAnsi="Verdana"/>
          <w:sz w:val="20"/>
          <w:szCs w:val="20"/>
          <w:lang w:val="de-DE"/>
        </w:rPr>
        <w:t>Art.</w:t>
      </w:r>
      <w:r w:rsidR="0045060A" w:rsidRPr="00B47AA4">
        <w:rPr>
          <w:rFonts w:ascii="Verdana" w:hAnsi="Verdana"/>
          <w:sz w:val="20"/>
          <w:szCs w:val="20"/>
          <w:lang w:val="de-DE"/>
        </w:rPr>
        <w:t xml:space="preserve"> 27 </w:t>
      </w:r>
      <w:r w:rsidR="00406B5B" w:rsidRPr="00B47AA4">
        <w:rPr>
          <w:rFonts w:ascii="Verdana" w:hAnsi="Verdana"/>
          <w:sz w:val="20"/>
          <w:szCs w:val="20"/>
          <w:lang w:val="de-DE"/>
        </w:rPr>
        <w:t>Abs.</w:t>
      </w:r>
      <w:r w:rsidR="0045060A" w:rsidRPr="00B47AA4">
        <w:rPr>
          <w:rFonts w:ascii="Verdana" w:hAnsi="Verdana"/>
          <w:sz w:val="20"/>
          <w:szCs w:val="20"/>
          <w:lang w:val="de-DE"/>
        </w:rPr>
        <w:t xml:space="preserve"> 6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durch den Dekan/die Dekanin der Fakultät beauftragt wurde</w:t>
      </w:r>
      <w:r w:rsidR="0045060A" w:rsidRPr="00B47AA4">
        <w:rPr>
          <w:rFonts w:ascii="Verdana" w:hAnsi="Verdana"/>
          <w:sz w:val="20"/>
          <w:szCs w:val="20"/>
          <w:lang w:val="de-DE"/>
        </w:rPr>
        <w:t>.</w:t>
      </w:r>
    </w:p>
    <w:p w:rsidR="0045060A" w:rsidRPr="00B47AA4" w:rsidRDefault="0045060A" w:rsidP="00555FC9">
      <w:pPr>
        <w:spacing w:after="0" w:line="240" w:lineRule="auto"/>
        <w:ind w:left="360"/>
        <w:jc w:val="both"/>
        <w:rPr>
          <w:rFonts w:ascii="Verdana" w:hAnsi="Verdana"/>
          <w:sz w:val="20"/>
          <w:szCs w:val="20"/>
          <w:lang w:val="de-DE"/>
        </w:rPr>
      </w:pPr>
      <w:r w:rsidRPr="00B47AA4">
        <w:rPr>
          <w:rFonts w:ascii="Verdana" w:hAnsi="Verdana"/>
          <w:sz w:val="20"/>
          <w:szCs w:val="20"/>
          <w:lang w:val="de-DE"/>
        </w:rPr>
        <w:t xml:space="preserve"> </w:t>
      </w:r>
    </w:p>
    <w:p w:rsidR="0045060A" w:rsidRPr="00B47AA4" w:rsidRDefault="00685ED7" w:rsidP="006E0825">
      <w:pPr>
        <w:numPr>
          <w:ilvl w:val="0"/>
          <w:numId w:val="4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Über die Verhandlungen des Fachrates/der Fachkommission wird ein Protokoll</w:t>
      </w:r>
      <w:r w:rsidR="0045060A" w:rsidRPr="00B47AA4">
        <w:rPr>
          <w:rFonts w:ascii="Verdana" w:hAnsi="Verdana"/>
          <w:sz w:val="20"/>
          <w:szCs w:val="20"/>
          <w:lang w:val="de-DE"/>
        </w:rPr>
        <w:t xml:space="preserve">, </w:t>
      </w:r>
      <w:r w:rsidR="006E0825" w:rsidRPr="00B47AA4">
        <w:rPr>
          <w:rFonts w:ascii="Verdana" w:hAnsi="Verdana"/>
          <w:sz w:val="20"/>
          <w:szCs w:val="20"/>
          <w:lang w:val="de-DE"/>
        </w:rPr>
        <w:t>das in den Dokumentenserver des IS MU hochgeladen wird, und zwar</w:t>
      </w:r>
      <w:r w:rsidR="0045060A" w:rsidRPr="00B47AA4">
        <w:rPr>
          <w:rFonts w:ascii="Verdana" w:hAnsi="Verdana"/>
          <w:sz w:val="20"/>
          <w:szCs w:val="20"/>
          <w:lang w:val="de-DE"/>
        </w:rPr>
        <w:t xml:space="preserve"> </w:t>
      </w:r>
      <w:r w:rsidR="006E0825" w:rsidRPr="00B47AA4">
        <w:rPr>
          <w:rFonts w:ascii="Verdana" w:hAnsi="Verdana"/>
          <w:sz w:val="20"/>
          <w:szCs w:val="20"/>
          <w:lang w:val="de-DE"/>
        </w:rPr>
        <w:t>spätestens</w:t>
      </w:r>
      <w:r w:rsidR="0045060A" w:rsidRPr="00B47AA4">
        <w:rPr>
          <w:rFonts w:ascii="Verdana" w:hAnsi="Verdana"/>
          <w:sz w:val="20"/>
          <w:szCs w:val="20"/>
          <w:lang w:val="de-DE"/>
        </w:rPr>
        <w:t xml:space="preserve"> 14 </w:t>
      </w:r>
      <w:r w:rsidR="006E0825" w:rsidRPr="00B47AA4">
        <w:rPr>
          <w:rFonts w:ascii="Verdana" w:hAnsi="Verdana"/>
          <w:sz w:val="20"/>
          <w:szCs w:val="20"/>
          <w:lang w:val="de-DE"/>
        </w:rPr>
        <w:t>Tage nach der Sitzung des Fachrates/der Fachkommission</w:t>
      </w:r>
      <w:r w:rsidR="006623D1" w:rsidRPr="00B47AA4">
        <w:rPr>
          <w:rFonts w:ascii="Verdana" w:hAnsi="Verdana"/>
          <w:sz w:val="20"/>
          <w:szCs w:val="20"/>
          <w:lang w:val="de-DE"/>
        </w:rPr>
        <w:t>, verfasst</w:t>
      </w:r>
      <w:r w:rsidR="0045060A" w:rsidRPr="00B47AA4">
        <w:rPr>
          <w:rFonts w:ascii="Verdana" w:hAnsi="Verdana"/>
          <w:sz w:val="20"/>
          <w:szCs w:val="20"/>
          <w:lang w:val="de-DE"/>
        </w:rPr>
        <w:t xml:space="preserve">. </w:t>
      </w:r>
      <w:r w:rsidR="006E0825" w:rsidRPr="00B47AA4">
        <w:rPr>
          <w:rFonts w:ascii="Verdana" w:hAnsi="Verdana"/>
          <w:sz w:val="20"/>
          <w:szCs w:val="20"/>
          <w:lang w:val="de-DE"/>
        </w:rPr>
        <w:t>Für das Hochladen des Protokolls in den Dokumentenserver ist der/die Vorsitzende des Fachrates/der Fachkommission verantwortlich</w:t>
      </w:r>
      <w:r w:rsidR="0045060A" w:rsidRPr="00B47AA4">
        <w:rPr>
          <w:rFonts w:ascii="Verdana" w:hAnsi="Verdana"/>
          <w:sz w:val="20"/>
          <w:szCs w:val="20"/>
          <w:lang w:val="de-DE"/>
        </w:rPr>
        <w:t xml:space="preserve">. </w:t>
      </w:r>
    </w:p>
    <w:p w:rsidR="0045060A" w:rsidRPr="00B47AA4" w:rsidRDefault="0045060A" w:rsidP="00555FC9">
      <w:pPr>
        <w:spacing w:after="0" w:line="240" w:lineRule="auto"/>
        <w:ind w:left="360"/>
        <w:jc w:val="both"/>
        <w:rPr>
          <w:rFonts w:ascii="Verdana" w:hAnsi="Verdana"/>
          <w:sz w:val="20"/>
          <w:szCs w:val="20"/>
          <w:lang w:val="de-DE"/>
        </w:rPr>
      </w:pPr>
    </w:p>
    <w:p w:rsidR="0045060A" w:rsidRPr="00B47AA4" w:rsidRDefault="006E0825" w:rsidP="006E0825">
      <w:pPr>
        <w:numPr>
          <w:ilvl w:val="0"/>
          <w:numId w:val="4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Die Bewilligung des gesamten</w:t>
      </w:r>
      <w:r w:rsidR="0045060A" w:rsidRPr="00B47AA4">
        <w:rPr>
          <w:rFonts w:ascii="Verdana" w:hAnsi="Verdana"/>
          <w:sz w:val="20"/>
          <w:szCs w:val="20"/>
          <w:lang w:val="de-DE"/>
        </w:rPr>
        <w:t xml:space="preserve"> ISP </w:t>
      </w:r>
      <w:r w:rsidRPr="00B47AA4">
        <w:rPr>
          <w:rFonts w:ascii="Verdana" w:hAnsi="Verdana"/>
          <w:sz w:val="20"/>
          <w:szCs w:val="20"/>
          <w:lang w:val="de-DE"/>
        </w:rPr>
        <w:t>wird durch den/die Vorsitzende des Fachrates/der Fachkommission in der einschlägigen Anwendung im</w:t>
      </w:r>
      <w:r w:rsidR="0045060A" w:rsidRPr="00B47AA4">
        <w:rPr>
          <w:rFonts w:ascii="Verdana" w:hAnsi="Verdana"/>
          <w:sz w:val="20"/>
          <w:szCs w:val="20"/>
          <w:lang w:val="de-DE"/>
        </w:rPr>
        <w:t xml:space="preserve"> IS MU</w:t>
      </w:r>
      <w:r w:rsidRPr="00B47AA4">
        <w:rPr>
          <w:rFonts w:ascii="Verdana" w:hAnsi="Verdana"/>
          <w:sz w:val="20"/>
          <w:szCs w:val="20"/>
          <w:lang w:val="de-DE"/>
        </w:rPr>
        <w:t xml:space="preserve"> spätestens im ersten Jahr des Studiums des/der jeweiligen Studenten/Studentin bestätigt</w:t>
      </w:r>
      <w:r w:rsidR="0045060A" w:rsidRPr="00B47AA4">
        <w:rPr>
          <w:rFonts w:ascii="Verdana" w:hAnsi="Verdana"/>
          <w:sz w:val="20"/>
          <w:szCs w:val="20"/>
          <w:lang w:val="de-DE"/>
        </w:rPr>
        <w:t>.</w:t>
      </w:r>
    </w:p>
    <w:p w:rsidR="0045060A" w:rsidRPr="00B47AA4" w:rsidRDefault="0045060A" w:rsidP="00FC468A">
      <w:pPr>
        <w:pStyle w:val="Odstavecseseznamem"/>
        <w:spacing w:after="0"/>
        <w:rPr>
          <w:rFonts w:ascii="Verdana" w:hAnsi="Verdana"/>
          <w:sz w:val="20"/>
          <w:szCs w:val="20"/>
          <w:lang w:val="de-DE"/>
        </w:rPr>
      </w:pPr>
    </w:p>
    <w:p w:rsidR="0045060A" w:rsidRPr="00B47AA4" w:rsidRDefault="006E0825" w:rsidP="006E0825">
      <w:pPr>
        <w:numPr>
          <w:ilvl w:val="0"/>
          <w:numId w:val="4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Die Stellungnahme des Fachrates/der Fachkommission zur Semesterbewertung des Studenten/der Studentin und seiner/ihrer Erfüllung des ISP, die einmal jährlich erfolgt</w:t>
      </w:r>
      <w:r w:rsidR="0045060A" w:rsidRPr="00B47AA4">
        <w:rPr>
          <w:rFonts w:ascii="Verdana" w:hAnsi="Verdana"/>
          <w:sz w:val="20"/>
          <w:szCs w:val="20"/>
          <w:lang w:val="de-DE"/>
        </w:rPr>
        <w:t xml:space="preserve">, </w:t>
      </w:r>
      <w:r w:rsidRPr="00B47AA4">
        <w:rPr>
          <w:rFonts w:ascii="Verdana" w:hAnsi="Verdana"/>
          <w:sz w:val="20"/>
          <w:szCs w:val="20"/>
          <w:lang w:val="de-DE"/>
        </w:rPr>
        <w:t>wird von dem/der Vorsitzenden des Fachrates/der Fachkommission in der einschlägigen Anwendung im</w:t>
      </w:r>
      <w:r w:rsidR="0045060A" w:rsidRPr="00B47AA4">
        <w:rPr>
          <w:rFonts w:ascii="Verdana" w:hAnsi="Verdana"/>
          <w:sz w:val="20"/>
          <w:szCs w:val="20"/>
          <w:lang w:val="de-DE"/>
        </w:rPr>
        <w:t xml:space="preserve"> IS MU</w:t>
      </w:r>
      <w:r w:rsidRPr="00B47AA4">
        <w:rPr>
          <w:rFonts w:ascii="Verdana" w:hAnsi="Verdana"/>
          <w:sz w:val="20"/>
          <w:szCs w:val="20"/>
          <w:lang w:val="de-DE"/>
        </w:rPr>
        <w:t xml:space="preserve"> hochgeladen</w:t>
      </w:r>
      <w:r w:rsidR="0045060A" w:rsidRPr="00B47AA4">
        <w:rPr>
          <w:rFonts w:ascii="Verdana" w:hAnsi="Verdana"/>
          <w:sz w:val="20"/>
          <w:szCs w:val="20"/>
          <w:lang w:val="de-DE"/>
        </w:rPr>
        <w:t xml:space="preserve">, </w:t>
      </w:r>
      <w:r w:rsidRPr="00B47AA4">
        <w:rPr>
          <w:rFonts w:ascii="Verdana" w:hAnsi="Verdana"/>
          <w:sz w:val="20"/>
          <w:szCs w:val="20"/>
          <w:lang w:val="de-DE"/>
        </w:rPr>
        <w:t>und zwar innerhalb von</w:t>
      </w:r>
      <w:r w:rsidR="0045060A" w:rsidRPr="00B47AA4">
        <w:rPr>
          <w:rFonts w:ascii="Verdana" w:hAnsi="Verdana"/>
          <w:sz w:val="20"/>
          <w:szCs w:val="20"/>
          <w:lang w:val="de-DE"/>
        </w:rPr>
        <w:t xml:space="preserve"> 14 </w:t>
      </w:r>
      <w:r w:rsidRPr="00B47AA4">
        <w:rPr>
          <w:rFonts w:ascii="Verdana" w:hAnsi="Verdana"/>
          <w:sz w:val="20"/>
          <w:szCs w:val="20"/>
          <w:lang w:val="de-DE"/>
        </w:rPr>
        <w:t>Tagen nach der Sitzung des Fachrates/der Fachkommission</w:t>
      </w:r>
      <w:r w:rsidR="0045060A" w:rsidRPr="00B47AA4">
        <w:rPr>
          <w:rFonts w:ascii="Verdana" w:hAnsi="Verdana"/>
          <w:sz w:val="20"/>
          <w:szCs w:val="20"/>
          <w:lang w:val="de-DE"/>
        </w:rPr>
        <w:t>.</w:t>
      </w:r>
    </w:p>
    <w:p w:rsidR="0045060A" w:rsidRPr="00B47AA4" w:rsidRDefault="0045060A" w:rsidP="00FC468A">
      <w:pPr>
        <w:pStyle w:val="Odstavecseseznamem"/>
        <w:spacing w:after="0" w:line="240" w:lineRule="auto"/>
        <w:rPr>
          <w:rFonts w:ascii="Verdana" w:hAnsi="Verdana"/>
          <w:sz w:val="20"/>
          <w:szCs w:val="20"/>
          <w:lang w:val="de-DE"/>
        </w:rPr>
      </w:pPr>
    </w:p>
    <w:p w:rsidR="0045060A" w:rsidRPr="00B47AA4" w:rsidRDefault="006E0825" w:rsidP="006E0825">
      <w:pPr>
        <w:pStyle w:val="Odstavecseseznamem"/>
        <w:numPr>
          <w:ilvl w:val="0"/>
          <w:numId w:val="42"/>
        </w:numPr>
        <w:spacing w:after="0" w:line="240" w:lineRule="auto"/>
        <w:jc w:val="both"/>
        <w:rPr>
          <w:rFonts w:ascii="Verdana" w:hAnsi="Verdana"/>
          <w:sz w:val="20"/>
          <w:szCs w:val="20"/>
          <w:lang w:val="de-DE" w:eastAsia="cs-CZ"/>
        </w:rPr>
      </w:pPr>
      <w:r w:rsidRPr="00B47AA4">
        <w:rPr>
          <w:rFonts w:ascii="Verdana" w:hAnsi="Verdana"/>
          <w:sz w:val="20"/>
          <w:szCs w:val="20"/>
          <w:lang w:val="de-DE" w:eastAsia="cs-CZ"/>
        </w:rPr>
        <w:t xml:space="preserve">Der Sekretär des Fachrates ist verpflichtet, der beauftragten Koordinatorin der zuständigen Abteilung spätestens bis zum 15. Januar des jeweiligen Jahres die bewilligten Forschungsthemen der Doktorarbeiten, die im Rahmen des am Ende </w:t>
      </w:r>
      <w:r w:rsidR="00C442E4" w:rsidRPr="00B47AA4">
        <w:rPr>
          <w:rFonts w:ascii="Verdana" w:hAnsi="Verdana"/>
          <w:sz w:val="20"/>
          <w:szCs w:val="20"/>
          <w:lang w:val="de-DE" w:eastAsia="cs-CZ"/>
        </w:rPr>
        <w:t>des</w:t>
      </w:r>
      <w:r w:rsidRPr="00B47AA4">
        <w:rPr>
          <w:rFonts w:ascii="Verdana" w:hAnsi="Verdana"/>
          <w:sz w:val="20"/>
          <w:szCs w:val="20"/>
          <w:lang w:val="de-DE" w:eastAsia="cs-CZ"/>
        </w:rPr>
        <w:t xml:space="preserve"> Sommersemester</w:t>
      </w:r>
      <w:r w:rsidR="00C442E4" w:rsidRPr="00B47AA4">
        <w:rPr>
          <w:rFonts w:ascii="Verdana" w:hAnsi="Verdana"/>
          <w:sz w:val="20"/>
          <w:szCs w:val="20"/>
          <w:lang w:val="de-DE" w:eastAsia="cs-CZ"/>
        </w:rPr>
        <w:t>s</w:t>
      </w:r>
      <w:r w:rsidRPr="00B47AA4">
        <w:rPr>
          <w:rFonts w:ascii="Verdana" w:hAnsi="Verdana"/>
          <w:sz w:val="20"/>
          <w:szCs w:val="20"/>
          <w:lang w:val="de-DE" w:eastAsia="cs-CZ"/>
        </w:rPr>
        <w:t xml:space="preserve"> </w:t>
      </w:r>
      <w:r w:rsidR="00C442E4" w:rsidRPr="00B47AA4">
        <w:rPr>
          <w:rFonts w:ascii="Verdana" w:hAnsi="Verdana"/>
          <w:sz w:val="20"/>
          <w:szCs w:val="20"/>
          <w:lang w:val="de-DE" w:eastAsia="cs-CZ"/>
        </w:rPr>
        <w:t>erfolgten</w:t>
      </w:r>
      <w:r w:rsidRPr="00B47AA4">
        <w:rPr>
          <w:rFonts w:ascii="Verdana" w:hAnsi="Verdana"/>
          <w:sz w:val="20"/>
          <w:szCs w:val="20"/>
          <w:lang w:val="de-DE" w:eastAsia="cs-CZ"/>
        </w:rPr>
        <w:t xml:space="preserve"> Bewerbungsverfahren ausgeschrieben werden (die Studierenden beginnen ihr Studium im Wintersemester des folgenden akademischen Jahres)</w:t>
      </w:r>
      <w:r w:rsidR="006623D1" w:rsidRPr="00B47AA4">
        <w:rPr>
          <w:rFonts w:ascii="Verdana" w:hAnsi="Verdana"/>
          <w:sz w:val="20"/>
          <w:szCs w:val="20"/>
          <w:lang w:val="de-DE" w:eastAsia="cs-CZ"/>
        </w:rPr>
        <w:t>,</w:t>
      </w:r>
      <w:r w:rsidRPr="00B47AA4">
        <w:rPr>
          <w:rFonts w:ascii="Verdana" w:hAnsi="Verdana"/>
          <w:sz w:val="20"/>
          <w:szCs w:val="20"/>
          <w:lang w:val="de-DE" w:eastAsia="cs-CZ"/>
        </w:rPr>
        <w:t xml:space="preserve"> bekannt zu geben</w:t>
      </w:r>
      <w:r w:rsidR="0045060A" w:rsidRPr="00B47AA4">
        <w:rPr>
          <w:rFonts w:ascii="Verdana" w:hAnsi="Verdana"/>
          <w:sz w:val="20"/>
          <w:szCs w:val="20"/>
          <w:lang w:val="de-DE" w:eastAsia="cs-CZ"/>
        </w:rPr>
        <w:t>.</w:t>
      </w:r>
    </w:p>
    <w:p w:rsidR="0045060A" w:rsidRPr="00B47AA4" w:rsidRDefault="0045060A" w:rsidP="00FC468A">
      <w:pPr>
        <w:pStyle w:val="Odstavecseseznamem"/>
        <w:spacing w:after="0" w:line="240" w:lineRule="auto"/>
        <w:jc w:val="both"/>
        <w:rPr>
          <w:rFonts w:ascii="Verdana" w:hAnsi="Verdana"/>
          <w:sz w:val="20"/>
          <w:szCs w:val="20"/>
          <w:lang w:val="de-DE"/>
        </w:rPr>
      </w:pPr>
    </w:p>
    <w:p w:rsidR="0045060A" w:rsidRPr="00B47AA4" w:rsidRDefault="00C442E4" w:rsidP="00B72433">
      <w:pPr>
        <w:numPr>
          <w:ilvl w:val="0"/>
          <w:numId w:val="41"/>
        </w:numPr>
        <w:suppressAutoHyphens/>
        <w:spacing w:after="0" w:line="240" w:lineRule="auto"/>
        <w:ind w:left="425" w:hanging="425"/>
        <w:jc w:val="both"/>
        <w:rPr>
          <w:rFonts w:ascii="Verdana" w:hAnsi="Verdana"/>
          <w:sz w:val="20"/>
          <w:szCs w:val="20"/>
          <w:lang w:val="de-DE"/>
        </w:rPr>
      </w:pPr>
      <w:r w:rsidRPr="00B47AA4">
        <w:rPr>
          <w:rFonts w:ascii="Verdana" w:hAnsi="Verdana"/>
          <w:sz w:val="20"/>
          <w:szCs w:val="20"/>
          <w:lang w:val="de-DE" w:eastAsia="cs-CZ"/>
        </w:rPr>
        <w:t>Der Sekretär des Fachrates ist verpflichtet, der beauftragten Koordinatorin der zuständigen Abteilung spätestens bis zum 31. Juli des jeweiligen Jahres die bewilligten Forschungsthemen der Doktorarbeiten, die im Rahmen des am Ende des Wintersemesters erfolgten Bewerbungsverfahren ausgeschrieben werden (die Studierenden beginnen ihr Studium im Sommersemester desselben akademischen Jahres)</w:t>
      </w:r>
      <w:r w:rsidR="006623D1" w:rsidRPr="00B47AA4">
        <w:rPr>
          <w:rFonts w:ascii="Verdana" w:hAnsi="Verdana"/>
          <w:sz w:val="20"/>
          <w:szCs w:val="20"/>
          <w:lang w:val="de-DE" w:eastAsia="cs-CZ"/>
        </w:rPr>
        <w:t>,</w:t>
      </w:r>
      <w:r w:rsidRPr="00B47AA4">
        <w:rPr>
          <w:rFonts w:ascii="Verdana" w:hAnsi="Verdana"/>
          <w:sz w:val="20"/>
          <w:szCs w:val="20"/>
          <w:lang w:val="de-DE" w:eastAsia="cs-CZ"/>
        </w:rPr>
        <w:t xml:space="preserve"> bekannt zu geben</w:t>
      </w:r>
      <w:r w:rsidR="0045060A" w:rsidRPr="00B47AA4">
        <w:rPr>
          <w:rFonts w:ascii="Verdana" w:hAnsi="Verdana"/>
          <w:sz w:val="20"/>
          <w:szCs w:val="20"/>
          <w:lang w:val="de-DE"/>
        </w:rPr>
        <w:t>.</w:t>
      </w:r>
    </w:p>
    <w:p w:rsidR="0045060A" w:rsidRPr="00B47AA4" w:rsidRDefault="0045060A" w:rsidP="00FC468A">
      <w:pPr>
        <w:pStyle w:val="Odstavecseseznamem"/>
        <w:spacing w:after="0" w:line="240" w:lineRule="auto"/>
        <w:jc w:val="both"/>
        <w:rPr>
          <w:rFonts w:ascii="Verdana" w:hAnsi="Verdana"/>
          <w:sz w:val="20"/>
          <w:szCs w:val="20"/>
          <w:lang w:val="de-DE"/>
        </w:rPr>
      </w:pPr>
    </w:p>
    <w:p w:rsidR="0045060A" w:rsidRPr="00B47AA4" w:rsidRDefault="002F3673" w:rsidP="002F3673">
      <w:pPr>
        <w:numPr>
          <w:ilvl w:val="0"/>
          <w:numId w:val="4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Falls der Fachrat Änderungen im Verzeichnis der Lehrveranstaltungen</w:t>
      </w:r>
      <w:r w:rsidR="0045060A" w:rsidRPr="00B47AA4">
        <w:rPr>
          <w:rFonts w:ascii="Verdana" w:hAnsi="Verdana"/>
          <w:sz w:val="20"/>
          <w:szCs w:val="20"/>
          <w:lang w:val="de-DE"/>
        </w:rPr>
        <w:t xml:space="preserve">, </w:t>
      </w:r>
      <w:r w:rsidRPr="00B47AA4">
        <w:rPr>
          <w:rFonts w:ascii="Verdana" w:hAnsi="Verdana"/>
          <w:sz w:val="20"/>
          <w:szCs w:val="20"/>
          <w:lang w:val="de-DE"/>
        </w:rPr>
        <w:t xml:space="preserve">für die sich die Studierenden einschreiben können </w:t>
      </w:r>
      <w:r w:rsidR="0045060A" w:rsidRPr="00B47AA4">
        <w:rPr>
          <w:rFonts w:ascii="Verdana" w:hAnsi="Verdana"/>
          <w:sz w:val="20"/>
          <w:szCs w:val="20"/>
          <w:lang w:val="de-DE"/>
        </w:rPr>
        <w:t>(</w:t>
      </w:r>
      <w:r w:rsidRPr="00B47AA4">
        <w:rPr>
          <w:rFonts w:ascii="Verdana" w:hAnsi="Verdana"/>
          <w:sz w:val="20"/>
          <w:szCs w:val="20"/>
          <w:lang w:val="de-DE"/>
        </w:rPr>
        <w:t>inkl. der Anzahl der Kontaktunterrichtsstunden, der Kredi</w:t>
      </w:r>
      <w:r w:rsidR="006623D1" w:rsidRPr="00B47AA4">
        <w:rPr>
          <w:rFonts w:ascii="Verdana" w:hAnsi="Verdana"/>
          <w:sz w:val="20"/>
          <w:szCs w:val="20"/>
          <w:lang w:val="de-DE"/>
        </w:rPr>
        <w:t>tpunkte</w:t>
      </w:r>
      <w:r w:rsidRPr="00B47AA4">
        <w:rPr>
          <w:rFonts w:ascii="Verdana" w:hAnsi="Verdana"/>
          <w:sz w:val="20"/>
          <w:szCs w:val="20"/>
          <w:lang w:val="de-DE"/>
        </w:rPr>
        <w:t>zahl</w:t>
      </w:r>
      <w:r w:rsidR="0045060A" w:rsidRPr="00B47AA4">
        <w:rPr>
          <w:rFonts w:ascii="Verdana" w:hAnsi="Verdana"/>
          <w:sz w:val="20"/>
          <w:szCs w:val="20"/>
          <w:lang w:val="de-DE"/>
        </w:rPr>
        <w:t xml:space="preserve">, </w:t>
      </w:r>
      <w:r w:rsidRPr="00B47AA4">
        <w:rPr>
          <w:rFonts w:ascii="Verdana" w:hAnsi="Verdana"/>
          <w:sz w:val="20"/>
          <w:szCs w:val="20"/>
          <w:lang w:val="de-DE"/>
        </w:rPr>
        <w:t>d</w:t>
      </w:r>
      <w:r w:rsidR="00C61069" w:rsidRPr="00B47AA4">
        <w:rPr>
          <w:rFonts w:ascii="Verdana" w:hAnsi="Verdana"/>
          <w:sz w:val="20"/>
          <w:szCs w:val="20"/>
          <w:lang w:val="de-DE"/>
        </w:rPr>
        <w:t xml:space="preserve">er </w:t>
      </w:r>
      <w:r w:rsidRPr="00B47AA4">
        <w:rPr>
          <w:rFonts w:ascii="Verdana" w:hAnsi="Verdana"/>
          <w:sz w:val="20"/>
          <w:szCs w:val="20"/>
          <w:lang w:val="de-DE"/>
        </w:rPr>
        <w:t>vorgeschriebenen Formen des Abschlusses sowie der Lehrer</w:t>
      </w:r>
      <w:r w:rsidR="0045060A" w:rsidRPr="00B47AA4">
        <w:rPr>
          <w:rFonts w:ascii="Verdana" w:hAnsi="Verdana"/>
          <w:sz w:val="20"/>
          <w:szCs w:val="20"/>
          <w:lang w:val="de-DE"/>
        </w:rPr>
        <w:t>)</w:t>
      </w:r>
      <w:r w:rsidRPr="00B47AA4">
        <w:rPr>
          <w:rFonts w:ascii="Verdana" w:hAnsi="Verdana"/>
          <w:sz w:val="20"/>
          <w:szCs w:val="20"/>
          <w:lang w:val="de-DE"/>
        </w:rPr>
        <w:t xml:space="preserve"> und die um Studienkatalog vermerkt werden müssen, für das folgende akademische Jahr plant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4 </w:t>
      </w:r>
      <w:r w:rsidR="00406B5B" w:rsidRPr="00B47AA4">
        <w:rPr>
          <w:rFonts w:ascii="Verdana" w:hAnsi="Verdana"/>
          <w:sz w:val="20"/>
          <w:szCs w:val="20"/>
          <w:lang w:val="de-DE"/>
        </w:rPr>
        <w:t>Abs.</w:t>
      </w:r>
      <w:r w:rsidR="0045060A" w:rsidRPr="00B47AA4">
        <w:rPr>
          <w:rFonts w:ascii="Verdana" w:hAnsi="Verdana"/>
          <w:sz w:val="20"/>
          <w:szCs w:val="20"/>
          <w:lang w:val="de-DE"/>
        </w:rPr>
        <w:t xml:space="preserve"> 1 </w:t>
      </w:r>
      <w:r w:rsidR="007D1FC4" w:rsidRPr="00B47AA4">
        <w:rPr>
          <w:rFonts w:ascii="Verdana" w:hAnsi="Verdana"/>
          <w:sz w:val="20"/>
          <w:szCs w:val="20"/>
          <w:lang w:val="de-DE"/>
        </w:rPr>
        <w:t>SPO</w:t>
      </w:r>
      <w:r w:rsidR="0045060A" w:rsidRPr="00B47AA4">
        <w:rPr>
          <w:rFonts w:ascii="Verdana" w:hAnsi="Verdana"/>
          <w:sz w:val="20"/>
          <w:szCs w:val="20"/>
          <w:lang w:val="de-DE"/>
        </w:rPr>
        <w:t xml:space="preserve">), </w:t>
      </w:r>
      <w:r w:rsidRPr="00B47AA4">
        <w:rPr>
          <w:rFonts w:ascii="Verdana" w:hAnsi="Verdana"/>
          <w:sz w:val="20"/>
          <w:szCs w:val="20"/>
          <w:lang w:val="de-DE"/>
        </w:rPr>
        <w:t>legt der/die Vorsitzende des Fachrates/der Fachkommission die entsprechende Informationen der beauftragte</w:t>
      </w:r>
      <w:r w:rsidR="00C61069" w:rsidRPr="00B47AA4">
        <w:rPr>
          <w:rFonts w:ascii="Verdana" w:hAnsi="Verdana"/>
          <w:sz w:val="20"/>
          <w:szCs w:val="20"/>
          <w:lang w:val="de-DE"/>
        </w:rPr>
        <w:t>n</w:t>
      </w:r>
      <w:r w:rsidRPr="00B47AA4">
        <w:rPr>
          <w:rFonts w:ascii="Verdana" w:hAnsi="Verdana"/>
          <w:sz w:val="20"/>
          <w:szCs w:val="20"/>
          <w:lang w:val="de-DE"/>
        </w:rPr>
        <w:t xml:space="preserve"> Koordinatorin der zuständigen Abteilung spätestens bis zum</w:t>
      </w:r>
      <w:r w:rsidR="0045060A" w:rsidRPr="00B47AA4">
        <w:rPr>
          <w:rFonts w:ascii="Verdana" w:hAnsi="Verdana"/>
          <w:sz w:val="20"/>
          <w:szCs w:val="20"/>
          <w:lang w:val="de-DE"/>
        </w:rPr>
        <w:t xml:space="preserve"> 30. </w:t>
      </w:r>
      <w:r w:rsidRPr="00B47AA4">
        <w:rPr>
          <w:rFonts w:ascii="Verdana" w:hAnsi="Verdana"/>
          <w:sz w:val="20"/>
          <w:szCs w:val="20"/>
          <w:lang w:val="de-DE"/>
        </w:rPr>
        <w:t>April des jeweiligen Jahres vor</w:t>
      </w:r>
      <w:r w:rsidR="0045060A" w:rsidRPr="00B47AA4">
        <w:rPr>
          <w:rFonts w:ascii="Verdana" w:hAnsi="Verdana"/>
          <w:sz w:val="20"/>
          <w:szCs w:val="20"/>
          <w:lang w:val="de-DE"/>
        </w:rPr>
        <w:t>.</w:t>
      </w:r>
    </w:p>
    <w:p w:rsidR="0045060A" w:rsidRPr="00B47AA4" w:rsidRDefault="0045060A" w:rsidP="00FC468A">
      <w:pPr>
        <w:pStyle w:val="Odstavecseseznamem"/>
        <w:spacing w:after="0" w:line="240" w:lineRule="auto"/>
        <w:jc w:val="both"/>
        <w:rPr>
          <w:rFonts w:ascii="Verdana" w:hAnsi="Verdana"/>
          <w:sz w:val="20"/>
          <w:szCs w:val="20"/>
          <w:lang w:val="de-DE"/>
        </w:rPr>
      </w:pPr>
    </w:p>
    <w:p w:rsidR="0045060A" w:rsidRPr="00B47AA4" w:rsidRDefault="002F3673" w:rsidP="002F3673">
      <w:pPr>
        <w:numPr>
          <w:ilvl w:val="0"/>
          <w:numId w:val="4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 xml:space="preserve">Zur Unterstützung bei organisatorischen und administrativen Angelegenheiten im Zusammenhang mit der Tätigkeit des Fachrates/der Fachkommission wird von dem/der Vorsitzenden des Fachrates/der Fachkommission ein Sekretär des </w:t>
      </w:r>
      <w:r w:rsidRPr="00B47AA4">
        <w:rPr>
          <w:rFonts w:ascii="Verdana" w:hAnsi="Verdana"/>
          <w:sz w:val="20"/>
          <w:szCs w:val="20"/>
          <w:lang w:val="de-DE"/>
        </w:rPr>
        <w:lastRenderedPageBreak/>
        <w:t>Fachrates/der Fachkommission ernannt</w:t>
      </w:r>
      <w:r w:rsidR="0045060A" w:rsidRPr="00B47AA4">
        <w:rPr>
          <w:rFonts w:ascii="Verdana" w:hAnsi="Verdana"/>
          <w:sz w:val="20"/>
          <w:szCs w:val="20"/>
          <w:lang w:val="de-DE"/>
        </w:rPr>
        <w:t xml:space="preserve">. </w:t>
      </w:r>
      <w:r w:rsidRPr="00B47AA4">
        <w:rPr>
          <w:rFonts w:ascii="Verdana" w:hAnsi="Verdana"/>
          <w:sz w:val="20"/>
          <w:szCs w:val="20"/>
          <w:lang w:val="de-DE"/>
        </w:rPr>
        <w:t>Der Sekretär des Fachrates/der Fachkommission</w:t>
      </w:r>
      <w:r w:rsidR="0045060A" w:rsidRPr="00B47AA4">
        <w:rPr>
          <w:rFonts w:ascii="Verdana" w:hAnsi="Verdana"/>
          <w:sz w:val="20"/>
          <w:szCs w:val="20"/>
          <w:lang w:val="de-DE"/>
        </w:rPr>
        <w:t>:</w:t>
      </w:r>
    </w:p>
    <w:p w:rsidR="0045060A" w:rsidRPr="00B47AA4" w:rsidRDefault="0045060A" w:rsidP="000E2663">
      <w:pPr>
        <w:suppressAutoHyphens/>
        <w:spacing w:after="0" w:line="240" w:lineRule="auto"/>
        <w:jc w:val="both"/>
        <w:rPr>
          <w:rFonts w:ascii="Verdana" w:hAnsi="Verdana"/>
          <w:sz w:val="20"/>
          <w:szCs w:val="20"/>
          <w:lang w:val="de-DE"/>
        </w:rPr>
      </w:pPr>
    </w:p>
    <w:p w:rsidR="0045060A" w:rsidRPr="00B47AA4" w:rsidRDefault="002F3673" w:rsidP="00FC14F2">
      <w:pPr>
        <w:pStyle w:val="Odstavecseseznamem"/>
        <w:numPr>
          <w:ilvl w:val="0"/>
          <w:numId w:val="40"/>
        </w:numPr>
        <w:suppressAutoHyphens w:val="0"/>
        <w:spacing w:after="0" w:line="240" w:lineRule="auto"/>
        <w:ind w:left="851" w:hanging="425"/>
        <w:jc w:val="both"/>
        <w:rPr>
          <w:rFonts w:ascii="Verdana" w:hAnsi="Verdana"/>
          <w:sz w:val="20"/>
          <w:szCs w:val="20"/>
          <w:lang w:val="de-DE"/>
        </w:rPr>
      </w:pPr>
      <w:r w:rsidRPr="00B47AA4">
        <w:rPr>
          <w:rFonts w:ascii="Verdana" w:hAnsi="Verdana"/>
          <w:sz w:val="20"/>
          <w:szCs w:val="20"/>
          <w:lang w:val="de-DE"/>
        </w:rPr>
        <w:t>organisiert in Zusammenarbeit mit dem/der Vorsitzenden des Fachrates/der Fachkommission die Tätigkeit des Fachrates/der Fachkommission</w:t>
      </w:r>
      <w:r w:rsidR="0045060A" w:rsidRPr="00B47AA4">
        <w:rPr>
          <w:rFonts w:ascii="Verdana" w:hAnsi="Verdana"/>
          <w:sz w:val="20"/>
          <w:szCs w:val="20"/>
          <w:lang w:val="de-DE"/>
        </w:rPr>
        <w:t xml:space="preserve">, </w:t>
      </w:r>
      <w:r w:rsidRPr="00B47AA4">
        <w:rPr>
          <w:rFonts w:ascii="Verdana" w:hAnsi="Verdana"/>
          <w:sz w:val="20"/>
          <w:szCs w:val="20"/>
          <w:lang w:val="de-DE"/>
        </w:rPr>
        <w:t>wobei er</w:t>
      </w:r>
    </w:p>
    <w:p w:rsidR="0045060A" w:rsidRPr="00B47AA4" w:rsidRDefault="002F3673"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insbesondere die Sitzungen des Fachrates/der Fachkommission organisiert</w:t>
      </w:r>
      <w:r w:rsidR="0045060A" w:rsidRPr="00B47AA4">
        <w:rPr>
          <w:rFonts w:ascii="Verdana" w:hAnsi="Verdana"/>
          <w:lang w:val="de-DE" w:eastAsia="ar-SA"/>
        </w:rPr>
        <w:t>,</w:t>
      </w:r>
    </w:p>
    <w:p w:rsidR="0045060A" w:rsidRPr="00B47AA4" w:rsidRDefault="002F3673"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Unterlagen für die Sitzungen des Fachrates/der Fachkommission vorbereitet</w:t>
      </w:r>
      <w:r w:rsidR="0045060A" w:rsidRPr="00B47AA4">
        <w:rPr>
          <w:rFonts w:ascii="Verdana" w:hAnsi="Verdana"/>
          <w:lang w:val="de-DE" w:eastAsia="ar-SA"/>
        </w:rPr>
        <w:t>,</w:t>
      </w:r>
    </w:p>
    <w:p w:rsidR="0045060A" w:rsidRPr="00B47AA4" w:rsidRDefault="002F3673"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Protokoll bei den Sitzungen des Fachrates/der Fachkommission führt</w:t>
      </w:r>
      <w:r w:rsidR="0045060A" w:rsidRPr="00B47AA4">
        <w:rPr>
          <w:rFonts w:ascii="Verdana" w:hAnsi="Verdana"/>
          <w:lang w:val="de-DE" w:eastAsia="ar-SA"/>
        </w:rPr>
        <w:t>,</w:t>
      </w:r>
    </w:p>
    <w:p w:rsidR="0045060A" w:rsidRPr="00B47AA4" w:rsidRDefault="002F3673"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elektronische Abstimmung der Mitglieder des Fachrates/der Fachkommission organisiert und verwaltet</w:t>
      </w:r>
      <w:r w:rsidR="0045060A" w:rsidRPr="00B47AA4">
        <w:rPr>
          <w:rFonts w:ascii="Verdana" w:hAnsi="Verdana"/>
          <w:lang w:val="de-DE" w:eastAsia="ar-SA"/>
        </w:rPr>
        <w:t>,</w:t>
      </w:r>
    </w:p>
    <w:p w:rsidR="0045060A" w:rsidRPr="00B47AA4" w:rsidRDefault="002F3673"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die erforderliche Evidenz führt</w:t>
      </w:r>
      <w:r w:rsidR="0045060A" w:rsidRPr="00B47AA4">
        <w:rPr>
          <w:rFonts w:ascii="Verdana" w:hAnsi="Verdana"/>
          <w:lang w:val="de-DE" w:eastAsia="ar-SA"/>
        </w:rPr>
        <w:t>,</w:t>
      </w:r>
    </w:p>
    <w:p w:rsidR="0045060A" w:rsidRPr="00D877B3" w:rsidRDefault="00FC14F2" w:rsidP="00FC14F2">
      <w:pPr>
        <w:pStyle w:val="Odstavecseseznamem"/>
        <w:numPr>
          <w:ilvl w:val="0"/>
          <w:numId w:val="40"/>
        </w:numPr>
        <w:suppressAutoHyphens w:val="0"/>
        <w:spacing w:after="0" w:line="240" w:lineRule="auto"/>
        <w:ind w:left="851" w:hanging="425"/>
        <w:jc w:val="both"/>
        <w:rPr>
          <w:rFonts w:ascii="Verdana" w:hAnsi="Verdana"/>
          <w:sz w:val="20"/>
          <w:szCs w:val="20"/>
          <w:lang w:val="de-DE"/>
        </w:rPr>
      </w:pPr>
      <w:r w:rsidRPr="00B47AA4">
        <w:rPr>
          <w:rFonts w:ascii="Verdana" w:hAnsi="Verdana"/>
          <w:sz w:val="20"/>
          <w:szCs w:val="20"/>
          <w:lang w:val="de-DE"/>
        </w:rPr>
        <w:t>beteiligt sich anhand von Anweisungen des/der Vorsitzenden und in Zusammenarbeit mit</w:t>
      </w:r>
      <w:r w:rsidR="0045060A" w:rsidRPr="00B47AA4">
        <w:rPr>
          <w:rFonts w:ascii="Verdana" w:hAnsi="Verdana"/>
          <w:sz w:val="20"/>
          <w:szCs w:val="20"/>
          <w:lang w:val="de-DE"/>
        </w:rPr>
        <w:t xml:space="preserve"> </w:t>
      </w:r>
      <w:r w:rsidR="006F0340" w:rsidRPr="00D877B3">
        <w:rPr>
          <w:rFonts w:ascii="Verdana" w:hAnsi="Verdana"/>
          <w:sz w:val="20"/>
          <w:szCs w:val="20"/>
          <w:lang w:val="de-DE"/>
        </w:rPr>
        <w:t>der Abteilung für Wissenschaft, Forschung, Qualität und Qualifikationen</w:t>
      </w:r>
      <w:r w:rsidR="0045060A" w:rsidRPr="00D877B3">
        <w:rPr>
          <w:rFonts w:ascii="Verdana" w:hAnsi="Verdana"/>
          <w:sz w:val="20"/>
          <w:szCs w:val="20"/>
          <w:lang w:val="de-DE"/>
        </w:rPr>
        <w:t xml:space="preserve"> </w:t>
      </w:r>
      <w:r w:rsidRPr="00D877B3">
        <w:rPr>
          <w:rFonts w:ascii="Verdana" w:hAnsi="Verdana"/>
          <w:sz w:val="20"/>
          <w:szCs w:val="20"/>
          <w:lang w:val="de-DE"/>
        </w:rPr>
        <w:t>an folgenden Tätigkeiten</w:t>
      </w:r>
      <w:r w:rsidR="0045060A" w:rsidRPr="00D877B3">
        <w:rPr>
          <w:rFonts w:ascii="Verdana" w:hAnsi="Verdana"/>
          <w:sz w:val="20"/>
          <w:szCs w:val="20"/>
          <w:lang w:val="de-DE"/>
        </w:rPr>
        <w:t>:</w:t>
      </w:r>
    </w:p>
    <w:p w:rsidR="0045060A" w:rsidRPr="00B47AA4" w:rsidRDefault="00FC14F2"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Verwaltung der Aufnahmeprüfungen für</w:t>
      </w:r>
      <w:r w:rsidR="0045060A" w:rsidRPr="00B47AA4">
        <w:rPr>
          <w:rFonts w:ascii="Verdana" w:hAnsi="Verdana"/>
          <w:lang w:val="de-DE" w:eastAsia="ar-SA"/>
        </w:rPr>
        <w:t xml:space="preserve"> </w:t>
      </w:r>
      <w:r w:rsidR="007D1FC4" w:rsidRPr="00B47AA4">
        <w:rPr>
          <w:rFonts w:ascii="Verdana" w:hAnsi="Verdana"/>
          <w:lang w:val="de-DE" w:eastAsia="ar-SA"/>
        </w:rPr>
        <w:t>CDS</w:t>
      </w:r>
      <w:r w:rsidR="0045060A" w:rsidRPr="00B47AA4">
        <w:rPr>
          <w:rFonts w:ascii="Verdana" w:hAnsi="Verdana"/>
          <w:lang w:val="de-DE" w:eastAsia="ar-SA"/>
        </w:rPr>
        <w:t>,</w:t>
      </w:r>
    </w:p>
    <w:p w:rsidR="0045060A" w:rsidRPr="00B47AA4" w:rsidRDefault="00FC14F2"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Verwaltung der</w:t>
      </w:r>
      <w:r w:rsidR="0045060A" w:rsidRPr="00B47AA4">
        <w:rPr>
          <w:rFonts w:ascii="Verdana" w:hAnsi="Verdana"/>
          <w:lang w:val="de-DE" w:eastAsia="ar-SA"/>
        </w:rPr>
        <w:t xml:space="preserve"> ISP </w:t>
      </w:r>
      <w:r w:rsidRPr="00B47AA4">
        <w:rPr>
          <w:rFonts w:ascii="Verdana" w:hAnsi="Verdana"/>
          <w:lang w:val="de-DE" w:eastAsia="ar-SA"/>
        </w:rPr>
        <w:t>sowie der Beurteilungen der Studierenden</w:t>
      </w:r>
      <w:r w:rsidR="0045060A" w:rsidRPr="00B47AA4">
        <w:rPr>
          <w:rFonts w:ascii="Verdana" w:hAnsi="Verdana"/>
          <w:lang w:val="de-DE" w:eastAsia="ar-SA"/>
        </w:rPr>
        <w:t>,</w:t>
      </w:r>
    </w:p>
    <w:p w:rsidR="0045060A" w:rsidRPr="00B47AA4" w:rsidRDefault="00FC14F2" w:rsidP="00FC14F2">
      <w:pPr>
        <w:pStyle w:val="Zkladntext"/>
        <w:widowControl w:val="0"/>
        <w:numPr>
          <w:ilvl w:val="0"/>
          <w:numId w:val="16"/>
        </w:numPr>
        <w:ind w:left="851" w:hanging="425"/>
        <w:rPr>
          <w:rFonts w:ascii="Verdana" w:hAnsi="Verdana"/>
          <w:lang w:val="de-DE" w:eastAsia="ar-SA"/>
        </w:rPr>
      </w:pPr>
      <w:r w:rsidRPr="00B47AA4">
        <w:rPr>
          <w:rFonts w:ascii="Verdana" w:hAnsi="Verdana"/>
          <w:lang w:val="de-DE" w:eastAsia="ar-SA"/>
        </w:rPr>
        <w:t>Verwaltung der</w:t>
      </w:r>
      <w:r w:rsidR="0045060A" w:rsidRPr="00B47AA4">
        <w:rPr>
          <w:rFonts w:ascii="Verdana" w:hAnsi="Verdana"/>
          <w:lang w:val="de-DE" w:eastAsia="ar-SA"/>
        </w:rPr>
        <w:t xml:space="preserve"> </w:t>
      </w:r>
      <w:r w:rsidR="009B5EE9" w:rsidRPr="00B47AA4">
        <w:rPr>
          <w:rFonts w:ascii="Verdana" w:hAnsi="Verdana"/>
          <w:lang w:val="de-DE" w:eastAsia="ar-SA"/>
        </w:rPr>
        <w:t>SPP</w:t>
      </w:r>
      <w:r w:rsidR="0045060A" w:rsidRPr="00B47AA4">
        <w:rPr>
          <w:rFonts w:ascii="Verdana" w:hAnsi="Verdana"/>
          <w:lang w:val="de-DE" w:eastAsia="ar-SA"/>
        </w:rPr>
        <w:t xml:space="preserve"> </w:t>
      </w:r>
      <w:r w:rsidRPr="00B47AA4">
        <w:rPr>
          <w:rFonts w:ascii="Verdana" w:hAnsi="Verdana"/>
          <w:lang w:val="de-DE" w:eastAsia="ar-SA"/>
        </w:rPr>
        <w:t>und Verteidigung von Doktorarbeiten</w:t>
      </w:r>
      <w:r w:rsidR="0045060A" w:rsidRPr="00B47AA4">
        <w:rPr>
          <w:rFonts w:ascii="Verdana" w:hAnsi="Verdana"/>
          <w:lang w:val="de-DE" w:eastAsia="ar-SA"/>
        </w:rPr>
        <w:t>,</w:t>
      </w:r>
    </w:p>
    <w:p w:rsidR="0045060A" w:rsidRPr="00B47AA4" w:rsidRDefault="00FC14F2" w:rsidP="00B72433">
      <w:pPr>
        <w:pStyle w:val="Odstavecseseznamem"/>
        <w:numPr>
          <w:ilvl w:val="0"/>
          <w:numId w:val="40"/>
        </w:numPr>
        <w:suppressAutoHyphens w:val="0"/>
        <w:spacing w:after="0" w:line="240" w:lineRule="auto"/>
        <w:ind w:left="786"/>
        <w:jc w:val="both"/>
        <w:rPr>
          <w:rFonts w:ascii="Verdana" w:hAnsi="Verdana"/>
          <w:sz w:val="20"/>
          <w:szCs w:val="20"/>
          <w:lang w:val="de-DE"/>
        </w:rPr>
      </w:pPr>
      <w:r w:rsidRPr="00B47AA4">
        <w:rPr>
          <w:rFonts w:ascii="Verdana" w:hAnsi="Verdana"/>
          <w:sz w:val="20"/>
          <w:szCs w:val="20"/>
          <w:lang w:val="de-DE"/>
        </w:rPr>
        <w:t>verwaltet die Lehrstuhl-Website des jeweiligen Faches des Doktorat</w:t>
      </w:r>
      <w:r w:rsidR="00474B35" w:rsidRPr="00B47AA4">
        <w:rPr>
          <w:rFonts w:ascii="Verdana" w:hAnsi="Verdana"/>
          <w:sz w:val="20"/>
          <w:szCs w:val="20"/>
          <w:lang w:val="de-DE"/>
        </w:rPr>
        <w:t>s</w:t>
      </w:r>
      <w:r w:rsidRPr="00B47AA4">
        <w:rPr>
          <w:rFonts w:ascii="Verdana" w:hAnsi="Verdana"/>
          <w:sz w:val="20"/>
          <w:szCs w:val="20"/>
          <w:lang w:val="de-DE"/>
        </w:rPr>
        <w:t>studiums und sorgt für die</w:t>
      </w:r>
      <w:r w:rsidR="0045060A" w:rsidRPr="00B47AA4">
        <w:rPr>
          <w:rFonts w:ascii="Verdana" w:hAnsi="Verdana"/>
          <w:sz w:val="20"/>
          <w:szCs w:val="20"/>
          <w:lang w:val="de-DE"/>
        </w:rPr>
        <w:t xml:space="preserve"> </w:t>
      </w:r>
      <w:r w:rsidRPr="00B47AA4">
        <w:rPr>
          <w:rFonts w:ascii="Verdana" w:hAnsi="Verdana"/>
          <w:sz w:val="20"/>
          <w:szCs w:val="20"/>
          <w:lang w:val="de-DE"/>
        </w:rPr>
        <w:t>Veröffentlichung der erforderlichen Informationen für die Studierenden des entsprechenden Faches bzw. CDS</w:t>
      </w:r>
      <w:r w:rsidR="0045060A" w:rsidRPr="00B47AA4">
        <w:rPr>
          <w:rFonts w:ascii="Verdana" w:hAnsi="Verdana"/>
          <w:sz w:val="20"/>
          <w:szCs w:val="20"/>
          <w:lang w:val="de-DE"/>
        </w:rPr>
        <w:t>,</w:t>
      </w:r>
    </w:p>
    <w:p w:rsidR="00FC14F2" w:rsidRPr="00B47AA4" w:rsidRDefault="00FC14F2" w:rsidP="00FC14F2">
      <w:pPr>
        <w:pStyle w:val="Odstavecseseznamem"/>
        <w:numPr>
          <w:ilvl w:val="0"/>
          <w:numId w:val="40"/>
        </w:numPr>
        <w:suppressAutoHyphens w:val="0"/>
        <w:spacing w:after="0" w:line="240" w:lineRule="auto"/>
        <w:ind w:left="786"/>
        <w:jc w:val="both"/>
        <w:rPr>
          <w:rFonts w:ascii="Verdana" w:hAnsi="Verdana"/>
          <w:sz w:val="20"/>
          <w:szCs w:val="20"/>
          <w:lang w:val="de-DE"/>
        </w:rPr>
      </w:pPr>
      <w:r w:rsidRPr="00B47AA4">
        <w:rPr>
          <w:rFonts w:ascii="Verdana" w:hAnsi="Verdana"/>
          <w:sz w:val="20"/>
          <w:szCs w:val="20"/>
          <w:lang w:val="de-DE"/>
        </w:rPr>
        <w:t>nimmt an Verarbeitung von Akkreditierungsunterlagen des jeweiligen Studienfaches teil</w:t>
      </w:r>
      <w:r w:rsidR="0045060A" w:rsidRPr="00B47AA4">
        <w:rPr>
          <w:rFonts w:ascii="Verdana" w:hAnsi="Verdana"/>
          <w:sz w:val="20"/>
          <w:szCs w:val="20"/>
          <w:lang w:val="de-DE"/>
        </w:rPr>
        <w:t>,</w:t>
      </w:r>
    </w:p>
    <w:p w:rsidR="0045060A" w:rsidRPr="00B47AA4" w:rsidRDefault="00FC14F2" w:rsidP="00FC14F2">
      <w:pPr>
        <w:pStyle w:val="Odstavecseseznamem"/>
        <w:numPr>
          <w:ilvl w:val="0"/>
          <w:numId w:val="40"/>
        </w:numPr>
        <w:suppressAutoHyphens w:val="0"/>
        <w:spacing w:after="0" w:line="240" w:lineRule="auto"/>
        <w:ind w:left="786"/>
        <w:jc w:val="both"/>
        <w:rPr>
          <w:rFonts w:ascii="Verdana" w:hAnsi="Verdana"/>
          <w:sz w:val="20"/>
          <w:szCs w:val="20"/>
          <w:lang w:val="de-DE"/>
        </w:rPr>
      </w:pPr>
      <w:r w:rsidRPr="00B47AA4">
        <w:rPr>
          <w:rFonts w:ascii="Verdana" w:hAnsi="Verdana"/>
          <w:sz w:val="20"/>
          <w:szCs w:val="20"/>
          <w:lang w:val="de-DE"/>
        </w:rPr>
        <w:t>erfüllt w</w:t>
      </w:r>
      <w:r w:rsidR="00C61069" w:rsidRPr="00B47AA4">
        <w:rPr>
          <w:rFonts w:ascii="Verdana" w:hAnsi="Verdana"/>
          <w:sz w:val="20"/>
          <w:szCs w:val="20"/>
          <w:lang w:val="de-DE"/>
        </w:rPr>
        <w:t>eitere Aufgaben, mit denen er</w:t>
      </w:r>
      <w:r w:rsidRPr="00B47AA4">
        <w:rPr>
          <w:rFonts w:ascii="Verdana" w:hAnsi="Verdana"/>
          <w:sz w:val="20"/>
          <w:szCs w:val="20"/>
          <w:lang w:val="de-DE"/>
        </w:rPr>
        <w:t xml:space="preserve"> seitens des/der Vorsitzenden des Fachrates/der Fachkommission beauftragt wird</w:t>
      </w:r>
      <w:r w:rsidR="0045060A" w:rsidRPr="00B47AA4">
        <w:rPr>
          <w:rFonts w:ascii="Verdana" w:hAnsi="Verdana"/>
          <w:sz w:val="20"/>
          <w:szCs w:val="20"/>
          <w:lang w:val="de-DE"/>
        </w:rPr>
        <w:t>.</w:t>
      </w:r>
    </w:p>
    <w:p w:rsidR="0045060A" w:rsidRPr="00B47AA4" w:rsidRDefault="0045060A" w:rsidP="00B72433">
      <w:pPr>
        <w:pStyle w:val="W3MUZkonParagraf"/>
        <w:numPr>
          <w:ilvl w:val="0"/>
          <w:numId w:val="9"/>
        </w:numPr>
        <w:spacing w:before="0" w:after="120"/>
        <w:ind w:left="0" w:firstLine="0"/>
        <w:rPr>
          <w:rFonts w:ascii="Verdana" w:hAnsi="Verdana"/>
          <w:b/>
          <w:sz w:val="20"/>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17</w:t>
      </w:r>
    </w:p>
    <w:p w:rsidR="0045060A" w:rsidRPr="00B47AA4" w:rsidRDefault="00FC14F2" w:rsidP="00FC14F2">
      <w:pPr>
        <w:pStyle w:val="W3MUZkonParagrafNzev"/>
        <w:numPr>
          <w:ilvl w:val="0"/>
          <w:numId w:val="9"/>
        </w:numPr>
        <w:spacing w:before="0" w:after="120"/>
        <w:ind w:left="0" w:firstLine="0"/>
        <w:rPr>
          <w:sz w:val="22"/>
          <w:szCs w:val="22"/>
          <w:lang w:val="de-DE"/>
        </w:rPr>
      </w:pPr>
      <w:r w:rsidRPr="00B47AA4">
        <w:rPr>
          <w:sz w:val="22"/>
          <w:szCs w:val="22"/>
          <w:lang w:val="de-DE"/>
        </w:rPr>
        <w:t>Pflichten der für Lehrveranstaltungen verantwortlichen Person</w:t>
      </w:r>
    </w:p>
    <w:p w:rsidR="0045060A" w:rsidRPr="00B47AA4" w:rsidRDefault="0045060A" w:rsidP="00555FC9">
      <w:pPr>
        <w:pStyle w:val="StylNormlnwebTimesNewRoman12bAutomatick"/>
        <w:rPr>
          <w:rFonts w:ascii="Verdana" w:hAnsi="Verdana"/>
          <w:b/>
          <w:sz w:val="20"/>
          <w:szCs w:val="20"/>
          <w:lang w:val="de-DE"/>
        </w:rPr>
      </w:pPr>
    </w:p>
    <w:p w:rsidR="0045060A" w:rsidRPr="00B47AA4" w:rsidRDefault="00FC14F2" w:rsidP="00FC14F2">
      <w:pPr>
        <w:pStyle w:val="Zkladntext"/>
        <w:widowControl w:val="0"/>
        <w:numPr>
          <w:ilvl w:val="0"/>
          <w:numId w:val="38"/>
        </w:numPr>
        <w:rPr>
          <w:rFonts w:ascii="Verdana" w:hAnsi="Verdana"/>
          <w:lang w:val="de-DE"/>
        </w:rPr>
      </w:pPr>
      <w:r w:rsidRPr="00B47AA4">
        <w:rPr>
          <w:rFonts w:ascii="Verdana" w:hAnsi="Verdana"/>
          <w:lang w:val="de-DE"/>
        </w:rPr>
        <w:t>Der/die Vorsitzende des Fachrates/der Fachkommission ernennt für jede Lehrveranstaltung eine für diese verantwortliche Person</w:t>
      </w:r>
      <w:r w:rsidR="0045060A" w:rsidRPr="00B47AA4">
        <w:rPr>
          <w:rFonts w:ascii="Verdana" w:hAnsi="Verdana"/>
          <w:lang w:val="de-DE"/>
        </w:rPr>
        <w:t xml:space="preserve">. </w:t>
      </w:r>
      <w:r w:rsidRPr="00B47AA4">
        <w:rPr>
          <w:rFonts w:ascii="Verdana" w:hAnsi="Verdana"/>
          <w:lang w:val="de-DE"/>
        </w:rPr>
        <w:t>Die für die Lehrveranstaltung verantwortliche Person ist zuständig für</w:t>
      </w:r>
      <w:r w:rsidR="0045060A" w:rsidRPr="00B47AA4">
        <w:rPr>
          <w:rFonts w:ascii="Verdana" w:hAnsi="Verdana"/>
          <w:lang w:val="de-DE"/>
        </w:rPr>
        <w:t>:</w:t>
      </w:r>
    </w:p>
    <w:p w:rsidR="0045060A" w:rsidRPr="00B47AA4" w:rsidRDefault="0045060A" w:rsidP="00FC468A">
      <w:pPr>
        <w:pStyle w:val="Zkladntext"/>
        <w:ind w:left="360"/>
        <w:rPr>
          <w:rFonts w:ascii="Verdana" w:hAnsi="Verdana"/>
          <w:lang w:val="de-DE"/>
        </w:rPr>
      </w:pPr>
      <w:r w:rsidRPr="00B47AA4">
        <w:rPr>
          <w:rFonts w:ascii="Verdana" w:hAnsi="Verdana"/>
          <w:lang w:val="de-DE"/>
        </w:rPr>
        <w:t xml:space="preserve"> </w:t>
      </w:r>
    </w:p>
    <w:p w:rsidR="0045060A" w:rsidRPr="00B47AA4" w:rsidRDefault="00FC14F2" w:rsidP="00FC14F2">
      <w:pPr>
        <w:numPr>
          <w:ilvl w:val="0"/>
          <w:numId w:val="45"/>
        </w:numPr>
        <w:spacing w:after="0" w:line="240" w:lineRule="auto"/>
        <w:jc w:val="both"/>
        <w:rPr>
          <w:rFonts w:ascii="Verdana" w:hAnsi="Verdana"/>
          <w:sz w:val="20"/>
          <w:szCs w:val="20"/>
          <w:lang w:val="de-DE"/>
        </w:rPr>
      </w:pPr>
      <w:r w:rsidRPr="00B47AA4">
        <w:rPr>
          <w:rFonts w:ascii="Verdana" w:hAnsi="Verdana"/>
          <w:sz w:val="20"/>
          <w:szCs w:val="20"/>
          <w:lang w:val="de-DE"/>
        </w:rPr>
        <w:t>den Inhalt der Lehrveranstaltung, deren Relevanz und Fachniveau</w:t>
      </w:r>
      <w:r w:rsidR="0045060A" w:rsidRPr="00B47AA4">
        <w:rPr>
          <w:rFonts w:ascii="Verdana" w:hAnsi="Verdana"/>
          <w:sz w:val="20"/>
          <w:szCs w:val="20"/>
          <w:lang w:val="de-DE"/>
        </w:rPr>
        <w:t>,</w:t>
      </w:r>
    </w:p>
    <w:p w:rsidR="0045060A" w:rsidRPr="00B47AA4" w:rsidRDefault="00FC14F2" w:rsidP="00FC14F2">
      <w:pPr>
        <w:numPr>
          <w:ilvl w:val="0"/>
          <w:numId w:val="45"/>
        </w:numPr>
        <w:spacing w:after="0" w:line="240" w:lineRule="auto"/>
        <w:jc w:val="both"/>
        <w:rPr>
          <w:rFonts w:ascii="Verdana" w:hAnsi="Verdana"/>
          <w:sz w:val="20"/>
          <w:szCs w:val="20"/>
          <w:lang w:val="de-DE"/>
        </w:rPr>
      </w:pPr>
      <w:r w:rsidRPr="00B47AA4">
        <w:rPr>
          <w:rFonts w:ascii="Verdana" w:hAnsi="Verdana"/>
          <w:sz w:val="20"/>
          <w:szCs w:val="20"/>
          <w:lang w:val="de-DE"/>
        </w:rPr>
        <w:t xml:space="preserve">den Inhalt der Lehrveranstaltung, deren Relevanz und Fachniveau im </w:t>
      </w:r>
      <w:r w:rsidR="0045060A" w:rsidRPr="00B47AA4">
        <w:rPr>
          <w:rFonts w:ascii="Verdana" w:hAnsi="Verdana"/>
          <w:sz w:val="20"/>
          <w:szCs w:val="20"/>
          <w:lang w:val="de-DE"/>
        </w:rPr>
        <w:t xml:space="preserve">IS MU, </w:t>
      </w:r>
    </w:p>
    <w:p w:rsidR="0045060A" w:rsidRPr="00B47AA4" w:rsidRDefault="00F00B7B" w:rsidP="00F00B7B">
      <w:pPr>
        <w:numPr>
          <w:ilvl w:val="0"/>
          <w:numId w:val="45"/>
        </w:numPr>
        <w:spacing w:after="0" w:line="240" w:lineRule="auto"/>
        <w:jc w:val="both"/>
        <w:rPr>
          <w:rFonts w:ascii="Verdana" w:hAnsi="Verdana"/>
          <w:sz w:val="20"/>
          <w:szCs w:val="20"/>
          <w:lang w:val="de-DE"/>
        </w:rPr>
      </w:pPr>
      <w:r w:rsidRPr="00B47AA4">
        <w:rPr>
          <w:rFonts w:ascii="Verdana" w:hAnsi="Verdana"/>
          <w:sz w:val="20"/>
          <w:szCs w:val="20"/>
          <w:lang w:val="de-DE"/>
        </w:rPr>
        <w:t>die Sicherstellung von Lehrkräften für den Unterricht</w:t>
      </w:r>
      <w:r w:rsidR="0045060A" w:rsidRPr="00B47AA4">
        <w:rPr>
          <w:rFonts w:ascii="Verdana" w:hAnsi="Verdana"/>
          <w:sz w:val="20"/>
          <w:szCs w:val="20"/>
          <w:lang w:val="de-DE"/>
        </w:rPr>
        <w:t>,</w:t>
      </w:r>
    </w:p>
    <w:p w:rsidR="0045060A" w:rsidRPr="00B47AA4" w:rsidRDefault="00F00B7B" w:rsidP="00F00B7B">
      <w:pPr>
        <w:numPr>
          <w:ilvl w:val="0"/>
          <w:numId w:val="45"/>
        </w:numPr>
        <w:spacing w:after="0" w:line="240" w:lineRule="auto"/>
        <w:jc w:val="both"/>
        <w:rPr>
          <w:rFonts w:ascii="Verdana" w:hAnsi="Verdana"/>
          <w:sz w:val="20"/>
          <w:szCs w:val="20"/>
          <w:lang w:val="de-DE"/>
        </w:rPr>
      </w:pPr>
      <w:r w:rsidRPr="00B47AA4">
        <w:rPr>
          <w:rFonts w:ascii="Verdana" w:hAnsi="Verdana"/>
          <w:sz w:val="20"/>
          <w:szCs w:val="20"/>
          <w:lang w:val="de-DE"/>
        </w:rPr>
        <w:t>die Qualität des Unterrichts der jeweiligen Lehrveranstaltung</w:t>
      </w:r>
      <w:r w:rsidR="0045060A" w:rsidRPr="00B47AA4">
        <w:rPr>
          <w:rFonts w:ascii="Verdana" w:hAnsi="Verdana"/>
          <w:sz w:val="20"/>
          <w:szCs w:val="20"/>
          <w:lang w:val="de-DE"/>
        </w:rPr>
        <w:t>,</w:t>
      </w:r>
    </w:p>
    <w:p w:rsidR="0045060A" w:rsidRPr="00B47AA4" w:rsidRDefault="00F00B7B" w:rsidP="00F00B7B">
      <w:pPr>
        <w:numPr>
          <w:ilvl w:val="0"/>
          <w:numId w:val="45"/>
        </w:numPr>
        <w:spacing w:after="0" w:line="240" w:lineRule="auto"/>
        <w:jc w:val="both"/>
        <w:rPr>
          <w:rFonts w:ascii="Verdana" w:hAnsi="Verdana"/>
          <w:sz w:val="20"/>
          <w:szCs w:val="20"/>
          <w:lang w:val="de-DE"/>
        </w:rPr>
      </w:pPr>
      <w:r w:rsidRPr="00B47AA4">
        <w:rPr>
          <w:rFonts w:ascii="Verdana" w:hAnsi="Verdana"/>
          <w:sz w:val="20"/>
          <w:szCs w:val="20"/>
          <w:lang w:val="de-DE"/>
        </w:rPr>
        <w:t>die Festlegung/Absprache der Unterrichtstermine der Lehrveranstaltung mit den Lehrkräften</w:t>
      </w:r>
      <w:r w:rsidR="0045060A" w:rsidRPr="00B47AA4">
        <w:rPr>
          <w:rFonts w:ascii="Verdana" w:hAnsi="Verdana"/>
          <w:sz w:val="20"/>
          <w:szCs w:val="20"/>
          <w:lang w:val="de-DE"/>
        </w:rPr>
        <w:t xml:space="preserve">. </w:t>
      </w:r>
    </w:p>
    <w:p w:rsidR="0045060A" w:rsidRPr="00B47AA4" w:rsidRDefault="0045060A" w:rsidP="00DC1413">
      <w:pPr>
        <w:suppressAutoHyphens/>
        <w:spacing w:after="0" w:line="240" w:lineRule="auto"/>
        <w:ind w:left="360"/>
        <w:rPr>
          <w:rFonts w:ascii="Verdana" w:hAnsi="Verdana"/>
          <w:b/>
          <w:sz w:val="20"/>
          <w:szCs w:val="20"/>
          <w:lang w:val="de-DE"/>
        </w:rPr>
      </w:pPr>
    </w:p>
    <w:p w:rsidR="0045060A" w:rsidRPr="00B47AA4" w:rsidRDefault="00F00B7B" w:rsidP="00F00B7B">
      <w:pPr>
        <w:pStyle w:val="Zkladntext"/>
        <w:widowControl w:val="0"/>
        <w:numPr>
          <w:ilvl w:val="0"/>
          <w:numId w:val="38"/>
        </w:numPr>
        <w:rPr>
          <w:rFonts w:ascii="Verdana" w:hAnsi="Verdana"/>
          <w:lang w:val="de-DE"/>
        </w:rPr>
      </w:pPr>
      <w:r w:rsidRPr="00B47AA4">
        <w:rPr>
          <w:rFonts w:ascii="Verdana" w:hAnsi="Verdana"/>
          <w:lang w:val="de-DE"/>
        </w:rPr>
        <w:t>Falls die für die Lehrveranstaltung verantwortliche Person Änderungen für das folgende akademische Jahr plant, welche den Inhalt oder Unterricht der Lehrveranstaltung betreffen und im Studienkatalog angeführt werden müssen</w:t>
      </w:r>
      <w:r w:rsidR="0045060A" w:rsidRPr="00B47AA4">
        <w:rPr>
          <w:rFonts w:ascii="Verdana" w:hAnsi="Verdana"/>
          <w:lang w:val="de-DE"/>
        </w:rPr>
        <w:t xml:space="preserve"> (</w:t>
      </w:r>
      <w:r w:rsidRPr="00B47AA4">
        <w:rPr>
          <w:rFonts w:ascii="Verdana" w:hAnsi="Verdana"/>
          <w:lang w:val="de-DE"/>
        </w:rPr>
        <w:t xml:space="preserve">d.h. es ist erforderlich, die Beschreibung der Lehrveranstaltung, die Annotation mit Anführung der Kenntnisse und Fähigkeiten, welche die Studierenden in der Lehrveranstaltung gewinnen oder entwickeln sollten, sowie den Lehrplan und die formellen und inhaltlichen Bedingungen für einen erfolgreichen Abschluss der Lehrveranstaltung zu ändern </w:t>
      </w:r>
      <w:r w:rsidR="0045060A" w:rsidRPr="00B47AA4">
        <w:rPr>
          <w:rFonts w:ascii="Verdana" w:hAnsi="Verdana"/>
          <w:lang w:val="de-DE"/>
        </w:rPr>
        <w:t xml:space="preserve">– </w:t>
      </w:r>
      <w:r w:rsidRPr="00B47AA4">
        <w:rPr>
          <w:rFonts w:ascii="Verdana" w:hAnsi="Verdana"/>
          <w:lang w:val="de-DE"/>
        </w:rPr>
        <w:t>siehe</w:t>
      </w:r>
      <w:r w:rsidR="0045060A" w:rsidRPr="00B47AA4">
        <w:rPr>
          <w:rFonts w:ascii="Verdana" w:hAnsi="Verdana"/>
          <w:lang w:val="de-DE"/>
        </w:rPr>
        <w:t xml:space="preserve"> </w:t>
      </w:r>
      <w:r w:rsidR="00406B5B" w:rsidRPr="00B47AA4">
        <w:rPr>
          <w:rFonts w:ascii="Verdana" w:hAnsi="Verdana"/>
          <w:lang w:val="de-DE"/>
        </w:rPr>
        <w:t>Art.</w:t>
      </w:r>
      <w:r w:rsidR="0045060A" w:rsidRPr="00B47AA4">
        <w:rPr>
          <w:rFonts w:ascii="Verdana" w:hAnsi="Verdana"/>
          <w:lang w:val="de-DE"/>
        </w:rPr>
        <w:t xml:space="preserve"> 4 </w:t>
      </w:r>
      <w:r w:rsidR="00406B5B" w:rsidRPr="00B47AA4">
        <w:rPr>
          <w:rFonts w:ascii="Verdana" w:hAnsi="Verdana"/>
          <w:lang w:val="de-DE"/>
        </w:rPr>
        <w:t>Abs.</w:t>
      </w:r>
      <w:r w:rsidR="0045060A" w:rsidRPr="00B47AA4">
        <w:rPr>
          <w:rFonts w:ascii="Verdana" w:hAnsi="Verdana"/>
          <w:lang w:val="de-DE"/>
        </w:rPr>
        <w:t xml:space="preserve"> 1 </w:t>
      </w:r>
      <w:r w:rsidR="007D1FC4" w:rsidRPr="00B47AA4">
        <w:rPr>
          <w:rFonts w:ascii="Verdana" w:hAnsi="Verdana"/>
          <w:lang w:val="de-DE"/>
        </w:rPr>
        <w:t>SPO</w:t>
      </w:r>
      <w:r w:rsidR="0045060A" w:rsidRPr="00B47AA4">
        <w:rPr>
          <w:rFonts w:ascii="Verdana" w:hAnsi="Verdana"/>
          <w:lang w:val="de-DE"/>
        </w:rPr>
        <w:t xml:space="preserve">), </w:t>
      </w:r>
      <w:r w:rsidRPr="00B47AA4">
        <w:rPr>
          <w:rFonts w:ascii="Verdana" w:hAnsi="Verdana"/>
          <w:lang w:val="de-DE"/>
        </w:rPr>
        <w:t>werden die entsprechenden Informationen dem/der Vorsitzenden des Fachrates/der Fachkommission sowie der beauftragten Koordinatorin der zuständigen Abteilung</w:t>
      </w:r>
      <w:r w:rsidR="0045060A" w:rsidRPr="00B47AA4">
        <w:rPr>
          <w:rFonts w:ascii="Verdana" w:hAnsi="Verdana"/>
          <w:lang w:val="de-DE"/>
        </w:rPr>
        <w:t xml:space="preserve"> </w:t>
      </w:r>
      <w:r w:rsidRPr="00B47AA4">
        <w:rPr>
          <w:rFonts w:ascii="Verdana" w:hAnsi="Verdana"/>
          <w:lang w:val="de-DE"/>
        </w:rPr>
        <w:t>spätestens bis zum</w:t>
      </w:r>
      <w:r w:rsidR="0045060A" w:rsidRPr="00B47AA4">
        <w:rPr>
          <w:rFonts w:ascii="Verdana" w:hAnsi="Verdana"/>
          <w:lang w:val="de-DE"/>
        </w:rPr>
        <w:t xml:space="preserve"> 31. </w:t>
      </w:r>
      <w:r w:rsidRPr="00B47AA4">
        <w:rPr>
          <w:rFonts w:ascii="Verdana" w:hAnsi="Verdana"/>
          <w:lang w:val="de-DE"/>
        </w:rPr>
        <w:t>Mai des jeweiligen Jahres vorgelegt</w:t>
      </w:r>
      <w:r w:rsidR="0045060A" w:rsidRPr="00B47AA4">
        <w:rPr>
          <w:rFonts w:ascii="Verdana" w:hAnsi="Verdana"/>
          <w:lang w:val="de-DE"/>
        </w:rPr>
        <w:t>.</w:t>
      </w:r>
    </w:p>
    <w:p w:rsidR="0045060A" w:rsidRPr="00B47AA4" w:rsidRDefault="0045060A" w:rsidP="00DC1413">
      <w:pPr>
        <w:spacing w:after="0" w:line="240" w:lineRule="auto"/>
        <w:jc w:val="both"/>
        <w:rPr>
          <w:rFonts w:ascii="Verdana" w:hAnsi="Verdana"/>
          <w:sz w:val="20"/>
          <w:szCs w:val="20"/>
          <w:lang w:val="de-DE"/>
        </w:rPr>
      </w:pPr>
    </w:p>
    <w:p w:rsidR="0045060A" w:rsidRPr="00B47AA4" w:rsidRDefault="0045060A" w:rsidP="00DC1413">
      <w:pPr>
        <w:spacing w:after="0" w:line="240" w:lineRule="auto"/>
        <w:jc w:val="both"/>
        <w:rPr>
          <w:rFonts w:ascii="Verdana" w:hAnsi="Verdana"/>
          <w:sz w:val="20"/>
          <w:szCs w:val="20"/>
          <w:lang w:val="de-DE"/>
        </w:rPr>
      </w:pPr>
    </w:p>
    <w:p w:rsidR="0045060A" w:rsidRPr="00B47AA4" w:rsidRDefault="00F00B7B" w:rsidP="00B72433">
      <w:pPr>
        <w:pStyle w:val="W3MUZkonParagrafNzev"/>
        <w:numPr>
          <w:ilvl w:val="0"/>
          <w:numId w:val="9"/>
        </w:numPr>
        <w:spacing w:before="0" w:after="120"/>
        <w:ind w:left="0" w:firstLine="0"/>
        <w:rPr>
          <w:sz w:val="22"/>
          <w:szCs w:val="22"/>
          <w:lang w:val="de-DE"/>
        </w:rPr>
      </w:pPr>
      <w:r w:rsidRPr="00B47AA4">
        <w:rPr>
          <w:sz w:val="22"/>
          <w:szCs w:val="22"/>
          <w:lang w:val="de-DE"/>
        </w:rPr>
        <w:t>Teil sieben</w:t>
      </w:r>
    </w:p>
    <w:p w:rsidR="0045060A" w:rsidRPr="00B47AA4" w:rsidRDefault="00F00B7B" w:rsidP="00F00B7B">
      <w:pPr>
        <w:pStyle w:val="W3MUZkonParagrafNzev"/>
        <w:numPr>
          <w:ilvl w:val="0"/>
          <w:numId w:val="9"/>
        </w:numPr>
        <w:spacing w:before="0" w:after="120"/>
        <w:ind w:left="0" w:firstLine="0"/>
        <w:rPr>
          <w:sz w:val="22"/>
          <w:szCs w:val="22"/>
          <w:lang w:val="de-DE"/>
        </w:rPr>
      </w:pPr>
      <w:r w:rsidRPr="00B47AA4">
        <w:rPr>
          <w:sz w:val="22"/>
          <w:szCs w:val="22"/>
          <w:lang w:val="de-DE"/>
        </w:rPr>
        <w:t xml:space="preserve">Bewertung und Kontrolle der Pflichterfüllung der Studierenden in </w:t>
      </w:r>
      <w:r w:rsidR="007D1FC4" w:rsidRPr="00B47AA4">
        <w:rPr>
          <w:sz w:val="22"/>
          <w:szCs w:val="22"/>
          <w:lang w:val="de-DE"/>
        </w:rPr>
        <w:t>CDS</w:t>
      </w:r>
    </w:p>
    <w:p w:rsidR="0045060A" w:rsidRPr="00B47AA4" w:rsidRDefault="0045060A" w:rsidP="00DC1413">
      <w:pPr>
        <w:pStyle w:val="W3MUZkonOdstavec"/>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lastRenderedPageBreak/>
        <w:t>Artikel</w:t>
      </w:r>
      <w:r w:rsidR="0045060A" w:rsidRPr="00B47AA4">
        <w:rPr>
          <w:sz w:val="22"/>
          <w:szCs w:val="22"/>
          <w:lang w:val="de-DE"/>
        </w:rPr>
        <w:t xml:space="preserve"> 18</w:t>
      </w:r>
    </w:p>
    <w:p w:rsidR="0045060A" w:rsidRPr="00B47AA4" w:rsidRDefault="00F00B7B" w:rsidP="00F00B7B">
      <w:pPr>
        <w:pStyle w:val="W3MUZkonParagrafNzev"/>
        <w:numPr>
          <w:ilvl w:val="0"/>
          <w:numId w:val="9"/>
        </w:numPr>
        <w:spacing w:before="0" w:after="120"/>
        <w:ind w:left="0" w:firstLine="0"/>
        <w:rPr>
          <w:sz w:val="22"/>
          <w:szCs w:val="22"/>
          <w:lang w:val="de-DE"/>
        </w:rPr>
      </w:pPr>
      <w:r w:rsidRPr="00B47AA4">
        <w:rPr>
          <w:sz w:val="22"/>
          <w:szCs w:val="22"/>
          <w:lang w:val="de-DE"/>
        </w:rPr>
        <w:t>Kontrolle der Erfüllung des individuellen Studienplans</w:t>
      </w:r>
    </w:p>
    <w:p w:rsidR="0045060A" w:rsidRPr="00B47AA4" w:rsidRDefault="0045060A" w:rsidP="00DC1413">
      <w:pPr>
        <w:pStyle w:val="StylNormlnwebTimesNewRoman12bAutomatick"/>
        <w:rPr>
          <w:lang w:val="de-DE"/>
        </w:rPr>
      </w:pPr>
    </w:p>
    <w:p w:rsidR="0045060A" w:rsidRPr="00B47AA4" w:rsidRDefault="00F00B7B" w:rsidP="00F00B7B">
      <w:pPr>
        <w:numPr>
          <w:ilvl w:val="0"/>
          <w:numId w:val="46"/>
        </w:numPr>
        <w:suppressAutoHyphens/>
        <w:spacing w:after="0" w:line="240" w:lineRule="auto"/>
        <w:jc w:val="both"/>
        <w:rPr>
          <w:rFonts w:ascii="Verdana" w:hAnsi="Verdana"/>
          <w:sz w:val="20"/>
          <w:szCs w:val="20"/>
          <w:lang w:val="de-DE" w:eastAsia="ar-SA"/>
        </w:rPr>
      </w:pPr>
      <w:r w:rsidRPr="00B47AA4">
        <w:rPr>
          <w:rFonts w:ascii="Verdana" w:hAnsi="Verdana"/>
          <w:sz w:val="20"/>
          <w:szCs w:val="20"/>
          <w:lang w:val="de-DE" w:eastAsia="ar-SA"/>
        </w:rPr>
        <w:t>Die betreuende Person und der Fachrat/die Fachkommission kontrollieren und bewerten regelmäßig die Erfüllung der Pflichten der Studierenden</w:t>
      </w:r>
      <w:r w:rsidR="0045060A" w:rsidRPr="00B47AA4">
        <w:rPr>
          <w:rFonts w:ascii="Verdana" w:hAnsi="Verdana"/>
          <w:sz w:val="20"/>
          <w:szCs w:val="20"/>
          <w:lang w:val="de-DE" w:eastAsia="ar-SA"/>
        </w:rPr>
        <w:t>.</w:t>
      </w:r>
    </w:p>
    <w:p w:rsidR="0045060A" w:rsidRPr="00B47AA4" w:rsidRDefault="0045060A" w:rsidP="00DC1413">
      <w:pPr>
        <w:pStyle w:val="StylNormlnwebTimesNewRoman12bAutomatick"/>
        <w:rPr>
          <w:rFonts w:ascii="Verdana" w:hAnsi="Verdana" w:cs="Calibri"/>
          <w:sz w:val="20"/>
          <w:szCs w:val="20"/>
          <w:lang w:val="de-DE"/>
        </w:rPr>
      </w:pPr>
    </w:p>
    <w:p w:rsidR="0045060A" w:rsidRPr="00B47AA4" w:rsidRDefault="00F00B7B" w:rsidP="00ED54C9">
      <w:pPr>
        <w:numPr>
          <w:ilvl w:val="0"/>
          <w:numId w:val="46"/>
        </w:numPr>
        <w:suppressAutoHyphens/>
        <w:spacing w:after="0" w:line="240" w:lineRule="auto"/>
        <w:jc w:val="both"/>
        <w:rPr>
          <w:rFonts w:ascii="Verdana" w:hAnsi="Verdana"/>
          <w:sz w:val="20"/>
          <w:szCs w:val="20"/>
          <w:lang w:val="de-DE" w:eastAsia="ar-SA"/>
        </w:rPr>
      </w:pPr>
      <w:r w:rsidRPr="00B47AA4">
        <w:rPr>
          <w:rFonts w:ascii="Verdana" w:hAnsi="Verdana"/>
          <w:sz w:val="20"/>
          <w:szCs w:val="20"/>
          <w:lang w:val="de-DE" w:eastAsia="ar-SA"/>
        </w:rPr>
        <w:t>Die betreuende Person ist verpflichtet, laufend die Erfüllung der Pflichten der Studierenden im Studium, im Bereich Wissenschaft und Forschung, der pädagogischen sowie weiteren Pflichten zu überprüfen</w:t>
      </w:r>
      <w:r w:rsidR="0045060A" w:rsidRPr="00B47AA4">
        <w:rPr>
          <w:rFonts w:ascii="Verdana" w:hAnsi="Verdana"/>
          <w:sz w:val="20"/>
          <w:szCs w:val="20"/>
          <w:lang w:val="de-DE" w:eastAsia="ar-SA"/>
        </w:rPr>
        <w:t xml:space="preserve">, </w:t>
      </w:r>
      <w:r w:rsidRPr="00B47AA4">
        <w:rPr>
          <w:rFonts w:ascii="Verdana" w:hAnsi="Verdana"/>
          <w:sz w:val="20"/>
          <w:szCs w:val="20"/>
          <w:lang w:val="de-DE" w:eastAsia="ar-SA"/>
        </w:rPr>
        <w:t>jedes Semester</w:t>
      </w:r>
      <w:r w:rsidR="0045060A" w:rsidRPr="00B47AA4">
        <w:rPr>
          <w:rFonts w:ascii="Verdana" w:hAnsi="Verdana"/>
          <w:sz w:val="20"/>
          <w:szCs w:val="20"/>
          <w:lang w:val="de-DE" w:eastAsia="ar-SA"/>
        </w:rPr>
        <w:t xml:space="preserve"> </w:t>
      </w:r>
      <w:r w:rsidR="00ED54C9" w:rsidRPr="00B47AA4">
        <w:rPr>
          <w:rFonts w:ascii="Verdana" w:hAnsi="Verdana"/>
          <w:sz w:val="20"/>
          <w:szCs w:val="20"/>
          <w:lang w:val="de-DE" w:eastAsia="ar-SA"/>
        </w:rPr>
        <w:t xml:space="preserve">aufgrund von durch die Studierenden vorbereiteten Unterlagen für die Bewertung eine Bewertung der Studierenden sowie die Erfüllung des </w:t>
      </w:r>
      <w:r w:rsidR="0045060A" w:rsidRPr="00B47AA4">
        <w:rPr>
          <w:rFonts w:ascii="Verdana" w:hAnsi="Verdana"/>
          <w:sz w:val="20"/>
          <w:szCs w:val="20"/>
          <w:lang w:val="de-DE" w:eastAsia="ar-SA"/>
        </w:rPr>
        <w:t>ISP</w:t>
      </w:r>
      <w:r w:rsidR="00ED54C9" w:rsidRPr="00B47AA4">
        <w:rPr>
          <w:rFonts w:ascii="Verdana" w:hAnsi="Verdana"/>
          <w:sz w:val="20"/>
          <w:szCs w:val="20"/>
          <w:lang w:val="de-DE" w:eastAsia="ar-SA"/>
        </w:rPr>
        <w:t xml:space="preserve"> zu erstellen</w:t>
      </w:r>
      <w:r w:rsidR="0045060A" w:rsidRPr="00B47AA4">
        <w:rPr>
          <w:rFonts w:ascii="Verdana" w:hAnsi="Verdana"/>
          <w:sz w:val="20"/>
          <w:szCs w:val="20"/>
          <w:lang w:val="de-DE" w:eastAsia="ar-SA"/>
        </w:rPr>
        <w:t xml:space="preserve"> (</w:t>
      </w:r>
      <w:r w:rsidR="00ED54C9" w:rsidRPr="00B47AA4">
        <w:rPr>
          <w:rFonts w:ascii="Verdana" w:hAnsi="Verdana"/>
          <w:sz w:val="20"/>
          <w:szCs w:val="20"/>
          <w:lang w:val="de-DE" w:eastAsia="ar-SA"/>
        </w:rPr>
        <w:t>gemäß dem</w:t>
      </w:r>
      <w:r w:rsidR="0045060A" w:rsidRPr="00B47AA4">
        <w:rPr>
          <w:rFonts w:ascii="Verdana" w:hAnsi="Verdana"/>
          <w:sz w:val="20"/>
          <w:szCs w:val="20"/>
          <w:lang w:val="de-DE" w:eastAsia="ar-SA"/>
        </w:rPr>
        <w:t xml:space="preserve"> </w:t>
      </w:r>
      <w:r w:rsidR="00406B5B" w:rsidRPr="00B47AA4">
        <w:rPr>
          <w:rFonts w:ascii="Verdana" w:hAnsi="Verdana"/>
          <w:sz w:val="20"/>
          <w:szCs w:val="20"/>
          <w:lang w:val="de-DE" w:eastAsia="ar-SA"/>
        </w:rPr>
        <w:t>Art.</w:t>
      </w:r>
      <w:r w:rsidR="0045060A" w:rsidRPr="00B47AA4">
        <w:rPr>
          <w:rFonts w:ascii="Verdana" w:hAnsi="Verdana"/>
          <w:sz w:val="20"/>
          <w:szCs w:val="20"/>
          <w:lang w:val="de-DE" w:eastAsia="ar-SA"/>
        </w:rPr>
        <w:t xml:space="preserve"> 30 </w:t>
      </w:r>
      <w:r w:rsidR="007D1FC4" w:rsidRPr="00B47AA4">
        <w:rPr>
          <w:rFonts w:ascii="Verdana" w:hAnsi="Verdana"/>
          <w:sz w:val="20"/>
          <w:szCs w:val="20"/>
          <w:lang w:val="de-DE" w:eastAsia="ar-SA"/>
        </w:rPr>
        <w:t>SPO</w:t>
      </w:r>
      <w:r w:rsidR="0045060A" w:rsidRPr="00B47AA4">
        <w:rPr>
          <w:rFonts w:ascii="Verdana" w:hAnsi="Verdana"/>
          <w:sz w:val="20"/>
          <w:szCs w:val="20"/>
          <w:lang w:val="de-DE" w:eastAsia="ar-SA"/>
        </w:rPr>
        <w:t>)</w:t>
      </w:r>
      <w:r w:rsidR="00ED54C9" w:rsidRPr="00B47AA4">
        <w:rPr>
          <w:rFonts w:ascii="Verdana" w:hAnsi="Verdana"/>
          <w:sz w:val="20"/>
          <w:szCs w:val="20"/>
          <w:lang w:val="de-DE" w:eastAsia="ar-SA"/>
        </w:rPr>
        <w:t xml:space="preserve"> und spätestens innerhalb der im Zeitplan für die Ausfüllung des ISP genannten Frist die Bewertung des Studiums im vergangenen Semester in die einschlägige Anwendung des</w:t>
      </w:r>
      <w:r w:rsidR="0045060A" w:rsidRPr="00B47AA4">
        <w:rPr>
          <w:rFonts w:ascii="Verdana" w:hAnsi="Verdana"/>
          <w:sz w:val="20"/>
          <w:szCs w:val="20"/>
          <w:lang w:val="de-DE" w:eastAsia="ar-SA"/>
        </w:rPr>
        <w:t xml:space="preserve"> IS MU</w:t>
      </w:r>
      <w:r w:rsidR="00ED54C9" w:rsidRPr="00B47AA4">
        <w:rPr>
          <w:rFonts w:ascii="Verdana" w:hAnsi="Verdana"/>
          <w:sz w:val="20"/>
          <w:szCs w:val="20"/>
          <w:lang w:val="de-DE" w:eastAsia="ar-SA"/>
        </w:rPr>
        <w:t xml:space="preserve"> hochzuladen</w:t>
      </w:r>
      <w:r w:rsidR="0045060A" w:rsidRPr="00B47AA4">
        <w:rPr>
          <w:rFonts w:ascii="Verdana" w:hAnsi="Verdana"/>
          <w:sz w:val="20"/>
          <w:szCs w:val="20"/>
          <w:lang w:val="de-DE" w:eastAsia="ar-SA"/>
        </w:rPr>
        <w:t xml:space="preserve"> (</w:t>
      </w:r>
      <w:r w:rsidR="00ED54C9" w:rsidRPr="00B47AA4">
        <w:rPr>
          <w:rFonts w:ascii="Verdana" w:hAnsi="Verdana"/>
          <w:sz w:val="20"/>
          <w:szCs w:val="20"/>
          <w:lang w:val="de-DE" w:eastAsia="ar-SA"/>
        </w:rPr>
        <w:t>siehe</w:t>
      </w:r>
      <w:r w:rsidR="0045060A" w:rsidRPr="00B47AA4">
        <w:rPr>
          <w:rFonts w:ascii="Verdana" w:hAnsi="Verdana"/>
          <w:sz w:val="20"/>
          <w:szCs w:val="20"/>
          <w:lang w:val="de-DE" w:eastAsia="ar-SA"/>
        </w:rPr>
        <w:t xml:space="preserve"> </w:t>
      </w:r>
      <w:r w:rsidR="00406B5B" w:rsidRPr="00B47AA4">
        <w:rPr>
          <w:rFonts w:ascii="Verdana" w:hAnsi="Verdana"/>
          <w:sz w:val="20"/>
          <w:szCs w:val="20"/>
          <w:lang w:val="de-DE" w:eastAsia="ar-SA"/>
        </w:rPr>
        <w:t>Art.</w:t>
      </w:r>
      <w:r w:rsidR="0045060A" w:rsidRPr="00B47AA4">
        <w:rPr>
          <w:rFonts w:ascii="Verdana" w:hAnsi="Verdana"/>
          <w:sz w:val="20"/>
          <w:szCs w:val="20"/>
          <w:lang w:val="de-DE" w:eastAsia="ar-SA"/>
        </w:rPr>
        <w:t xml:space="preserve"> 14 </w:t>
      </w:r>
      <w:r w:rsidR="00406B5B" w:rsidRPr="00B47AA4">
        <w:rPr>
          <w:rFonts w:ascii="Verdana" w:hAnsi="Verdana"/>
          <w:sz w:val="20"/>
          <w:szCs w:val="20"/>
          <w:lang w:val="de-DE" w:eastAsia="ar-SA"/>
        </w:rPr>
        <w:t>Abs.</w:t>
      </w:r>
      <w:r w:rsidR="0045060A" w:rsidRPr="00B47AA4">
        <w:rPr>
          <w:rFonts w:ascii="Verdana" w:hAnsi="Verdana"/>
          <w:sz w:val="20"/>
          <w:szCs w:val="20"/>
          <w:lang w:val="de-DE" w:eastAsia="ar-SA"/>
        </w:rPr>
        <w:t xml:space="preserve"> 2 </w:t>
      </w:r>
      <w:r w:rsidR="00ED54C9" w:rsidRPr="00B47AA4">
        <w:rPr>
          <w:rFonts w:ascii="Verdana" w:hAnsi="Verdana"/>
          <w:sz w:val="20"/>
          <w:szCs w:val="20"/>
          <w:lang w:val="de-DE" w:eastAsia="ar-SA"/>
        </w:rPr>
        <w:t>dieser Richtlinie</w:t>
      </w:r>
      <w:r w:rsidR="0045060A" w:rsidRPr="00B47AA4">
        <w:rPr>
          <w:rFonts w:ascii="Verdana" w:hAnsi="Verdana"/>
          <w:sz w:val="20"/>
          <w:szCs w:val="20"/>
          <w:lang w:val="de-DE" w:eastAsia="ar-SA"/>
        </w:rPr>
        <w:t>).</w:t>
      </w:r>
      <w:r w:rsidR="00ED54C9" w:rsidRPr="00B47AA4">
        <w:rPr>
          <w:rFonts w:ascii="Verdana" w:hAnsi="Verdana"/>
          <w:sz w:val="20"/>
          <w:szCs w:val="20"/>
          <w:lang w:val="de-DE" w:eastAsia="ar-SA"/>
        </w:rPr>
        <w:t xml:space="preserve"> Auf Wunsch des Fachrates wird die betreuende Person erläuternde Informationen zur Bewertung der Studierenden vorlegen</w:t>
      </w:r>
      <w:r w:rsidR="0045060A" w:rsidRPr="00B47AA4">
        <w:rPr>
          <w:rFonts w:ascii="Verdana" w:hAnsi="Verdana"/>
          <w:sz w:val="20"/>
          <w:szCs w:val="20"/>
          <w:lang w:val="de-DE" w:eastAsia="ar-SA"/>
        </w:rPr>
        <w:t xml:space="preserve"> (</w:t>
      </w:r>
      <w:r w:rsidR="00406B5B" w:rsidRPr="00B47AA4">
        <w:rPr>
          <w:rFonts w:ascii="Verdana" w:hAnsi="Verdana"/>
          <w:sz w:val="20"/>
          <w:szCs w:val="20"/>
          <w:lang w:val="de-DE" w:eastAsia="ar-SA"/>
        </w:rPr>
        <w:t>Art.</w:t>
      </w:r>
      <w:r w:rsidR="0045060A" w:rsidRPr="00B47AA4">
        <w:rPr>
          <w:rFonts w:ascii="Verdana" w:hAnsi="Verdana"/>
          <w:sz w:val="20"/>
          <w:szCs w:val="20"/>
          <w:lang w:val="de-DE" w:eastAsia="ar-SA"/>
        </w:rPr>
        <w:t xml:space="preserve"> 27 </w:t>
      </w:r>
      <w:r w:rsidR="00406B5B" w:rsidRPr="00B47AA4">
        <w:rPr>
          <w:rFonts w:ascii="Verdana" w:hAnsi="Verdana"/>
          <w:sz w:val="20"/>
          <w:szCs w:val="20"/>
          <w:lang w:val="de-DE" w:eastAsia="ar-SA"/>
        </w:rPr>
        <w:t>Abs.</w:t>
      </w:r>
      <w:r w:rsidR="0045060A" w:rsidRPr="00B47AA4">
        <w:rPr>
          <w:rFonts w:ascii="Verdana" w:hAnsi="Verdana"/>
          <w:sz w:val="20"/>
          <w:szCs w:val="20"/>
          <w:lang w:val="de-DE" w:eastAsia="ar-SA"/>
        </w:rPr>
        <w:t xml:space="preserve"> 6 </w:t>
      </w:r>
      <w:r w:rsidR="00B0294B" w:rsidRPr="00B47AA4">
        <w:rPr>
          <w:rFonts w:ascii="Verdana" w:hAnsi="Verdana"/>
          <w:sz w:val="20"/>
          <w:szCs w:val="20"/>
          <w:lang w:val="de-DE" w:eastAsia="ar-SA"/>
        </w:rPr>
        <w:t>Buchst.</w:t>
      </w:r>
      <w:r w:rsidR="0045060A" w:rsidRPr="00B47AA4">
        <w:rPr>
          <w:rFonts w:ascii="Verdana" w:hAnsi="Verdana"/>
          <w:sz w:val="20"/>
          <w:szCs w:val="20"/>
          <w:lang w:val="de-DE" w:eastAsia="ar-SA"/>
        </w:rPr>
        <w:t xml:space="preserve"> h) </w:t>
      </w:r>
      <w:r w:rsidR="007D1FC4" w:rsidRPr="00B47AA4">
        <w:rPr>
          <w:rFonts w:ascii="Verdana" w:hAnsi="Verdana"/>
          <w:sz w:val="20"/>
          <w:szCs w:val="20"/>
          <w:lang w:val="de-DE" w:eastAsia="ar-SA"/>
        </w:rPr>
        <w:t>SPO</w:t>
      </w:r>
      <w:r w:rsidR="0045060A" w:rsidRPr="00B47AA4">
        <w:rPr>
          <w:rFonts w:ascii="Verdana" w:hAnsi="Verdana"/>
          <w:sz w:val="20"/>
          <w:szCs w:val="20"/>
          <w:lang w:val="de-DE" w:eastAsia="ar-SA"/>
        </w:rPr>
        <w:t xml:space="preserve">). </w:t>
      </w:r>
    </w:p>
    <w:p w:rsidR="0045060A" w:rsidRPr="00B47AA4" w:rsidRDefault="0045060A" w:rsidP="00DC1413">
      <w:pPr>
        <w:pStyle w:val="Odstavecseseznamem"/>
        <w:spacing w:after="0" w:line="240" w:lineRule="auto"/>
        <w:rPr>
          <w:rFonts w:ascii="Verdana" w:hAnsi="Verdana"/>
          <w:sz w:val="20"/>
          <w:szCs w:val="20"/>
          <w:lang w:val="de-DE"/>
        </w:rPr>
      </w:pPr>
    </w:p>
    <w:p w:rsidR="0045060A" w:rsidRPr="00B47AA4" w:rsidRDefault="00190E68" w:rsidP="002261A3">
      <w:pPr>
        <w:numPr>
          <w:ilvl w:val="0"/>
          <w:numId w:val="46"/>
        </w:numPr>
        <w:shd w:val="clear" w:color="auto" w:fill="FFFFFF"/>
        <w:suppressAutoHyphens/>
        <w:spacing w:after="0" w:line="240" w:lineRule="auto"/>
        <w:jc w:val="both"/>
        <w:rPr>
          <w:rFonts w:ascii="Verdana" w:hAnsi="Verdana"/>
          <w:sz w:val="20"/>
          <w:szCs w:val="20"/>
          <w:lang w:val="de-DE" w:eastAsia="ar-SA"/>
        </w:rPr>
      </w:pPr>
      <w:r w:rsidRPr="00B47AA4">
        <w:rPr>
          <w:rFonts w:ascii="Verdana" w:hAnsi="Verdana"/>
          <w:sz w:val="20"/>
          <w:szCs w:val="20"/>
          <w:lang w:val="de-DE" w:eastAsia="ar-SA"/>
        </w:rPr>
        <w:t>Bei nicht zufriedenstellender Erfüllung des</w:t>
      </w:r>
      <w:r w:rsidR="0045060A" w:rsidRPr="00B47AA4">
        <w:rPr>
          <w:rFonts w:ascii="Verdana" w:hAnsi="Verdana"/>
          <w:sz w:val="20"/>
          <w:szCs w:val="20"/>
          <w:lang w:val="de-DE" w:eastAsia="ar-SA"/>
        </w:rPr>
        <w:t xml:space="preserve"> ISP </w:t>
      </w:r>
      <w:r w:rsidRPr="00B47AA4">
        <w:rPr>
          <w:rFonts w:ascii="Verdana" w:hAnsi="Verdana"/>
          <w:sz w:val="20"/>
          <w:szCs w:val="20"/>
          <w:lang w:val="de-DE" w:eastAsia="ar-SA"/>
        </w:rPr>
        <w:t>kann die betreuende Person dem Fach</w:t>
      </w:r>
      <w:r w:rsidR="00C61069" w:rsidRPr="00B47AA4">
        <w:rPr>
          <w:rFonts w:ascii="Verdana" w:hAnsi="Verdana"/>
          <w:sz w:val="20"/>
          <w:szCs w:val="20"/>
          <w:lang w:val="de-DE" w:eastAsia="ar-SA"/>
        </w:rPr>
        <w:t>rat</w:t>
      </w:r>
      <w:r w:rsidRPr="00B47AA4">
        <w:rPr>
          <w:rFonts w:ascii="Verdana" w:hAnsi="Verdana"/>
          <w:sz w:val="20"/>
          <w:szCs w:val="20"/>
          <w:lang w:val="de-DE" w:eastAsia="ar-SA"/>
        </w:rPr>
        <w:t xml:space="preserve"> ein Entzug des entsprechend der Studienordnung der MU vergebenden Stipendiums vorschlagen </w:t>
      </w:r>
      <w:r w:rsidR="0045060A" w:rsidRPr="00B47AA4">
        <w:rPr>
          <w:rFonts w:ascii="Verdana" w:hAnsi="Verdana"/>
          <w:sz w:val="20"/>
          <w:szCs w:val="20"/>
          <w:lang w:val="de-DE" w:eastAsia="ar-SA"/>
        </w:rPr>
        <w:t>(</w:t>
      </w:r>
      <w:r w:rsidR="00406B5B" w:rsidRPr="00B47AA4">
        <w:rPr>
          <w:rFonts w:ascii="Verdana" w:hAnsi="Verdana"/>
          <w:sz w:val="20"/>
          <w:szCs w:val="20"/>
          <w:lang w:val="de-DE" w:eastAsia="ar-SA"/>
        </w:rPr>
        <w:t>Art.</w:t>
      </w:r>
      <w:r w:rsidR="0045060A" w:rsidRPr="00B47AA4">
        <w:rPr>
          <w:rFonts w:ascii="Verdana" w:hAnsi="Verdana"/>
          <w:sz w:val="20"/>
          <w:szCs w:val="20"/>
          <w:lang w:val="de-DE" w:eastAsia="ar-SA"/>
        </w:rPr>
        <w:t xml:space="preserve"> 30 </w:t>
      </w:r>
      <w:r w:rsidR="00406B5B" w:rsidRPr="00B47AA4">
        <w:rPr>
          <w:rFonts w:ascii="Verdana" w:hAnsi="Verdana"/>
          <w:sz w:val="20"/>
          <w:szCs w:val="20"/>
          <w:lang w:val="de-DE" w:eastAsia="ar-SA"/>
        </w:rPr>
        <w:t>Abs.</w:t>
      </w:r>
      <w:r w:rsidR="0045060A" w:rsidRPr="00B47AA4">
        <w:rPr>
          <w:rFonts w:ascii="Verdana" w:hAnsi="Verdana"/>
          <w:sz w:val="20"/>
          <w:szCs w:val="20"/>
          <w:lang w:val="de-DE" w:eastAsia="ar-SA"/>
        </w:rPr>
        <w:t xml:space="preserve"> 7 </w:t>
      </w:r>
      <w:r w:rsidR="007D1FC4" w:rsidRPr="00B47AA4">
        <w:rPr>
          <w:rFonts w:ascii="Verdana" w:hAnsi="Verdana"/>
          <w:sz w:val="20"/>
          <w:szCs w:val="20"/>
          <w:lang w:val="de-DE" w:eastAsia="ar-SA"/>
        </w:rPr>
        <w:t>SPO</w:t>
      </w:r>
      <w:r w:rsidR="0045060A" w:rsidRPr="00B47AA4">
        <w:rPr>
          <w:rFonts w:ascii="Verdana" w:hAnsi="Verdana"/>
          <w:sz w:val="20"/>
          <w:szCs w:val="20"/>
          <w:lang w:val="de-DE" w:eastAsia="ar-SA"/>
        </w:rPr>
        <w:t>).</w:t>
      </w:r>
    </w:p>
    <w:p w:rsidR="0045060A" w:rsidRPr="00B47AA4" w:rsidRDefault="0045060A" w:rsidP="00DC1413">
      <w:pPr>
        <w:pStyle w:val="StylNormlnwebTimesNewRoman12bAutomatick"/>
        <w:ind w:left="375"/>
        <w:rPr>
          <w:rFonts w:ascii="Verdana" w:hAnsi="Verdana" w:cs="Calibri"/>
          <w:sz w:val="20"/>
          <w:szCs w:val="20"/>
          <w:lang w:val="de-DE"/>
        </w:rPr>
      </w:pPr>
    </w:p>
    <w:p w:rsidR="0045060A" w:rsidRPr="00B47AA4" w:rsidRDefault="00190E68" w:rsidP="002261A3">
      <w:pPr>
        <w:numPr>
          <w:ilvl w:val="0"/>
          <w:numId w:val="46"/>
        </w:numPr>
        <w:shd w:val="clear" w:color="auto" w:fill="FFFFFF"/>
        <w:suppressAutoHyphens/>
        <w:spacing w:after="0" w:line="240" w:lineRule="auto"/>
        <w:jc w:val="both"/>
        <w:rPr>
          <w:rFonts w:ascii="Verdana" w:hAnsi="Verdana"/>
          <w:sz w:val="20"/>
          <w:szCs w:val="20"/>
          <w:lang w:val="de-DE" w:eastAsia="ar-SA"/>
        </w:rPr>
      </w:pPr>
      <w:r w:rsidRPr="00B47AA4">
        <w:rPr>
          <w:rFonts w:ascii="Verdana" w:hAnsi="Verdana"/>
          <w:sz w:val="20"/>
          <w:szCs w:val="20"/>
          <w:lang w:val="de-DE"/>
        </w:rPr>
        <w:t>Bei einer erheblichen Verletzung des ISP wird der Fachrat aus eigener Initiative oder auf Vorschlag der betreuenden Person im Beisein des Studenten/der Studentin sowie der betreuenden Person den Stand der Erfüllung des</w:t>
      </w:r>
      <w:r w:rsidR="00CB04ED" w:rsidRPr="00B47AA4">
        <w:rPr>
          <w:rFonts w:ascii="Verdana" w:hAnsi="Verdana"/>
          <w:sz w:val="20"/>
          <w:szCs w:val="20"/>
          <w:lang w:val="de-DE"/>
        </w:rPr>
        <w:t xml:space="preserve"> </w:t>
      </w:r>
      <w:r w:rsidRPr="00B47AA4">
        <w:rPr>
          <w:rFonts w:ascii="Verdana" w:hAnsi="Verdana"/>
          <w:sz w:val="20"/>
          <w:szCs w:val="20"/>
          <w:lang w:val="de-DE"/>
        </w:rPr>
        <w:t>ISP besprechen. Der Student/die Studentin hat das Recht, das Zuziehen eines Spezialisten zu beantragen, der durch den für das Curriculum für Doktorat</w:t>
      </w:r>
      <w:r w:rsidR="00474B35" w:rsidRPr="00B47AA4">
        <w:rPr>
          <w:rFonts w:ascii="Verdana" w:hAnsi="Verdana"/>
          <w:sz w:val="20"/>
          <w:szCs w:val="20"/>
          <w:lang w:val="de-DE"/>
        </w:rPr>
        <w:t>s</w:t>
      </w:r>
      <w:r w:rsidRPr="00B47AA4">
        <w:rPr>
          <w:rFonts w:ascii="Verdana" w:hAnsi="Verdana"/>
          <w:sz w:val="20"/>
          <w:szCs w:val="20"/>
          <w:lang w:val="de-DE"/>
        </w:rPr>
        <w:t>studium verantwortlichen Prorektor bestimmt wird. An der Besprechung kann der Dekan/die Dekanin oder der/die beauftragte Prodekan/Prodekanin der jeweiligen Fakultät teilnehmen. Das Ergebnis der Besprechung wird mittels der Anwendung IS MU protokolliert. Ergibt sich bei der Besprechung, dass die sich aus dem ISP ergebenden Pflichten nicht erfüllt wurden, kann der Fachrat dem Dekan/der Dekanin eine Beendigung des Studiums vorschlagen</w:t>
      </w:r>
      <w:r w:rsidR="00CB04ED" w:rsidRPr="00B47AA4">
        <w:rPr>
          <w:rFonts w:ascii="Verdana" w:hAnsi="Verdana"/>
          <w:sz w:val="20"/>
          <w:szCs w:val="20"/>
          <w:lang w:val="de-DE"/>
        </w:rPr>
        <w:t xml:space="preserve"> </w:t>
      </w:r>
      <w:r w:rsidR="0045060A" w:rsidRPr="00B47AA4">
        <w:rPr>
          <w:rFonts w:ascii="Verdana" w:hAnsi="Verdana"/>
          <w:sz w:val="20"/>
          <w:szCs w:val="20"/>
          <w:lang w:val="de-DE" w:eastAsia="ar-SA"/>
        </w:rPr>
        <w:t>(</w:t>
      </w:r>
      <w:r w:rsidR="00406B5B" w:rsidRPr="00B47AA4">
        <w:rPr>
          <w:rFonts w:ascii="Verdana" w:hAnsi="Verdana"/>
          <w:sz w:val="20"/>
          <w:szCs w:val="20"/>
          <w:lang w:val="de-DE" w:eastAsia="ar-SA"/>
        </w:rPr>
        <w:t>Art.</w:t>
      </w:r>
      <w:r w:rsidR="0045060A" w:rsidRPr="00B47AA4">
        <w:rPr>
          <w:rFonts w:ascii="Verdana" w:hAnsi="Verdana"/>
          <w:sz w:val="20"/>
          <w:szCs w:val="20"/>
          <w:lang w:val="de-DE" w:eastAsia="ar-SA"/>
        </w:rPr>
        <w:t xml:space="preserve"> 30 </w:t>
      </w:r>
      <w:r w:rsidR="00406B5B" w:rsidRPr="00B47AA4">
        <w:rPr>
          <w:rFonts w:ascii="Verdana" w:hAnsi="Verdana"/>
          <w:sz w:val="20"/>
          <w:szCs w:val="20"/>
          <w:lang w:val="de-DE" w:eastAsia="ar-SA"/>
        </w:rPr>
        <w:t>Abs.</w:t>
      </w:r>
      <w:r w:rsidR="0045060A" w:rsidRPr="00B47AA4">
        <w:rPr>
          <w:rFonts w:ascii="Verdana" w:hAnsi="Verdana"/>
          <w:sz w:val="20"/>
          <w:szCs w:val="20"/>
          <w:lang w:val="de-DE" w:eastAsia="ar-SA"/>
        </w:rPr>
        <w:t xml:space="preserve"> 8 </w:t>
      </w:r>
      <w:r w:rsidR="007D1FC4" w:rsidRPr="00B47AA4">
        <w:rPr>
          <w:rFonts w:ascii="Verdana" w:hAnsi="Verdana"/>
          <w:sz w:val="20"/>
          <w:szCs w:val="20"/>
          <w:lang w:val="de-DE" w:eastAsia="ar-SA"/>
        </w:rPr>
        <w:t>SPO</w:t>
      </w:r>
      <w:r w:rsidR="0045060A" w:rsidRPr="00B47AA4">
        <w:rPr>
          <w:rFonts w:ascii="Verdana" w:hAnsi="Verdana"/>
          <w:sz w:val="20"/>
          <w:szCs w:val="20"/>
          <w:lang w:val="de-DE" w:eastAsia="ar-SA"/>
        </w:rPr>
        <w:t>).</w:t>
      </w:r>
    </w:p>
    <w:p w:rsidR="0045060A" w:rsidRPr="00B47AA4" w:rsidRDefault="0045060A" w:rsidP="00DC1413">
      <w:pPr>
        <w:pStyle w:val="StylNormlnwebTimesNewRoman12bAutomatick"/>
        <w:rPr>
          <w:rFonts w:ascii="Verdana" w:hAnsi="Verdana" w:cs="Calibri"/>
          <w:sz w:val="20"/>
          <w:szCs w:val="20"/>
          <w:lang w:val="de-DE"/>
        </w:rPr>
      </w:pPr>
    </w:p>
    <w:p w:rsidR="0045060A" w:rsidRPr="00B47AA4" w:rsidRDefault="00190E68" w:rsidP="002261A3">
      <w:pPr>
        <w:numPr>
          <w:ilvl w:val="0"/>
          <w:numId w:val="46"/>
        </w:numPr>
        <w:shd w:val="clear" w:color="auto" w:fill="FFFFFF"/>
        <w:suppressAutoHyphens/>
        <w:spacing w:after="0" w:line="240" w:lineRule="auto"/>
        <w:jc w:val="both"/>
        <w:rPr>
          <w:rFonts w:ascii="Verdana" w:hAnsi="Verdana"/>
          <w:sz w:val="20"/>
          <w:szCs w:val="20"/>
          <w:lang w:val="de-DE" w:eastAsia="ar-SA"/>
        </w:rPr>
      </w:pPr>
      <w:r w:rsidRPr="00B47AA4">
        <w:rPr>
          <w:rFonts w:ascii="Verdana" w:hAnsi="Verdana"/>
          <w:sz w:val="20"/>
          <w:szCs w:val="20"/>
          <w:lang w:val="de-DE"/>
        </w:rPr>
        <w:t>Der Studienverlauf jedes Studenten/jeder Studentin</w:t>
      </w:r>
      <w:r w:rsidR="00C61069" w:rsidRPr="00B47AA4">
        <w:rPr>
          <w:rFonts w:ascii="Verdana" w:hAnsi="Verdana"/>
          <w:sz w:val="20"/>
          <w:szCs w:val="20"/>
          <w:lang w:val="de-DE"/>
        </w:rPr>
        <w:t xml:space="preserve"> wird</w:t>
      </w:r>
      <w:r w:rsidRPr="00B47AA4">
        <w:rPr>
          <w:rFonts w:ascii="Verdana" w:hAnsi="Verdana"/>
          <w:sz w:val="20"/>
          <w:szCs w:val="20"/>
          <w:lang w:val="de-DE"/>
        </w:rPr>
        <w:t xml:space="preserve"> mindestens einmal jährlich durch den Fachrat/die Fachkommission besprochen und beurteilt. Die Ergebnisse der Besprechung werden in einem Protokoll zusammengefasst, das einen obligatorischen Bestandteil der Dokumentation im IS MU darstellt </w:t>
      </w:r>
      <w:r w:rsidR="0045060A" w:rsidRPr="00B47AA4">
        <w:rPr>
          <w:rFonts w:ascii="Verdana" w:hAnsi="Verdana"/>
          <w:sz w:val="20"/>
          <w:szCs w:val="20"/>
          <w:lang w:val="de-DE" w:eastAsia="ar-SA"/>
        </w:rPr>
        <w:t>(</w:t>
      </w:r>
      <w:r w:rsidR="00406B5B" w:rsidRPr="00B47AA4">
        <w:rPr>
          <w:rFonts w:ascii="Verdana" w:hAnsi="Verdana"/>
          <w:sz w:val="20"/>
          <w:szCs w:val="20"/>
          <w:lang w:val="de-DE" w:eastAsia="ar-SA"/>
        </w:rPr>
        <w:t>Art.</w:t>
      </w:r>
      <w:r w:rsidR="0045060A" w:rsidRPr="00B47AA4">
        <w:rPr>
          <w:rFonts w:ascii="Verdana" w:hAnsi="Verdana"/>
          <w:sz w:val="20"/>
          <w:szCs w:val="20"/>
          <w:lang w:val="de-DE" w:eastAsia="ar-SA"/>
        </w:rPr>
        <w:t xml:space="preserve"> 27 </w:t>
      </w:r>
      <w:r w:rsidR="00406B5B" w:rsidRPr="00B47AA4">
        <w:rPr>
          <w:rFonts w:ascii="Verdana" w:hAnsi="Verdana"/>
          <w:sz w:val="20"/>
          <w:szCs w:val="20"/>
          <w:lang w:val="de-DE" w:eastAsia="ar-SA"/>
        </w:rPr>
        <w:t>Abs.</w:t>
      </w:r>
      <w:r w:rsidR="0045060A" w:rsidRPr="00B47AA4">
        <w:rPr>
          <w:rFonts w:ascii="Verdana" w:hAnsi="Verdana"/>
          <w:sz w:val="20"/>
          <w:szCs w:val="20"/>
          <w:lang w:val="de-DE" w:eastAsia="ar-SA"/>
        </w:rPr>
        <w:t xml:space="preserve"> 6 </w:t>
      </w:r>
      <w:r w:rsidR="00B0294B" w:rsidRPr="00B47AA4">
        <w:rPr>
          <w:rFonts w:ascii="Verdana" w:hAnsi="Verdana"/>
          <w:sz w:val="20"/>
          <w:szCs w:val="20"/>
          <w:lang w:val="de-DE" w:eastAsia="ar-SA"/>
        </w:rPr>
        <w:t>Buchst.</w:t>
      </w:r>
      <w:r w:rsidR="0045060A" w:rsidRPr="00B47AA4">
        <w:rPr>
          <w:rFonts w:ascii="Verdana" w:hAnsi="Verdana"/>
          <w:sz w:val="20"/>
          <w:szCs w:val="20"/>
          <w:lang w:val="de-DE" w:eastAsia="ar-SA"/>
        </w:rPr>
        <w:t xml:space="preserve"> h) </w:t>
      </w:r>
      <w:r w:rsidR="007D1FC4" w:rsidRPr="00B47AA4">
        <w:rPr>
          <w:rFonts w:ascii="Verdana" w:hAnsi="Verdana"/>
          <w:sz w:val="20"/>
          <w:szCs w:val="20"/>
          <w:lang w:val="de-DE" w:eastAsia="ar-SA"/>
        </w:rPr>
        <w:t>SPO</w:t>
      </w:r>
      <w:r w:rsidR="0045060A" w:rsidRPr="00B47AA4">
        <w:rPr>
          <w:rFonts w:ascii="Verdana" w:hAnsi="Verdana"/>
          <w:sz w:val="20"/>
          <w:szCs w:val="20"/>
          <w:lang w:val="de-DE" w:eastAsia="ar-SA"/>
        </w:rPr>
        <w:t xml:space="preserve">). </w:t>
      </w:r>
      <w:r w:rsidRPr="00B47AA4">
        <w:rPr>
          <w:rFonts w:ascii="Verdana" w:hAnsi="Verdana"/>
          <w:sz w:val="20"/>
          <w:szCs w:val="20"/>
          <w:lang w:val="de-DE" w:eastAsia="ar-SA"/>
        </w:rPr>
        <w:t>Die Bewertung wird durch den Vorsitzenden/die Vorsitzende des Fachrates/der Fachkommission in die einschlägige Anwendung im</w:t>
      </w:r>
      <w:r w:rsidR="0045060A" w:rsidRPr="00B47AA4">
        <w:rPr>
          <w:rFonts w:ascii="Verdana" w:hAnsi="Verdana"/>
          <w:sz w:val="20"/>
          <w:szCs w:val="20"/>
          <w:lang w:val="de-DE" w:eastAsia="ar-SA"/>
        </w:rPr>
        <w:t> IS MU</w:t>
      </w:r>
      <w:r w:rsidRPr="00B47AA4">
        <w:rPr>
          <w:rFonts w:ascii="Verdana" w:hAnsi="Verdana"/>
          <w:sz w:val="20"/>
          <w:szCs w:val="20"/>
          <w:lang w:val="de-DE" w:eastAsia="ar-SA"/>
        </w:rPr>
        <w:t xml:space="preserve"> hochgeladen</w:t>
      </w:r>
      <w:r w:rsidR="0045060A" w:rsidRPr="00B47AA4">
        <w:rPr>
          <w:rFonts w:ascii="Verdana" w:hAnsi="Verdana"/>
          <w:sz w:val="20"/>
          <w:szCs w:val="20"/>
          <w:lang w:val="de-DE" w:eastAsia="ar-SA"/>
        </w:rPr>
        <w:t xml:space="preserve">. </w:t>
      </w:r>
    </w:p>
    <w:p w:rsidR="0045060A" w:rsidRPr="00B47AA4" w:rsidRDefault="0045060A" w:rsidP="00B72433">
      <w:pPr>
        <w:pStyle w:val="W3MUZkonParagraf"/>
        <w:numPr>
          <w:ilvl w:val="0"/>
          <w:numId w:val="9"/>
        </w:numPr>
        <w:spacing w:before="0" w:after="120"/>
        <w:ind w:left="0" w:firstLine="0"/>
        <w:rPr>
          <w:rFonts w:ascii="Verdana" w:hAnsi="Verdana"/>
          <w:sz w:val="20"/>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19</w:t>
      </w:r>
    </w:p>
    <w:p w:rsidR="0045060A" w:rsidRPr="00B47AA4" w:rsidRDefault="00190E68" w:rsidP="00B72433">
      <w:pPr>
        <w:pStyle w:val="W3MUZkonParagrafNzev"/>
        <w:numPr>
          <w:ilvl w:val="0"/>
          <w:numId w:val="9"/>
        </w:numPr>
        <w:spacing w:before="0" w:after="120"/>
        <w:ind w:left="0" w:firstLine="0"/>
        <w:rPr>
          <w:sz w:val="22"/>
          <w:szCs w:val="22"/>
          <w:lang w:val="de-DE"/>
        </w:rPr>
      </w:pPr>
      <w:r w:rsidRPr="00B47AA4">
        <w:rPr>
          <w:sz w:val="22"/>
          <w:szCs w:val="22"/>
          <w:lang w:val="de-DE"/>
        </w:rPr>
        <w:t>Kontrolle der Erfüllung der Anforderungen der durch die betreuende Person geführten und bewerteten Lehrveranstaltungen</w:t>
      </w:r>
      <w:r w:rsidR="0045060A" w:rsidRPr="00B47AA4">
        <w:rPr>
          <w:sz w:val="22"/>
          <w:szCs w:val="22"/>
          <w:lang w:val="de-DE"/>
        </w:rPr>
        <w:t xml:space="preserve"> </w:t>
      </w:r>
    </w:p>
    <w:p w:rsidR="0045060A" w:rsidRPr="00B47AA4" w:rsidRDefault="0045060A" w:rsidP="00AB7659">
      <w:pPr>
        <w:pStyle w:val="StylNormlnwebTimesNewRoman12bAutomatick"/>
        <w:rPr>
          <w:rFonts w:ascii="Verdana" w:hAnsi="Verdana"/>
          <w:sz w:val="20"/>
          <w:szCs w:val="20"/>
          <w:lang w:val="de-DE"/>
        </w:rPr>
      </w:pPr>
    </w:p>
    <w:p w:rsidR="0045060A" w:rsidRPr="00B47AA4" w:rsidRDefault="00190E68" w:rsidP="00190E68">
      <w:pPr>
        <w:pStyle w:val="Odstavecseseznamem"/>
        <w:numPr>
          <w:ilvl w:val="0"/>
          <w:numId w:val="47"/>
        </w:numPr>
        <w:spacing w:after="0" w:line="240" w:lineRule="auto"/>
        <w:jc w:val="both"/>
        <w:rPr>
          <w:rFonts w:ascii="Verdana" w:hAnsi="Verdana"/>
          <w:sz w:val="20"/>
          <w:szCs w:val="20"/>
          <w:lang w:val="de-DE"/>
        </w:rPr>
      </w:pPr>
      <w:r w:rsidRPr="00B47AA4">
        <w:rPr>
          <w:rFonts w:ascii="Verdana" w:hAnsi="Verdana"/>
          <w:sz w:val="20"/>
          <w:szCs w:val="20"/>
          <w:lang w:val="de-DE"/>
        </w:rPr>
        <w:t>Der Fachrat/die Fachkommission kontrolliert, wie die Anforderungen der Lehrveranstaltungen, welche von der betreuenden Person geleitet und bewertet werden,</w:t>
      </w:r>
      <w:r w:rsidR="00CB04ED" w:rsidRPr="00B47AA4">
        <w:rPr>
          <w:rFonts w:ascii="Verdana" w:hAnsi="Verdana"/>
          <w:sz w:val="20"/>
          <w:szCs w:val="20"/>
          <w:lang w:val="de-DE"/>
        </w:rPr>
        <w:t xml:space="preserve"> </w:t>
      </w:r>
      <w:r w:rsidRPr="00B47AA4">
        <w:rPr>
          <w:rFonts w:ascii="Verdana" w:hAnsi="Verdana"/>
          <w:sz w:val="20"/>
          <w:szCs w:val="20"/>
          <w:lang w:val="de-DE"/>
        </w:rPr>
        <w:t>aufgrund der in IS MU mittels der Applikation „Odevzdávárna“</w:t>
      </w:r>
      <w:r w:rsidR="00354296" w:rsidRPr="00B47AA4">
        <w:rPr>
          <w:rFonts w:ascii="Verdana" w:hAnsi="Verdana"/>
          <w:sz w:val="20"/>
          <w:szCs w:val="20"/>
          <w:lang w:val="de-DE"/>
        </w:rPr>
        <w:t xml:space="preserve"> („Einreichungsstelle“)</w:t>
      </w:r>
      <w:r w:rsidRPr="00B47AA4">
        <w:rPr>
          <w:rFonts w:ascii="Verdana" w:hAnsi="Verdana"/>
          <w:sz w:val="20"/>
          <w:szCs w:val="20"/>
          <w:lang w:val="de-DE"/>
        </w:rPr>
        <w:t xml:space="preserve"> hochgeladenen Ergebnissen erfüllt werden. Diese angeführte Weise der Kontrolle wird von dem Fachrat/der Fachkommission bei den Lehrveranstaltungen „Studium der Literatur, Präsentation auf einem Fachseminar, Vorbereitung der Doktorarbeit und Fachpraktikum“ angewendet</w:t>
      </w:r>
      <w:r w:rsidR="0045060A" w:rsidRPr="00B47AA4">
        <w:rPr>
          <w:rFonts w:ascii="Verdana" w:hAnsi="Verdana"/>
          <w:sz w:val="20"/>
          <w:szCs w:val="20"/>
          <w:lang w:val="de-DE"/>
        </w:rPr>
        <w:t>.</w:t>
      </w:r>
    </w:p>
    <w:p w:rsidR="0045060A" w:rsidRPr="00B47AA4" w:rsidRDefault="0045060A" w:rsidP="00642F8D">
      <w:pPr>
        <w:spacing w:after="0" w:line="240" w:lineRule="auto"/>
        <w:jc w:val="both"/>
        <w:rPr>
          <w:rFonts w:ascii="Verdana" w:hAnsi="Verdana"/>
          <w:sz w:val="20"/>
          <w:szCs w:val="20"/>
          <w:lang w:val="de-DE"/>
        </w:rPr>
      </w:pPr>
    </w:p>
    <w:p w:rsidR="0045060A" w:rsidRPr="00B47AA4" w:rsidRDefault="0045060A" w:rsidP="00642F8D">
      <w:pPr>
        <w:spacing w:after="0" w:line="240" w:lineRule="auto"/>
        <w:jc w:val="both"/>
        <w:rPr>
          <w:rFonts w:ascii="Verdana" w:hAnsi="Verdana"/>
          <w:sz w:val="20"/>
          <w:szCs w:val="20"/>
          <w:lang w:val="de-DE"/>
        </w:rPr>
      </w:pPr>
    </w:p>
    <w:p w:rsidR="0045060A" w:rsidRPr="00B47AA4" w:rsidRDefault="0045060A">
      <w:pPr>
        <w:spacing w:after="0" w:line="240" w:lineRule="auto"/>
        <w:rPr>
          <w:rFonts w:ascii="Arial" w:hAnsi="Arial" w:cs="Times New Roman"/>
          <w:b/>
          <w:color w:val="808080"/>
          <w:lang w:val="de-DE" w:eastAsia="cs-CZ"/>
        </w:rPr>
      </w:pPr>
      <w:r w:rsidRPr="00B47AA4">
        <w:rPr>
          <w:lang w:val="de-DE"/>
        </w:rPr>
        <w:br w:type="page"/>
      </w:r>
    </w:p>
    <w:p w:rsidR="0045060A" w:rsidRPr="00B47AA4" w:rsidRDefault="00190E68" w:rsidP="00B72433">
      <w:pPr>
        <w:pStyle w:val="W3MUZkonParagrafNzev"/>
        <w:numPr>
          <w:ilvl w:val="0"/>
          <w:numId w:val="9"/>
        </w:numPr>
        <w:spacing w:before="0" w:after="120"/>
        <w:ind w:left="0" w:firstLine="0"/>
        <w:rPr>
          <w:sz w:val="22"/>
          <w:szCs w:val="22"/>
          <w:lang w:val="de-DE"/>
        </w:rPr>
      </w:pPr>
      <w:r w:rsidRPr="00B47AA4">
        <w:rPr>
          <w:sz w:val="22"/>
          <w:szCs w:val="22"/>
          <w:lang w:val="de-DE"/>
        </w:rPr>
        <w:lastRenderedPageBreak/>
        <w:t>Teil acht</w:t>
      </w:r>
    </w:p>
    <w:p w:rsidR="0045060A" w:rsidRPr="00B47AA4" w:rsidRDefault="00190E68" w:rsidP="00190E68">
      <w:pPr>
        <w:pStyle w:val="W3MUZkonParagrafNzev"/>
        <w:numPr>
          <w:ilvl w:val="0"/>
          <w:numId w:val="9"/>
        </w:numPr>
        <w:spacing w:before="0" w:after="120"/>
        <w:ind w:left="0" w:firstLine="0"/>
        <w:rPr>
          <w:sz w:val="22"/>
          <w:szCs w:val="22"/>
          <w:lang w:val="de-DE"/>
        </w:rPr>
      </w:pPr>
      <w:r w:rsidRPr="00B47AA4">
        <w:rPr>
          <w:sz w:val="22"/>
          <w:szCs w:val="22"/>
          <w:lang w:val="de-DE"/>
        </w:rPr>
        <w:t xml:space="preserve">Organisation des Unterrichts in </w:t>
      </w:r>
      <w:r w:rsidR="007D1FC4" w:rsidRPr="00B47AA4">
        <w:rPr>
          <w:sz w:val="22"/>
          <w:szCs w:val="22"/>
          <w:lang w:val="de-DE"/>
        </w:rPr>
        <w:t>CDS</w:t>
      </w:r>
    </w:p>
    <w:p w:rsidR="0045060A" w:rsidRPr="00B47AA4" w:rsidRDefault="0045060A" w:rsidP="00AB7659">
      <w:pPr>
        <w:pStyle w:val="Zkladntext"/>
        <w:rPr>
          <w:rFonts w:ascii="Verdana" w:hAnsi="Verdana"/>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20</w:t>
      </w:r>
    </w:p>
    <w:p w:rsidR="0045060A" w:rsidRPr="00B47AA4" w:rsidRDefault="00190E68" w:rsidP="00190E68">
      <w:pPr>
        <w:pStyle w:val="W3MUZkonParagrafNzev"/>
        <w:numPr>
          <w:ilvl w:val="0"/>
          <w:numId w:val="9"/>
        </w:numPr>
        <w:spacing w:before="0" w:after="120"/>
        <w:ind w:left="0" w:firstLine="0"/>
        <w:rPr>
          <w:sz w:val="22"/>
          <w:szCs w:val="22"/>
          <w:lang w:val="de-DE"/>
        </w:rPr>
      </w:pPr>
      <w:r w:rsidRPr="00B47AA4">
        <w:rPr>
          <w:sz w:val="22"/>
          <w:szCs w:val="22"/>
          <w:lang w:val="de-DE"/>
        </w:rPr>
        <w:t>Organisation des Unterrichts der einzelnen Lehrveranstaltungen</w:t>
      </w:r>
    </w:p>
    <w:p w:rsidR="0045060A" w:rsidRPr="00B47AA4" w:rsidRDefault="0045060A" w:rsidP="00AB7659">
      <w:pPr>
        <w:pStyle w:val="Zkladntext"/>
        <w:rPr>
          <w:rFonts w:ascii="Verdana" w:hAnsi="Verdana"/>
          <w:lang w:val="de-DE"/>
        </w:rPr>
      </w:pPr>
    </w:p>
    <w:p w:rsidR="0045060A" w:rsidRPr="00B47AA4" w:rsidRDefault="005821C3" w:rsidP="005821C3">
      <w:pPr>
        <w:numPr>
          <w:ilvl w:val="0"/>
          <w:numId w:val="49"/>
        </w:numPr>
        <w:suppressAutoHyphens/>
        <w:spacing w:after="0" w:line="240" w:lineRule="auto"/>
        <w:jc w:val="both"/>
        <w:rPr>
          <w:rFonts w:ascii="Verdana" w:hAnsi="Verdana"/>
          <w:b/>
          <w:sz w:val="20"/>
          <w:szCs w:val="20"/>
          <w:lang w:val="de-DE"/>
        </w:rPr>
      </w:pPr>
      <w:r w:rsidRPr="00B47AA4">
        <w:rPr>
          <w:rFonts w:ascii="Verdana" w:hAnsi="Verdana"/>
          <w:sz w:val="20"/>
          <w:szCs w:val="20"/>
          <w:lang w:val="de-DE"/>
        </w:rPr>
        <w:t xml:space="preserve">Für die organisatorische Sicherstellung des Unterrichts der gemeinsamen Lehrveranstaltungen ist die beauftragte Koordinatorin der zuständigen Abteilung verantwortlich. Die verantwortliche Person der jeweiligen Lehrveranstaltungen muss die Unterrichtstermine spätestens 5 Wochen vor der Veröffentlichung des Zeitplans </w:t>
      </w:r>
      <w:r w:rsidR="00C61069" w:rsidRPr="00B47AA4">
        <w:rPr>
          <w:rFonts w:ascii="Verdana" w:hAnsi="Verdana"/>
          <w:sz w:val="20"/>
          <w:szCs w:val="20"/>
          <w:lang w:val="de-DE"/>
        </w:rPr>
        <w:t xml:space="preserve">der Koordinatorin der zuständigen Abteilung </w:t>
      </w:r>
      <w:r w:rsidRPr="00B47AA4">
        <w:rPr>
          <w:rFonts w:ascii="Verdana" w:hAnsi="Verdana"/>
          <w:sz w:val="20"/>
          <w:szCs w:val="20"/>
          <w:lang w:val="de-DE"/>
        </w:rPr>
        <w:t>mitteilen</w:t>
      </w:r>
      <w:r w:rsidR="0045060A" w:rsidRPr="00B47AA4">
        <w:rPr>
          <w:rFonts w:ascii="Verdana" w:hAnsi="Verdana"/>
          <w:sz w:val="20"/>
          <w:szCs w:val="20"/>
          <w:lang w:val="de-DE"/>
        </w:rPr>
        <w:t xml:space="preserve">. </w:t>
      </w:r>
    </w:p>
    <w:p w:rsidR="0045060A" w:rsidRPr="00B47AA4" w:rsidRDefault="0045060A" w:rsidP="00642F8D">
      <w:pPr>
        <w:suppressAutoHyphens/>
        <w:spacing w:after="0" w:line="240" w:lineRule="auto"/>
        <w:ind w:left="360"/>
        <w:rPr>
          <w:rFonts w:ascii="Verdana" w:hAnsi="Verdana"/>
          <w:sz w:val="20"/>
          <w:szCs w:val="20"/>
          <w:lang w:val="de-DE"/>
        </w:rPr>
      </w:pPr>
    </w:p>
    <w:p w:rsidR="0045060A" w:rsidRPr="00B47AA4" w:rsidRDefault="005821C3" w:rsidP="005821C3">
      <w:pPr>
        <w:numPr>
          <w:ilvl w:val="0"/>
          <w:numId w:val="49"/>
        </w:numPr>
        <w:suppressAutoHyphens/>
        <w:spacing w:after="0" w:line="240" w:lineRule="auto"/>
        <w:jc w:val="both"/>
        <w:rPr>
          <w:rFonts w:ascii="Verdana" w:hAnsi="Verdana"/>
          <w:b/>
          <w:sz w:val="20"/>
          <w:szCs w:val="20"/>
          <w:lang w:val="de-DE"/>
        </w:rPr>
      </w:pPr>
      <w:r w:rsidRPr="00B47AA4">
        <w:rPr>
          <w:rFonts w:ascii="Verdana" w:hAnsi="Verdana"/>
          <w:sz w:val="20"/>
          <w:szCs w:val="20"/>
          <w:lang w:val="de-DE"/>
        </w:rPr>
        <w:t>Für die organisatorische Sicherstellung der im Fachgebiet fakultativen Lehrveranstaltungen ist der Leiter/die Leiterin der Ausbildungsstätte nach Absprache mit der verantwortlichen Person für die jeweilige Lehrveranstaltung zuständig</w:t>
      </w:r>
      <w:r w:rsidR="0045060A" w:rsidRPr="00B47AA4">
        <w:rPr>
          <w:rFonts w:ascii="Verdana" w:hAnsi="Verdana"/>
          <w:sz w:val="20"/>
          <w:szCs w:val="20"/>
          <w:lang w:val="de-DE"/>
        </w:rPr>
        <w:t>.</w:t>
      </w:r>
    </w:p>
    <w:p w:rsidR="0045060A" w:rsidRPr="00B47AA4" w:rsidRDefault="0045060A" w:rsidP="007A0167">
      <w:pPr>
        <w:suppressAutoHyphens/>
        <w:spacing w:after="0" w:line="240" w:lineRule="auto"/>
        <w:ind w:left="360"/>
        <w:rPr>
          <w:rFonts w:ascii="Verdana" w:hAnsi="Verdana"/>
          <w:sz w:val="20"/>
          <w:szCs w:val="20"/>
          <w:lang w:val="de-DE"/>
        </w:rPr>
      </w:pPr>
    </w:p>
    <w:p w:rsidR="0045060A" w:rsidRPr="00B47AA4" w:rsidRDefault="005821C3" w:rsidP="005821C3">
      <w:pPr>
        <w:numPr>
          <w:ilvl w:val="0"/>
          <w:numId w:val="49"/>
        </w:numPr>
        <w:suppressAutoHyphens/>
        <w:spacing w:after="0" w:line="240" w:lineRule="auto"/>
        <w:jc w:val="both"/>
        <w:rPr>
          <w:rFonts w:ascii="Verdana" w:hAnsi="Verdana"/>
          <w:b/>
          <w:sz w:val="20"/>
          <w:szCs w:val="20"/>
          <w:lang w:val="de-DE"/>
        </w:rPr>
      </w:pPr>
      <w:r w:rsidRPr="00B47AA4">
        <w:rPr>
          <w:rFonts w:ascii="Verdana" w:hAnsi="Verdana"/>
          <w:sz w:val="20"/>
          <w:szCs w:val="20"/>
          <w:lang w:val="de-DE"/>
        </w:rPr>
        <w:t>Für die organisatorische Sicherstellung der Wahlpflicht- und der fakultativen Lehrveranstaltungen sind die verantwortlichen Personen der einzelnen Lehrveranstaltungen zuständig. Die technische Unterstützung erfolgt durch die beauftragte Koordinatorin der zuständigen Abteilung</w:t>
      </w:r>
      <w:r w:rsidR="0045060A" w:rsidRPr="00B47AA4">
        <w:rPr>
          <w:rFonts w:ascii="Verdana" w:hAnsi="Verdana"/>
          <w:sz w:val="20"/>
          <w:szCs w:val="20"/>
          <w:lang w:val="de-DE"/>
        </w:rPr>
        <w:t>.</w:t>
      </w:r>
      <w:r w:rsidR="00CB04ED" w:rsidRPr="00B47AA4">
        <w:rPr>
          <w:rFonts w:ascii="Verdana" w:hAnsi="Verdana"/>
          <w:sz w:val="20"/>
          <w:szCs w:val="20"/>
          <w:lang w:val="de-DE"/>
        </w:rPr>
        <w:t xml:space="preserve"> </w:t>
      </w:r>
    </w:p>
    <w:p w:rsidR="0045060A" w:rsidRPr="00B47AA4" w:rsidRDefault="0045060A" w:rsidP="00642F8D">
      <w:pPr>
        <w:suppressAutoHyphens/>
        <w:spacing w:after="0" w:line="240" w:lineRule="auto"/>
        <w:ind w:left="360"/>
        <w:rPr>
          <w:rFonts w:ascii="Verdana" w:hAnsi="Verdana"/>
          <w:sz w:val="20"/>
          <w:szCs w:val="20"/>
          <w:lang w:val="de-DE"/>
        </w:rPr>
      </w:pPr>
    </w:p>
    <w:p w:rsidR="0045060A" w:rsidRPr="00B47AA4" w:rsidRDefault="005821C3" w:rsidP="005821C3">
      <w:pPr>
        <w:numPr>
          <w:ilvl w:val="0"/>
          <w:numId w:val="49"/>
        </w:numPr>
        <w:suppressAutoHyphens/>
        <w:spacing w:after="0" w:line="240" w:lineRule="auto"/>
        <w:jc w:val="both"/>
        <w:rPr>
          <w:rFonts w:ascii="Verdana" w:hAnsi="Verdana"/>
          <w:sz w:val="20"/>
          <w:szCs w:val="20"/>
          <w:lang w:val="de-DE"/>
        </w:rPr>
      </w:pPr>
      <w:r w:rsidRPr="00B47AA4">
        <w:rPr>
          <w:rFonts w:ascii="Verdana" w:hAnsi="Verdana"/>
          <w:sz w:val="20"/>
          <w:szCs w:val="20"/>
          <w:lang w:val="de-DE"/>
        </w:rPr>
        <w:t>Für die Organisation des Fachseminars (siehe Präsentation auf einem Fachseminar) ist der Leiter/die Leiterin der Ausbildungsstätte verantwortlich</w:t>
      </w:r>
      <w:r w:rsidR="0045060A" w:rsidRPr="00B47AA4">
        <w:rPr>
          <w:rFonts w:ascii="Verdana" w:hAnsi="Verdana"/>
          <w:sz w:val="20"/>
          <w:szCs w:val="20"/>
          <w:lang w:val="de-DE"/>
        </w:rPr>
        <w:t>.</w:t>
      </w:r>
      <w:r w:rsidR="00CB04ED" w:rsidRPr="00B47AA4">
        <w:rPr>
          <w:rFonts w:ascii="Verdana" w:hAnsi="Verdana"/>
          <w:sz w:val="20"/>
          <w:szCs w:val="20"/>
          <w:lang w:val="de-DE"/>
        </w:rPr>
        <w:t xml:space="preserve"> </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21</w:t>
      </w:r>
    </w:p>
    <w:p w:rsidR="0045060A" w:rsidRPr="00B47AA4" w:rsidRDefault="005821C3" w:rsidP="005821C3">
      <w:pPr>
        <w:pStyle w:val="W3MUZkonParagrafNzev"/>
        <w:numPr>
          <w:ilvl w:val="0"/>
          <w:numId w:val="9"/>
        </w:numPr>
        <w:spacing w:before="0" w:after="120"/>
        <w:ind w:left="0" w:firstLine="0"/>
        <w:rPr>
          <w:sz w:val="22"/>
          <w:szCs w:val="22"/>
          <w:lang w:val="de-DE"/>
        </w:rPr>
      </w:pPr>
      <w:r w:rsidRPr="00B47AA4">
        <w:rPr>
          <w:sz w:val="22"/>
          <w:szCs w:val="22"/>
          <w:lang w:val="de-DE"/>
        </w:rPr>
        <w:t xml:space="preserve">Organisation </w:t>
      </w:r>
      <w:r w:rsidR="00C61069" w:rsidRPr="00B47AA4">
        <w:rPr>
          <w:sz w:val="22"/>
          <w:szCs w:val="22"/>
          <w:lang w:val="de-DE"/>
        </w:rPr>
        <w:t>der</w:t>
      </w:r>
      <w:r w:rsidRPr="00B47AA4">
        <w:rPr>
          <w:sz w:val="22"/>
          <w:szCs w:val="22"/>
          <w:lang w:val="de-DE"/>
        </w:rPr>
        <w:t xml:space="preserve"> Promotionsprüfung</w:t>
      </w:r>
    </w:p>
    <w:p w:rsidR="0045060A" w:rsidRPr="00B47AA4" w:rsidRDefault="0045060A" w:rsidP="00642F8D">
      <w:pPr>
        <w:pStyle w:val="Zkladntext"/>
        <w:rPr>
          <w:rFonts w:ascii="Verdana" w:hAnsi="Verdana"/>
          <w:b/>
          <w:lang w:val="de-DE"/>
        </w:rPr>
      </w:pPr>
    </w:p>
    <w:p w:rsidR="0045060A" w:rsidRPr="00B47AA4" w:rsidRDefault="005821C3" w:rsidP="00CA74E7">
      <w:pPr>
        <w:suppressAutoHyphens/>
        <w:spacing w:after="0" w:line="240" w:lineRule="auto"/>
        <w:jc w:val="both"/>
        <w:rPr>
          <w:rFonts w:ascii="Verdana" w:hAnsi="Verdana"/>
          <w:sz w:val="20"/>
          <w:szCs w:val="20"/>
          <w:lang w:val="de-DE"/>
        </w:rPr>
      </w:pPr>
      <w:r w:rsidRPr="00B47AA4">
        <w:rPr>
          <w:rFonts w:ascii="Verdana" w:hAnsi="Verdana"/>
          <w:sz w:val="20"/>
          <w:szCs w:val="20"/>
          <w:lang w:val="de-DE"/>
        </w:rPr>
        <w:t xml:space="preserve">Falls sich der Student/die Studentin zur </w:t>
      </w:r>
      <w:r w:rsidR="009B5EE9" w:rsidRPr="00B47AA4">
        <w:rPr>
          <w:rFonts w:ascii="Verdana" w:hAnsi="Verdana"/>
          <w:sz w:val="20"/>
          <w:szCs w:val="20"/>
          <w:lang w:val="de-DE"/>
        </w:rPr>
        <w:t>SPP</w:t>
      </w:r>
      <w:r w:rsidRPr="00B47AA4">
        <w:rPr>
          <w:rFonts w:ascii="Verdana" w:hAnsi="Verdana"/>
          <w:sz w:val="20"/>
          <w:szCs w:val="20"/>
          <w:lang w:val="de-DE"/>
        </w:rPr>
        <w:t xml:space="preserve"> anmeldet</w:t>
      </w:r>
      <w:r w:rsidR="0045060A" w:rsidRPr="00B47AA4">
        <w:rPr>
          <w:rFonts w:ascii="Verdana" w:hAnsi="Verdana"/>
          <w:sz w:val="20"/>
          <w:szCs w:val="20"/>
          <w:lang w:val="de-DE"/>
        </w:rPr>
        <w:t>:</w:t>
      </w:r>
    </w:p>
    <w:p w:rsidR="0045060A" w:rsidRPr="00B47AA4" w:rsidRDefault="0045060A" w:rsidP="00FD1F9E">
      <w:pPr>
        <w:suppressAutoHyphens/>
        <w:spacing w:after="0" w:line="240" w:lineRule="auto"/>
        <w:ind w:left="426"/>
        <w:jc w:val="both"/>
        <w:rPr>
          <w:rFonts w:ascii="Verdana" w:hAnsi="Verdana"/>
          <w:sz w:val="20"/>
          <w:szCs w:val="20"/>
          <w:lang w:val="de-DE"/>
        </w:rPr>
      </w:pPr>
    </w:p>
    <w:p w:rsidR="0045060A" w:rsidRPr="00B47AA4" w:rsidRDefault="005821C3" w:rsidP="005821C3">
      <w:pPr>
        <w:numPr>
          <w:ilvl w:val="0"/>
          <w:numId w:val="50"/>
        </w:numPr>
        <w:suppressAutoHyphens/>
        <w:spacing w:after="0" w:line="240" w:lineRule="auto"/>
        <w:jc w:val="both"/>
        <w:rPr>
          <w:rFonts w:ascii="Verdana" w:hAnsi="Verdana"/>
          <w:sz w:val="20"/>
          <w:szCs w:val="20"/>
          <w:lang w:val="de-DE"/>
        </w:rPr>
      </w:pPr>
      <w:r w:rsidRPr="00B47AA4">
        <w:rPr>
          <w:rFonts w:ascii="Verdana" w:hAnsi="Verdana"/>
          <w:sz w:val="20"/>
          <w:szCs w:val="20"/>
          <w:lang w:val="de-DE"/>
        </w:rPr>
        <w:t>schlägt der/die Vorsitzende des Fachrates/der Fachkommission einen Termin für die Veranstaltung der SPP sowie die Zusammensetzung der SPP-Kommission vor</w:t>
      </w:r>
      <w:r w:rsidR="0045060A" w:rsidRPr="00B47AA4">
        <w:rPr>
          <w:rFonts w:ascii="Verdana" w:hAnsi="Verdana"/>
          <w:sz w:val="20"/>
          <w:szCs w:val="20"/>
          <w:lang w:val="de-DE"/>
        </w:rPr>
        <w:t xml:space="preserve">, </w:t>
      </w:r>
      <w:r w:rsidRPr="00B47AA4">
        <w:rPr>
          <w:rFonts w:ascii="Verdana" w:hAnsi="Verdana"/>
          <w:sz w:val="20"/>
          <w:szCs w:val="20"/>
          <w:lang w:val="de-DE"/>
        </w:rPr>
        <w:t>und zwar so, dass die</w:t>
      </w:r>
      <w:r w:rsidR="0045060A" w:rsidRPr="00B47AA4">
        <w:rPr>
          <w:rFonts w:ascii="Verdana" w:hAnsi="Verdana"/>
          <w:sz w:val="20"/>
          <w:szCs w:val="20"/>
          <w:lang w:val="de-DE"/>
        </w:rPr>
        <w:t xml:space="preserve">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 xml:space="preserve">spätestens innerhalb eines Jahres nach der </w:t>
      </w:r>
      <w:r w:rsidR="00167C62" w:rsidRPr="00B47AA4">
        <w:rPr>
          <w:rFonts w:ascii="Verdana" w:hAnsi="Verdana"/>
          <w:sz w:val="20"/>
          <w:szCs w:val="20"/>
          <w:lang w:val="de-DE"/>
        </w:rPr>
        <w:t>Abgabe der Anmeldung stattfindet</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32 </w:t>
      </w:r>
      <w:r w:rsidR="00406B5B" w:rsidRPr="00B47AA4">
        <w:rPr>
          <w:rFonts w:ascii="Verdana" w:hAnsi="Verdana"/>
          <w:sz w:val="20"/>
          <w:szCs w:val="20"/>
          <w:lang w:val="de-DE"/>
        </w:rPr>
        <w:t>Abs.</w:t>
      </w:r>
      <w:r w:rsidR="0045060A" w:rsidRPr="00B47AA4">
        <w:rPr>
          <w:rFonts w:ascii="Verdana" w:hAnsi="Verdana"/>
          <w:sz w:val="20"/>
          <w:szCs w:val="20"/>
          <w:lang w:val="de-DE"/>
        </w:rPr>
        <w:t xml:space="preserve"> 3 </w:t>
      </w:r>
      <w:r w:rsidR="007D1FC4" w:rsidRPr="00B47AA4">
        <w:rPr>
          <w:rFonts w:ascii="Verdana" w:hAnsi="Verdana"/>
          <w:sz w:val="20"/>
          <w:szCs w:val="20"/>
          <w:lang w:val="de-DE"/>
        </w:rPr>
        <w:t>SPO</w:t>
      </w:r>
      <w:r w:rsidRPr="00B47AA4">
        <w:rPr>
          <w:rFonts w:ascii="Verdana" w:hAnsi="Verdana"/>
          <w:sz w:val="20"/>
          <w:szCs w:val="20"/>
          <w:lang w:val="de-DE"/>
        </w:rPr>
        <w:t>);</w:t>
      </w:r>
    </w:p>
    <w:p w:rsidR="0045060A" w:rsidRPr="00B47AA4" w:rsidRDefault="0045060A" w:rsidP="00CA74E7">
      <w:pPr>
        <w:suppressAutoHyphens/>
        <w:spacing w:after="0" w:line="240" w:lineRule="auto"/>
        <w:ind w:left="426"/>
        <w:jc w:val="both"/>
        <w:rPr>
          <w:rFonts w:ascii="Verdana" w:hAnsi="Verdana"/>
          <w:sz w:val="20"/>
          <w:szCs w:val="20"/>
          <w:lang w:val="de-DE"/>
        </w:rPr>
      </w:pPr>
    </w:p>
    <w:p w:rsidR="0045060A" w:rsidRPr="00B47AA4" w:rsidRDefault="005821C3" w:rsidP="005821C3">
      <w:pPr>
        <w:numPr>
          <w:ilvl w:val="0"/>
          <w:numId w:val="50"/>
        </w:numPr>
        <w:suppressAutoHyphens/>
        <w:spacing w:after="0" w:line="240" w:lineRule="auto"/>
        <w:jc w:val="both"/>
        <w:rPr>
          <w:rFonts w:ascii="Verdana" w:hAnsi="Verdana"/>
          <w:sz w:val="20"/>
          <w:szCs w:val="20"/>
          <w:lang w:val="de-DE"/>
        </w:rPr>
      </w:pPr>
      <w:r w:rsidRPr="00B47AA4">
        <w:rPr>
          <w:rFonts w:ascii="Verdana" w:hAnsi="Verdana"/>
          <w:sz w:val="20"/>
          <w:szCs w:val="20"/>
          <w:lang w:val="de-DE"/>
        </w:rPr>
        <w:t>kontaktiert der Sekretär des/der jeweiligen Fachrates/Fachkommission die vorgeschlagenen Mitglieder der Kommission</w:t>
      </w:r>
      <w:r w:rsidR="00CB04ED" w:rsidRPr="00B47AA4">
        <w:rPr>
          <w:rFonts w:ascii="Verdana" w:hAnsi="Verdana"/>
          <w:sz w:val="20"/>
          <w:szCs w:val="20"/>
          <w:lang w:val="de-DE"/>
        </w:rPr>
        <w:t xml:space="preserve"> </w:t>
      </w:r>
      <w:r w:rsidRPr="00B47AA4">
        <w:rPr>
          <w:rFonts w:ascii="Verdana" w:hAnsi="Verdana"/>
          <w:sz w:val="20"/>
          <w:szCs w:val="20"/>
          <w:lang w:val="de-DE"/>
        </w:rPr>
        <w:t>und bespricht mit ihnen die Möglichkeit ihrer Teilnahme in der Kommission im gegebenen Termin</w:t>
      </w:r>
      <w:r w:rsidR="0045060A" w:rsidRPr="00B47AA4">
        <w:rPr>
          <w:rFonts w:ascii="Verdana" w:hAnsi="Verdana"/>
          <w:sz w:val="20"/>
          <w:szCs w:val="20"/>
          <w:lang w:val="de-DE"/>
        </w:rPr>
        <w:t xml:space="preserve">. </w:t>
      </w:r>
      <w:r w:rsidR="00D17D60" w:rsidRPr="00B47AA4">
        <w:rPr>
          <w:rFonts w:ascii="Verdana" w:hAnsi="Verdana"/>
          <w:sz w:val="20"/>
          <w:szCs w:val="20"/>
          <w:lang w:val="de-DE"/>
        </w:rPr>
        <w:t>Nach der abschließenden Abstimmung wird der SPP-Termin den Mitgliedern der Kommission elektronisch bestätigt;</w:t>
      </w:r>
    </w:p>
    <w:p w:rsidR="0045060A" w:rsidRPr="00B47AA4" w:rsidRDefault="0045060A" w:rsidP="00CA74E7">
      <w:pPr>
        <w:suppressAutoHyphens/>
        <w:spacing w:after="0" w:line="240" w:lineRule="auto"/>
        <w:jc w:val="both"/>
        <w:rPr>
          <w:rFonts w:ascii="Verdana" w:hAnsi="Verdana"/>
          <w:sz w:val="20"/>
          <w:szCs w:val="20"/>
          <w:lang w:val="de-DE"/>
        </w:rPr>
      </w:pPr>
    </w:p>
    <w:p w:rsidR="0045060A" w:rsidRPr="00B47AA4" w:rsidRDefault="00D17D60" w:rsidP="00D17D60">
      <w:pPr>
        <w:numPr>
          <w:ilvl w:val="0"/>
          <w:numId w:val="50"/>
        </w:numPr>
        <w:suppressAutoHyphens/>
        <w:spacing w:after="0" w:line="240" w:lineRule="auto"/>
        <w:jc w:val="both"/>
        <w:rPr>
          <w:rFonts w:ascii="Verdana" w:hAnsi="Verdana"/>
          <w:sz w:val="20"/>
          <w:szCs w:val="20"/>
          <w:lang w:val="de-DE"/>
        </w:rPr>
      </w:pPr>
      <w:r w:rsidRPr="00B47AA4">
        <w:rPr>
          <w:rFonts w:ascii="Verdana" w:hAnsi="Verdana"/>
          <w:sz w:val="20"/>
          <w:szCs w:val="20"/>
          <w:lang w:val="de-DE"/>
        </w:rPr>
        <w:t>teilt der/die Vorsitzende des Fachrates/der Fachkommission oder der Sekretär des Fachrates/der Fachkommission spätestens einen Monat vor der Veranstaltung der SPP den</w:t>
      </w:r>
      <w:r w:rsidR="0045060A" w:rsidRPr="00B47AA4">
        <w:rPr>
          <w:rFonts w:ascii="Verdana" w:hAnsi="Verdana"/>
          <w:sz w:val="20"/>
          <w:szCs w:val="20"/>
          <w:lang w:val="de-DE"/>
        </w:rPr>
        <w:t xml:space="preserve"> </w:t>
      </w:r>
      <w:r w:rsidR="009B5EE9" w:rsidRPr="00B47AA4">
        <w:rPr>
          <w:rFonts w:ascii="Verdana" w:hAnsi="Verdana"/>
          <w:sz w:val="20"/>
          <w:szCs w:val="20"/>
          <w:lang w:val="de-DE"/>
        </w:rPr>
        <w:t>SPP</w:t>
      </w:r>
      <w:r w:rsidRPr="00B47AA4">
        <w:rPr>
          <w:rFonts w:ascii="Verdana" w:hAnsi="Verdana"/>
          <w:sz w:val="20"/>
          <w:szCs w:val="20"/>
          <w:lang w:val="de-DE"/>
        </w:rPr>
        <w:t>-Termin der beauftragten Koordinatorin der zuständigen Abteilung mit;</w:t>
      </w:r>
    </w:p>
    <w:p w:rsidR="0045060A" w:rsidRPr="00B47AA4" w:rsidRDefault="0045060A" w:rsidP="00CA74E7">
      <w:pPr>
        <w:suppressAutoHyphens/>
        <w:spacing w:after="0" w:line="240" w:lineRule="auto"/>
        <w:jc w:val="both"/>
        <w:rPr>
          <w:rFonts w:ascii="Verdana" w:hAnsi="Verdana"/>
          <w:sz w:val="20"/>
          <w:szCs w:val="20"/>
          <w:lang w:val="de-DE"/>
        </w:rPr>
      </w:pPr>
    </w:p>
    <w:p w:rsidR="0045060A" w:rsidRPr="00B47AA4" w:rsidRDefault="00D17D60" w:rsidP="00D17D60">
      <w:pPr>
        <w:numPr>
          <w:ilvl w:val="0"/>
          <w:numId w:val="50"/>
        </w:numPr>
        <w:suppressAutoHyphens/>
        <w:spacing w:after="0" w:line="240" w:lineRule="auto"/>
        <w:jc w:val="both"/>
        <w:rPr>
          <w:rFonts w:ascii="Verdana" w:hAnsi="Verdana"/>
          <w:sz w:val="20"/>
          <w:szCs w:val="20"/>
          <w:lang w:val="de-DE"/>
        </w:rPr>
      </w:pPr>
      <w:r w:rsidRPr="00B47AA4">
        <w:rPr>
          <w:rFonts w:ascii="Verdana" w:hAnsi="Verdana"/>
          <w:sz w:val="20"/>
          <w:szCs w:val="20"/>
          <w:lang w:val="de-DE"/>
        </w:rPr>
        <w:t xml:space="preserve">wird die Koordinatorin der zuständigen Abteilung spätestens 3 Wochen vor der Veranstaltung der </w:t>
      </w:r>
      <w:r w:rsidR="009B5EE9" w:rsidRPr="00B47AA4">
        <w:rPr>
          <w:rFonts w:ascii="Verdana" w:hAnsi="Verdana"/>
          <w:sz w:val="20"/>
          <w:szCs w:val="20"/>
          <w:lang w:val="de-DE"/>
        </w:rPr>
        <w:t>SPP</w:t>
      </w:r>
      <w:r w:rsidRPr="00B47AA4">
        <w:rPr>
          <w:rFonts w:ascii="Verdana" w:hAnsi="Verdana"/>
          <w:sz w:val="20"/>
          <w:szCs w:val="20"/>
          <w:lang w:val="de-DE"/>
        </w:rPr>
        <w:t xml:space="preserve"> eine Anzeige veröffentlichen und an die Mitglieder der Kommission Einladungen sowie die entsprechenden Unterlagen verschicken;</w:t>
      </w:r>
    </w:p>
    <w:p w:rsidR="0045060A" w:rsidRPr="00B47AA4" w:rsidRDefault="0045060A" w:rsidP="00CA74E7">
      <w:pPr>
        <w:suppressAutoHyphens/>
        <w:spacing w:after="0" w:line="240" w:lineRule="auto"/>
        <w:jc w:val="both"/>
        <w:rPr>
          <w:rFonts w:ascii="Verdana" w:hAnsi="Verdana"/>
          <w:sz w:val="20"/>
          <w:szCs w:val="20"/>
          <w:lang w:val="de-DE"/>
        </w:rPr>
      </w:pPr>
    </w:p>
    <w:p w:rsidR="0045060A" w:rsidRPr="00B47AA4" w:rsidRDefault="00D17D60" w:rsidP="00D17D60">
      <w:pPr>
        <w:numPr>
          <w:ilvl w:val="0"/>
          <w:numId w:val="50"/>
        </w:numPr>
        <w:suppressAutoHyphens/>
        <w:spacing w:after="0" w:line="240" w:lineRule="auto"/>
        <w:jc w:val="both"/>
        <w:rPr>
          <w:rFonts w:ascii="Verdana" w:hAnsi="Verdana"/>
          <w:sz w:val="20"/>
          <w:szCs w:val="20"/>
          <w:lang w:val="de-DE"/>
        </w:rPr>
      </w:pPr>
      <w:r w:rsidRPr="00B47AA4">
        <w:rPr>
          <w:rFonts w:ascii="Verdana" w:hAnsi="Verdana"/>
          <w:sz w:val="20"/>
          <w:szCs w:val="20"/>
          <w:lang w:val="de-DE"/>
        </w:rPr>
        <w:t>wird die beauftragte Koordinatorin der zuständigen Abteilung für den Tag der Veranstaltung der</w:t>
      </w:r>
      <w:r w:rsidR="0045060A" w:rsidRPr="00B47AA4">
        <w:rPr>
          <w:rFonts w:ascii="Verdana" w:hAnsi="Verdana"/>
          <w:sz w:val="20"/>
          <w:szCs w:val="20"/>
          <w:lang w:val="de-DE"/>
        </w:rPr>
        <w:t xml:space="preserve"> </w:t>
      </w:r>
      <w:r w:rsidR="009B5EE9" w:rsidRPr="00B47AA4">
        <w:rPr>
          <w:rFonts w:ascii="Verdana" w:hAnsi="Verdana"/>
          <w:sz w:val="20"/>
          <w:szCs w:val="20"/>
          <w:lang w:val="de-DE"/>
        </w:rPr>
        <w:t>SPP</w:t>
      </w:r>
      <w:r w:rsidRPr="00B47AA4">
        <w:rPr>
          <w:rFonts w:ascii="Verdana" w:hAnsi="Verdana"/>
          <w:sz w:val="20"/>
          <w:szCs w:val="20"/>
          <w:lang w:val="de-DE"/>
        </w:rPr>
        <w:t xml:space="preserve"> die technische Ausstattung sicherstellen und die einschlägigen schriftlichen Unterlagen vorbereiten;</w:t>
      </w:r>
    </w:p>
    <w:p w:rsidR="0045060A" w:rsidRPr="00B47AA4" w:rsidRDefault="0045060A" w:rsidP="00CA74E7">
      <w:pPr>
        <w:suppressAutoHyphens/>
        <w:spacing w:after="0" w:line="240" w:lineRule="auto"/>
        <w:jc w:val="both"/>
        <w:rPr>
          <w:rFonts w:ascii="Verdana" w:hAnsi="Verdana"/>
          <w:sz w:val="20"/>
          <w:szCs w:val="20"/>
          <w:lang w:val="de-DE"/>
        </w:rPr>
      </w:pPr>
    </w:p>
    <w:p w:rsidR="0045060A" w:rsidRPr="00B47AA4" w:rsidRDefault="00D17D60" w:rsidP="00D17D60">
      <w:pPr>
        <w:numPr>
          <w:ilvl w:val="0"/>
          <w:numId w:val="50"/>
        </w:numPr>
        <w:suppressAutoHyphens/>
        <w:spacing w:after="0" w:line="240" w:lineRule="auto"/>
        <w:jc w:val="both"/>
        <w:rPr>
          <w:rFonts w:ascii="Verdana" w:hAnsi="Verdana"/>
          <w:sz w:val="20"/>
          <w:szCs w:val="20"/>
          <w:lang w:val="de-DE"/>
        </w:rPr>
      </w:pPr>
      <w:r w:rsidRPr="00B47AA4">
        <w:rPr>
          <w:rFonts w:ascii="Verdana" w:hAnsi="Verdana"/>
          <w:sz w:val="20"/>
          <w:szCs w:val="20"/>
          <w:lang w:val="de-DE"/>
        </w:rPr>
        <w:t xml:space="preserve">Über den Verlauf </w:t>
      </w:r>
      <w:r w:rsidR="00474B35" w:rsidRPr="00B47AA4">
        <w:rPr>
          <w:rFonts w:ascii="Verdana" w:hAnsi="Verdana"/>
          <w:sz w:val="20"/>
          <w:szCs w:val="20"/>
          <w:lang w:val="de-DE"/>
        </w:rPr>
        <w:t xml:space="preserve">der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wird ein Protokoll geführt</w:t>
      </w:r>
      <w:r w:rsidR="0045060A" w:rsidRPr="00B47AA4">
        <w:rPr>
          <w:rFonts w:ascii="Verdana" w:hAnsi="Verdana"/>
          <w:sz w:val="20"/>
          <w:szCs w:val="20"/>
          <w:lang w:val="de-DE"/>
        </w:rPr>
        <w:t xml:space="preserve">. </w:t>
      </w:r>
      <w:r w:rsidRPr="00B47AA4">
        <w:rPr>
          <w:rFonts w:ascii="Verdana" w:hAnsi="Verdana"/>
          <w:sz w:val="20"/>
          <w:szCs w:val="20"/>
          <w:lang w:val="de-DE"/>
        </w:rPr>
        <w:t>Ein ordnungsgemäß ausgefülltes und unterschriebenes Protokoll über den Verlauf der</w:t>
      </w:r>
      <w:r w:rsidR="0045060A" w:rsidRPr="00B47AA4">
        <w:rPr>
          <w:rFonts w:ascii="Verdana" w:hAnsi="Verdana"/>
          <w:sz w:val="20"/>
          <w:szCs w:val="20"/>
          <w:lang w:val="de-DE"/>
        </w:rPr>
        <w:t xml:space="preserve"> </w:t>
      </w:r>
      <w:r w:rsidR="009B5EE9" w:rsidRPr="00B47AA4">
        <w:rPr>
          <w:rFonts w:ascii="Verdana" w:hAnsi="Verdana"/>
          <w:sz w:val="20"/>
          <w:szCs w:val="20"/>
          <w:lang w:val="de-DE"/>
        </w:rPr>
        <w:t>SPP</w:t>
      </w:r>
      <w:r w:rsidR="0045060A" w:rsidRPr="00B47AA4">
        <w:rPr>
          <w:rFonts w:ascii="Verdana" w:hAnsi="Verdana"/>
          <w:sz w:val="20"/>
          <w:szCs w:val="20"/>
          <w:lang w:val="de-DE"/>
        </w:rPr>
        <w:t xml:space="preserve"> </w:t>
      </w:r>
      <w:r w:rsidRPr="00B47AA4">
        <w:rPr>
          <w:rFonts w:ascii="Verdana" w:hAnsi="Verdana"/>
          <w:sz w:val="20"/>
          <w:szCs w:val="20"/>
          <w:lang w:val="de-DE"/>
        </w:rPr>
        <w:t xml:space="preserve">wird von dem/der Vorsitzenden der Fachkommission/dem Sekretär der Kommission für </w:t>
      </w:r>
      <w:r w:rsidR="00474B35" w:rsidRPr="00B47AA4">
        <w:rPr>
          <w:rFonts w:ascii="Verdana" w:hAnsi="Verdana"/>
          <w:sz w:val="20"/>
          <w:szCs w:val="20"/>
          <w:lang w:val="de-DE"/>
        </w:rPr>
        <w:t>SPP</w:t>
      </w:r>
      <w:r w:rsidRPr="00B47AA4">
        <w:rPr>
          <w:rFonts w:ascii="Verdana" w:hAnsi="Verdana"/>
          <w:sz w:val="20"/>
          <w:szCs w:val="20"/>
          <w:lang w:val="de-DE"/>
        </w:rPr>
        <w:t xml:space="preserve"> an die </w:t>
      </w:r>
      <w:r w:rsidRPr="00B47AA4">
        <w:rPr>
          <w:rFonts w:ascii="Verdana" w:hAnsi="Verdana"/>
          <w:sz w:val="20"/>
          <w:szCs w:val="20"/>
          <w:lang w:val="de-DE"/>
        </w:rPr>
        <w:lastRenderedPageBreak/>
        <w:t>beauftragte Koordinatorin der zuständigen Abteilung spätestens 3 Arbeitstage nach der Veranstaltung des SPP weitergeleitet</w:t>
      </w:r>
      <w:r w:rsidR="0045060A" w:rsidRPr="00B47AA4">
        <w:rPr>
          <w:rFonts w:ascii="Verdana" w:hAnsi="Verdana"/>
          <w:sz w:val="20"/>
          <w:szCs w:val="20"/>
          <w:lang w:val="de-DE"/>
        </w:rPr>
        <w:t>.</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22</w:t>
      </w:r>
    </w:p>
    <w:p w:rsidR="0045060A" w:rsidRPr="00B47AA4" w:rsidRDefault="00D17D60" w:rsidP="00D17D60">
      <w:pPr>
        <w:pStyle w:val="W3MUZkonParagrafNzev"/>
        <w:numPr>
          <w:ilvl w:val="0"/>
          <w:numId w:val="9"/>
        </w:numPr>
        <w:spacing w:before="0" w:after="120"/>
        <w:ind w:left="0" w:firstLine="0"/>
        <w:rPr>
          <w:sz w:val="22"/>
          <w:szCs w:val="22"/>
          <w:lang w:val="de-DE"/>
        </w:rPr>
      </w:pPr>
      <w:r w:rsidRPr="00B47AA4">
        <w:rPr>
          <w:sz w:val="22"/>
          <w:szCs w:val="22"/>
          <w:lang w:val="de-DE"/>
        </w:rPr>
        <w:t>Organisation der „kleinen“ Verteidigung der Doktorarbeit</w:t>
      </w:r>
    </w:p>
    <w:p w:rsidR="0045060A" w:rsidRPr="00B47AA4" w:rsidRDefault="0045060A" w:rsidP="00C97D20">
      <w:pPr>
        <w:pStyle w:val="Zkladntext"/>
        <w:rPr>
          <w:lang w:val="de-DE"/>
        </w:rPr>
      </w:pPr>
    </w:p>
    <w:p w:rsidR="0045060A" w:rsidRPr="00B47AA4" w:rsidRDefault="00D17D60" w:rsidP="00D17D60">
      <w:pPr>
        <w:numPr>
          <w:ilvl w:val="0"/>
          <w:numId w:val="5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Für die Organisation der „kleinen“ Verteidigung der Doktorarbeit ist der Leiter/die Leiterin der Ausbildungsstätte oder ein von ihm/ihr beauftragter Mitarbeiter verantwortlich</w:t>
      </w:r>
      <w:r w:rsidR="0045060A" w:rsidRPr="00B47AA4">
        <w:rPr>
          <w:rFonts w:ascii="Verdana" w:hAnsi="Verdana"/>
          <w:sz w:val="20"/>
          <w:szCs w:val="20"/>
          <w:lang w:val="de-DE"/>
        </w:rPr>
        <w:t>.</w:t>
      </w:r>
    </w:p>
    <w:p w:rsidR="0045060A" w:rsidRPr="00B47AA4" w:rsidRDefault="0045060A" w:rsidP="00C97D20">
      <w:pPr>
        <w:pStyle w:val="StylNormlnwebTimesNewRoman12bAutomatick"/>
        <w:rPr>
          <w:rFonts w:ascii="Verdana" w:hAnsi="Verdana"/>
          <w:sz w:val="20"/>
          <w:szCs w:val="20"/>
          <w:lang w:val="de-DE"/>
        </w:rPr>
      </w:pPr>
    </w:p>
    <w:p w:rsidR="0045060A" w:rsidRPr="00B47AA4" w:rsidRDefault="00D17D60" w:rsidP="00D17D60">
      <w:pPr>
        <w:numPr>
          <w:ilvl w:val="0"/>
          <w:numId w:val="51"/>
        </w:numPr>
        <w:suppressAutoHyphens/>
        <w:spacing w:after="0" w:line="240" w:lineRule="auto"/>
        <w:jc w:val="both"/>
        <w:rPr>
          <w:rFonts w:ascii="Verdana" w:hAnsi="Verdana"/>
          <w:sz w:val="20"/>
          <w:szCs w:val="20"/>
          <w:lang w:val="de-DE"/>
        </w:rPr>
      </w:pPr>
      <w:r w:rsidRPr="00B47AA4">
        <w:rPr>
          <w:rFonts w:ascii="Verdana" w:hAnsi="Verdana"/>
          <w:sz w:val="20"/>
          <w:szCs w:val="20"/>
          <w:lang w:val="de-DE"/>
        </w:rPr>
        <w:t>Das Protokoll über die „kleine“ Verteidigung und das Gutachten der Opponenten/Opponentinnen müssen binnen 7 Arbeitstage</w:t>
      </w:r>
      <w:r w:rsidR="0016363C" w:rsidRPr="00B47AA4">
        <w:rPr>
          <w:rFonts w:ascii="Verdana" w:hAnsi="Verdana"/>
          <w:sz w:val="20"/>
          <w:szCs w:val="20"/>
          <w:lang w:val="de-DE"/>
        </w:rPr>
        <w:t>n</w:t>
      </w:r>
      <w:r w:rsidRPr="00B47AA4">
        <w:rPr>
          <w:rFonts w:ascii="Verdana" w:hAnsi="Verdana"/>
          <w:sz w:val="20"/>
          <w:szCs w:val="20"/>
          <w:lang w:val="de-DE"/>
        </w:rPr>
        <w:t xml:space="preserve"> nach der Veranstaltung der „kleinen“ Verteidigung an die zuständige Abteilung weitergeleitet werden</w:t>
      </w:r>
      <w:r w:rsidR="0045060A" w:rsidRPr="00B47AA4">
        <w:rPr>
          <w:rFonts w:ascii="Verdana" w:hAnsi="Verdana"/>
          <w:sz w:val="20"/>
          <w:szCs w:val="20"/>
          <w:lang w:val="de-DE"/>
        </w:rPr>
        <w:t xml:space="preserve">. </w:t>
      </w:r>
      <w:r w:rsidRPr="00B47AA4">
        <w:rPr>
          <w:rFonts w:ascii="Verdana" w:hAnsi="Verdana"/>
          <w:sz w:val="20"/>
          <w:szCs w:val="20"/>
          <w:lang w:val="de-DE"/>
        </w:rPr>
        <w:t>Für die Weiterleitung ist der</w:t>
      </w:r>
      <w:r w:rsidR="00167C62" w:rsidRPr="00B47AA4">
        <w:rPr>
          <w:rFonts w:ascii="Verdana" w:hAnsi="Verdana"/>
          <w:sz w:val="20"/>
          <w:szCs w:val="20"/>
          <w:lang w:val="de-DE"/>
        </w:rPr>
        <w:t xml:space="preserve"> Leiter/die Leiterin der Ausbild</w:t>
      </w:r>
      <w:r w:rsidRPr="00B47AA4">
        <w:rPr>
          <w:rFonts w:ascii="Verdana" w:hAnsi="Verdana"/>
          <w:sz w:val="20"/>
          <w:szCs w:val="20"/>
          <w:lang w:val="de-DE"/>
        </w:rPr>
        <w:t>ungsstätte/oder</w:t>
      </w:r>
      <w:r w:rsidR="00167C62" w:rsidRPr="00B47AA4">
        <w:rPr>
          <w:rFonts w:ascii="Verdana" w:hAnsi="Verdana"/>
          <w:sz w:val="20"/>
          <w:szCs w:val="20"/>
          <w:lang w:val="de-DE"/>
        </w:rPr>
        <w:t xml:space="preserve"> ein von ihm/ihr beauftragter Mitarbeiter verantwortlich, dieser sorgt auch für die Weiterleitung an den Studenten/die Studentin</w:t>
      </w:r>
      <w:r w:rsidR="0045060A" w:rsidRPr="00B47AA4">
        <w:rPr>
          <w:rFonts w:ascii="Verdana" w:hAnsi="Verdana"/>
          <w:sz w:val="20"/>
          <w:szCs w:val="20"/>
          <w:lang w:val="de-DE"/>
        </w:rPr>
        <w:t>.</w:t>
      </w:r>
    </w:p>
    <w:p w:rsidR="0045060A" w:rsidRPr="00B47AA4" w:rsidRDefault="0045060A" w:rsidP="00B72433">
      <w:pPr>
        <w:pStyle w:val="W3MUZkonParagraf"/>
        <w:numPr>
          <w:ilvl w:val="0"/>
          <w:numId w:val="9"/>
        </w:numPr>
        <w:spacing w:before="0" w:after="120"/>
        <w:ind w:left="0" w:firstLine="0"/>
        <w:rPr>
          <w:sz w:val="22"/>
          <w:szCs w:val="22"/>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23</w:t>
      </w:r>
    </w:p>
    <w:p w:rsidR="0045060A" w:rsidRPr="00B47AA4" w:rsidRDefault="00167C62" w:rsidP="00167C62">
      <w:pPr>
        <w:pStyle w:val="W3MUZkonParagrafNzev"/>
        <w:numPr>
          <w:ilvl w:val="0"/>
          <w:numId w:val="9"/>
        </w:numPr>
        <w:spacing w:before="0" w:after="120"/>
        <w:ind w:left="0" w:firstLine="0"/>
        <w:rPr>
          <w:sz w:val="22"/>
          <w:szCs w:val="22"/>
          <w:lang w:val="de-DE"/>
        </w:rPr>
      </w:pPr>
      <w:r w:rsidRPr="00B47AA4">
        <w:rPr>
          <w:sz w:val="22"/>
          <w:szCs w:val="22"/>
          <w:lang w:val="de-DE"/>
        </w:rPr>
        <w:t>Organisation der Verteidigung der Doktorarbeit</w:t>
      </w:r>
    </w:p>
    <w:p w:rsidR="0045060A" w:rsidRPr="00B47AA4" w:rsidRDefault="0045060A" w:rsidP="00C97D20">
      <w:pPr>
        <w:pStyle w:val="Zkladntext"/>
        <w:rPr>
          <w:rFonts w:ascii="Verdana" w:hAnsi="Verdana"/>
          <w:b/>
          <w:lang w:val="de-DE"/>
        </w:rPr>
      </w:pPr>
    </w:p>
    <w:p w:rsidR="0045060A" w:rsidRPr="00B47AA4" w:rsidRDefault="00167C62" w:rsidP="00CA74E7">
      <w:pPr>
        <w:suppressAutoHyphens/>
        <w:spacing w:after="0" w:line="240" w:lineRule="auto"/>
        <w:jc w:val="both"/>
        <w:rPr>
          <w:rFonts w:ascii="Verdana" w:hAnsi="Verdana"/>
          <w:sz w:val="20"/>
          <w:szCs w:val="20"/>
          <w:lang w:val="de-DE"/>
        </w:rPr>
      </w:pPr>
      <w:r w:rsidRPr="00B47AA4">
        <w:rPr>
          <w:rFonts w:ascii="Verdana" w:hAnsi="Verdana"/>
          <w:sz w:val="20"/>
          <w:szCs w:val="20"/>
          <w:lang w:val="de-DE"/>
        </w:rPr>
        <w:t>Falls sich der Student/die Studentin zur Verteidigung der Doktorarbeit anmeldet</w:t>
      </w:r>
      <w:r w:rsidR="0045060A" w:rsidRPr="00B47AA4">
        <w:rPr>
          <w:rFonts w:ascii="Verdana" w:hAnsi="Verdana"/>
          <w:sz w:val="20"/>
          <w:szCs w:val="20"/>
          <w:lang w:val="de-DE"/>
        </w:rPr>
        <w:t>:</w:t>
      </w:r>
    </w:p>
    <w:p w:rsidR="0045060A" w:rsidRPr="00B47AA4" w:rsidRDefault="0045060A" w:rsidP="00C97D20">
      <w:pPr>
        <w:pStyle w:val="StylNormlnwebTimesNewRoman12bAutomatick"/>
        <w:rPr>
          <w:rFonts w:ascii="Verdana" w:hAnsi="Verdana"/>
          <w:sz w:val="20"/>
          <w:szCs w:val="20"/>
          <w:lang w:val="de-DE"/>
        </w:rPr>
      </w:pPr>
      <w:r w:rsidRPr="00B47AA4">
        <w:rPr>
          <w:rFonts w:ascii="Verdana" w:hAnsi="Verdana"/>
          <w:sz w:val="20"/>
          <w:szCs w:val="20"/>
          <w:lang w:val="de-DE"/>
        </w:rPr>
        <w:t xml:space="preserve"> </w:t>
      </w:r>
    </w:p>
    <w:p w:rsidR="0045060A" w:rsidRPr="00B47AA4" w:rsidRDefault="00167C62" w:rsidP="00CA74E7">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schlägt der/die Vorsitzende des Fachrates/der Fachkommission einen Termin für die Veranstaltung der Verteidigung der Doktorarbeit</w:t>
      </w:r>
      <w:r w:rsidR="00C61069" w:rsidRPr="00B47AA4">
        <w:rPr>
          <w:rFonts w:ascii="Verdana" w:hAnsi="Verdana"/>
          <w:sz w:val="20"/>
          <w:szCs w:val="20"/>
          <w:lang w:val="de-DE"/>
        </w:rPr>
        <w:t xml:space="preserve"> vor</w:t>
      </w:r>
      <w:r w:rsidRPr="00B47AA4">
        <w:rPr>
          <w:rFonts w:ascii="Verdana" w:hAnsi="Verdana"/>
          <w:sz w:val="20"/>
          <w:szCs w:val="20"/>
          <w:lang w:val="de-DE"/>
        </w:rPr>
        <w:t>, und zwar so, dass die Verteidigung der Doktorarbeit spätestens innerhalb eines Jahres nach der Abgabe der Anmeldung stattfindet</w:t>
      </w:r>
      <w:r w:rsidR="00CB04ED" w:rsidRPr="00B47AA4">
        <w:rPr>
          <w:rFonts w:ascii="Verdana" w:hAnsi="Verdana"/>
          <w:sz w:val="20"/>
          <w:szCs w:val="20"/>
          <w:lang w:val="de-DE"/>
        </w:rPr>
        <w:t xml:space="preserve"> </w:t>
      </w:r>
      <w:r w:rsidR="0045060A" w:rsidRPr="00B47AA4">
        <w:rPr>
          <w:rFonts w:ascii="Verdana" w:hAnsi="Verdana"/>
          <w:sz w:val="20"/>
          <w:szCs w:val="20"/>
          <w:lang w:val="de-DE"/>
        </w:rPr>
        <w:t>(</w:t>
      </w:r>
      <w:r w:rsidR="00406B5B" w:rsidRPr="00B47AA4">
        <w:rPr>
          <w:rFonts w:ascii="Verdana" w:hAnsi="Verdana"/>
          <w:sz w:val="20"/>
          <w:szCs w:val="20"/>
          <w:lang w:val="de-DE"/>
        </w:rPr>
        <w:t>Art.</w:t>
      </w:r>
      <w:r w:rsidR="0045060A" w:rsidRPr="00B47AA4">
        <w:rPr>
          <w:rFonts w:ascii="Verdana" w:hAnsi="Verdana"/>
          <w:sz w:val="20"/>
          <w:szCs w:val="20"/>
          <w:lang w:val="de-DE"/>
        </w:rPr>
        <w:t xml:space="preserve"> 33 </w:t>
      </w:r>
      <w:r w:rsidR="00406B5B" w:rsidRPr="00B47AA4">
        <w:rPr>
          <w:rFonts w:ascii="Verdana" w:hAnsi="Verdana"/>
          <w:sz w:val="20"/>
          <w:szCs w:val="20"/>
          <w:lang w:val="de-DE"/>
        </w:rPr>
        <w:t>Abs.</w:t>
      </w:r>
      <w:r w:rsidR="0045060A" w:rsidRPr="00B47AA4">
        <w:rPr>
          <w:rFonts w:ascii="Verdana" w:hAnsi="Verdana"/>
          <w:sz w:val="20"/>
          <w:szCs w:val="20"/>
          <w:lang w:val="de-DE"/>
        </w:rPr>
        <w:t xml:space="preserve"> 4 </w:t>
      </w:r>
      <w:r w:rsidR="007D1FC4" w:rsidRPr="00B47AA4">
        <w:rPr>
          <w:rFonts w:ascii="Verdana" w:hAnsi="Verdana"/>
          <w:sz w:val="20"/>
          <w:szCs w:val="20"/>
          <w:lang w:val="de-DE"/>
        </w:rPr>
        <w:t>SPO</w:t>
      </w:r>
      <w:r w:rsidR="0016363C" w:rsidRPr="00B47AA4">
        <w:rPr>
          <w:rFonts w:ascii="Verdana" w:hAnsi="Verdana"/>
          <w:sz w:val="20"/>
          <w:szCs w:val="20"/>
          <w:lang w:val="de-DE"/>
        </w:rPr>
        <w:t>);</w:t>
      </w:r>
      <w:r w:rsidR="0045060A" w:rsidRPr="00B47AA4">
        <w:rPr>
          <w:rFonts w:ascii="Verdana" w:hAnsi="Verdana"/>
          <w:sz w:val="20"/>
          <w:szCs w:val="20"/>
          <w:lang w:val="de-DE"/>
        </w:rPr>
        <w:t xml:space="preserve"> </w:t>
      </w:r>
    </w:p>
    <w:p w:rsidR="0045060A" w:rsidRPr="00B47AA4" w:rsidRDefault="0016363C" w:rsidP="0016363C">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legt der/die Vorsitzende des Fachrates/der Fachkommission, ggf. der beauftragte Sekretär des Fachrates/der Fachkommission spätestens 2 Monate vor der geplanten Veranstaltung der Verteidigung der Doktorarbeit der beauftragten Koordinatorin der zuständigen Abteilung eine Liste der Opponenten/Opponentinnen vor, die von dem Fachrat/der Fachkommission bewilligt wurde;</w:t>
      </w:r>
    </w:p>
    <w:p w:rsidR="0045060A" w:rsidRPr="00B47AA4" w:rsidRDefault="0016363C" w:rsidP="0016363C">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sendet die beauftragte Koordinatorin der zuständigen Abteilung binnen 7 Tagen nach der Bekanntgabe der Namen der Opponenten/Opponentinnen an diese ihre Ernennungsurkunden und die Doktorarbeiten mit der Bitte um Erstellung der Gutachten;</w:t>
      </w:r>
    </w:p>
    <w:p w:rsidR="0045060A" w:rsidRPr="00B47AA4" w:rsidRDefault="0016363C" w:rsidP="00CA74E7">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kontaktiert der Sekretär des/der jeweiligen Fachrats/der Fachkommission die vorgeschlagenen Mitglieder der Kommission</w:t>
      </w:r>
      <w:r w:rsidR="00CB04ED" w:rsidRPr="00B47AA4">
        <w:rPr>
          <w:rFonts w:ascii="Verdana" w:hAnsi="Verdana"/>
          <w:sz w:val="20"/>
          <w:szCs w:val="20"/>
          <w:lang w:val="de-DE"/>
        </w:rPr>
        <w:t xml:space="preserve"> </w:t>
      </w:r>
      <w:r w:rsidRPr="00B47AA4">
        <w:rPr>
          <w:rFonts w:ascii="Verdana" w:hAnsi="Verdana"/>
          <w:sz w:val="20"/>
          <w:szCs w:val="20"/>
          <w:lang w:val="de-DE"/>
        </w:rPr>
        <w:t>und bespricht mit ihnen die Möglichkeit ihrer Teilnahme in der Kommission im gegebenen Termin. Nach der abschließenden Abstimmung wird der Termin der Verteidigung den Mitgliedern der Kommission elektronisch bestätigt;</w:t>
      </w:r>
      <w:r w:rsidR="0045060A" w:rsidRPr="00B47AA4">
        <w:rPr>
          <w:rFonts w:ascii="Verdana" w:hAnsi="Verdana"/>
          <w:sz w:val="20"/>
          <w:szCs w:val="20"/>
          <w:lang w:val="de-DE"/>
        </w:rPr>
        <w:t xml:space="preserve"> </w:t>
      </w:r>
    </w:p>
    <w:p w:rsidR="0045060A" w:rsidRPr="00B47AA4" w:rsidRDefault="0016363C" w:rsidP="00CA74E7">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teilt der/die Vorsitzende des Fachrates/der Fachkommission oder der Sekretär des Fachrates/der Fachkommission spätestens einen Monat vor der Verteidigung der Doktorarbeit den Termin der Verteidigung der Doktorarbeit sowie die Zusammensetzung der Kommission der beauftragten Koordinatorin der zuständigen Abteilung mit;</w:t>
      </w:r>
    </w:p>
    <w:p w:rsidR="0045060A" w:rsidRPr="00B47AA4" w:rsidRDefault="0016363C" w:rsidP="00CA74E7">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wird die Koordinatorin der zuständigen Abteilung spätestens 3 Wochen vor der Veranstaltung der Verteidigung an die Mitglieder der Kommission und die Opponenten/Opponentinnen Einladungen verschicken und eine Information über die Veranstaltung der Verteidigung der Doktorarbeit veröffentlichen;</w:t>
      </w:r>
    </w:p>
    <w:p w:rsidR="0045060A" w:rsidRPr="00B47AA4" w:rsidRDefault="00474B35" w:rsidP="00CA74E7">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wird die beauftragte Koordinatorin der zuständigen Abteilung für den Tag der Verteidigung der Doktorarbeit die technische Ausstattung sicherstellen und die einschlägigen schriftlichen Unterlagen vorbereiten;</w:t>
      </w:r>
    </w:p>
    <w:p w:rsidR="0045060A" w:rsidRPr="00B47AA4" w:rsidRDefault="00474B35" w:rsidP="00CA74E7">
      <w:pPr>
        <w:numPr>
          <w:ilvl w:val="0"/>
          <w:numId w:val="55"/>
        </w:numPr>
        <w:suppressAutoHyphens/>
        <w:spacing w:after="0" w:line="240" w:lineRule="auto"/>
        <w:jc w:val="both"/>
        <w:rPr>
          <w:rFonts w:ascii="Verdana" w:hAnsi="Verdana"/>
          <w:sz w:val="20"/>
          <w:szCs w:val="20"/>
          <w:lang w:val="de-DE"/>
        </w:rPr>
      </w:pPr>
      <w:r w:rsidRPr="00B47AA4">
        <w:rPr>
          <w:rFonts w:ascii="Verdana" w:hAnsi="Verdana"/>
          <w:sz w:val="20"/>
          <w:szCs w:val="20"/>
          <w:lang w:val="de-DE"/>
        </w:rPr>
        <w:t xml:space="preserve">Über den Verlauf der SPP wird ein Protokoll geführt. Ein ordnungsgemäß ausgefülltes und unterschriebenes Protokoll über den Verlauf der Verteidigung der Doktorarbeit wird von dem/der Vorsitzenden der Fachkommission/dem Sekretär der Kommission für die Verteidigung der Doktorarbeit an die beauftragte Koordinatorin der </w:t>
      </w:r>
      <w:r w:rsidRPr="00B47AA4">
        <w:rPr>
          <w:rFonts w:ascii="Verdana" w:hAnsi="Verdana"/>
          <w:sz w:val="20"/>
          <w:szCs w:val="20"/>
          <w:lang w:val="de-DE"/>
        </w:rPr>
        <w:lastRenderedPageBreak/>
        <w:t>zuständigen Abteilung spätestens 3 Arbeitstage nach der Verteidigung der Doktorarbeit weitergeleitet</w:t>
      </w:r>
      <w:r w:rsidR="0045060A" w:rsidRPr="00B47AA4">
        <w:rPr>
          <w:rFonts w:ascii="Verdana" w:hAnsi="Verdana"/>
          <w:sz w:val="20"/>
          <w:szCs w:val="20"/>
          <w:lang w:val="de-DE"/>
        </w:rPr>
        <w:t xml:space="preserve">. </w:t>
      </w:r>
    </w:p>
    <w:p w:rsidR="0045060A" w:rsidRPr="00B47AA4" w:rsidRDefault="0045060A" w:rsidP="0059605F">
      <w:pPr>
        <w:pStyle w:val="W3MUZkonParagraf"/>
        <w:tabs>
          <w:tab w:val="clear" w:pos="0"/>
        </w:tabs>
        <w:spacing w:before="0" w:after="120"/>
        <w:ind w:left="720" w:firstLine="0"/>
        <w:jc w:val="left"/>
        <w:rPr>
          <w:sz w:val="22"/>
          <w:szCs w:val="22"/>
          <w:lang w:val="de-DE"/>
        </w:rPr>
      </w:pPr>
    </w:p>
    <w:p w:rsidR="0045060A" w:rsidRPr="00B47AA4" w:rsidRDefault="006319C7" w:rsidP="0059605F">
      <w:pPr>
        <w:pStyle w:val="W3MUZkonParagraf"/>
        <w:tabs>
          <w:tab w:val="clear" w:pos="0"/>
        </w:tabs>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24</w:t>
      </w:r>
    </w:p>
    <w:p w:rsidR="0045060A" w:rsidRPr="00B47AA4" w:rsidRDefault="00474B35" w:rsidP="0059605F">
      <w:pPr>
        <w:pStyle w:val="W3MUZkonParagrafNzev"/>
        <w:tabs>
          <w:tab w:val="clear" w:pos="0"/>
        </w:tabs>
        <w:spacing w:before="0" w:after="120"/>
        <w:ind w:left="0" w:firstLine="0"/>
        <w:rPr>
          <w:sz w:val="22"/>
          <w:szCs w:val="22"/>
          <w:lang w:val="de-DE"/>
        </w:rPr>
      </w:pPr>
      <w:r w:rsidRPr="00B47AA4">
        <w:rPr>
          <w:sz w:val="22"/>
          <w:szCs w:val="22"/>
          <w:lang w:val="de-DE"/>
        </w:rPr>
        <w:t>Übergangsbestimmungen</w:t>
      </w:r>
    </w:p>
    <w:p w:rsidR="0045060A" w:rsidRPr="00B47AA4" w:rsidRDefault="0045060A" w:rsidP="001228D2">
      <w:pPr>
        <w:pStyle w:val="W3MUZkonParagraf"/>
        <w:tabs>
          <w:tab w:val="clear" w:pos="0"/>
        </w:tabs>
        <w:spacing w:before="0" w:after="120"/>
        <w:ind w:left="0" w:firstLine="0"/>
        <w:jc w:val="left"/>
        <w:rPr>
          <w:rFonts w:ascii="Verdana" w:hAnsi="Verdana"/>
          <w:b/>
          <w:sz w:val="20"/>
          <w:lang w:val="de-DE"/>
        </w:rPr>
      </w:pPr>
    </w:p>
    <w:p w:rsidR="0045060A" w:rsidRPr="00B47AA4" w:rsidRDefault="00474B35" w:rsidP="002261A3">
      <w:pPr>
        <w:pStyle w:val="Zkladntext"/>
        <w:widowControl w:val="0"/>
        <w:numPr>
          <w:ilvl w:val="0"/>
          <w:numId w:val="48"/>
        </w:numPr>
        <w:rPr>
          <w:rFonts w:ascii="Verdana" w:hAnsi="Verdana"/>
          <w:lang w:val="de-DE"/>
        </w:rPr>
      </w:pPr>
      <w:r w:rsidRPr="00B47AA4">
        <w:rPr>
          <w:rFonts w:ascii="Verdana" w:hAnsi="Verdana"/>
          <w:lang w:val="de-DE"/>
        </w:rPr>
        <w:t>Diese Richtlinie tritt mit dem Tag ihrer Veröffentlichung in Kraft, ausgenommen</w:t>
      </w:r>
      <w:r w:rsidR="0045060A" w:rsidRPr="00B47AA4">
        <w:rPr>
          <w:rFonts w:ascii="Verdana" w:hAnsi="Verdana"/>
          <w:lang w:val="de-DE"/>
        </w:rPr>
        <w:t>:</w:t>
      </w:r>
    </w:p>
    <w:p w:rsidR="0045060A" w:rsidRPr="00B47AA4" w:rsidRDefault="00474B35" w:rsidP="002261A3">
      <w:pPr>
        <w:numPr>
          <w:ilvl w:val="0"/>
          <w:numId w:val="53"/>
        </w:numPr>
        <w:spacing w:after="0" w:line="240" w:lineRule="auto"/>
        <w:jc w:val="both"/>
        <w:rPr>
          <w:rFonts w:ascii="Verdana" w:hAnsi="Verdana"/>
          <w:sz w:val="20"/>
          <w:szCs w:val="20"/>
          <w:lang w:val="de-DE"/>
        </w:rPr>
      </w:pPr>
      <w:r w:rsidRPr="00B47AA4">
        <w:rPr>
          <w:rFonts w:ascii="Verdana" w:hAnsi="Verdana"/>
          <w:sz w:val="20"/>
          <w:szCs w:val="20"/>
          <w:lang w:val="de-DE"/>
        </w:rPr>
        <w:t>der Bestimmung</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6 </w:t>
      </w:r>
      <w:r w:rsidR="00406B5B" w:rsidRPr="00B47AA4">
        <w:rPr>
          <w:rFonts w:ascii="Verdana" w:hAnsi="Verdana"/>
          <w:sz w:val="20"/>
          <w:szCs w:val="20"/>
          <w:lang w:val="de-DE"/>
        </w:rPr>
        <w:t>Abs.</w:t>
      </w:r>
      <w:r w:rsidR="0045060A" w:rsidRPr="00B47AA4">
        <w:rPr>
          <w:rFonts w:ascii="Verdana" w:hAnsi="Verdana"/>
          <w:sz w:val="20"/>
          <w:szCs w:val="20"/>
          <w:lang w:val="de-DE"/>
        </w:rPr>
        <w:t xml:space="preserve"> 1.1 </w:t>
      </w:r>
      <w:r w:rsidR="00B0294B" w:rsidRPr="00B47AA4">
        <w:rPr>
          <w:rFonts w:ascii="Verdana" w:hAnsi="Verdana"/>
          <w:sz w:val="20"/>
          <w:szCs w:val="20"/>
          <w:lang w:val="de-DE"/>
        </w:rPr>
        <w:t>Buchst.</w:t>
      </w:r>
      <w:r w:rsidR="0045060A" w:rsidRPr="00B47AA4">
        <w:rPr>
          <w:rFonts w:ascii="Verdana" w:hAnsi="Verdana"/>
          <w:sz w:val="20"/>
          <w:szCs w:val="20"/>
          <w:lang w:val="de-DE"/>
        </w:rPr>
        <w:t xml:space="preserve"> d) </w:t>
      </w:r>
      <w:r w:rsidRPr="00B47AA4">
        <w:rPr>
          <w:rFonts w:ascii="Verdana" w:hAnsi="Verdana"/>
          <w:sz w:val="20"/>
          <w:szCs w:val="20"/>
          <w:lang w:val="de-DE"/>
        </w:rPr>
        <w:t>zweiter Gedankenstrich</w:t>
      </w:r>
      <w:r w:rsidR="0045060A" w:rsidRPr="00B47AA4">
        <w:rPr>
          <w:rFonts w:ascii="Verdana" w:hAnsi="Verdana"/>
          <w:sz w:val="20"/>
          <w:szCs w:val="20"/>
          <w:lang w:val="de-DE"/>
        </w:rPr>
        <w:t xml:space="preserve">, </w:t>
      </w:r>
      <w:r w:rsidRPr="00B47AA4">
        <w:rPr>
          <w:rFonts w:ascii="Verdana" w:hAnsi="Verdana"/>
          <w:sz w:val="20"/>
          <w:szCs w:val="20"/>
          <w:lang w:val="de-DE"/>
        </w:rPr>
        <w:t>die sich auf die Studien mit Beginn nach dem Inkrafttreten dieser Richtlinie bezieht</w:t>
      </w:r>
      <w:r w:rsidR="0045060A" w:rsidRPr="00B47AA4">
        <w:rPr>
          <w:rFonts w:ascii="Verdana" w:hAnsi="Verdana"/>
          <w:sz w:val="20"/>
          <w:szCs w:val="20"/>
          <w:lang w:val="de-DE"/>
        </w:rPr>
        <w:t>.</w:t>
      </w:r>
    </w:p>
    <w:p w:rsidR="0045060A" w:rsidRPr="00B47AA4" w:rsidRDefault="0045060A" w:rsidP="00B72433">
      <w:pPr>
        <w:pStyle w:val="W3MUZkonParagrafNzev"/>
        <w:numPr>
          <w:ilvl w:val="0"/>
          <w:numId w:val="9"/>
        </w:numPr>
        <w:ind w:left="0" w:firstLine="0"/>
        <w:rPr>
          <w:lang w:val="de-DE"/>
        </w:rPr>
      </w:pPr>
    </w:p>
    <w:p w:rsidR="0045060A" w:rsidRPr="00B47AA4" w:rsidRDefault="006319C7" w:rsidP="00B72433">
      <w:pPr>
        <w:pStyle w:val="W3MUZkonParagraf"/>
        <w:numPr>
          <w:ilvl w:val="0"/>
          <w:numId w:val="9"/>
        </w:numPr>
        <w:spacing w:before="0" w:after="120"/>
        <w:ind w:left="0" w:firstLine="0"/>
        <w:rPr>
          <w:sz w:val="22"/>
          <w:szCs w:val="22"/>
          <w:lang w:val="de-DE"/>
        </w:rPr>
      </w:pPr>
      <w:r w:rsidRPr="00B47AA4">
        <w:rPr>
          <w:sz w:val="22"/>
          <w:szCs w:val="22"/>
          <w:lang w:val="de-DE"/>
        </w:rPr>
        <w:t>Artikel</w:t>
      </w:r>
      <w:r w:rsidR="0045060A" w:rsidRPr="00B47AA4">
        <w:rPr>
          <w:sz w:val="22"/>
          <w:szCs w:val="22"/>
          <w:lang w:val="de-DE"/>
        </w:rPr>
        <w:t xml:space="preserve"> 25</w:t>
      </w:r>
    </w:p>
    <w:p w:rsidR="0045060A" w:rsidRPr="00B47AA4" w:rsidRDefault="00474B35" w:rsidP="00474B35">
      <w:pPr>
        <w:pStyle w:val="W3MUZkonParagrafNzev"/>
        <w:numPr>
          <w:ilvl w:val="0"/>
          <w:numId w:val="9"/>
        </w:numPr>
        <w:spacing w:before="0" w:after="120"/>
        <w:ind w:left="0" w:firstLine="0"/>
        <w:rPr>
          <w:sz w:val="22"/>
          <w:szCs w:val="22"/>
          <w:lang w:val="de-DE"/>
        </w:rPr>
      </w:pPr>
      <w:r w:rsidRPr="00B47AA4">
        <w:rPr>
          <w:sz w:val="22"/>
          <w:szCs w:val="22"/>
          <w:lang w:val="de-DE"/>
        </w:rPr>
        <w:t>Schluss- und Ausnahmebestimmungen</w:t>
      </w:r>
    </w:p>
    <w:p w:rsidR="0045060A" w:rsidRPr="00B47AA4" w:rsidRDefault="0045060A" w:rsidP="00AB7659">
      <w:pPr>
        <w:pStyle w:val="Odstavecseseznamem"/>
        <w:spacing w:after="0" w:line="240" w:lineRule="auto"/>
        <w:ind w:left="0"/>
        <w:jc w:val="center"/>
        <w:rPr>
          <w:rFonts w:ascii="Verdana" w:hAnsi="Verdana"/>
          <w:b/>
          <w:sz w:val="20"/>
          <w:szCs w:val="20"/>
          <w:lang w:val="de-DE"/>
        </w:rPr>
      </w:pPr>
    </w:p>
    <w:p w:rsidR="0045060A" w:rsidRPr="00B47AA4" w:rsidRDefault="00474B35" w:rsidP="00474B35">
      <w:pPr>
        <w:pStyle w:val="Zkladntext"/>
        <w:widowControl w:val="0"/>
        <w:numPr>
          <w:ilvl w:val="0"/>
          <w:numId w:val="52"/>
        </w:numPr>
        <w:rPr>
          <w:rFonts w:ascii="Verdana" w:hAnsi="Verdana"/>
          <w:lang w:val="de-DE"/>
        </w:rPr>
      </w:pPr>
      <w:r w:rsidRPr="00B47AA4">
        <w:rPr>
          <w:rFonts w:ascii="Verdana" w:hAnsi="Verdana"/>
          <w:lang w:val="de-DE"/>
        </w:rPr>
        <w:t>Di</w:t>
      </w:r>
      <w:r w:rsidR="00614C5C" w:rsidRPr="00B47AA4">
        <w:rPr>
          <w:rFonts w:ascii="Verdana" w:hAnsi="Verdana"/>
          <w:lang w:val="de-DE"/>
        </w:rPr>
        <w:t>ese Rechtlinie annulliert die Ri</w:t>
      </w:r>
      <w:r w:rsidRPr="00B47AA4">
        <w:rPr>
          <w:rFonts w:ascii="Verdana" w:hAnsi="Verdana"/>
          <w:lang w:val="de-DE"/>
        </w:rPr>
        <w:t>chtlinie des Dekans Nr</w:t>
      </w:r>
      <w:r w:rsidR="0045060A" w:rsidRPr="00B47AA4">
        <w:rPr>
          <w:rFonts w:ascii="Verdana" w:hAnsi="Verdana"/>
          <w:lang w:val="de-DE"/>
        </w:rPr>
        <w:t xml:space="preserve">. 4/2014 </w:t>
      </w:r>
      <w:r w:rsidRPr="00B47AA4">
        <w:rPr>
          <w:rFonts w:ascii="Verdana" w:hAnsi="Verdana"/>
          <w:lang w:val="de-DE"/>
        </w:rPr>
        <w:t>zum Curriculum für das Doktoratsstudium und dessen Organisation</w:t>
      </w:r>
      <w:r w:rsidR="0045060A" w:rsidRPr="00B47AA4">
        <w:rPr>
          <w:rFonts w:ascii="Verdana" w:hAnsi="Verdana"/>
          <w:lang w:val="de-DE"/>
        </w:rPr>
        <w:t>.</w:t>
      </w:r>
    </w:p>
    <w:p w:rsidR="0045060A" w:rsidRPr="00B47AA4" w:rsidRDefault="0045060A" w:rsidP="00AB7659">
      <w:pPr>
        <w:pStyle w:val="Zkladntext"/>
        <w:widowControl w:val="0"/>
        <w:ind w:left="360"/>
        <w:rPr>
          <w:rFonts w:ascii="Verdana" w:hAnsi="Verdana"/>
          <w:lang w:val="de-DE"/>
        </w:rPr>
      </w:pPr>
    </w:p>
    <w:p w:rsidR="0045060A" w:rsidRPr="00B47AA4" w:rsidRDefault="00474B35" w:rsidP="00474B35">
      <w:pPr>
        <w:pStyle w:val="Zkladntext"/>
        <w:widowControl w:val="0"/>
        <w:numPr>
          <w:ilvl w:val="0"/>
          <w:numId w:val="52"/>
        </w:numPr>
        <w:rPr>
          <w:rFonts w:ascii="Verdana" w:hAnsi="Verdana"/>
          <w:lang w:val="de-DE"/>
        </w:rPr>
      </w:pPr>
      <w:r w:rsidRPr="00B47AA4">
        <w:rPr>
          <w:rFonts w:ascii="Verdana" w:hAnsi="Verdana"/>
          <w:lang w:val="de-DE"/>
        </w:rPr>
        <w:t xml:space="preserve">Diese Richtlinie basiert auf der geltenden </w:t>
      </w:r>
      <w:r w:rsidR="007D1FC4" w:rsidRPr="00B47AA4">
        <w:rPr>
          <w:rFonts w:ascii="Verdana" w:hAnsi="Verdana"/>
          <w:lang w:val="de-DE"/>
        </w:rPr>
        <w:t>SPO</w:t>
      </w:r>
      <w:r w:rsidR="0045060A" w:rsidRPr="00B47AA4">
        <w:rPr>
          <w:rFonts w:ascii="Verdana" w:hAnsi="Verdana"/>
          <w:lang w:val="de-DE"/>
        </w:rPr>
        <w:t>.</w:t>
      </w:r>
    </w:p>
    <w:p w:rsidR="0045060A" w:rsidRPr="00B47AA4" w:rsidRDefault="0045060A" w:rsidP="00AB7659">
      <w:pPr>
        <w:pStyle w:val="Zkladntext"/>
        <w:widowControl w:val="0"/>
        <w:ind w:left="360"/>
        <w:rPr>
          <w:rFonts w:ascii="Verdana" w:hAnsi="Verdana"/>
          <w:lang w:val="de-DE"/>
        </w:rPr>
      </w:pPr>
    </w:p>
    <w:p w:rsidR="0045060A" w:rsidRPr="00B47AA4" w:rsidRDefault="00474B35" w:rsidP="002261A3">
      <w:pPr>
        <w:pStyle w:val="W3MUZkonOdstavec"/>
        <w:numPr>
          <w:ilvl w:val="0"/>
          <w:numId w:val="52"/>
        </w:numPr>
        <w:jc w:val="both"/>
        <w:rPr>
          <w:sz w:val="20"/>
          <w:lang w:val="de-DE"/>
        </w:rPr>
      </w:pPr>
      <w:r w:rsidRPr="00B47AA4">
        <w:rPr>
          <w:sz w:val="20"/>
          <w:lang w:val="de-DE"/>
        </w:rPr>
        <w:t>Diese Richtlinie gehört in den Bereich der</w:t>
      </w:r>
      <w:r w:rsidR="00CB04ED" w:rsidRPr="00B47AA4">
        <w:rPr>
          <w:sz w:val="20"/>
          <w:lang w:val="de-DE"/>
        </w:rPr>
        <w:t xml:space="preserve"> </w:t>
      </w:r>
      <w:r w:rsidRPr="00B47AA4">
        <w:rPr>
          <w:sz w:val="20"/>
          <w:lang w:val="de-DE"/>
        </w:rPr>
        <w:t>methodischen Leitung</w:t>
      </w:r>
      <w:r w:rsidR="0045060A" w:rsidRPr="00B47AA4">
        <w:rPr>
          <w:sz w:val="20"/>
          <w:lang w:val="de-DE"/>
        </w:rPr>
        <w:t xml:space="preserve"> „</w:t>
      </w:r>
      <w:r w:rsidR="00F0365B" w:rsidRPr="00B47AA4">
        <w:rPr>
          <w:sz w:val="20"/>
          <w:lang w:val="de-DE"/>
        </w:rPr>
        <w:t>Organisation und Lei</w:t>
      </w:r>
      <w:r w:rsidRPr="00B47AA4">
        <w:rPr>
          <w:sz w:val="20"/>
          <w:lang w:val="de-DE"/>
        </w:rPr>
        <w:t>tung des Doktoratsstudiums</w:t>
      </w:r>
      <w:r w:rsidR="0045060A" w:rsidRPr="00B47AA4">
        <w:rPr>
          <w:sz w:val="20"/>
          <w:lang w:val="de-DE"/>
        </w:rPr>
        <w:t>“.</w:t>
      </w:r>
    </w:p>
    <w:p w:rsidR="0045060A" w:rsidRPr="00B47AA4" w:rsidRDefault="00474B35" w:rsidP="00474B35">
      <w:pPr>
        <w:pStyle w:val="Zkladntext"/>
        <w:widowControl w:val="0"/>
        <w:numPr>
          <w:ilvl w:val="0"/>
          <w:numId w:val="52"/>
        </w:numPr>
        <w:rPr>
          <w:rFonts w:ascii="Verdana" w:hAnsi="Verdana"/>
          <w:lang w:val="de-DE"/>
        </w:rPr>
      </w:pPr>
      <w:r w:rsidRPr="00B47AA4">
        <w:rPr>
          <w:rFonts w:ascii="Verdana" w:hAnsi="Verdana"/>
          <w:lang w:val="de-DE"/>
        </w:rPr>
        <w:t xml:space="preserve">Diese Richtlinie ist gültig für alle Studierenden von </w:t>
      </w:r>
      <w:r w:rsidR="007D1FC4" w:rsidRPr="00B47AA4">
        <w:rPr>
          <w:rFonts w:ascii="Verdana" w:hAnsi="Verdana"/>
          <w:lang w:val="de-DE"/>
        </w:rPr>
        <w:t>CDS</w:t>
      </w:r>
      <w:r w:rsidR="0045060A" w:rsidRPr="00B47AA4">
        <w:rPr>
          <w:rFonts w:ascii="Verdana" w:hAnsi="Verdana"/>
          <w:lang w:val="de-DE"/>
        </w:rPr>
        <w:t xml:space="preserve"> </w:t>
      </w:r>
      <w:r w:rsidRPr="00B47AA4">
        <w:rPr>
          <w:rFonts w:ascii="Verdana" w:hAnsi="Verdana"/>
          <w:lang w:val="de-DE"/>
        </w:rPr>
        <w:t>an der</w:t>
      </w:r>
      <w:r w:rsidR="0045060A" w:rsidRPr="00B47AA4">
        <w:rPr>
          <w:rFonts w:ascii="Verdana" w:hAnsi="Verdana"/>
          <w:lang w:val="de-DE"/>
        </w:rPr>
        <w:t xml:space="preserve"> </w:t>
      </w:r>
      <w:r w:rsidR="007D1FC4" w:rsidRPr="00B47AA4">
        <w:rPr>
          <w:rFonts w:ascii="Verdana" w:hAnsi="Verdana"/>
          <w:lang w:val="de-DE"/>
        </w:rPr>
        <w:t>FÖV</w:t>
      </w:r>
      <w:r w:rsidR="0045060A" w:rsidRPr="00B47AA4">
        <w:rPr>
          <w:rFonts w:ascii="Verdana" w:hAnsi="Verdana"/>
          <w:lang w:val="de-DE"/>
        </w:rPr>
        <w:t>.</w:t>
      </w:r>
    </w:p>
    <w:p w:rsidR="0045060A" w:rsidRPr="00B47AA4" w:rsidRDefault="0045060A" w:rsidP="00AB7659">
      <w:pPr>
        <w:pStyle w:val="Zkladntext"/>
        <w:widowControl w:val="0"/>
        <w:ind w:left="360"/>
        <w:rPr>
          <w:rFonts w:ascii="Verdana" w:hAnsi="Verdana"/>
          <w:lang w:val="de-DE"/>
        </w:rPr>
      </w:pPr>
    </w:p>
    <w:p w:rsidR="0045060A" w:rsidRPr="00B47AA4" w:rsidRDefault="00474B35" w:rsidP="00474B35">
      <w:pPr>
        <w:pStyle w:val="Zkladntext"/>
        <w:widowControl w:val="0"/>
        <w:numPr>
          <w:ilvl w:val="0"/>
          <w:numId w:val="52"/>
        </w:numPr>
        <w:rPr>
          <w:rFonts w:ascii="Verdana" w:hAnsi="Verdana"/>
          <w:lang w:val="de-DE"/>
        </w:rPr>
      </w:pPr>
      <w:r w:rsidRPr="00B47AA4">
        <w:rPr>
          <w:rFonts w:ascii="Verdana" w:hAnsi="Verdana"/>
          <w:lang w:val="de-DE"/>
        </w:rPr>
        <w:t>Mit der Kontrolle der Einhaltung dieser Richtlinie, ihrer Durchführung und eventuellen Aktualisierung beauftrage ich den/die Prodekan/in für Forschung, Entwicklung, Qualität und Qualifikation</w:t>
      </w:r>
      <w:r w:rsidR="0045060A" w:rsidRPr="00B47AA4">
        <w:rPr>
          <w:rFonts w:ascii="Verdana" w:hAnsi="Verdana"/>
          <w:lang w:val="de-DE"/>
        </w:rPr>
        <w:t>.</w:t>
      </w:r>
    </w:p>
    <w:p w:rsidR="0045060A" w:rsidRPr="00B47AA4" w:rsidRDefault="0045060A" w:rsidP="00AB7659">
      <w:pPr>
        <w:pStyle w:val="Zkladntext"/>
        <w:widowControl w:val="0"/>
        <w:ind w:left="360"/>
        <w:rPr>
          <w:rFonts w:ascii="Verdana" w:hAnsi="Verdana"/>
          <w:lang w:val="de-DE"/>
        </w:rPr>
      </w:pPr>
    </w:p>
    <w:p w:rsidR="0045060A" w:rsidRPr="00B47AA4" w:rsidRDefault="00474B35" w:rsidP="002261A3">
      <w:pPr>
        <w:pStyle w:val="Zkladntext"/>
        <w:widowControl w:val="0"/>
        <w:numPr>
          <w:ilvl w:val="0"/>
          <w:numId w:val="52"/>
        </w:numPr>
        <w:rPr>
          <w:rFonts w:ascii="Verdana" w:hAnsi="Verdana"/>
          <w:lang w:val="de-DE"/>
        </w:rPr>
      </w:pPr>
      <w:r w:rsidRPr="00B47AA4">
        <w:rPr>
          <w:rFonts w:ascii="Verdana" w:hAnsi="Verdana"/>
          <w:lang w:val="de-DE"/>
        </w:rPr>
        <w:t xml:space="preserve">Mit der Auslegung der </w:t>
      </w:r>
      <w:r w:rsidR="00F60064" w:rsidRPr="00B47AA4">
        <w:rPr>
          <w:rFonts w:ascii="Verdana" w:hAnsi="Verdana"/>
          <w:lang w:val="de-DE"/>
        </w:rPr>
        <w:t>einzelnen Bestimmungen dieser Ri</w:t>
      </w:r>
      <w:r w:rsidRPr="00B47AA4">
        <w:rPr>
          <w:rFonts w:ascii="Verdana" w:hAnsi="Verdana"/>
          <w:lang w:val="de-DE"/>
        </w:rPr>
        <w:t xml:space="preserve">chtlinie </w:t>
      </w:r>
      <w:r w:rsidR="00F60064" w:rsidRPr="00B47AA4">
        <w:rPr>
          <w:rFonts w:ascii="Verdana" w:hAnsi="Verdana"/>
          <w:lang w:val="de-DE"/>
        </w:rPr>
        <w:t>beauftrage ich den/die zuständigen/zuständige Prodekan/in für Forschung, Entwicklung, Qualität und Qualifikation</w:t>
      </w:r>
      <w:r w:rsidR="0045060A" w:rsidRPr="00B47AA4">
        <w:rPr>
          <w:rFonts w:ascii="Verdana" w:hAnsi="Verdana"/>
          <w:lang w:val="de-DE"/>
        </w:rPr>
        <w:t>.</w:t>
      </w:r>
    </w:p>
    <w:p w:rsidR="0045060A" w:rsidRPr="00B47AA4" w:rsidRDefault="0045060A" w:rsidP="00947E7D">
      <w:pPr>
        <w:pStyle w:val="Zkladntext"/>
        <w:widowControl w:val="0"/>
        <w:rPr>
          <w:rFonts w:ascii="Verdana" w:hAnsi="Verdana"/>
          <w:lang w:val="de-DE"/>
        </w:rPr>
      </w:pPr>
    </w:p>
    <w:p w:rsidR="0045060A" w:rsidRPr="00B47AA4" w:rsidRDefault="00F60064" w:rsidP="002261A3">
      <w:pPr>
        <w:pStyle w:val="Zkladntext"/>
        <w:widowControl w:val="0"/>
        <w:numPr>
          <w:ilvl w:val="0"/>
          <w:numId w:val="52"/>
        </w:numPr>
        <w:rPr>
          <w:rFonts w:ascii="Verdana" w:hAnsi="Verdana"/>
          <w:lang w:val="de-DE"/>
        </w:rPr>
      </w:pPr>
      <w:r w:rsidRPr="00B47AA4">
        <w:rPr>
          <w:rFonts w:ascii="Verdana" w:hAnsi="Verdana"/>
          <w:lang w:val="de-DE"/>
        </w:rPr>
        <w:t>Diese Richtlinie wird am Tag ihrer Veröffentlichung gültig</w:t>
      </w:r>
      <w:r w:rsidR="0045060A" w:rsidRPr="00B47AA4">
        <w:rPr>
          <w:rFonts w:ascii="Verdana" w:hAnsi="Verdana"/>
          <w:lang w:val="de-DE"/>
        </w:rPr>
        <w:t>.</w:t>
      </w:r>
    </w:p>
    <w:p w:rsidR="0045060A" w:rsidRPr="00B47AA4" w:rsidRDefault="0045060A" w:rsidP="00B95108">
      <w:pPr>
        <w:pStyle w:val="Zkladntext"/>
        <w:widowControl w:val="0"/>
        <w:rPr>
          <w:rFonts w:ascii="Verdana" w:hAnsi="Verdana"/>
          <w:lang w:val="de-DE"/>
        </w:rPr>
      </w:pPr>
    </w:p>
    <w:p w:rsidR="0045060A" w:rsidRPr="00B47AA4" w:rsidRDefault="00F60064" w:rsidP="002261A3">
      <w:pPr>
        <w:pStyle w:val="Zkladntext"/>
        <w:widowControl w:val="0"/>
        <w:numPr>
          <w:ilvl w:val="0"/>
          <w:numId w:val="52"/>
        </w:numPr>
        <w:rPr>
          <w:rFonts w:ascii="Verdana" w:hAnsi="Verdana"/>
          <w:lang w:val="de-DE"/>
        </w:rPr>
      </w:pPr>
      <w:r w:rsidRPr="00B47AA4">
        <w:rPr>
          <w:rFonts w:ascii="Verdana" w:hAnsi="Verdana"/>
          <w:lang w:val="de-DE"/>
        </w:rPr>
        <w:t>Diese Richtlinie tritt mit dem Tag ihrer Veröffentlichung in Kraft</w:t>
      </w:r>
      <w:r w:rsidR="0045060A" w:rsidRPr="00B47AA4">
        <w:rPr>
          <w:rFonts w:ascii="Verdana" w:hAnsi="Verdana"/>
          <w:lang w:val="de-DE"/>
        </w:rPr>
        <w:t>.</w:t>
      </w:r>
    </w:p>
    <w:p w:rsidR="0045060A" w:rsidRPr="00B47AA4" w:rsidRDefault="0045060A">
      <w:pPr>
        <w:spacing w:after="0" w:line="240" w:lineRule="auto"/>
        <w:rPr>
          <w:rFonts w:ascii="Verdana" w:hAnsi="Verdana" w:cs="Times New Roman"/>
          <w:color w:val="808080"/>
          <w:sz w:val="20"/>
          <w:szCs w:val="20"/>
          <w:lang w:val="de-DE" w:eastAsia="cs-CZ"/>
        </w:rPr>
      </w:pPr>
    </w:p>
    <w:p w:rsidR="0045060A" w:rsidRPr="00B47AA4" w:rsidRDefault="0045060A" w:rsidP="003033E6">
      <w:pPr>
        <w:pStyle w:val="W3MUZkonOdstavec"/>
        <w:ind w:left="360"/>
        <w:jc w:val="both"/>
        <w:rPr>
          <w:lang w:val="de-DE"/>
        </w:rPr>
      </w:pPr>
    </w:p>
    <w:p w:rsidR="0045060A" w:rsidRPr="00B47AA4" w:rsidRDefault="00F60064" w:rsidP="003033E6">
      <w:pPr>
        <w:pStyle w:val="W3MUZkonOdstavec"/>
        <w:jc w:val="both"/>
        <w:rPr>
          <w:sz w:val="20"/>
          <w:lang w:val="de-DE"/>
        </w:rPr>
      </w:pPr>
      <w:r w:rsidRPr="00B47AA4">
        <w:rPr>
          <w:sz w:val="20"/>
          <w:lang w:val="de-DE"/>
        </w:rPr>
        <w:t>Brünn, den</w:t>
      </w:r>
      <w:r w:rsidR="0045060A" w:rsidRPr="00B47AA4">
        <w:rPr>
          <w:sz w:val="20"/>
          <w:lang w:val="de-DE"/>
        </w:rPr>
        <w:t xml:space="preserve"> 11. 9. 2018</w:t>
      </w:r>
      <w:r w:rsidR="00CB04ED" w:rsidRPr="00B47AA4">
        <w:rPr>
          <w:sz w:val="20"/>
          <w:lang w:val="de-DE"/>
        </w:rPr>
        <w:t xml:space="preserve"> </w:t>
      </w:r>
    </w:p>
    <w:p w:rsidR="0045060A" w:rsidRPr="00B47AA4" w:rsidRDefault="00F60064" w:rsidP="003033E6">
      <w:pPr>
        <w:pStyle w:val="W3MUZkonOdstavec"/>
        <w:jc w:val="both"/>
        <w:rPr>
          <w:sz w:val="20"/>
          <w:lang w:val="de-DE"/>
        </w:rPr>
      </w:pPr>
      <w:r w:rsidRPr="00B47AA4">
        <w:rPr>
          <w:sz w:val="20"/>
          <w:lang w:val="de-DE"/>
        </w:rPr>
        <w:tab/>
      </w:r>
      <w:r w:rsidRPr="00B47AA4">
        <w:rPr>
          <w:sz w:val="20"/>
          <w:lang w:val="de-DE"/>
        </w:rPr>
        <w:tab/>
      </w:r>
      <w:r w:rsidRPr="00B47AA4">
        <w:rPr>
          <w:sz w:val="20"/>
          <w:lang w:val="de-DE"/>
        </w:rPr>
        <w:tab/>
      </w:r>
      <w:r w:rsidRPr="00B47AA4">
        <w:rPr>
          <w:sz w:val="20"/>
          <w:lang w:val="de-DE"/>
        </w:rPr>
        <w:tab/>
      </w:r>
      <w:r w:rsidR="00CB04ED" w:rsidRPr="00B47AA4">
        <w:rPr>
          <w:sz w:val="20"/>
          <w:lang w:val="de-DE"/>
        </w:rPr>
        <w:tab/>
      </w:r>
      <w:r w:rsidR="00CB04ED" w:rsidRPr="00B47AA4">
        <w:rPr>
          <w:sz w:val="20"/>
          <w:lang w:val="de-DE"/>
        </w:rPr>
        <w:tab/>
      </w:r>
      <w:r w:rsidR="00CB04ED" w:rsidRPr="00B47AA4">
        <w:rPr>
          <w:sz w:val="20"/>
          <w:lang w:val="de-DE"/>
        </w:rPr>
        <w:tab/>
      </w:r>
      <w:r w:rsidRPr="00B47AA4">
        <w:rPr>
          <w:sz w:val="20"/>
          <w:lang w:val="de-DE"/>
        </w:rPr>
        <w:t>P</w:t>
      </w:r>
      <w:r w:rsidR="0045060A" w:rsidRPr="00B47AA4">
        <w:rPr>
          <w:sz w:val="20"/>
          <w:lang w:val="de-DE"/>
        </w:rPr>
        <w:t>rof. Ing. Antonín Slaný, CSc.</w:t>
      </w:r>
      <w:r w:rsidRPr="00B47AA4">
        <w:rPr>
          <w:sz w:val="20"/>
          <w:lang w:val="de-DE"/>
        </w:rPr>
        <w:t xml:space="preserve"> e.h</w:t>
      </w:r>
      <w:r w:rsidR="0045060A" w:rsidRPr="00B47AA4">
        <w:rPr>
          <w:sz w:val="20"/>
          <w:lang w:val="de-DE"/>
        </w:rPr>
        <w:t>.</w:t>
      </w:r>
    </w:p>
    <w:p w:rsidR="0045060A" w:rsidRPr="00B47AA4" w:rsidRDefault="00CB04ED" w:rsidP="00CB04ED">
      <w:pPr>
        <w:pStyle w:val="W3MUZkonOdstavec"/>
        <w:ind w:left="6024" w:firstLine="348"/>
        <w:jc w:val="both"/>
        <w:rPr>
          <w:sz w:val="20"/>
          <w:lang w:val="de-DE"/>
        </w:rPr>
      </w:pPr>
      <w:r w:rsidRPr="00B47AA4">
        <w:rPr>
          <w:sz w:val="20"/>
          <w:lang w:val="de-DE"/>
        </w:rPr>
        <w:t xml:space="preserve"> </w:t>
      </w:r>
      <w:r w:rsidR="00F60064" w:rsidRPr="00B47AA4">
        <w:rPr>
          <w:sz w:val="20"/>
          <w:lang w:val="de-DE"/>
        </w:rPr>
        <w:t>Dekan</w:t>
      </w:r>
    </w:p>
    <w:p w:rsidR="0045060A" w:rsidRPr="00B47AA4" w:rsidRDefault="0045060A" w:rsidP="007667C1">
      <w:pPr>
        <w:pStyle w:val="W3MUZkonParagraf"/>
        <w:tabs>
          <w:tab w:val="clear" w:pos="0"/>
        </w:tabs>
        <w:ind w:left="0" w:firstLine="0"/>
        <w:rPr>
          <w:sz w:val="20"/>
          <w:lang w:val="de-DE"/>
        </w:rPr>
      </w:pPr>
    </w:p>
    <w:p w:rsidR="0045060A" w:rsidRPr="00B47AA4" w:rsidRDefault="0045060A" w:rsidP="007667C1">
      <w:pPr>
        <w:pStyle w:val="W3MUZkonOdstavec"/>
        <w:rPr>
          <w:lang w:val="de-DE"/>
        </w:rPr>
      </w:pPr>
    </w:p>
    <w:p w:rsidR="0045060A" w:rsidRPr="00B47AA4" w:rsidRDefault="00F60064" w:rsidP="00B72433">
      <w:pPr>
        <w:pStyle w:val="W3MUZkonParagrafNzev"/>
        <w:numPr>
          <w:ilvl w:val="0"/>
          <w:numId w:val="9"/>
        </w:numPr>
        <w:ind w:left="0" w:firstLine="0"/>
        <w:jc w:val="left"/>
        <w:rPr>
          <w:lang w:val="de-DE"/>
        </w:rPr>
      </w:pPr>
      <w:r w:rsidRPr="00B47AA4">
        <w:rPr>
          <w:lang w:val="de-DE"/>
        </w:rPr>
        <w:t>Anlagen</w:t>
      </w:r>
      <w:r w:rsidR="0045060A" w:rsidRPr="00B47AA4">
        <w:rPr>
          <w:lang w:val="de-DE"/>
        </w:rPr>
        <w:t>:</w:t>
      </w:r>
    </w:p>
    <w:p w:rsidR="0045060A" w:rsidRPr="00B47AA4" w:rsidRDefault="0045060A" w:rsidP="00F8635E">
      <w:pPr>
        <w:pStyle w:val="Zkladntext"/>
        <w:widowControl w:val="0"/>
        <w:rPr>
          <w:rFonts w:ascii="Verdana" w:hAnsi="Verdana"/>
          <w:lang w:val="de-DE"/>
        </w:rPr>
      </w:pPr>
    </w:p>
    <w:p w:rsidR="0045060A" w:rsidRPr="00B47AA4" w:rsidRDefault="00F60064" w:rsidP="00F8635E">
      <w:pPr>
        <w:pStyle w:val="Zkladntext"/>
        <w:widowControl w:val="0"/>
        <w:ind w:firstLine="708"/>
        <w:rPr>
          <w:rFonts w:ascii="Verdana" w:hAnsi="Verdana"/>
          <w:u w:val="single"/>
          <w:lang w:val="de-DE"/>
        </w:rPr>
      </w:pPr>
      <w:r w:rsidRPr="00B47AA4">
        <w:rPr>
          <w:rFonts w:ascii="Verdana" w:hAnsi="Verdana"/>
          <w:u w:val="single"/>
          <w:lang w:val="de-DE"/>
        </w:rPr>
        <w:t>Nr</w:t>
      </w:r>
      <w:r w:rsidR="0045060A" w:rsidRPr="00B47AA4">
        <w:rPr>
          <w:rFonts w:ascii="Verdana" w:hAnsi="Verdana"/>
          <w:u w:val="single"/>
          <w:lang w:val="de-DE"/>
        </w:rPr>
        <w:t xml:space="preserve">. 1 - </w:t>
      </w:r>
      <w:r w:rsidRPr="00B47AA4">
        <w:rPr>
          <w:rFonts w:ascii="Verdana" w:hAnsi="Verdana"/>
          <w:u w:val="single"/>
          <w:lang w:val="de-DE"/>
        </w:rPr>
        <w:t>Modellstudienplan</w:t>
      </w:r>
      <w:r w:rsidR="0045060A" w:rsidRPr="00B47AA4">
        <w:rPr>
          <w:rFonts w:ascii="Verdana" w:hAnsi="Verdana"/>
          <w:u w:val="single"/>
          <w:lang w:val="de-DE"/>
        </w:rPr>
        <w:t>.</w:t>
      </w:r>
    </w:p>
    <w:p w:rsidR="0045060A" w:rsidRPr="00B47AA4" w:rsidRDefault="0045060A" w:rsidP="00F8635E">
      <w:pPr>
        <w:pStyle w:val="Zkladntext"/>
        <w:widowControl w:val="0"/>
        <w:ind w:left="360"/>
        <w:rPr>
          <w:rFonts w:ascii="Verdana" w:hAnsi="Verdana"/>
          <w:highlight w:val="yellow"/>
          <w:u w:val="single"/>
          <w:lang w:val="de-DE"/>
        </w:rPr>
      </w:pPr>
    </w:p>
    <w:p w:rsidR="0045060A" w:rsidRPr="00B47AA4" w:rsidRDefault="00F60064" w:rsidP="00F8635E">
      <w:pPr>
        <w:pStyle w:val="Zkladntext"/>
        <w:widowControl w:val="0"/>
        <w:ind w:firstLine="708"/>
        <w:rPr>
          <w:rFonts w:ascii="Verdana" w:hAnsi="Verdana"/>
          <w:u w:val="single"/>
          <w:lang w:val="de-DE"/>
        </w:rPr>
      </w:pPr>
      <w:r w:rsidRPr="00B47AA4">
        <w:rPr>
          <w:rFonts w:ascii="Verdana" w:hAnsi="Verdana"/>
          <w:u w:val="single"/>
          <w:lang w:val="de-DE"/>
        </w:rPr>
        <w:t>Nr</w:t>
      </w:r>
      <w:r w:rsidR="0045060A" w:rsidRPr="00B47AA4">
        <w:rPr>
          <w:rFonts w:ascii="Verdana" w:hAnsi="Verdana"/>
          <w:u w:val="single"/>
          <w:lang w:val="de-DE"/>
        </w:rPr>
        <w:t xml:space="preserve">. 2 - </w:t>
      </w:r>
      <w:r w:rsidRPr="00B47AA4">
        <w:rPr>
          <w:rFonts w:ascii="Verdana" w:hAnsi="Verdana"/>
          <w:u w:val="single"/>
          <w:lang w:val="de-DE"/>
        </w:rPr>
        <w:t>Zeitplan für die Ausfüllung des individuellen Studienplans</w:t>
      </w:r>
      <w:r w:rsidR="0045060A" w:rsidRPr="00B47AA4">
        <w:rPr>
          <w:rFonts w:ascii="Verdana" w:hAnsi="Verdana"/>
          <w:u w:val="single"/>
          <w:lang w:val="de-DE"/>
        </w:rPr>
        <w:t>.</w:t>
      </w:r>
    </w:p>
    <w:p w:rsidR="0045060A" w:rsidRPr="00B47AA4" w:rsidRDefault="0045060A" w:rsidP="00F8635E">
      <w:pPr>
        <w:pStyle w:val="Zkladntext"/>
        <w:widowControl w:val="0"/>
        <w:ind w:left="360"/>
        <w:rPr>
          <w:rFonts w:ascii="Verdana" w:hAnsi="Verdana"/>
          <w:u w:val="single"/>
          <w:lang w:val="de-DE"/>
        </w:rPr>
      </w:pPr>
    </w:p>
    <w:p w:rsidR="0045060A" w:rsidRPr="00B47AA4" w:rsidRDefault="00F60064" w:rsidP="00F0365B">
      <w:pPr>
        <w:pStyle w:val="Zkladntext"/>
        <w:widowControl w:val="0"/>
        <w:ind w:firstLine="708"/>
        <w:jc w:val="left"/>
        <w:rPr>
          <w:rFonts w:ascii="Verdana" w:hAnsi="Verdana"/>
          <w:u w:val="single"/>
          <w:lang w:val="de-DE"/>
        </w:rPr>
      </w:pPr>
      <w:r w:rsidRPr="00B47AA4">
        <w:rPr>
          <w:rFonts w:ascii="Verdana" w:hAnsi="Verdana"/>
          <w:u w:val="single"/>
          <w:lang w:val="de-DE"/>
        </w:rPr>
        <w:t>Nr</w:t>
      </w:r>
      <w:r w:rsidR="0045060A" w:rsidRPr="00B47AA4">
        <w:rPr>
          <w:rFonts w:ascii="Verdana" w:hAnsi="Verdana"/>
          <w:u w:val="single"/>
          <w:lang w:val="de-DE"/>
        </w:rPr>
        <w:t xml:space="preserve">. 3 - </w:t>
      </w:r>
      <w:r w:rsidR="00DA476E" w:rsidRPr="00B47AA4">
        <w:rPr>
          <w:rFonts w:ascii="Verdana" w:hAnsi="Verdana"/>
          <w:u w:val="single"/>
          <w:lang w:val="de-DE"/>
        </w:rPr>
        <w:t>Zusammenfassende Übersicht der wissenschaftlic</w:t>
      </w:r>
      <w:r w:rsidRPr="00B47AA4">
        <w:rPr>
          <w:rFonts w:ascii="Verdana" w:hAnsi="Verdana"/>
          <w:u w:val="single"/>
          <w:lang w:val="de-DE"/>
        </w:rPr>
        <w:t xml:space="preserve">hen </w:t>
      </w:r>
      <w:r w:rsidR="00F0365B" w:rsidRPr="00B47AA4">
        <w:rPr>
          <w:rFonts w:ascii="Verdana" w:hAnsi="Verdana"/>
          <w:u w:val="single"/>
          <w:lang w:val="de-DE"/>
        </w:rPr>
        <w:br/>
      </w:r>
      <w:r w:rsidR="00F0365B" w:rsidRPr="00B47AA4">
        <w:rPr>
          <w:rFonts w:ascii="Verdana" w:hAnsi="Verdana"/>
          <w:lang w:val="de-DE"/>
        </w:rPr>
        <w:t xml:space="preserve"> </w:t>
      </w:r>
      <w:r w:rsidR="00F0365B" w:rsidRPr="00B47AA4">
        <w:rPr>
          <w:rFonts w:ascii="Verdana" w:hAnsi="Verdana"/>
          <w:lang w:val="de-DE"/>
        </w:rPr>
        <w:tab/>
      </w:r>
      <w:r w:rsidR="00F0365B" w:rsidRPr="00B47AA4">
        <w:rPr>
          <w:rFonts w:ascii="Verdana" w:hAnsi="Verdana"/>
          <w:lang w:val="de-DE"/>
        </w:rPr>
        <w:tab/>
      </w:r>
      <w:r w:rsidRPr="00B47AA4">
        <w:rPr>
          <w:rFonts w:ascii="Verdana" w:hAnsi="Verdana"/>
          <w:u w:val="single"/>
          <w:lang w:val="de-DE"/>
        </w:rPr>
        <w:t>Forschungsaktivitäten der im</w:t>
      </w:r>
      <w:r w:rsidR="00DA476E" w:rsidRPr="00B47AA4">
        <w:rPr>
          <w:rFonts w:ascii="Verdana" w:hAnsi="Verdana"/>
          <w:u w:val="single"/>
          <w:lang w:val="de-DE"/>
        </w:rPr>
        <w:t xml:space="preserve"> CDS Studierenden</w:t>
      </w:r>
      <w:r w:rsidR="0045060A" w:rsidRPr="00B47AA4">
        <w:rPr>
          <w:rFonts w:ascii="Verdana" w:hAnsi="Verdana"/>
          <w:u w:val="single"/>
          <w:lang w:val="de-DE"/>
        </w:rPr>
        <w:t>.</w:t>
      </w:r>
    </w:p>
    <w:p w:rsidR="0045060A" w:rsidRPr="00B47AA4" w:rsidRDefault="0045060A" w:rsidP="00F0365B">
      <w:pPr>
        <w:pStyle w:val="Zkladntext"/>
        <w:widowControl w:val="0"/>
        <w:jc w:val="left"/>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BA7441" w:rsidP="00F60064">
      <w:pPr>
        <w:spacing w:after="0" w:line="240" w:lineRule="auto"/>
        <w:ind w:left="-142"/>
        <w:contextualSpacing/>
        <w:jc w:val="both"/>
        <w:rPr>
          <w:rStyle w:val="W3MUZvraznntexttun"/>
          <w:b w:val="0"/>
          <w:sz w:val="22"/>
          <w:lang w:val="de-DE"/>
        </w:rPr>
      </w:pPr>
      <w:r w:rsidRPr="00B47AA4">
        <w:rPr>
          <w:noProof/>
          <w:lang w:eastAsia="cs-CZ"/>
        </w:rPr>
        <w:drawing>
          <wp:anchor distT="0" distB="1260475" distL="114300" distR="114300" simplePos="0" relativeHeight="251659264" behindDoc="1" locked="1" layoutInCell="1" allowOverlap="1">
            <wp:simplePos x="0" y="0"/>
            <wp:positionH relativeFrom="page">
              <wp:posOffset>504825</wp:posOffset>
            </wp:positionH>
            <wp:positionV relativeFrom="page">
              <wp:posOffset>504825</wp:posOffset>
            </wp:positionV>
            <wp:extent cx="2908935" cy="116649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935" cy="1166495"/>
                    </a:xfrm>
                    <a:prstGeom prst="rect">
                      <a:avLst/>
                    </a:prstGeom>
                    <a:noFill/>
                  </pic:spPr>
                </pic:pic>
              </a:graphicData>
            </a:graphic>
          </wp:anchor>
        </w:drawing>
      </w:r>
    </w:p>
    <w:p w:rsidR="0045060A" w:rsidRPr="00B47AA4" w:rsidRDefault="0045060A">
      <w:pPr>
        <w:spacing w:after="0" w:line="240" w:lineRule="auto"/>
        <w:rPr>
          <w:rFonts w:ascii="Verdana" w:hAnsi="Verdana"/>
          <w:sz w:val="20"/>
          <w:szCs w:val="20"/>
          <w:lang w:val="de-DE"/>
        </w:rPr>
      </w:pPr>
    </w:p>
    <w:p w:rsidR="0045060A" w:rsidRPr="00B47AA4" w:rsidRDefault="00F60064" w:rsidP="00C07D5D">
      <w:pPr>
        <w:spacing w:after="0"/>
        <w:rPr>
          <w:rFonts w:ascii="Verdana" w:hAnsi="Verdana"/>
          <w:b/>
          <w:sz w:val="20"/>
          <w:szCs w:val="20"/>
          <w:lang w:val="de-DE"/>
        </w:rPr>
      </w:pPr>
      <w:r w:rsidRPr="00B47AA4">
        <w:rPr>
          <w:rFonts w:ascii="Verdana" w:hAnsi="Verdana"/>
          <w:sz w:val="20"/>
          <w:szCs w:val="20"/>
          <w:lang w:val="de-DE"/>
        </w:rPr>
        <w:t>Anlage Nr</w:t>
      </w:r>
      <w:r w:rsidR="0045060A" w:rsidRPr="00B47AA4">
        <w:rPr>
          <w:rFonts w:ascii="Verdana" w:hAnsi="Verdana"/>
          <w:sz w:val="20"/>
          <w:szCs w:val="20"/>
          <w:lang w:val="de-DE"/>
        </w:rPr>
        <w:t>. 1</w:t>
      </w:r>
      <w:r w:rsidR="0045060A" w:rsidRPr="00B47AA4">
        <w:rPr>
          <w:rFonts w:ascii="Verdana" w:hAnsi="Verdana"/>
          <w:sz w:val="20"/>
          <w:szCs w:val="20"/>
          <w:lang w:val="de-DE"/>
        </w:rPr>
        <w:tab/>
      </w:r>
      <w:r w:rsidRPr="00B47AA4">
        <w:rPr>
          <w:rFonts w:ascii="Verdana" w:hAnsi="Verdana"/>
          <w:b/>
          <w:sz w:val="20"/>
          <w:szCs w:val="20"/>
          <w:lang w:val="de-DE"/>
        </w:rPr>
        <w:t>Modellstudienplan</w:t>
      </w:r>
      <w:r w:rsidR="0045060A" w:rsidRPr="00B47AA4">
        <w:rPr>
          <w:rFonts w:ascii="Verdana" w:hAnsi="Verdana"/>
          <w:sz w:val="30"/>
          <w:szCs w:val="30"/>
          <w:vertAlign w:val="superscript"/>
          <w:lang w:val="de-DE"/>
        </w:rPr>
        <w:t>a</w:t>
      </w:r>
      <w:r w:rsidR="0045060A" w:rsidRPr="00B47AA4">
        <w:rPr>
          <w:rFonts w:ascii="Verdana" w:hAnsi="Verdana"/>
          <w:b/>
          <w:sz w:val="20"/>
          <w:szCs w:val="20"/>
          <w:lang w:val="de-DE"/>
        </w:rPr>
        <w:t>:</w:t>
      </w:r>
    </w:p>
    <w:p w:rsidR="0045060A" w:rsidRPr="00B47AA4" w:rsidRDefault="0045060A" w:rsidP="00C07D5D">
      <w:pPr>
        <w:spacing w:after="0"/>
        <w:ind w:left="708" w:firstLine="708"/>
        <w:rPr>
          <w:rFonts w:ascii="Verdana" w:hAnsi="Verdana"/>
          <w:sz w:val="20"/>
          <w:szCs w:val="20"/>
          <w:lang w:val="de-DE"/>
        </w:rPr>
      </w:pPr>
    </w:p>
    <w:p w:rsidR="0045060A" w:rsidRPr="00B47AA4" w:rsidRDefault="00F60064" w:rsidP="00C07D5D">
      <w:pPr>
        <w:spacing w:after="0"/>
        <w:ind w:left="708" w:firstLine="708"/>
        <w:rPr>
          <w:rFonts w:ascii="Verdana" w:hAnsi="Verdana"/>
          <w:sz w:val="20"/>
          <w:szCs w:val="20"/>
          <w:lang w:val="de-DE"/>
        </w:rPr>
      </w:pPr>
      <w:r w:rsidRPr="00B47AA4">
        <w:rPr>
          <w:rFonts w:ascii="Verdana" w:hAnsi="Verdana"/>
          <w:sz w:val="20"/>
          <w:szCs w:val="20"/>
          <w:lang w:val="de-DE"/>
        </w:rPr>
        <w:t>gemäß dem</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6 </w:t>
      </w:r>
      <w:r w:rsidR="00406B5B" w:rsidRPr="00B47AA4">
        <w:rPr>
          <w:rFonts w:ascii="Verdana" w:hAnsi="Verdana"/>
          <w:sz w:val="20"/>
          <w:szCs w:val="20"/>
          <w:lang w:val="de-DE"/>
        </w:rPr>
        <w:t>Abs.</w:t>
      </w:r>
      <w:r w:rsidR="0045060A" w:rsidRPr="00B47AA4">
        <w:rPr>
          <w:rFonts w:ascii="Verdana" w:hAnsi="Verdana"/>
          <w:sz w:val="20"/>
          <w:szCs w:val="20"/>
          <w:lang w:val="de-DE"/>
        </w:rPr>
        <w:t xml:space="preserve"> 1.1</w:t>
      </w:r>
    </w:p>
    <w:p w:rsidR="0045060A" w:rsidRPr="00B47AA4" w:rsidRDefault="0045060A" w:rsidP="00C07D5D">
      <w:pPr>
        <w:spacing w:after="0"/>
        <w:ind w:left="708" w:firstLine="708"/>
        <w:rPr>
          <w:rFonts w:ascii="Verdana" w:hAnsi="Verdana"/>
          <w:sz w:val="20"/>
          <w:szCs w:val="20"/>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45060A" w:rsidRPr="00B47AA4" w:rsidTr="00CB07C7">
        <w:tc>
          <w:tcPr>
            <w:tcW w:w="1701" w:type="dxa"/>
            <w:tcBorders>
              <w:top w:val="single" w:sz="12" w:space="0" w:color="auto"/>
              <w:left w:val="single" w:sz="12" w:space="0" w:color="auto"/>
              <w:bottom w:val="single" w:sz="12" w:space="0" w:color="auto"/>
              <w:right w:val="single" w:sz="12" w:space="0" w:color="auto"/>
            </w:tcBorders>
          </w:tcPr>
          <w:p w:rsidR="0045060A" w:rsidRPr="00B47AA4" w:rsidRDefault="0045060A" w:rsidP="00B72433">
            <w:pPr>
              <w:pStyle w:val="W3MUZkonParagrafNzev"/>
              <w:tabs>
                <w:tab w:val="clear" w:pos="0"/>
              </w:tabs>
              <w:spacing w:before="0" w:after="120"/>
              <w:ind w:left="0" w:firstLine="0"/>
              <w:jc w:val="left"/>
              <w:rPr>
                <w:sz w:val="22"/>
                <w:szCs w:val="22"/>
                <w:lang w:val="de-DE"/>
              </w:rPr>
            </w:pPr>
            <w:r w:rsidRPr="00B47AA4">
              <w:rPr>
                <w:sz w:val="22"/>
                <w:szCs w:val="22"/>
                <w:lang w:val="de-DE"/>
              </w:rPr>
              <w:t>Semest</w:t>
            </w:r>
            <w:r w:rsidR="00F60064" w:rsidRPr="00B47AA4">
              <w:rPr>
                <w:sz w:val="22"/>
                <w:szCs w:val="22"/>
                <w:lang w:val="de-DE"/>
              </w:rPr>
              <w:t>e</w:t>
            </w:r>
            <w:r w:rsidRPr="00B47AA4">
              <w:rPr>
                <w:sz w:val="22"/>
                <w:szCs w:val="22"/>
                <w:lang w:val="de-DE"/>
              </w:rPr>
              <w:t>r</w:t>
            </w:r>
          </w:p>
        </w:tc>
        <w:tc>
          <w:tcPr>
            <w:tcW w:w="7371" w:type="dxa"/>
            <w:tcBorders>
              <w:top w:val="single" w:sz="12" w:space="0" w:color="auto"/>
              <w:left w:val="single" w:sz="12" w:space="0" w:color="auto"/>
              <w:bottom w:val="single" w:sz="12" w:space="0" w:color="auto"/>
              <w:right w:val="single" w:sz="12" w:space="0" w:color="auto"/>
            </w:tcBorders>
          </w:tcPr>
          <w:p w:rsidR="0045060A" w:rsidRPr="00B47AA4" w:rsidRDefault="00F60064" w:rsidP="00B72433">
            <w:pPr>
              <w:pStyle w:val="W3MUZkonParagrafNzev"/>
              <w:tabs>
                <w:tab w:val="clear" w:pos="0"/>
              </w:tabs>
              <w:spacing w:before="0" w:after="120"/>
              <w:ind w:left="0" w:firstLine="0"/>
              <w:rPr>
                <w:sz w:val="22"/>
                <w:szCs w:val="22"/>
                <w:lang w:val="de-DE"/>
              </w:rPr>
            </w:pPr>
            <w:r w:rsidRPr="00B47AA4">
              <w:rPr>
                <w:sz w:val="22"/>
                <w:szCs w:val="22"/>
                <w:lang w:val="de-DE"/>
              </w:rPr>
              <w:t>Lehrveranstaltung</w:t>
            </w:r>
          </w:p>
        </w:tc>
      </w:tr>
      <w:tr w:rsidR="0045060A" w:rsidRPr="00B47AA4" w:rsidTr="00CB07C7">
        <w:tc>
          <w:tcPr>
            <w:tcW w:w="1701" w:type="dxa"/>
            <w:vMerge w:val="restart"/>
            <w:tcBorders>
              <w:top w:val="single" w:sz="12" w:space="0" w:color="auto"/>
              <w:left w:val="single" w:sz="12" w:space="0" w:color="auto"/>
              <w:right w:val="single" w:sz="12" w:space="0" w:color="auto"/>
            </w:tcBorders>
          </w:tcPr>
          <w:p w:rsidR="0045060A" w:rsidRPr="00B47AA4" w:rsidRDefault="0045060A" w:rsidP="00F60064">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 xml:space="preserve">1. </w:t>
            </w:r>
            <w:r w:rsidR="00F60064" w:rsidRPr="00B47AA4">
              <w:rPr>
                <w:rFonts w:ascii="Verdana" w:hAnsi="Verdana"/>
                <w:sz w:val="20"/>
                <w:szCs w:val="20"/>
                <w:lang w:val="de-DE"/>
              </w:rPr>
              <w:t>Semester</w:t>
            </w:r>
          </w:p>
        </w:tc>
        <w:tc>
          <w:tcPr>
            <w:tcW w:w="7371" w:type="dxa"/>
            <w:tcBorders>
              <w:top w:val="single" w:sz="12" w:space="0" w:color="auto"/>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Econometrics</w:t>
            </w:r>
            <w:r w:rsidRPr="00B47AA4">
              <w:rPr>
                <w:rFonts w:ascii="Verdana" w:hAnsi="Verdana"/>
                <w:sz w:val="30"/>
                <w:szCs w:val="30"/>
                <w:vertAlign w:val="superscript"/>
                <w:lang w:val="de-DE"/>
              </w:rPr>
              <w:t>b</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Met</w:t>
            </w:r>
            <w:r w:rsidR="00F60064" w:rsidRPr="00B47AA4">
              <w:rPr>
                <w:rFonts w:ascii="Verdana" w:hAnsi="Verdana"/>
                <w:sz w:val="20"/>
                <w:szCs w:val="20"/>
                <w:lang w:val="de-DE"/>
              </w:rPr>
              <w:t>h</w:t>
            </w:r>
            <w:r w:rsidRPr="00B47AA4">
              <w:rPr>
                <w:rFonts w:ascii="Verdana" w:hAnsi="Verdana"/>
                <w:sz w:val="20"/>
                <w:szCs w:val="20"/>
                <w:lang w:val="de-DE"/>
              </w:rPr>
              <w:t>odologie 1</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Studium von Literatur</w:t>
            </w:r>
            <w:r w:rsidR="0045060A" w:rsidRPr="00B47AA4">
              <w:rPr>
                <w:rFonts w:ascii="Verdana" w:hAnsi="Verdana"/>
                <w:sz w:val="30"/>
                <w:szCs w:val="30"/>
                <w:vertAlign w:val="superscript"/>
                <w:lang w:val="de-DE"/>
              </w:rPr>
              <w:t>c</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Ausgewählte Wahlpflicht- und fakultative Lehrveranstaltungen (siehe folgende Tabelle</w:t>
            </w:r>
            <w:r w:rsidR="0045060A" w:rsidRPr="00B47AA4">
              <w:rPr>
                <w:rFonts w:ascii="Verdana" w:hAnsi="Verdana"/>
                <w:sz w:val="20"/>
                <w:szCs w:val="20"/>
                <w:lang w:val="de-DE"/>
              </w:rPr>
              <w:t>)</w:t>
            </w:r>
          </w:p>
        </w:tc>
      </w:tr>
      <w:tr w:rsidR="0045060A" w:rsidRPr="00B47AA4" w:rsidTr="00CB07C7">
        <w:tc>
          <w:tcPr>
            <w:tcW w:w="1701" w:type="dxa"/>
            <w:vMerge w:val="restart"/>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 xml:space="preserve">2. </w:t>
            </w:r>
            <w:r w:rsidR="00F60064" w:rsidRPr="00B47AA4">
              <w:rPr>
                <w:rFonts w:ascii="Verdana" w:hAnsi="Verdana"/>
                <w:sz w:val="20"/>
                <w:szCs w:val="20"/>
                <w:lang w:val="de-DE"/>
              </w:rPr>
              <w:t>Semester</w:t>
            </w:r>
          </w:p>
        </w:tc>
        <w:tc>
          <w:tcPr>
            <w:tcW w:w="7371" w:type="dxa"/>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highlight w:val="yellow"/>
                <w:lang w:val="de-DE"/>
              </w:rPr>
            </w:pPr>
            <w:r w:rsidRPr="00B47AA4">
              <w:rPr>
                <w:rFonts w:ascii="Verdana" w:hAnsi="Verdana"/>
                <w:sz w:val="20"/>
                <w:szCs w:val="20"/>
                <w:lang w:val="de-DE"/>
              </w:rPr>
              <w:t>Met</w:t>
            </w:r>
            <w:r w:rsidR="00F60064" w:rsidRPr="00B47AA4">
              <w:rPr>
                <w:rFonts w:ascii="Verdana" w:hAnsi="Verdana"/>
                <w:sz w:val="20"/>
                <w:szCs w:val="20"/>
                <w:lang w:val="de-DE"/>
              </w:rPr>
              <w:t>h</w:t>
            </w:r>
            <w:r w:rsidRPr="00B47AA4">
              <w:rPr>
                <w:rFonts w:ascii="Verdana" w:hAnsi="Verdana"/>
                <w:sz w:val="20"/>
                <w:szCs w:val="20"/>
                <w:lang w:val="de-DE"/>
              </w:rPr>
              <w:t>odologie 2</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45060A" w:rsidP="00F60064">
            <w:pPr>
              <w:pStyle w:val="Odstavecseseznamem"/>
              <w:spacing w:after="0" w:line="240" w:lineRule="auto"/>
              <w:ind w:left="0"/>
              <w:rPr>
                <w:rFonts w:ascii="Verdana" w:hAnsi="Verdana"/>
                <w:sz w:val="20"/>
                <w:szCs w:val="20"/>
                <w:highlight w:val="yellow"/>
                <w:lang w:val="de-DE"/>
              </w:rPr>
            </w:pPr>
            <w:r w:rsidRPr="00B47AA4">
              <w:rPr>
                <w:rFonts w:ascii="Verdana" w:hAnsi="Verdana"/>
                <w:sz w:val="20"/>
                <w:szCs w:val="20"/>
                <w:lang w:val="de-DE"/>
              </w:rPr>
              <w:t xml:space="preserve">1–2 </w:t>
            </w:r>
            <w:r w:rsidR="00F60064" w:rsidRPr="00B47AA4">
              <w:rPr>
                <w:rFonts w:ascii="Verdana" w:hAnsi="Verdana"/>
                <w:sz w:val="20"/>
                <w:szCs w:val="20"/>
                <w:lang w:val="de-DE"/>
              </w:rPr>
              <w:t>Pflichtlehrveranstaltungen des Faches</w:t>
            </w:r>
            <w:r w:rsidRPr="00B47AA4">
              <w:rPr>
                <w:rFonts w:ascii="Verdana" w:hAnsi="Verdana"/>
                <w:sz w:val="20"/>
                <w:szCs w:val="20"/>
                <w:lang w:val="de-DE"/>
              </w:rPr>
              <w:t xml:space="preserve"> (</w:t>
            </w:r>
            <w:r w:rsidR="00F60064" w:rsidRPr="00B47AA4">
              <w:rPr>
                <w:rFonts w:ascii="Verdana" w:hAnsi="Verdana"/>
                <w:sz w:val="20"/>
                <w:szCs w:val="20"/>
                <w:lang w:val="de-DE"/>
              </w:rPr>
              <w:t>siehe folgende Tabelle</w:t>
            </w:r>
            <w:r w:rsidRPr="00B47AA4">
              <w:rPr>
                <w:rFonts w:ascii="Verdana" w:hAnsi="Verdana"/>
                <w:sz w:val="20"/>
                <w:szCs w:val="20"/>
                <w:lang w:val="de-DE"/>
              </w:rPr>
              <w:t>)</w:t>
            </w:r>
            <w:r w:rsidRPr="00B47AA4">
              <w:rPr>
                <w:rFonts w:ascii="Verdana" w:hAnsi="Verdana"/>
                <w:sz w:val="30"/>
                <w:szCs w:val="30"/>
                <w:vertAlign w:val="superscript"/>
                <w:lang w:val="de-DE"/>
              </w:rPr>
              <w:t>d</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45060A" w:rsidP="00F60064">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Studium </w:t>
            </w:r>
            <w:r w:rsidR="00F60064" w:rsidRPr="00B47AA4">
              <w:rPr>
                <w:rFonts w:ascii="Verdana" w:hAnsi="Verdana"/>
                <w:sz w:val="20"/>
                <w:szCs w:val="20"/>
                <w:lang w:val="de-DE"/>
              </w:rPr>
              <w:t>von Literatur</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F60064" w:rsidP="00F0365B">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Kompetenzen im akademischen und Fachenglisch</w:t>
            </w:r>
            <w:r w:rsidR="0045060A" w:rsidRPr="00B47AA4">
              <w:rPr>
                <w:rFonts w:ascii="Verdana" w:hAnsi="Verdana"/>
                <w:sz w:val="20"/>
                <w:szCs w:val="20"/>
                <w:lang w:val="de-DE"/>
              </w:rPr>
              <w:t xml:space="preserve"> (</w:t>
            </w:r>
            <w:r w:rsidRPr="00B47AA4">
              <w:rPr>
                <w:rFonts w:ascii="Verdana" w:hAnsi="Verdana"/>
                <w:sz w:val="20"/>
                <w:szCs w:val="20"/>
                <w:lang w:val="de-DE"/>
              </w:rPr>
              <w:t xml:space="preserve">englische </w:t>
            </w:r>
            <w:r w:rsidR="00F0365B" w:rsidRPr="00B47AA4">
              <w:rPr>
                <w:rFonts w:ascii="Verdana" w:hAnsi="Verdana"/>
                <w:sz w:val="20"/>
                <w:szCs w:val="20"/>
                <w:lang w:val="de-DE"/>
              </w:rPr>
              <w:t>S</w:t>
            </w:r>
            <w:r w:rsidRPr="00B47AA4">
              <w:rPr>
                <w:rFonts w:ascii="Verdana" w:hAnsi="Verdana"/>
                <w:sz w:val="20"/>
                <w:szCs w:val="20"/>
                <w:lang w:val="de-DE"/>
              </w:rPr>
              <w:t>prache</w:t>
            </w:r>
            <w:r w:rsidR="0045060A" w:rsidRPr="00B47AA4">
              <w:rPr>
                <w:rFonts w:ascii="Verdana" w:hAnsi="Verdana"/>
                <w:sz w:val="20"/>
                <w:szCs w:val="20"/>
                <w:lang w:val="de-DE"/>
              </w:rPr>
              <w:t>)e</w:t>
            </w:r>
          </w:p>
        </w:tc>
      </w:tr>
      <w:tr w:rsidR="0045060A" w:rsidRPr="00B47AA4" w:rsidTr="00CB07C7">
        <w:tc>
          <w:tcPr>
            <w:tcW w:w="1701" w:type="dxa"/>
            <w:vMerge/>
            <w:tcBorders>
              <w:left w:val="single" w:sz="12" w:space="0" w:color="auto"/>
              <w:bottom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bottom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Ausgewählte Wahlpflicht- und fakultative Lehrveranstaltungen </w:t>
            </w:r>
            <w:r w:rsidR="0045060A" w:rsidRPr="00B47AA4">
              <w:rPr>
                <w:rFonts w:ascii="Verdana" w:hAnsi="Verdana"/>
                <w:sz w:val="20"/>
                <w:szCs w:val="20"/>
                <w:lang w:val="de-DE"/>
              </w:rPr>
              <w:t>(</w:t>
            </w:r>
            <w:r w:rsidRPr="00B47AA4">
              <w:rPr>
                <w:rFonts w:ascii="Verdana" w:hAnsi="Verdana"/>
                <w:sz w:val="20"/>
                <w:szCs w:val="20"/>
                <w:lang w:val="de-DE"/>
              </w:rPr>
              <w:t>siehe folgende Tabelle</w:t>
            </w:r>
            <w:r w:rsidR="0045060A" w:rsidRPr="00B47AA4">
              <w:rPr>
                <w:rFonts w:ascii="Verdana" w:hAnsi="Verdana"/>
                <w:sz w:val="20"/>
                <w:szCs w:val="20"/>
                <w:lang w:val="de-DE"/>
              </w:rPr>
              <w:t>)</w:t>
            </w:r>
          </w:p>
        </w:tc>
      </w:tr>
      <w:tr w:rsidR="0045060A" w:rsidRPr="00B47AA4" w:rsidTr="00CB07C7">
        <w:tc>
          <w:tcPr>
            <w:tcW w:w="1701" w:type="dxa"/>
            <w:vMerge w:val="restart"/>
            <w:tcBorders>
              <w:top w:val="single" w:sz="12" w:space="0" w:color="auto"/>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 xml:space="preserve">3. </w:t>
            </w:r>
            <w:r w:rsidR="00F60064" w:rsidRPr="00B47AA4">
              <w:rPr>
                <w:rFonts w:ascii="Verdana" w:hAnsi="Verdana"/>
                <w:sz w:val="20"/>
                <w:szCs w:val="20"/>
                <w:lang w:val="de-DE"/>
              </w:rPr>
              <w:t>Semester</w:t>
            </w:r>
          </w:p>
        </w:tc>
        <w:tc>
          <w:tcPr>
            <w:tcW w:w="7371" w:type="dxa"/>
            <w:tcBorders>
              <w:top w:val="single" w:sz="12" w:space="0" w:color="auto"/>
              <w:left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sz w:val="20"/>
                <w:szCs w:val="20"/>
                <w:lang w:val="de-DE"/>
              </w:rPr>
            </w:pPr>
            <w:r w:rsidRPr="00B47AA4">
              <w:rPr>
                <w:rFonts w:ascii="Verdana" w:hAnsi="Verdana"/>
                <w:b/>
                <w:sz w:val="20"/>
                <w:szCs w:val="20"/>
                <w:lang w:val="de-DE"/>
              </w:rPr>
              <w:t>Präsentation auf einem Fachseminar</w:t>
            </w:r>
            <w:r w:rsidR="0045060A" w:rsidRPr="00B47AA4">
              <w:rPr>
                <w:rFonts w:ascii="Verdana" w:hAnsi="Verdana"/>
                <w:sz w:val="30"/>
                <w:szCs w:val="30"/>
                <w:vertAlign w:val="superscript"/>
                <w:lang w:val="de-DE"/>
              </w:rPr>
              <w:t>f</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Vorbereitung der Doktorarbeit</w:t>
            </w:r>
            <w:r w:rsidR="0045060A" w:rsidRPr="00B47AA4">
              <w:rPr>
                <w:rFonts w:ascii="Verdana" w:hAnsi="Verdana"/>
                <w:sz w:val="30"/>
                <w:szCs w:val="30"/>
                <w:vertAlign w:val="superscript"/>
                <w:lang w:val="de-DE"/>
              </w:rPr>
              <w:t>g</w:t>
            </w:r>
          </w:p>
        </w:tc>
      </w:tr>
      <w:tr w:rsidR="0045060A" w:rsidRPr="00B47AA4" w:rsidTr="00CB07C7">
        <w:tc>
          <w:tcPr>
            <w:tcW w:w="1701" w:type="dxa"/>
            <w:vMerge w:val="restart"/>
            <w:tcBorders>
              <w:left w:val="single" w:sz="12" w:space="0" w:color="auto"/>
              <w:right w:val="single" w:sz="12" w:space="0" w:color="auto"/>
            </w:tcBorders>
          </w:tcPr>
          <w:p w:rsidR="0045060A" w:rsidRPr="00B47AA4" w:rsidRDefault="0045060A" w:rsidP="001C67BE">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 xml:space="preserve">4. </w:t>
            </w:r>
            <w:r w:rsidR="00F60064" w:rsidRPr="00B47AA4">
              <w:rPr>
                <w:rFonts w:ascii="Verdana" w:hAnsi="Verdana"/>
                <w:sz w:val="20"/>
                <w:szCs w:val="20"/>
                <w:lang w:val="de-DE"/>
              </w:rPr>
              <w:t>Semester</w:t>
            </w:r>
          </w:p>
        </w:tc>
        <w:tc>
          <w:tcPr>
            <w:tcW w:w="7371" w:type="dxa"/>
            <w:tcBorders>
              <w:left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Vorbereitung der Doktorarbeit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b/>
                <w:sz w:val="20"/>
                <w:szCs w:val="20"/>
                <w:lang w:val="de-DE"/>
              </w:rPr>
            </w:pPr>
            <w:r w:rsidRPr="00B47AA4">
              <w:rPr>
                <w:rFonts w:ascii="Verdana" w:hAnsi="Verdana"/>
                <w:b/>
                <w:sz w:val="20"/>
                <w:szCs w:val="20"/>
                <w:lang w:val="de-DE"/>
              </w:rPr>
              <w:t>Staatliche Doktorprüfung</w:t>
            </w:r>
            <w:r w:rsidR="0045060A" w:rsidRPr="00B47AA4">
              <w:rPr>
                <w:rStyle w:val="Znakapoznpodarou"/>
                <w:rFonts w:ascii="Verdana" w:hAnsi="Verdana"/>
                <w:b/>
                <w:sz w:val="20"/>
                <w:szCs w:val="20"/>
                <w:lang w:val="de-DE"/>
              </w:rPr>
              <w:footnoteReference w:id="19"/>
            </w:r>
          </w:p>
        </w:tc>
      </w:tr>
      <w:tr w:rsidR="0045060A" w:rsidRPr="00B47AA4" w:rsidTr="00CB07C7">
        <w:tc>
          <w:tcPr>
            <w:tcW w:w="1701" w:type="dxa"/>
            <w:vMerge w:val="restart"/>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5. </w:t>
            </w:r>
            <w:r w:rsidR="00F60064" w:rsidRPr="00B47AA4">
              <w:rPr>
                <w:rFonts w:ascii="Verdana" w:hAnsi="Verdana"/>
                <w:sz w:val="20"/>
                <w:szCs w:val="20"/>
                <w:lang w:val="de-DE"/>
              </w:rPr>
              <w:t>Semester</w:t>
            </w:r>
          </w:p>
        </w:tc>
        <w:tc>
          <w:tcPr>
            <w:tcW w:w="7371" w:type="dxa"/>
            <w:tcBorders>
              <w:left w:val="single" w:sz="12" w:space="0" w:color="auto"/>
              <w:right w:val="single" w:sz="12" w:space="0" w:color="auto"/>
            </w:tcBorders>
          </w:tcPr>
          <w:p w:rsidR="0045060A" w:rsidRPr="00B47AA4" w:rsidRDefault="00F60064"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Vorbereitung der Doktorarbeit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4E6001" w:rsidP="004E6001">
            <w:pPr>
              <w:pStyle w:val="Odstavecseseznamem"/>
              <w:spacing w:after="0" w:line="240" w:lineRule="auto"/>
              <w:ind w:left="0"/>
              <w:rPr>
                <w:rFonts w:ascii="Verdana" w:hAnsi="Verdana"/>
                <w:b/>
                <w:sz w:val="20"/>
                <w:szCs w:val="20"/>
                <w:lang w:val="de-DE"/>
              </w:rPr>
            </w:pPr>
            <w:r w:rsidRPr="00B47AA4">
              <w:rPr>
                <w:rFonts w:ascii="Verdana" w:hAnsi="Verdana"/>
                <w:b/>
                <w:sz w:val="20"/>
                <w:szCs w:val="20"/>
                <w:lang w:val="de-DE"/>
              </w:rPr>
              <w:t>Auslandspraktikum</w:t>
            </w:r>
            <w:r w:rsidR="0045060A" w:rsidRPr="00B47AA4">
              <w:rPr>
                <w:rStyle w:val="Znakapoznpodarou"/>
                <w:rFonts w:ascii="Verdana" w:hAnsi="Verdana"/>
                <w:b/>
                <w:sz w:val="20"/>
                <w:szCs w:val="20"/>
                <w:lang w:val="de-DE"/>
              </w:rPr>
              <w:footnoteReference w:id="20"/>
            </w:r>
            <w:r w:rsidR="0045060A" w:rsidRPr="00B47AA4">
              <w:rPr>
                <w:rFonts w:ascii="Verdana" w:hAnsi="Verdana"/>
                <w:b/>
                <w:sz w:val="20"/>
                <w:szCs w:val="20"/>
                <w:lang w:val="de-DE"/>
              </w:rPr>
              <w:t xml:space="preserve"> </w:t>
            </w:r>
            <w:r w:rsidRPr="00B47AA4">
              <w:rPr>
                <w:rFonts w:ascii="Verdana" w:hAnsi="Verdana"/>
                <w:b/>
                <w:sz w:val="20"/>
                <w:szCs w:val="20"/>
                <w:lang w:val="de-DE"/>
              </w:rPr>
              <w:t>oder sein Äquivalent</w:t>
            </w:r>
            <w:r w:rsidR="0045060A" w:rsidRPr="00B47AA4">
              <w:rPr>
                <w:rStyle w:val="Znakapoznpodarou"/>
                <w:rFonts w:ascii="Verdana" w:hAnsi="Verdana"/>
                <w:b/>
                <w:sz w:val="20"/>
                <w:szCs w:val="20"/>
                <w:lang w:val="de-DE"/>
              </w:rPr>
              <w:footnoteReference w:id="21"/>
            </w:r>
          </w:p>
        </w:tc>
      </w:tr>
      <w:tr w:rsidR="0045060A" w:rsidRPr="00B47AA4" w:rsidTr="00CB07C7">
        <w:tc>
          <w:tcPr>
            <w:tcW w:w="1701" w:type="dxa"/>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6. </w:t>
            </w:r>
            <w:r w:rsidR="00F60064" w:rsidRPr="00B47AA4">
              <w:rPr>
                <w:rFonts w:ascii="Verdana" w:hAnsi="Verdana"/>
                <w:sz w:val="20"/>
                <w:szCs w:val="20"/>
                <w:lang w:val="de-DE"/>
              </w:rPr>
              <w:t>Semester</w:t>
            </w:r>
          </w:p>
        </w:tc>
        <w:tc>
          <w:tcPr>
            <w:tcW w:w="7371" w:type="dxa"/>
            <w:tcBorders>
              <w:left w:val="single" w:sz="1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Vorbereitung der Doktorarbeit</w:t>
            </w:r>
          </w:p>
        </w:tc>
      </w:tr>
      <w:tr w:rsidR="0045060A" w:rsidRPr="00B47AA4" w:rsidTr="00CB07C7">
        <w:tc>
          <w:tcPr>
            <w:tcW w:w="1701" w:type="dxa"/>
            <w:vMerge w:val="restart"/>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7. </w:t>
            </w:r>
            <w:r w:rsidR="00F60064" w:rsidRPr="00B47AA4">
              <w:rPr>
                <w:rFonts w:ascii="Verdana" w:hAnsi="Verdana"/>
                <w:sz w:val="20"/>
                <w:szCs w:val="20"/>
                <w:lang w:val="de-DE"/>
              </w:rPr>
              <w:t>Semester</w:t>
            </w:r>
          </w:p>
        </w:tc>
        <w:tc>
          <w:tcPr>
            <w:tcW w:w="7371" w:type="dxa"/>
            <w:tcBorders>
              <w:left w:val="single" w:sz="1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Vorbereitung der Doktorarbeit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371" w:type="dxa"/>
            <w:tcBorders>
              <w:left w:val="single" w:sz="12" w:space="0" w:color="auto"/>
              <w:right w:val="single" w:sz="12" w:space="0" w:color="auto"/>
            </w:tcBorders>
          </w:tcPr>
          <w:p w:rsidR="0045060A" w:rsidRPr="00B47AA4" w:rsidRDefault="0045060A" w:rsidP="004E6001">
            <w:pPr>
              <w:pStyle w:val="Odstavecseseznamem"/>
              <w:spacing w:after="0" w:line="240" w:lineRule="auto"/>
              <w:ind w:left="0"/>
              <w:rPr>
                <w:rFonts w:ascii="Verdana" w:hAnsi="Verdana"/>
                <w:b/>
                <w:sz w:val="20"/>
                <w:szCs w:val="20"/>
                <w:lang w:val="de-DE"/>
              </w:rPr>
            </w:pPr>
            <w:r w:rsidRPr="00B47AA4">
              <w:rPr>
                <w:rFonts w:ascii="Verdana" w:hAnsi="Verdana"/>
                <w:b/>
                <w:sz w:val="20"/>
                <w:szCs w:val="20"/>
                <w:lang w:val="de-DE"/>
              </w:rPr>
              <w:t>„</w:t>
            </w:r>
            <w:r w:rsidR="004E6001" w:rsidRPr="00B47AA4">
              <w:rPr>
                <w:rFonts w:ascii="Verdana" w:hAnsi="Verdana"/>
                <w:b/>
                <w:sz w:val="20"/>
                <w:szCs w:val="20"/>
                <w:lang w:val="de-DE"/>
              </w:rPr>
              <w:t>Kleine</w:t>
            </w:r>
            <w:r w:rsidRPr="00B47AA4">
              <w:rPr>
                <w:rFonts w:ascii="Verdana" w:hAnsi="Verdana"/>
                <w:b/>
                <w:sz w:val="20"/>
                <w:szCs w:val="20"/>
                <w:lang w:val="de-DE"/>
              </w:rPr>
              <w:t xml:space="preserve">“ </w:t>
            </w:r>
            <w:r w:rsidR="004E6001" w:rsidRPr="00B47AA4">
              <w:rPr>
                <w:rFonts w:ascii="Verdana" w:hAnsi="Verdana"/>
                <w:b/>
                <w:sz w:val="20"/>
                <w:szCs w:val="20"/>
                <w:lang w:val="de-DE"/>
              </w:rPr>
              <w:t>Verteidigung (interne Verteidigung der Doktorarbeit</w:t>
            </w:r>
            <w:r w:rsidRPr="00B47AA4">
              <w:rPr>
                <w:rFonts w:ascii="Verdana" w:hAnsi="Verdana"/>
                <w:b/>
                <w:sz w:val="20"/>
                <w:szCs w:val="20"/>
                <w:lang w:val="de-DE"/>
              </w:rPr>
              <w:t>)</w:t>
            </w:r>
            <w:r w:rsidRPr="00B47AA4">
              <w:rPr>
                <w:rStyle w:val="Znakapoznpodarou"/>
                <w:rFonts w:ascii="Verdana" w:hAnsi="Verdana"/>
                <w:b/>
                <w:sz w:val="20"/>
                <w:szCs w:val="20"/>
                <w:lang w:val="de-DE"/>
              </w:rPr>
              <w:footnoteReference w:id="22"/>
            </w:r>
          </w:p>
        </w:tc>
      </w:tr>
      <w:tr w:rsidR="0045060A" w:rsidRPr="00B47AA4" w:rsidTr="00CB07C7">
        <w:tc>
          <w:tcPr>
            <w:tcW w:w="1701" w:type="dxa"/>
            <w:vMerge w:val="restart"/>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8. </w:t>
            </w:r>
            <w:r w:rsidR="00F60064" w:rsidRPr="00B47AA4">
              <w:rPr>
                <w:rFonts w:ascii="Verdana" w:hAnsi="Verdana"/>
                <w:sz w:val="20"/>
                <w:szCs w:val="20"/>
                <w:lang w:val="de-DE"/>
              </w:rPr>
              <w:t>Semester</w:t>
            </w:r>
          </w:p>
        </w:tc>
        <w:tc>
          <w:tcPr>
            <w:tcW w:w="7371" w:type="dxa"/>
            <w:tcBorders>
              <w:left w:val="single" w:sz="1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Vorbereitung der Doktorarbeit</w:t>
            </w:r>
          </w:p>
        </w:tc>
      </w:tr>
      <w:tr w:rsidR="0045060A" w:rsidRPr="00B47AA4" w:rsidTr="00CB07C7">
        <w:tc>
          <w:tcPr>
            <w:tcW w:w="1701" w:type="dxa"/>
            <w:vMerge/>
            <w:tcBorders>
              <w:left w:val="single" w:sz="12" w:space="0" w:color="auto"/>
              <w:bottom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371" w:type="dxa"/>
            <w:tcBorders>
              <w:left w:val="single" w:sz="12" w:space="0" w:color="auto"/>
              <w:bottom w:val="single" w:sz="1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b/>
                <w:sz w:val="20"/>
                <w:szCs w:val="20"/>
                <w:lang w:val="de-DE"/>
              </w:rPr>
            </w:pPr>
            <w:r w:rsidRPr="00B47AA4">
              <w:rPr>
                <w:rFonts w:ascii="Verdana" w:hAnsi="Verdana"/>
                <w:b/>
                <w:sz w:val="20"/>
                <w:szCs w:val="20"/>
                <w:lang w:val="de-DE"/>
              </w:rPr>
              <w:t>Verteidigung der Doktorarbeit</w:t>
            </w:r>
            <w:r w:rsidRPr="00B47AA4">
              <w:rPr>
                <w:rStyle w:val="Znakapoznpodarou"/>
                <w:rFonts w:ascii="Verdana" w:hAnsi="Verdana" w:cs="Calibri"/>
                <w:b/>
                <w:sz w:val="20"/>
                <w:szCs w:val="20"/>
                <w:vertAlign w:val="baseline"/>
                <w:lang w:val="de-DE"/>
              </w:rPr>
              <w:t xml:space="preserve"> </w:t>
            </w:r>
            <w:r w:rsidR="0045060A" w:rsidRPr="00B47AA4">
              <w:rPr>
                <w:rStyle w:val="Znakapoznpodarou"/>
                <w:rFonts w:ascii="Verdana" w:hAnsi="Verdana"/>
                <w:b/>
                <w:sz w:val="20"/>
                <w:szCs w:val="20"/>
                <w:lang w:val="de-DE"/>
              </w:rPr>
              <w:footnoteReference w:id="23"/>
            </w:r>
          </w:p>
        </w:tc>
      </w:tr>
    </w:tbl>
    <w:p w:rsidR="0045060A" w:rsidRPr="00B47AA4" w:rsidRDefault="0045060A" w:rsidP="00DE622E">
      <w:pPr>
        <w:pStyle w:val="Odstavecseseznamem"/>
        <w:spacing w:after="0" w:line="240" w:lineRule="auto"/>
        <w:ind w:left="0"/>
        <w:jc w:val="both"/>
        <w:outlineLvl w:val="0"/>
        <w:rPr>
          <w:rFonts w:ascii="Verdana" w:hAnsi="Verdana"/>
          <w:sz w:val="20"/>
          <w:szCs w:val="20"/>
          <w:lang w:val="de-DE"/>
        </w:rPr>
      </w:pPr>
    </w:p>
    <w:p w:rsidR="0045060A" w:rsidRPr="00B47AA4" w:rsidRDefault="004E6001" w:rsidP="00DE622E">
      <w:pPr>
        <w:pStyle w:val="Odstavecseseznamem"/>
        <w:spacing w:after="0" w:line="240" w:lineRule="auto"/>
        <w:ind w:left="0"/>
        <w:jc w:val="both"/>
        <w:outlineLvl w:val="0"/>
        <w:rPr>
          <w:rFonts w:ascii="Verdana" w:hAnsi="Verdana"/>
          <w:sz w:val="20"/>
          <w:szCs w:val="20"/>
          <w:lang w:val="de-DE"/>
        </w:rPr>
      </w:pPr>
      <w:r w:rsidRPr="00B47AA4">
        <w:rPr>
          <w:rFonts w:ascii="Verdana" w:hAnsi="Verdana"/>
          <w:sz w:val="20"/>
          <w:szCs w:val="20"/>
          <w:lang w:val="de-DE"/>
        </w:rPr>
        <w:t xml:space="preserve">Die Präsentation auf einem Fachseminar, die </w:t>
      </w:r>
      <w:r w:rsidR="009B5EE9" w:rsidRPr="00B47AA4">
        <w:rPr>
          <w:rFonts w:ascii="Verdana" w:hAnsi="Verdana"/>
          <w:sz w:val="20"/>
          <w:szCs w:val="20"/>
          <w:lang w:val="de-DE"/>
        </w:rPr>
        <w:t>SPP</w:t>
      </w:r>
      <w:r w:rsidRPr="00B47AA4">
        <w:rPr>
          <w:rFonts w:ascii="Verdana" w:hAnsi="Verdana"/>
          <w:sz w:val="20"/>
          <w:szCs w:val="20"/>
          <w:lang w:val="de-DE"/>
        </w:rPr>
        <w:t>, die</w:t>
      </w:r>
      <w:r w:rsidR="0045060A" w:rsidRPr="00B47AA4">
        <w:rPr>
          <w:rFonts w:ascii="Verdana" w:hAnsi="Verdana"/>
          <w:sz w:val="20"/>
          <w:szCs w:val="20"/>
          <w:lang w:val="de-DE"/>
        </w:rPr>
        <w:t xml:space="preserve"> </w:t>
      </w:r>
      <w:r w:rsidRPr="00B47AA4">
        <w:rPr>
          <w:rFonts w:ascii="Verdana" w:hAnsi="Verdana"/>
          <w:sz w:val="20"/>
          <w:szCs w:val="20"/>
          <w:lang w:val="de-DE"/>
        </w:rPr>
        <w:t>„kleine“ Verteidigung und die Verteidigung der Doktorarbeit stellen die Schlüsselpunkte der Kontrolle des Verlaufs des Doktoratsstudiums dar</w:t>
      </w:r>
      <w:r w:rsidR="0045060A" w:rsidRPr="00B47AA4">
        <w:rPr>
          <w:rFonts w:ascii="Verdana" w:hAnsi="Verdana"/>
          <w:sz w:val="20"/>
          <w:szCs w:val="20"/>
          <w:lang w:val="de-DE"/>
        </w:rPr>
        <w:t xml:space="preserve">. </w:t>
      </w:r>
    </w:p>
    <w:p w:rsidR="0045060A" w:rsidRPr="00B47AA4" w:rsidRDefault="0045060A" w:rsidP="00DE622E">
      <w:pPr>
        <w:pStyle w:val="Odstavecseseznamem"/>
        <w:spacing w:after="0" w:line="240" w:lineRule="auto"/>
        <w:ind w:left="0"/>
        <w:jc w:val="both"/>
        <w:outlineLvl w:val="0"/>
        <w:rPr>
          <w:rFonts w:ascii="Verdana" w:hAnsi="Verdana"/>
          <w:sz w:val="20"/>
          <w:szCs w:val="20"/>
          <w:lang w:val="de-DE"/>
        </w:rPr>
      </w:pPr>
    </w:p>
    <w:p w:rsidR="0045060A" w:rsidRPr="00B47AA4" w:rsidRDefault="004E6001" w:rsidP="00DE622E">
      <w:pPr>
        <w:pStyle w:val="Odstavecseseznamem"/>
        <w:spacing w:after="0" w:line="240" w:lineRule="auto"/>
        <w:ind w:left="0"/>
        <w:jc w:val="both"/>
        <w:outlineLvl w:val="0"/>
        <w:rPr>
          <w:rFonts w:ascii="Verdana" w:hAnsi="Verdana"/>
          <w:sz w:val="20"/>
          <w:szCs w:val="20"/>
          <w:lang w:val="de-DE"/>
        </w:rPr>
      </w:pPr>
      <w:r w:rsidRPr="00B47AA4">
        <w:rPr>
          <w:rFonts w:ascii="Verdana" w:hAnsi="Verdana"/>
          <w:sz w:val="20"/>
          <w:szCs w:val="20"/>
          <w:lang w:val="de-DE"/>
        </w:rPr>
        <w:t xml:space="preserve">Die Pflicht-, Wahlpflicht und fakultativen Lehrveranstaltungen der Fächer des </w:t>
      </w:r>
      <w:r w:rsidR="007D1FC4" w:rsidRPr="00B47AA4">
        <w:rPr>
          <w:rFonts w:ascii="Verdana" w:hAnsi="Verdana"/>
          <w:sz w:val="20"/>
          <w:szCs w:val="20"/>
          <w:lang w:val="de-DE"/>
        </w:rPr>
        <w:t>CDS</w:t>
      </w:r>
      <w:r w:rsidR="00CB04ED" w:rsidRPr="00B47AA4">
        <w:rPr>
          <w:rFonts w:ascii="Verdana" w:hAnsi="Verdana"/>
          <w:sz w:val="20"/>
          <w:szCs w:val="20"/>
          <w:lang w:val="de-DE"/>
        </w:rPr>
        <w:t xml:space="preserve"> </w:t>
      </w:r>
      <w:r w:rsidR="0045060A" w:rsidRPr="00B47AA4">
        <w:rPr>
          <w:rFonts w:ascii="Verdana" w:hAnsi="Verdana"/>
          <w:sz w:val="20"/>
          <w:szCs w:val="20"/>
          <w:lang w:val="de-DE"/>
        </w:rPr>
        <w:t>(</w:t>
      </w:r>
      <w:r w:rsidRPr="00B47AA4">
        <w:rPr>
          <w:rFonts w:ascii="Verdana" w:hAnsi="Verdana"/>
          <w:sz w:val="20"/>
          <w:szCs w:val="20"/>
          <w:lang w:val="de-DE"/>
        </w:rPr>
        <w:t>konkrete Spezifikation im jeweiligen akademischen Jahr für die einzelnen Fächer siehe den auf der Website der Fakultät veröffentlichten Studienkatalog</w:t>
      </w:r>
      <w:r w:rsidR="0045060A" w:rsidRPr="00B47AA4">
        <w:rPr>
          <w:rFonts w:ascii="Verdana" w:hAnsi="Verdana"/>
          <w:sz w:val="20"/>
          <w:szCs w:val="20"/>
          <w:lang w:val="de-DE"/>
        </w:rPr>
        <w:t>):</w:t>
      </w:r>
    </w:p>
    <w:p w:rsidR="0045060A" w:rsidRPr="00B47AA4" w:rsidRDefault="0045060A">
      <w:pPr>
        <w:spacing w:after="0" w:line="240" w:lineRule="auto"/>
        <w:rPr>
          <w:rFonts w:ascii="Verdana" w:hAnsi="Verdana"/>
          <w:sz w:val="20"/>
          <w:szCs w:val="20"/>
          <w:lang w:val="de-DE" w:eastAsia="ar-SA"/>
        </w:rPr>
      </w:pPr>
      <w:r w:rsidRPr="00B47AA4">
        <w:rPr>
          <w:rFonts w:ascii="Verdana" w:hAnsi="Verdana"/>
          <w:sz w:val="20"/>
          <w:szCs w:val="20"/>
          <w:lang w:val="de-DE"/>
        </w:rPr>
        <w:br w:type="page"/>
      </w:r>
    </w:p>
    <w:p w:rsidR="0045060A" w:rsidRPr="00B47AA4" w:rsidRDefault="0045060A" w:rsidP="00DE622E">
      <w:pPr>
        <w:pStyle w:val="Odstavecseseznamem"/>
        <w:spacing w:after="0" w:line="240" w:lineRule="auto"/>
        <w:ind w:left="0"/>
        <w:outlineLvl w:val="0"/>
        <w:rPr>
          <w:rFonts w:ascii="Verdana" w:hAnsi="Verdana"/>
          <w:sz w:val="20"/>
          <w:szCs w:val="20"/>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536"/>
        <w:gridCol w:w="1418"/>
        <w:gridCol w:w="1449"/>
      </w:tblGrid>
      <w:tr w:rsidR="004E6001" w:rsidRPr="00B47AA4" w:rsidTr="00CB07C7">
        <w:tc>
          <w:tcPr>
            <w:tcW w:w="1701" w:type="dxa"/>
            <w:tcBorders>
              <w:top w:val="single" w:sz="12" w:space="0" w:color="auto"/>
              <w:left w:val="single" w:sz="12" w:space="0" w:color="auto"/>
              <w:bottom w:val="single" w:sz="12" w:space="0" w:color="auto"/>
              <w:right w:val="single" w:sz="12" w:space="0" w:color="auto"/>
            </w:tcBorders>
          </w:tcPr>
          <w:p w:rsidR="004E6001" w:rsidRPr="00B47AA4" w:rsidRDefault="004E6001" w:rsidP="00A55CD8">
            <w:pPr>
              <w:pStyle w:val="W3MUZkonParagrafNzev"/>
              <w:tabs>
                <w:tab w:val="clear" w:pos="0"/>
              </w:tabs>
              <w:spacing w:before="0" w:after="120"/>
              <w:ind w:left="0" w:firstLine="0"/>
              <w:jc w:val="left"/>
              <w:rPr>
                <w:sz w:val="22"/>
                <w:szCs w:val="22"/>
                <w:lang w:val="de-DE"/>
              </w:rPr>
            </w:pPr>
            <w:r w:rsidRPr="00B47AA4">
              <w:rPr>
                <w:sz w:val="22"/>
                <w:szCs w:val="22"/>
                <w:lang w:val="de-DE"/>
              </w:rPr>
              <w:t>Semester</w:t>
            </w:r>
          </w:p>
        </w:tc>
        <w:tc>
          <w:tcPr>
            <w:tcW w:w="7403" w:type="dxa"/>
            <w:gridSpan w:val="3"/>
            <w:tcBorders>
              <w:top w:val="single" w:sz="12" w:space="0" w:color="auto"/>
              <w:left w:val="single" w:sz="12" w:space="0" w:color="auto"/>
              <w:bottom w:val="single" w:sz="12" w:space="0" w:color="auto"/>
              <w:right w:val="single" w:sz="12" w:space="0" w:color="auto"/>
            </w:tcBorders>
          </w:tcPr>
          <w:p w:rsidR="004E6001" w:rsidRPr="00B47AA4" w:rsidRDefault="004E6001" w:rsidP="00A55CD8">
            <w:pPr>
              <w:pStyle w:val="W3MUZkonParagrafNzev"/>
              <w:tabs>
                <w:tab w:val="clear" w:pos="0"/>
              </w:tabs>
              <w:spacing w:before="0" w:after="120"/>
              <w:ind w:left="0" w:firstLine="0"/>
              <w:rPr>
                <w:sz w:val="22"/>
                <w:szCs w:val="22"/>
                <w:lang w:val="de-DE"/>
              </w:rPr>
            </w:pPr>
            <w:r w:rsidRPr="00B47AA4">
              <w:rPr>
                <w:sz w:val="22"/>
                <w:szCs w:val="22"/>
                <w:lang w:val="de-DE"/>
              </w:rPr>
              <w:t>Lehrveranstaltung</w:t>
            </w:r>
          </w:p>
        </w:tc>
      </w:tr>
      <w:tr w:rsidR="0045060A" w:rsidRPr="00B47AA4" w:rsidTr="00CB07C7">
        <w:tc>
          <w:tcPr>
            <w:tcW w:w="1701" w:type="dxa"/>
            <w:vMerge w:val="restart"/>
            <w:tcBorders>
              <w:top w:val="single" w:sz="12" w:space="0" w:color="auto"/>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Winter</w:t>
            </w:r>
          </w:p>
        </w:tc>
        <w:tc>
          <w:tcPr>
            <w:tcW w:w="7403" w:type="dxa"/>
            <w:gridSpan w:val="3"/>
            <w:tcBorders>
              <w:top w:val="single" w:sz="12" w:space="0" w:color="auto"/>
              <w:left w:val="single" w:sz="1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b/>
                <w:sz w:val="20"/>
                <w:szCs w:val="20"/>
                <w:lang w:val="de-DE"/>
              </w:rPr>
              <w:t>Wahlpflichtlehrveranstaltung</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left w:val="single" w:sz="1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Fachpraktikum</w:t>
            </w:r>
            <w:r w:rsidR="0045060A" w:rsidRPr="00B47AA4">
              <w:rPr>
                <w:rStyle w:val="Znakapoznpodarou"/>
                <w:rFonts w:ascii="Verdana" w:hAnsi="Verdana"/>
                <w:sz w:val="20"/>
                <w:szCs w:val="20"/>
                <w:lang w:val="de-DE"/>
              </w:rPr>
              <w:footnoteReference w:id="24"/>
            </w:r>
            <w:r w:rsidR="0045060A" w:rsidRPr="00B47AA4">
              <w:rPr>
                <w:rFonts w:ascii="Verdana" w:hAnsi="Verdana"/>
                <w:sz w:val="30"/>
                <w:szCs w:val="30"/>
                <w:vertAlign w:val="superscript"/>
                <w:lang w:val="de-DE"/>
              </w:rPr>
              <w:t>h</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left w:val="single" w:sz="12" w:space="0" w:color="auto"/>
              <w:bottom w:val="single" w:sz="1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Hilfe im Unterricht</w:t>
            </w:r>
            <w:r w:rsidR="0045060A" w:rsidRPr="00B47AA4">
              <w:rPr>
                <w:rFonts w:ascii="Verdana" w:hAnsi="Verdana"/>
                <w:sz w:val="30"/>
                <w:szCs w:val="30"/>
                <w:vertAlign w:val="superscript"/>
                <w:lang w:val="de-DE"/>
              </w:rPr>
              <w:t>i</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12" w:space="0" w:color="auto"/>
              <w:left w:val="single" w:sz="12" w:space="0" w:color="auto"/>
              <w:bottom w:val="single" w:sz="2"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b/>
                <w:sz w:val="20"/>
                <w:szCs w:val="20"/>
                <w:lang w:val="de-DE"/>
              </w:rPr>
              <w:t>Fakultative Lehrveranstaltung</w:t>
            </w:r>
            <w:r w:rsidR="0045060A" w:rsidRPr="00B47AA4">
              <w:rPr>
                <w:rFonts w:ascii="Verdana" w:hAnsi="Verdana"/>
                <w:b/>
                <w:sz w:val="20"/>
                <w:szCs w:val="20"/>
                <w:lang w:val="de-DE"/>
              </w:rPr>
              <w:t xml:space="preserve"> </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2" w:space="0" w:color="auto"/>
              <w:left w:val="single" w:sz="12" w:space="0" w:color="auto"/>
              <w:bottom w:val="single" w:sz="12" w:space="0" w:color="auto"/>
              <w:right w:val="single" w:sz="12" w:space="0" w:color="auto"/>
            </w:tcBorders>
            <w:shd w:val="clear" w:color="auto" w:fill="FFFFFF"/>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Akademische Fähigkeiten in Englisch </w:t>
            </w:r>
            <w:r w:rsidR="0045060A" w:rsidRPr="00B47AA4">
              <w:rPr>
                <w:rFonts w:ascii="Verdana" w:hAnsi="Verdana"/>
                <w:sz w:val="20"/>
                <w:szCs w:val="20"/>
                <w:lang w:val="de-DE"/>
              </w:rPr>
              <w:t>1</w:t>
            </w:r>
          </w:p>
        </w:tc>
      </w:tr>
      <w:tr w:rsidR="0045060A" w:rsidRPr="00B47AA4" w:rsidTr="00CB07C7">
        <w:tc>
          <w:tcPr>
            <w:tcW w:w="1701" w:type="dxa"/>
            <w:vMerge w:val="restart"/>
            <w:tcBorders>
              <w:top w:val="single" w:sz="12" w:space="0" w:color="auto"/>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Sommer</w:t>
            </w:r>
          </w:p>
        </w:tc>
        <w:tc>
          <w:tcPr>
            <w:tcW w:w="7403" w:type="dxa"/>
            <w:gridSpan w:val="3"/>
            <w:tcBorders>
              <w:top w:val="single" w:sz="12" w:space="0" w:color="auto"/>
              <w:left w:val="single" w:sz="12" w:space="0" w:color="auto"/>
              <w:bottom w:val="single" w:sz="6"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b/>
                <w:sz w:val="20"/>
                <w:szCs w:val="20"/>
                <w:lang w:val="de-DE"/>
              </w:rPr>
              <w:t>Pflichtlehrveranstaltung</w:t>
            </w:r>
            <w:r w:rsidR="0045060A" w:rsidRPr="00B47AA4">
              <w:rPr>
                <w:rFonts w:ascii="Verdana" w:hAnsi="Verdana"/>
                <w:sz w:val="30"/>
                <w:szCs w:val="30"/>
                <w:vertAlign w:val="superscript"/>
                <w:lang w:val="de-DE"/>
              </w:rPr>
              <w:t>j</w:t>
            </w:r>
            <w:r w:rsidR="0045060A" w:rsidRPr="00B47AA4">
              <w:rPr>
                <w:rFonts w:ascii="Verdana" w:hAnsi="Verdana"/>
                <w:b/>
                <w:sz w:val="20"/>
                <w:szCs w:val="20"/>
                <w:lang w:val="de-DE"/>
              </w:rPr>
              <w:t xml:space="preserve"> </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6" w:space="0" w:color="auto"/>
              <w:left w:val="single" w:sz="12" w:space="0" w:color="auto"/>
              <w:bottom w:val="single" w:sz="6" w:space="0" w:color="auto"/>
              <w:right w:val="single" w:sz="12" w:space="0" w:color="auto"/>
            </w:tcBorders>
          </w:tcPr>
          <w:p w:rsidR="0045060A" w:rsidRPr="00B47AA4" w:rsidRDefault="004E6001" w:rsidP="004E6001">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Asset P</w:t>
            </w:r>
            <w:r w:rsidR="0045060A" w:rsidRPr="00B47AA4">
              <w:rPr>
                <w:rFonts w:ascii="Verdana" w:hAnsi="Verdana"/>
                <w:sz w:val="20"/>
                <w:szCs w:val="20"/>
                <w:lang w:val="de-DE"/>
              </w:rPr>
              <w:t>ricing</w:t>
            </w:r>
            <w:r w:rsidR="0045060A" w:rsidRPr="00B47AA4">
              <w:rPr>
                <w:rFonts w:ascii="Verdana" w:hAnsi="Verdana"/>
                <w:sz w:val="30"/>
                <w:szCs w:val="30"/>
                <w:vertAlign w:val="superscript"/>
                <w:lang w:val="de-DE"/>
              </w:rPr>
              <w:t xml:space="preserve">k </w:t>
            </w:r>
            <w:r w:rsidR="0045060A" w:rsidRPr="00B47AA4">
              <w:rPr>
                <w:rFonts w:ascii="Verdana" w:hAnsi="Verdana"/>
                <w:sz w:val="20"/>
                <w:szCs w:val="20"/>
                <w:lang w:val="de-DE"/>
              </w:rPr>
              <w:t>(</w:t>
            </w:r>
            <w:r w:rsidRPr="00B47AA4">
              <w:rPr>
                <w:rFonts w:ascii="Verdana" w:hAnsi="Verdana"/>
                <w:sz w:val="20"/>
                <w:szCs w:val="20"/>
                <w:lang w:val="de-DE"/>
              </w:rPr>
              <w:t>Fachgebiet</w:t>
            </w:r>
            <w:r w:rsidR="0045060A" w:rsidRPr="00B47AA4">
              <w:rPr>
                <w:rFonts w:ascii="Verdana" w:hAnsi="Verdana"/>
                <w:sz w:val="20"/>
                <w:szCs w:val="20"/>
                <w:lang w:val="de-DE"/>
              </w:rPr>
              <w:t xml:space="preserve"> </w:t>
            </w:r>
            <w:r w:rsidRPr="00B47AA4">
              <w:rPr>
                <w:rFonts w:ascii="Verdana" w:hAnsi="Verdana"/>
                <w:sz w:val="20"/>
                <w:szCs w:val="20"/>
                <w:lang w:val="de-DE"/>
              </w:rPr>
              <w:t>Finanzen</w:t>
            </w:r>
            <w:r w:rsidR="0045060A" w:rsidRPr="00B47AA4">
              <w:rPr>
                <w:rFonts w:ascii="Verdana" w:hAnsi="Verdana"/>
                <w:sz w:val="20"/>
                <w:szCs w:val="20"/>
                <w:lang w:val="de-DE"/>
              </w:rPr>
              <w:t xml:space="preserve">) </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6" w:space="0" w:color="auto"/>
              <w:left w:val="single" w:sz="12" w:space="0" w:color="auto"/>
              <w:bottom w:val="single" w:sz="6" w:space="0" w:color="auto"/>
              <w:right w:val="single" w:sz="12" w:space="0" w:color="auto"/>
            </w:tcBorders>
          </w:tcPr>
          <w:p w:rsidR="0045060A" w:rsidRPr="00B47AA4" w:rsidRDefault="004E6001"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Wirtschaftspolitik </w:t>
            </w:r>
            <w:r w:rsidR="0045060A" w:rsidRPr="00B47AA4">
              <w:rPr>
                <w:rFonts w:ascii="Verdana" w:hAnsi="Verdana"/>
                <w:sz w:val="20"/>
                <w:szCs w:val="20"/>
                <w:lang w:val="de-DE"/>
              </w:rPr>
              <w:t>(</w:t>
            </w:r>
            <w:r w:rsidRPr="00B47AA4">
              <w:rPr>
                <w:rFonts w:ascii="Verdana" w:hAnsi="Verdana"/>
                <w:sz w:val="20"/>
                <w:szCs w:val="20"/>
                <w:lang w:val="de-DE"/>
              </w:rPr>
              <w:t>Fachgebiet Wirtschaftspolitik</w:t>
            </w:r>
            <w:r w:rsidR="0045060A" w:rsidRPr="00B47AA4">
              <w:rPr>
                <w:rFonts w:ascii="Verdana" w:hAnsi="Verdana"/>
                <w:sz w:val="20"/>
                <w:szCs w:val="20"/>
                <w:lang w:val="de-DE"/>
              </w:rPr>
              <w: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6" w:space="0" w:color="auto"/>
              <w:left w:val="single" w:sz="12" w:space="0" w:color="auto"/>
              <w:bottom w:val="single" w:sz="6" w:space="0" w:color="auto"/>
              <w:right w:val="single" w:sz="12" w:space="0" w:color="auto"/>
            </w:tcBorders>
          </w:tcPr>
          <w:p w:rsidR="0045060A" w:rsidRPr="00B47AA4" w:rsidRDefault="0045060A" w:rsidP="004E6001">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Econometrics 2</w:t>
            </w:r>
            <w:r w:rsidRPr="00B47AA4">
              <w:rPr>
                <w:rFonts w:ascii="Verdana" w:hAnsi="Verdana"/>
                <w:sz w:val="30"/>
                <w:szCs w:val="30"/>
                <w:vertAlign w:val="superscript"/>
                <w:lang w:val="de-DE"/>
              </w:rPr>
              <w:t xml:space="preserve">l </w:t>
            </w:r>
            <w:r w:rsidRPr="00B47AA4">
              <w:rPr>
                <w:rFonts w:ascii="Verdana" w:hAnsi="Verdana"/>
                <w:sz w:val="20"/>
                <w:szCs w:val="20"/>
                <w:lang w:val="de-DE"/>
              </w:rPr>
              <w:t>(</w:t>
            </w:r>
            <w:r w:rsidR="004E6001" w:rsidRPr="00B47AA4">
              <w:rPr>
                <w:rFonts w:ascii="Verdana" w:hAnsi="Verdana"/>
                <w:sz w:val="20"/>
                <w:szCs w:val="20"/>
                <w:lang w:val="de-DE"/>
              </w:rPr>
              <w:t>Fachgebiet Ökonomie</w:t>
            </w:r>
            <w:r w:rsidRPr="00B47AA4">
              <w:rPr>
                <w:rFonts w:ascii="Verdana" w:hAnsi="Verdana"/>
                <w:sz w:val="20"/>
                <w:szCs w:val="20"/>
                <w:lang w:val="de-DE"/>
              </w:rPr>
              <w: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6" w:space="0" w:color="auto"/>
              <w:left w:val="single" w:sz="12" w:space="0" w:color="auto"/>
              <w:bottom w:val="single" w:sz="6" w:space="0" w:color="auto"/>
              <w:right w:val="single" w:sz="12" w:space="0" w:color="auto"/>
            </w:tcBorders>
          </w:tcPr>
          <w:p w:rsidR="0045060A" w:rsidRPr="00B47AA4" w:rsidRDefault="004E6001" w:rsidP="00D470E7">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Theorie eines Unternehmens</w:t>
            </w:r>
            <w:r w:rsidR="0045060A" w:rsidRPr="00B47AA4">
              <w:rPr>
                <w:rFonts w:ascii="Verdana" w:hAnsi="Verdana"/>
                <w:sz w:val="20"/>
                <w:szCs w:val="20"/>
                <w:lang w:val="de-DE"/>
              </w:rPr>
              <w:t xml:space="preserve"> (</w:t>
            </w:r>
            <w:r w:rsidRPr="00B47AA4">
              <w:rPr>
                <w:rFonts w:ascii="Verdana" w:hAnsi="Verdana"/>
                <w:sz w:val="20"/>
                <w:szCs w:val="20"/>
                <w:lang w:val="de-DE"/>
              </w:rPr>
              <w:t xml:space="preserve">Fachgebiet </w:t>
            </w:r>
            <w:r w:rsidR="00D470E7" w:rsidRPr="00B47AA4">
              <w:rPr>
                <w:rFonts w:ascii="Verdana" w:hAnsi="Verdana"/>
                <w:sz w:val="20"/>
                <w:szCs w:val="20"/>
                <w:lang w:val="de-DE"/>
              </w:rPr>
              <w:t>Wirtschaft und Management in Unternehmen</w:t>
            </w:r>
            <w:r w:rsidR="0045060A" w:rsidRPr="00B47AA4">
              <w:rPr>
                <w:rFonts w:ascii="Verdana" w:hAnsi="Verdana"/>
                <w:sz w:val="20"/>
                <w:szCs w:val="20"/>
                <w:lang w:val="de-DE"/>
              </w:rPr>
              <w: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6" w:space="0" w:color="auto"/>
              <w:left w:val="single" w:sz="12" w:space="0" w:color="auto"/>
              <w:bottom w:val="single" w:sz="6" w:space="0" w:color="auto"/>
              <w:right w:val="single" w:sz="12" w:space="0" w:color="auto"/>
            </w:tcBorders>
          </w:tcPr>
          <w:p w:rsidR="0045060A" w:rsidRPr="00B47AA4" w:rsidRDefault="0045060A" w:rsidP="00D470E7">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Public Economics</w:t>
            </w:r>
            <w:r w:rsidRPr="00B47AA4">
              <w:rPr>
                <w:rFonts w:ascii="Verdana" w:hAnsi="Verdana"/>
                <w:sz w:val="30"/>
                <w:szCs w:val="30"/>
                <w:vertAlign w:val="superscript"/>
                <w:lang w:val="de-DE"/>
              </w:rPr>
              <w:t>m</w:t>
            </w:r>
            <w:r w:rsidRPr="00B47AA4">
              <w:rPr>
                <w:rFonts w:ascii="Verdana" w:hAnsi="Verdana"/>
                <w:sz w:val="20"/>
                <w:szCs w:val="20"/>
                <w:vertAlign w:val="superscript"/>
                <w:lang w:val="de-DE"/>
              </w:rPr>
              <w:t xml:space="preserve"> </w:t>
            </w:r>
            <w:r w:rsidRPr="00B47AA4">
              <w:rPr>
                <w:rFonts w:ascii="Verdana" w:hAnsi="Verdana"/>
                <w:sz w:val="20"/>
                <w:szCs w:val="20"/>
                <w:lang w:val="de-DE"/>
              </w:rPr>
              <w:t>(</w:t>
            </w:r>
            <w:r w:rsidR="004E6001" w:rsidRPr="00B47AA4">
              <w:rPr>
                <w:rFonts w:ascii="Verdana" w:hAnsi="Verdana"/>
                <w:sz w:val="20"/>
                <w:szCs w:val="20"/>
                <w:lang w:val="de-DE"/>
              </w:rPr>
              <w:t xml:space="preserve">Fachgebiet </w:t>
            </w:r>
            <w:r w:rsidR="00D470E7" w:rsidRPr="00B47AA4">
              <w:rPr>
                <w:rFonts w:ascii="Verdana" w:hAnsi="Verdana"/>
                <w:sz w:val="20"/>
                <w:szCs w:val="20"/>
                <w:lang w:val="de-DE"/>
              </w:rPr>
              <w:t>Öffentliche Wirtschaft</w:t>
            </w:r>
            <w:r w:rsidRPr="00B47AA4">
              <w:rPr>
                <w:rFonts w:ascii="Verdana" w:hAnsi="Verdana"/>
                <w:sz w:val="20"/>
                <w:szCs w:val="20"/>
                <w:lang w:val="de-DE"/>
              </w:rPr>
              <w: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6" w:space="0" w:color="auto"/>
              <w:left w:val="single" w:sz="12" w:space="0" w:color="auto"/>
              <w:bottom w:val="single" w:sz="12" w:space="0" w:color="auto"/>
              <w:right w:val="single" w:sz="12" w:space="0" w:color="auto"/>
            </w:tcBorders>
          </w:tcPr>
          <w:p w:rsidR="0045060A" w:rsidRPr="00B47AA4" w:rsidRDefault="00D470E7"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Elective Course on Dissertation T</w:t>
            </w:r>
            <w:r w:rsidR="0045060A" w:rsidRPr="00B47AA4">
              <w:rPr>
                <w:rFonts w:ascii="Verdana" w:hAnsi="Verdana"/>
                <w:sz w:val="20"/>
                <w:szCs w:val="20"/>
                <w:lang w:val="de-DE"/>
              </w:rPr>
              <w:t>opic</w:t>
            </w:r>
            <w:r w:rsidR="0045060A" w:rsidRPr="00B47AA4">
              <w:rPr>
                <w:rFonts w:ascii="Verdana" w:hAnsi="Verdana"/>
                <w:sz w:val="30"/>
                <w:szCs w:val="30"/>
                <w:vertAlign w:val="superscript"/>
                <w:lang w:val="de-DE"/>
              </w:rPr>
              <w:t>n</w:t>
            </w:r>
            <w:r w:rsidR="0045060A" w:rsidRPr="00B47AA4">
              <w:rPr>
                <w:rFonts w:ascii="Verdana" w:hAnsi="Verdana"/>
                <w:sz w:val="20"/>
                <w:szCs w:val="20"/>
                <w:vertAlign w:val="superscript"/>
                <w:lang w:val="de-DE"/>
              </w:rPr>
              <w:t xml:space="preserve"> </w:t>
            </w:r>
            <w:r w:rsidR="0045060A" w:rsidRPr="00B47AA4">
              <w:rPr>
                <w:rFonts w:ascii="Verdana" w:hAnsi="Verdana"/>
                <w:sz w:val="20"/>
                <w:szCs w:val="20"/>
                <w:lang w:val="de-DE"/>
              </w:rPr>
              <w:t>(</w:t>
            </w:r>
            <w:r w:rsidR="004E6001" w:rsidRPr="00B47AA4">
              <w:rPr>
                <w:rFonts w:ascii="Verdana" w:hAnsi="Verdana"/>
                <w:sz w:val="20"/>
                <w:szCs w:val="20"/>
                <w:lang w:val="de-DE"/>
              </w:rPr>
              <w:t xml:space="preserve">Fachgebiet </w:t>
            </w:r>
            <w:r w:rsidRPr="00B47AA4">
              <w:rPr>
                <w:rFonts w:ascii="Verdana" w:hAnsi="Verdana"/>
                <w:sz w:val="20"/>
                <w:szCs w:val="20"/>
                <w:lang w:val="de-DE"/>
              </w:rPr>
              <w:t>Öffentliche Wirtschaft</w:t>
            </w:r>
            <w:r w:rsidR="0045060A" w:rsidRPr="00B47AA4">
              <w:rPr>
                <w:rFonts w:ascii="Verdana" w:hAnsi="Verdana"/>
                <w:sz w:val="20"/>
                <w:szCs w:val="20"/>
                <w:lang w:val="de-DE"/>
              </w:rPr>
              <w: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12" w:space="0" w:color="auto"/>
              <w:left w:val="single" w:sz="12" w:space="0" w:color="auto"/>
              <w:right w:val="single" w:sz="12" w:space="0" w:color="auto"/>
            </w:tcBorders>
          </w:tcPr>
          <w:p w:rsidR="0045060A" w:rsidRPr="00B47AA4" w:rsidRDefault="00D470E7" w:rsidP="001C67BE">
            <w:pPr>
              <w:pStyle w:val="Odstavecseseznamem"/>
              <w:spacing w:after="0" w:line="240" w:lineRule="auto"/>
              <w:ind w:left="0"/>
              <w:rPr>
                <w:rFonts w:ascii="Verdana" w:hAnsi="Verdana"/>
                <w:b/>
                <w:sz w:val="20"/>
                <w:szCs w:val="20"/>
                <w:lang w:val="de-DE"/>
              </w:rPr>
            </w:pPr>
            <w:r w:rsidRPr="00B47AA4">
              <w:rPr>
                <w:rFonts w:ascii="Verdana" w:hAnsi="Verdana"/>
                <w:b/>
                <w:sz w:val="20"/>
                <w:szCs w:val="20"/>
                <w:lang w:val="de-DE"/>
              </w:rPr>
              <w:t>Wahlpflichtlehrveranstaltung</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left w:val="single" w:sz="12" w:space="0" w:color="auto"/>
              <w:right w:val="single" w:sz="12" w:space="0" w:color="auto"/>
            </w:tcBorders>
          </w:tcPr>
          <w:p w:rsidR="0045060A" w:rsidRPr="00B47AA4" w:rsidRDefault="00D470E7"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Fachpraktikum</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left w:val="single" w:sz="12" w:space="0" w:color="auto"/>
              <w:right w:val="single" w:sz="12" w:space="0" w:color="auto"/>
            </w:tcBorders>
          </w:tcPr>
          <w:p w:rsidR="0045060A" w:rsidRPr="00B47AA4" w:rsidRDefault="00D470E7"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Hilfe im Unterricht</w:t>
            </w:r>
          </w:p>
        </w:tc>
      </w:tr>
      <w:tr w:rsidR="0045060A" w:rsidRPr="00B47AA4" w:rsidTr="00CB07C7">
        <w:tc>
          <w:tcPr>
            <w:tcW w:w="1701" w:type="dxa"/>
            <w:vMerge/>
            <w:tcBorders>
              <w:left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top w:val="single" w:sz="12" w:space="0" w:color="auto"/>
              <w:left w:val="single" w:sz="12" w:space="0" w:color="auto"/>
              <w:bottom w:val="single" w:sz="2" w:space="0" w:color="auto"/>
              <w:right w:val="single" w:sz="12" w:space="0" w:color="auto"/>
            </w:tcBorders>
          </w:tcPr>
          <w:p w:rsidR="0045060A" w:rsidRPr="00B47AA4" w:rsidRDefault="00D470E7" w:rsidP="001C67BE">
            <w:pPr>
              <w:pStyle w:val="Odstavecseseznamem"/>
              <w:spacing w:after="0" w:line="240" w:lineRule="auto"/>
              <w:ind w:left="0"/>
              <w:rPr>
                <w:rFonts w:ascii="Verdana" w:hAnsi="Verdana"/>
                <w:sz w:val="20"/>
                <w:szCs w:val="20"/>
                <w:lang w:val="de-DE"/>
              </w:rPr>
            </w:pPr>
            <w:r w:rsidRPr="00B47AA4">
              <w:rPr>
                <w:rFonts w:ascii="Verdana" w:hAnsi="Verdana"/>
                <w:b/>
                <w:sz w:val="20"/>
                <w:szCs w:val="20"/>
                <w:lang w:val="de-DE"/>
              </w:rPr>
              <w:t>Fakultative Lehrveranstaltung</w:t>
            </w:r>
          </w:p>
        </w:tc>
      </w:tr>
      <w:tr w:rsidR="0045060A" w:rsidRPr="00B47AA4" w:rsidTr="00CB07C7">
        <w:tc>
          <w:tcPr>
            <w:tcW w:w="1701" w:type="dxa"/>
            <w:vMerge/>
            <w:tcBorders>
              <w:left w:val="single" w:sz="12" w:space="0" w:color="auto"/>
              <w:bottom w:val="single" w:sz="12" w:space="0" w:color="auto"/>
              <w:right w:val="single" w:sz="12" w:space="0" w:color="auto"/>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7403" w:type="dxa"/>
            <w:gridSpan w:val="3"/>
            <w:tcBorders>
              <w:left w:val="single" w:sz="12" w:space="0" w:color="auto"/>
              <w:bottom w:val="single" w:sz="12" w:space="0" w:color="auto"/>
              <w:right w:val="single" w:sz="12" w:space="0" w:color="auto"/>
            </w:tcBorders>
          </w:tcPr>
          <w:p w:rsidR="0045060A" w:rsidRPr="00B47AA4" w:rsidRDefault="00D470E7" w:rsidP="001C67BE">
            <w:pPr>
              <w:pStyle w:val="Odstavecseseznamem"/>
              <w:spacing w:after="0" w:line="240" w:lineRule="auto"/>
              <w:ind w:left="0"/>
              <w:rPr>
                <w:rFonts w:ascii="Verdana" w:hAnsi="Verdana"/>
                <w:sz w:val="20"/>
                <w:szCs w:val="20"/>
                <w:lang w:val="de-DE"/>
              </w:rPr>
            </w:pPr>
            <w:r w:rsidRPr="00B47AA4">
              <w:rPr>
                <w:rFonts w:ascii="Verdana" w:hAnsi="Verdana"/>
                <w:sz w:val="20"/>
                <w:szCs w:val="20"/>
                <w:lang w:val="de-DE"/>
              </w:rPr>
              <w:t xml:space="preserve">Akademische Fähigkeiten in Englisch </w:t>
            </w:r>
            <w:r w:rsidR="0045060A" w:rsidRPr="00B47AA4">
              <w:rPr>
                <w:rFonts w:ascii="Verdana" w:hAnsi="Verdana"/>
                <w:sz w:val="20"/>
                <w:szCs w:val="20"/>
                <w:lang w:val="de-DE"/>
              </w:rPr>
              <w:t>2</w:t>
            </w:r>
          </w:p>
        </w:tc>
      </w:tr>
      <w:tr w:rsidR="0045060A" w:rsidRPr="00B47AA4" w:rsidTr="00F0365B">
        <w:tc>
          <w:tcPr>
            <w:tcW w:w="1701" w:type="dxa"/>
            <w:tcBorders>
              <w:top w:val="single" w:sz="12" w:space="0" w:color="auto"/>
              <w:left w:val="nil"/>
              <w:bottom w:val="nil"/>
              <w:right w:val="nil"/>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4536" w:type="dxa"/>
            <w:tcBorders>
              <w:top w:val="single" w:sz="12" w:space="0" w:color="auto"/>
              <w:left w:val="nil"/>
              <w:bottom w:val="nil"/>
              <w:right w:val="nil"/>
            </w:tcBorders>
          </w:tcPr>
          <w:p w:rsidR="0045060A" w:rsidRPr="00B47AA4" w:rsidRDefault="0045060A" w:rsidP="001C67BE">
            <w:pPr>
              <w:pStyle w:val="Odstavecseseznamem"/>
              <w:spacing w:after="0" w:line="240" w:lineRule="auto"/>
              <w:ind w:left="0"/>
              <w:rPr>
                <w:rFonts w:ascii="Verdana" w:hAnsi="Verdana"/>
                <w:sz w:val="16"/>
                <w:szCs w:val="16"/>
                <w:lang w:val="de-DE"/>
              </w:rPr>
            </w:pPr>
          </w:p>
          <w:p w:rsidR="0045060A" w:rsidRPr="00B47AA4" w:rsidRDefault="0045060A" w:rsidP="001C67BE">
            <w:pPr>
              <w:pStyle w:val="Odstavecseseznamem"/>
              <w:spacing w:after="0" w:line="240" w:lineRule="auto"/>
              <w:ind w:left="0"/>
              <w:rPr>
                <w:rFonts w:ascii="Verdana" w:hAnsi="Verdana"/>
                <w:sz w:val="20"/>
                <w:szCs w:val="20"/>
                <w:lang w:val="de-DE"/>
              </w:rPr>
            </w:pPr>
          </w:p>
        </w:tc>
        <w:tc>
          <w:tcPr>
            <w:tcW w:w="1418" w:type="dxa"/>
            <w:tcBorders>
              <w:top w:val="single" w:sz="12" w:space="0" w:color="auto"/>
              <w:left w:val="nil"/>
              <w:bottom w:val="nil"/>
              <w:right w:val="nil"/>
            </w:tcBorders>
          </w:tcPr>
          <w:p w:rsidR="0045060A" w:rsidRPr="00B47AA4" w:rsidRDefault="0045060A" w:rsidP="001C67BE">
            <w:pPr>
              <w:pStyle w:val="Odstavecseseznamem"/>
              <w:spacing w:after="0" w:line="240" w:lineRule="auto"/>
              <w:ind w:left="0"/>
              <w:rPr>
                <w:rFonts w:ascii="Verdana" w:hAnsi="Verdana"/>
                <w:sz w:val="20"/>
                <w:szCs w:val="20"/>
                <w:lang w:val="de-DE"/>
              </w:rPr>
            </w:pPr>
          </w:p>
        </w:tc>
        <w:tc>
          <w:tcPr>
            <w:tcW w:w="1449" w:type="dxa"/>
            <w:tcBorders>
              <w:left w:val="nil"/>
              <w:bottom w:val="nil"/>
              <w:right w:val="nil"/>
            </w:tcBorders>
          </w:tcPr>
          <w:p w:rsidR="0045060A" w:rsidRPr="00B47AA4" w:rsidRDefault="0045060A" w:rsidP="001C67BE">
            <w:pPr>
              <w:pStyle w:val="Odstavecseseznamem"/>
              <w:spacing w:after="0" w:line="240" w:lineRule="auto"/>
              <w:ind w:left="0"/>
              <w:rPr>
                <w:rFonts w:ascii="Verdana" w:hAnsi="Verdana"/>
                <w:sz w:val="20"/>
                <w:szCs w:val="20"/>
                <w:lang w:val="de-DE"/>
              </w:rPr>
            </w:pPr>
          </w:p>
        </w:tc>
      </w:tr>
      <w:tr w:rsidR="0045060A" w:rsidRPr="00B47AA4" w:rsidTr="00F0365B">
        <w:tc>
          <w:tcPr>
            <w:tcW w:w="9104" w:type="dxa"/>
            <w:gridSpan w:val="4"/>
            <w:tcBorders>
              <w:top w:val="nil"/>
              <w:left w:val="nil"/>
              <w:bottom w:val="single" w:sz="4" w:space="0" w:color="auto"/>
              <w:right w:val="nil"/>
            </w:tcBorders>
            <w:shd w:val="clear" w:color="auto" w:fill="FFFFFF"/>
          </w:tcPr>
          <w:p w:rsidR="0045060A" w:rsidRPr="00B47AA4" w:rsidRDefault="00D470E7" w:rsidP="001C67BE">
            <w:pPr>
              <w:pStyle w:val="Odstavecseseznamem"/>
              <w:spacing w:after="0" w:line="240" w:lineRule="auto"/>
              <w:ind w:left="0"/>
              <w:outlineLvl w:val="0"/>
              <w:rPr>
                <w:rFonts w:ascii="Verdana" w:hAnsi="Verdana"/>
                <w:sz w:val="20"/>
                <w:szCs w:val="20"/>
                <w:lang w:val="de-DE"/>
              </w:rPr>
            </w:pPr>
            <w:r w:rsidRPr="00B47AA4">
              <w:rPr>
                <w:rFonts w:ascii="Verdana" w:hAnsi="Verdana"/>
                <w:sz w:val="20"/>
                <w:szCs w:val="20"/>
                <w:lang w:val="de-DE"/>
              </w:rPr>
              <w:t>Erläuterungen</w:t>
            </w:r>
            <w:r w:rsidR="0045060A" w:rsidRPr="00B47AA4">
              <w:rPr>
                <w:rFonts w:ascii="Verdana" w:hAnsi="Verdana"/>
                <w:sz w:val="20"/>
                <w:szCs w:val="20"/>
                <w:lang w:val="de-DE"/>
              </w:rPr>
              <w:t xml:space="preserve">: </w:t>
            </w:r>
          </w:p>
          <w:p w:rsidR="0045060A" w:rsidRPr="00B47AA4" w:rsidRDefault="0045060A" w:rsidP="001C67BE">
            <w:pPr>
              <w:pStyle w:val="Odstavecseseznamem"/>
              <w:spacing w:after="0" w:line="240" w:lineRule="auto"/>
              <w:ind w:left="0"/>
              <w:rPr>
                <w:rFonts w:ascii="Verdana" w:hAnsi="Verdana"/>
                <w:b/>
                <w:sz w:val="20"/>
                <w:szCs w:val="20"/>
                <w:lang w:val="de-DE"/>
              </w:rPr>
            </w:pPr>
          </w:p>
          <w:p w:rsidR="0045060A" w:rsidRPr="00B47AA4" w:rsidRDefault="0045060A" w:rsidP="001C67BE">
            <w:pPr>
              <w:pStyle w:val="Odstavecseseznamem"/>
              <w:spacing w:after="0" w:line="240" w:lineRule="auto"/>
              <w:ind w:left="0"/>
              <w:jc w:val="both"/>
              <w:outlineLvl w:val="0"/>
              <w:rPr>
                <w:rFonts w:ascii="Verdana" w:hAnsi="Verdana"/>
                <w:sz w:val="20"/>
                <w:szCs w:val="20"/>
                <w:lang w:val="de-DE"/>
              </w:rPr>
            </w:pPr>
            <w:r w:rsidRPr="00B47AA4">
              <w:rPr>
                <w:rFonts w:ascii="Verdana" w:hAnsi="Verdana"/>
                <w:sz w:val="30"/>
                <w:szCs w:val="30"/>
                <w:vertAlign w:val="superscript"/>
                <w:lang w:val="de-DE"/>
              </w:rPr>
              <w:t>a</w:t>
            </w:r>
            <w:r w:rsidRPr="00B47AA4">
              <w:rPr>
                <w:rFonts w:ascii="Verdana" w:hAnsi="Verdana"/>
                <w:sz w:val="20"/>
                <w:szCs w:val="20"/>
                <w:vertAlign w:val="superscript"/>
                <w:lang w:val="de-DE"/>
              </w:rPr>
              <w:tab/>
            </w:r>
            <w:r w:rsidR="00D470E7" w:rsidRPr="00B47AA4">
              <w:rPr>
                <w:rFonts w:ascii="Verdana" w:hAnsi="Verdana"/>
                <w:sz w:val="20"/>
                <w:szCs w:val="20"/>
                <w:lang w:val="de-DE"/>
              </w:rPr>
              <w:t>Der hier angeführte Modellstudienplan setzt den Beginn des Studiums im Wintersemester voraus</w:t>
            </w:r>
            <w:r w:rsidRPr="00B47AA4">
              <w:rPr>
                <w:rFonts w:ascii="Verdana" w:hAnsi="Verdana"/>
                <w:sz w:val="20"/>
                <w:szCs w:val="20"/>
                <w:lang w:val="de-DE"/>
              </w:rPr>
              <w:t xml:space="preserve">. </w:t>
            </w:r>
            <w:r w:rsidR="00D470E7" w:rsidRPr="00B47AA4">
              <w:rPr>
                <w:rFonts w:ascii="Verdana" w:hAnsi="Verdana"/>
                <w:sz w:val="20"/>
                <w:szCs w:val="20"/>
                <w:lang w:val="de-DE"/>
              </w:rPr>
              <w:t xml:space="preserve">Falls die Studierenden ihr </w:t>
            </w:r>
            <w:r w:rsidR="007D1FC4" w:rsidRPr="00B47AA4">
              <w:rPr>
                <w:rFonts w:ascii="Verdana" w:hAnsi="Verdana"/>
                <w:sz w:val="20"/>
                <w:szCs w:val="20"/>
                <w:lang w:val="de-DE"/>
              </w:rPr>
              <w:t>CDS</w:t>
            </w:r>
            <w:r w:rsidRPr="00B47AA4">
              <w:rPr>
                <w:rFonts w:ascii="Verdana" w:hAnsi="Verdana"/>
                <w:sz w:val="20"/>
                <w:szCs w:val="20"/>
                <w:lang w:val="de-DE"/>
              </w:rPr>
              <w:t xml:space="preserve"> </w:t>
            </w:r>
            <w:r w:rsidR="00D470E7" w:rsidRPr="00B47AA4">
              <w:rPr>
                <w:rFonts w:ascii="Verdana" w:hAnsi="Verdana"/>
                <w:sz w:val="20"/>
                <w:szCs w:val="20"/>
                <w:lang w:val="de-DE"/>
              </w:rPr>
              <w:t>im Sommersemester antreten, muss diese Tatsache im ISP berücksichtigt werden</w:t>
            </w:r>
            <w:r w:rsidRPr="00B47AA4">
              <w:rPr>
                <w:rFonts w:ascii="Verdana" w:hAnsi="Verdana"/>
                <w:sz w:val="20"/>
                <w:szCs w:val="20"/>
                <w:lang w:val="de-DE"/>
              </w:rPr>
              <w:t xml:space="preserve">. </w:t>
            </w:r>
            <w:r w:rsidR="00D470E7" w:rsidRPr="00B47AA4">
              <w:rPr>
                <w:rFonts w:ascii="Verdana" w:hAnsi="Verdana"/>
                <w:sz w:val="20"/>
                <w:szCs w:val="20"/>
                <w:lang w:val="de-DE"/>
              </w:rPr>
              <w:t>Die Zusammensetzung der fakultativen Lehrveranstaltungen kann aktualisiert werden und Änderungen werden in das Verzeichnis der Lehrveranstaltungen für das gegebene akademische Jahr eingearbeitet</w:t>
            </w:r>
            <w:r w:rsidRPr="00B47AA4">
              <w:rPr>
                <w:rFonts w:ascii="Verdana" w:hAnsi="Verdana"/>
                <w:sz w:val="20"/>
                <w:szCs w:val="20"/>
                <w:lang w:val="de-DE"/>
              </w:rPr>
              <w:t xml:space="preserve">. </w:t>
            </w:r>
            <w:r w:rsidR="00D470E7" w:rsidRPr="00B47AA4">
              <w:rPr>
                <w:rFonts w:ascii="Verdana" w:hAnsi="Verdana"/>
                <w:sz w:val="20"/>
                <w:szCs w:val="20"/>
                <w:lang w:val="de-DE"/>
              </w:rPr>
              <w:t>Das empfohlene S</w:t>
            </w:r>
            <w:r w:rsidRPr="00B47AA4">
              <w:rPr>
                <w:rFonts w:ascii="Verdana" w:hAnsi="Verdana"/>
                <w:sz w:val="20"/>
                <w:szCs w:val="20"/>
                <w:lang w:val="de-DE"/>
              </w:rPr>
              <w:t>emest</w:t>
            </w:r>
            <w:r w:rsidR="00D470E7" w:rsidRPr="00B47AA4">
              <w:rPr>
                <w:rFonts w:ascii="Verdana" w:hAnsi="Verdana"/>
                <w:sz w:val="20"/>
                <w:szCs w:val="20"/>
                <w:lang w:val="de-DE"/>
              </w:rPr>
              <w:t>e</w:t>
            </w:r>
            <w:r w:rsidRPr="00B47AA4">
              <w:rPr>
                <w:rFonts w:ascii="Verdana" w:hAnsi="Verdana"/>
                <w:sz w:val="20"/>
                <w:szCs w:val="20"/>
                <w:lang w:val="de-DE"/>
              </w:rPr>
              <w:t xml:space="preserve">r </w:t>
            </w:r>
            <w:r w:rsidR="00D470E7" w:rsidRPr="00B47AA4">
              <w:rPr>
                <w:rFonts w:ascii="Verdana" w:hAnsi="Verdana"/>
                <w:sz w:val="20"/>
                <w:szCs w:val="20"/>
                <w:lang w:val="de-DE"/>
              </w:rPr>
              <w:t>für den Besuch der Lehrveranstaltungen gilt insbesondere für die Präsenzform des Studiums</w:t>
            </w:r>
            <w:r w:rsidRPr="00B47AA4">
              <w:rPr>
                <w:rFonts w:ascii="Verdana" w:hAnsi="Verdana"/>
                <w:sz w:val="20"/>
                <w:szCs w:val="20"/>
                <w:lang w:val="de-DE"/>
              </w:rPr>
              <w:t xml:space="preserve">. </w:t>
            </w:r>
            <w:r w:rsidR="00D470E7" w:rsidRPr="00B47AA4">
              <w:rPr>
                <w:rFonts w:ascii="Verdana" w:hAnsi="Verdana"/>
                <w:sz w:val="20"/>
                <w:szCs w:val="20"/>
                <w:lang w:val="de-DE"/>
              </w:rPr>
              <w:t>Die Studierenden im Fernstudium</w:t>
            </w:r>
            <w:r w:rsidR="00CB04ED" w:rsidRPr="00B47AA4">
              <w:rPr>
                <w:rFonts w:ascii="Verdana" w:hAnsi="Verdana"/>
                <w:sz w:val="20"/>
                <w:szCs w:val="20"/>
                <w:lang w:val="de-DE"/>
              </w:rPr>
              <w:t xml:space="preserve"> </w:t>
            </w:r>
            <w:r w:rsidR="00D470E7" w:rsidRPr="00B47AA4">
              <w:rPr>
                <w:rFonts w:ascii="Verdana" w:hAnsi="Verdana"/>
                <w:sz w:val="20"/>
                <w:szCs w:val="20"/>
                <w:lang w:val="de-DE"/>
              </w:rPr>
              <w:t xml:space="preserve">sind verpflichtet, den Unterrichtsteile des </w:t>
            </w:r>
            <w:r w:rsidR="007D1FC4" w:rsidRPr="00B47AA4">
              <w:rPr>
                <w:rFonts w:ascii="Verdana" w:hAnsi="Verdana"/>
                <w:sz w:val="20"/>
                <w:szCs w:val="20"/>
                <w:lang w:val="de-DE"/>
              </w:rPr>
              <w:t>CDS</w:t>
            </w:r>
            <w:r w:rsidRPr="00B47AA4">
              <w:rPr>
                <w:rFonts w:ascii="Verdana" w:hAnsi="Verdana"/>
                <w:sz w:val="20"/>
                <w:szCs w:val="20"/>
                <w:lang w:val="de-DE"/>
              </w:rPr>
              <w:t xml:space="preserve"> </w:t>
            </w:r>
            <w:r w:rsidR="00D470E7" w:rsidRPr="00B47AA4">
              <w:rPr>
                <w:rFonts w:ascii="Verdana" w:hAnsi="Verdana"/>
                <w:sz w:val="20"/>
                <w:szCs w:val="20"/>
                <w:lang w:val="de-DE"/>
              </w:rPr>
              <w:t>spätestens bis zum Ende des sechsten Studiensemesters zu absolvieren</w:t>
            </w:r>
            <w:r w:rsidRPr="00B47AA4">
              <w:rPr>
                <w:rFonts w:ascii="Verdana" w:hAnsi="Verdana"/>
                <w:sz w:val="20"/>
                <w:szCs w:val="20"/>
                <w:lang w:val="de-DE"/>
              </w:rPr>
              <w:t xml:space="preserve"> (</w:t>
            </w:r>
            <w:r w:rsidR="00D470E7" w:rsidRPr="00B47AA4">
              <w:rPr>
                <w:rFonts w:ascii="Verdana" w:hAnsi="Verdana"/>
                <w:sz w:val="20"/>
                <w:szCs w:val="20"/>
                <w:lang w:val="de-DE"/>
              </w:rPr>
              <w:t>siehe</w:t>
            </w:r>
            <w:r w:rsidRPr="00B47AA4">
              <w:rPr>
                <w:rFonts w:ascii="Verdana" w:hAnsi="Verdana"/>
                <w:sz w:val="20"/>
                <w:szCs w:val="20"/>
                <w:lang w:val="de-DE"/>
              </w:rPr>
              <w:t xml:space="preserve"> </w:t>
            </w:r>
            <w:r w:rsidR="00406B5B" w:rsidRPr="00B47AA4">
              <w:rPr>
                <w:rFonts w:ascii="Verdana" w:hAnsi="Verdana"/>
                <w:sz w:val="20"/>
                <w:szCs w:val="20"/>
                <w:lang w:val="de-DE"/>
              </w:rPr>
              <w:t>Art.</w:t>
            </w:r>
            <w:r w:rsidRPr="00B47AA4">
              <w:rPr>
                <w:rFonts w:ascii="Verdana" w:hAnsi="Verdana"/>
                <w:sz w:val="20"/>
                <w:szCs w:val="20"/>
                <w:lang w:val="de-DE"/>
              </w:rPr>
              <w:t xml:space="preserve"> 6 </w:t>
            </w:r>
            <w:r w:rsidR="00406B5B" w:rsidRPr="00B47AA4">
              <w:rPr>
                <w:rFonts w:ascii="Verdana" w:hAnsi="Verdana"/>
                <w:sz w:val="20"/>
                <w:szCs w:val="20"/>
                <w:lang w:val="de-DE"/>
              </w:rPr>
              <w:t>Abs.</w:t>
            </w:r>
            <w:r w:rsidRPr="00B47AA4">
              <w:rPr>
                <w:rFonts w:ascii="Verdana" w:hAnsi="Verdana"/>
                <w:sz w:val="20"/>
                <w:szCs w:val="20"/>
                <w:lang w:val="de-DE"/>
              </w:rPr>
              <w:t xml:space="preserve"> 1.1 </w:t>
            </w:r>
            <w:r w:rsidR="00B0294B" w:rsidRPr="00B47AA4">
              <w:rPr>
                <w:rFonts w:ascii="Verdana" w:hAnsi="Verdana"/>
                <w:sz w:val="20"/>
                <w:szCs w:val="20"/>
                <w:lang w:val="de-DE"/>
              </w:rPr>
              <w:t>Buchst.</w:t>
            </w:r>
            <w:r w:rsidRPr="00B47AA4">
              <w:rPr>
                <w:rFonts w:ascii="Verdana" w:hAnsi="Verdana"/>
                <w:sz w:val="20"/>
                <w:szCs w:val="20"/>
                <w:lang w:val="de-DE"/>
              </w:rPr>
              <w:t xml:space="preserve"> c) </w:t>
            </w:r>
            <w:r w:rsidR="00D470E7" w:rsidRPr="00B47AA4">
              <w:rPr>
                <w:rFonts w:ascii="Verdana" w:hAnsi="Verdana"/>
                <w:sz w:val="20"/>
                <w:szCs w:val="20"/>
                <w:lang w:val="de-DE"/>
              </w:rPr>
              <w:t>dieser Richtlinie</w:t>
            </w:r>
            <w:r w:rsidRPr="00B47AA4">
              <w:rPr>
                <w:rFonts w:ascii="Verdana" w:hAnsi="Verdana"/>
                <w:sz w:val="20"/>
                <w:szCs w:val="20"/>
                <w:lang w:val="de-DE"/>
              </w:rPr>
              <w:t xml:space="preserve">). </w:t>
            </w:r>
          </w:p>
          <w:p w:rsidR="0045060A" w:rsidRPr="00B47AA4" w:rsidRDefault="0045060A" w:rsidP="001C67BE">
            <w:pPr>
              <w:pStyle w:val="Odstavecseseznamem"/>
              <w:spacing w:after="0" w:line="240" w:lineRule="auto"/>
              <w:ind w:left="0"/>
              <w:rPr>
                <w:rFonts w:ascii="Verdana" w:hAnsi="Verdana"/>
                <w:sz w:val="20"/>
                <w:szCs w:val="20"/>
                <w:lang w:val="de-DE"/>
              </w:rPr>
            </w:pPr>
          </w:p>
          <w:p w:rsidR="0045060A" w:rsidRPr="00B47AA4" w:rsidRDefault="0045060A" w:rsidP="001C67BE">
            <w:pPr>
              <w:pStyle w:val="Odstavecseseznamem"/>
              <w:spacing w:after="0" w:line="240" w:lineRule="auto"/>
              <w:ind w:left="0"/>
              <w:jc w:val="both"/>
              <w:rPr>
                <w:rFonts w:ascii="Verdana" w:hAnsi="Verdana"/>
                <w:sz w:val="20"/>
                <w:szCs w:val="20"/>
                <w:lang w:val="de-DE"/>
              </w:rPr>
            </w:pPr>
            <w:r w:rsidRPr="00B47AA4">
              <w:rPr>
                <w:rFonts w:ascii="Verdana" w:hAnsi="Verdana"/>
                <w:sz w:val="30"/>
                <w:szCs w:val="30"/>
                <w:vertAlign w:val="superscript"/>
                <w:lang w:val="de-DE"/>
              </w:rPr>
              <w:t>b</w:t>
            </w:r>
            <w:r w:rsidRPr="00B47AA4">
              <w:rPr>
                <w:rFonts w:ascii="Verdana" w:hAnsi="Verdana"/>
                <w:sz w:val="20"/>
                <w:szCs w:val="20"/>
                <w:vertAlign w:val="superscript"/>
                <w:lang w:val="de-DE"/>
              </w:rPr>
              <w:tab/>
            </w:r>
            <w:r w:rsidR="00D470E7" w:rsidRPr="00B47AA4">
              <w:rPr>
                <w:rFonts w:ascii="Verdana" w:hAnsi="Verdana"/>
                <w:sz w:val="20"/>
                <w:szCs w:val="20"/>
                <w:lang w:val="de-DE"/>
              </w:rPr>
              <w:t>Die Lehrveranstaltung erfolgt in Englisch</w:t>
            </w:r>
            <w:r w:rsidRPr="00B47AA4">
              <w:rPr>
                <w:rFonts w:ascii="Verdana" w:hAnsi="Verdana"/>
                <w:sz w:val="20"/>
                <w:szCs w:val="20"/>
                <w:lang w:val="de-DE"/>
              </w:rPr>
              <w:t>.</w:t>
            </w:r>
          </w:p>
          <w:p w:rsidR="0045060A" w:rsidRPr="00B47AA4" w:rsidRDefault="0045060A" w:rsidP="001C67BE">
            <w:pPr>
              <w:pStyle w:val="Odstavecseseznamem"/>
              <w:spacing w:after="0" w:line="240" w:lineRule="auto"/>
              <w:ind w:left="0"/>
              <w:jc w:val="both"/>
              <w:rPr>
                <w:rFonts w:ascii="Verdana" w:hAnsi="Verdana"/>
                <w:sz w:val="20"/>
                <w:szCs w:val="20"/>
                <w:vertAlign w:val="superscript"/>
                <w:lang w:val="de-DE"/>
              </w:rPr>
            </w:pPr>
          </w:p>
          <w:p w:rsidR="0045060A" w:rsidRPr="00B47AA4" w:rsidRDefault="0045060A" w:rsidP="001C67BE">
            <w:pPr>
              <w:pStyle w:val="Odstavecseseznamem"/>
              <w:spacing w:after="0" w:line="240" w:lineRule="auto"/>
              <w:ind w:left="0"/>
              <w:jc w:val="both"/>
              <w:rPr>
                <w:rFonts w:ascii="Verdana" w:hAnsi="Verdana"/>
                <w:sz w:val="20"/>
                <w:szCs w:val="20"/>
                <w:lang w:val="de-DE"/>
              </w:rPr>
            </w:pPr>
            <w:r w:rsidRPr="00B47AA4">
              <w:rPr>
                <w:rFonts w:ascii="Verdana" w:hAnsi="Verdana"/>
                <w:sz w:val="30"/>
                <w:szCs w:val="30"/>
                <w:vertAlign w:val="superscript"/>
                <w:lang w:val="de-DE"/>
              </w:rPr>
              <w:t>c</w:t>
            </w:r>
            <w:r w:rsidRPr="00B47AA4">
              <w:rPr>
                <w:rFonts w:ascii="Verdana" w:hAnsi="Verdana"/>
                <w:sz w:val="20"/>
                <w:szCs w:val="20"/>
                <w:vertAlign w:val="superscript"/>
                <w:lang w:val="de-DE"/>
              </w:rPr>
              <w:tab/>
            </w:r>
            <w:r w:rsidR="00D470E7" w:rsidRPr="00B47AA4">
              <w:rPr>
                <w:rFonts w:ascii="Verdana" w:hAnsi="Verdana"/>
                <w:sz w:val="20"/>
                <w:szCs w:val="20"/>
                <w:lang w:val="de-DE"/>
              </w:rPr>
              <w:t xml:space="preserve">Im Rahmen der Lehrveranstaltung Studium der Literatur bearbeiten die Studierenden eine analytische Übersichtsstudie zum Thema ihrer Doktorarbeit. Das Ziel der Studie besteht darin, </w:t>
            </w:r>
            <w:r w:rsidR="00354296" w:rsidRPr="00B47AA4">
              <w:rPr>
                <w:rFonts w:ascii="Verdana" w:hAnsi="Verdana"/>
                <w:sz w:val="20"/>
                <w:szCs w:val="20"/>
                <w:lang w:val="de-DE"/>
              </w:rPr>
              <w:t>anhand eines Studiums von Literatur (Bücher und Zeitschriften) den gegenwärtigen Stand der Forschung im thematischen Bereich der Doktorarbeit festzustellen</w:t>
            </w:r>
            <w:r w:rsidRPr="00B47AA4">
              <w:rPr>
                <w:rFonts w:ascii="Verdana" w:hAnsi="Verdana"/>
                <w:sz w:val="20"/>
                <w:szCs w:val="20"/>
                <w:lang w:val="de-DE"/>
              </w:rPr>
              <w:t xml:space="preserve">. </w:t>
            </w:r>
            <w:r w:rsidR="00354296" w:rsidRPr="00B47AA4">
              <w:rPr>
                <w:rFonts w:ascii="Verdana" w:hAnsi="Verdana"/>
                <w:sz w:val="20"/>
                <w:szCs w:val="20"/>
                <w:lang w:val="de-DE"/>
              </w:rPr>
              <w:t>Falls die Studierenden vorhaben, die Übersichtsstudie zu veröffentlichen oder ihre Doktorarbeit</w:t>
            </w:r>
            <w:r w:rsidR="00CB04ED" w:rsidRPr="00B47AA4">
              <w:rPr>
                <w:rFonts w:ascii="Verdana" w:hAnsi="Verdana"/>
                <w:sz w:val="20"/>
                <w:szCs w:val="20"/>
                <w:lang w:val="de-DE"/>
              </w:rPr>
              <w:t xml:space="preserve"> </w:t>
            </w:r>
            <w:r w:rsidR="00354296" w:rsidRPr="00B47AA4">
              <w:rPr>
                <w:rFonts w:ascii="Verdana" w:hAnsi="Verdana"/>
                <w:sz w:val="20"/>
                <w:szCs w:val="20"/>
                <w:lang w:val="de-DE"/>
              </w:rPr>
              <w:t>als eine Zusammensetzung von veröffentlichten oder zum Druck oder zu einer anderen Art der Veröffentlichung der angenommenen Arbeiten zum jeweiligen Thema einzureichen</w:t>
            </w:r>
            <w:r w:rsidRPr="00B47AA4">
              <w:rPr>
                <w:rFonts w:ascii="Verdana" w:hAnsi="Verdana"/>
                <w:sz w:val="20"/>
                <w:szCs w:val="20"/>
                <w:lang w:val="de-DE" w:eastAsia="cs-CZ"/>
              </w:rPr>
              <w:t xml:space="preserve">, </w:t>
            </w:r>
            <w:r w:rsidR="00354296" w:rsidRPr="00B47AA4">
              <w:rPr>
                <w:rFonts w:ascii="Verdana" w:hAnsi="Verdana"/>
                <w:sz w:val="20"/>
                <w:szCs w:val="20"/>
                <w:lang w:val="de-DE" w:eastAsia="cs-CZ"/>
              </w:rPr>
              <w:t xml:space="preserve">dann erstellen sie einen </w:t>
            </w:r>
            <w:r w:rsidR="00354296" w:rsidRPr="00B47AA4">
              <w:rPr>
                <w:rFonts w:ascii="Verdana" w:eastAsia="Times New Roman" w:hAnsi="Verdana"/>
                <w:sz w:val="20"/>
                <w:szCs w:val="20"/>
                <w:lang w:val="de-DE" w:eastAsia="cs-CZ"/>
              </w:rPr>
              <w:t>wissenschaftlichen Übersichtsartikel</w:t>
            </w:r>
            <w:r w:rsidRPr="00B47AA4">
              <w:rPr>
                <w:rFonts w:ascii="Verdana" w:hAnsi="Verdana"/>
                <w:sz w:val="20"/>
                <w:szCs w:val="20"/>
                <w:lang w:val="de-DE" w:eastAsia="cs-CZ"/>
              </w:rPr>
              <w:t xml:space="preserve"> (</w:t>
            </w:r>
            <w:r w:rsidR="00354296" w:rsidRPr="00B47AA4">
              <w:rPr>
                <w:rFonts w:ascii="Verdana" w:hAnsi="Verdana"/>
                <w:sz w:val="20"/>
                <w:szCs w:val="20"/>
                <w:lang w:val="de-DE" w:eastAsia="cs-CZ"/>
              </w:rPr>
              <w:t>Review S</w:t>
            </w:r>
            <w:r w:rsidRPr="00B47AA4">
              <w:rPr>
                <w:rFonts w:ascii="Verdana" w:hAnsi="Verdana"/>
                <w:sz w:val="20"/>
                <w:szCs w:val="20"/>
                <w:lang w:val="de-DE" w:eastAsia="cs-CZ"/>
              </w:rPr>
              <w:t xml:space="preserve">tudy). </w:t>
            </w:r>
            <w:r w:rsidR="00354296" w:rsidRPr="00B47AA4">
              <w:rPr>
                <w:rFonts w:ascii="Verdana" w:hAnsi="Verdana"/>
                <w:sz w:val="20"/>
                <w:szCs w:val="20"/>
                <w:lang w:val="de-DE"/>
              </w:rPr>
              <w:t>Die bearbeiteten Texte werden mittels der Applikation „Odevzdávárna“ („Einreichungsstelle“) im</w:t>
            </w:r>
            <w:r w:rsidRPr="00B47AA4">
              <w:rPr>
                <w:rFonts w:ascii="Verdana" w:hAnsi="Verdana"/>
                <w:sz w:val="20"/>
                <w:szCs w:val="20"/>
                <w:lang w:val="de-DE"/>
              </w:rPr>
              <w:t> IS MU</w:t>
            </w:r>
            <w:r w:rsidR="00354296" w:rsidRPr="00B47AA4">
              <w:rPr>
                <w:rFonts w:ascii="Verdana" w:hAnsi="Verdana"/>
                <w:sz w:val="20"/>
                <w:szCs w:val="20"/>
                <w:lang w:val="de-DE"/>
              </w:rPr>
              <w:t xml:space="preserve"> abgegeben</w:t>
            </w:r>
            <w:r w:rsidRPr="00B47AA4">
              <w:rPr>
                <w:rFonts w:ascii="Verdana" w:hAnsi="Verdana"/>
                <w:sz w:val="20"/>
                <w:szCs w:val="20"/>
                <w:lang w:val="de-DE"/>
              </w:rPr>
              <w:t xml:space="preserve">. </w:t>
            </w:r>
            <w:r w:rsidR="00354296" w:rsidRPr="00B47AA4">
              <w:rPr>
                <w:rFonts w:ascii="Verdana" w:hAnsi="Verdana"/>
                <w:sz w:val="20"/>
                <w:szCs w:val="20"/>
                <w:lang w:val="de-DE"/>
              </w:rPr>
              <w:t>Der Schein (6 Kreditpunkte) wird für einen Text entsprechender Qualität in einer Mindestlänge von 20 Normseiten erteilt</w:t>
            </w:r>
            <w:r w:rsidRPr="00B47AA4">
              <w:rPr>
                <w:rFonts w:ascii="Verdana" w:hAnsi="Verdana"/>
                <w:sz w:val="20"/>
                <w:szCs w:val="20"/>
                <w:lang w:val="de-DE"/>
              </w:rPr>
              <w:t>.</w:t>
            </w:r>
          </w:p>
          <w:p w:rsidR="0045060A" w:rsidRPr="00B47AA4" w:rsidRDefault="0045060A" w:rsidP="001C67BE">
            <w:pPr>
              <w:pStyle w:val="Textpoznpodarou"/>
              <w:jc w:val="both"/>
              <w:rPr>
                <w:rFonts w:ascii="Verdana" w:hAnsi="Verdana"/>
                <w:sz w:val="16"/>
                <w:szCs w:val="16"/>
                <w:lang w:val="de-DE"/>
              </w:rPr>
            </w:pPr>
          </w:p>
          <w:p w:rsidR="0045060A" w:rsidRPr="00B47AA4" w:rsidRDefault="00354296" w:rsidP="001C67BE">
            <w:pPr>
              <w:pStyle w:val="Textpoznpodarou"/>
              <w:jc w:val="both"/>
              <w:rPr>
                <w:rFonts w:ascii="Verdana" w:hAnsi="Verdana"/>
                <w:lang w:val="de-DE"/>
              </w:rPr>
            </w:pPr>
            <w:r w:rsidRPr="00B47AA4">
              <w:rPr>
                <w:rFonts w:ascii="Verdana" w:hAnsi="Verdana"/>
                <w:lang w:val="de-DE"/>
              </w:rPr>
              <w:lastRenderedPageBreak/>
              <w:t>Die Lehrveranstaltung Studium der Literatur wird von den Studierenden zweimal pro Studium eingeschrieben</w:t>
            </w:r>
            <w:r w:rsidR="00CB04ED" w:rsidRPr="00B47AA4">
              <w:rPr>
                <w:rFonts w:ascii="Verdana" w:hAnsi="Verdana"/>
                <w:lang w:val="de-DE"/>
              </w:rPr>
              <w:t xml:space="preserve"> </w:t>
            </w:r>
            <w:r w:rsidRPr="00B47AA4">
              <w:rPr>
                <w:rFonts w:ascii="Verdana" w:hAnsi="Verdana"/>
                <w:lang w:val="de-DE"/>
              </w:rPr>
              <w:t>– im ersten und im zweiten Semester</w:t>
            </w:r>
            <w:r w:rsidR="0045060A" w:rsidRPr="00B47AA4">
              <w:rPr>
                <w:rFonts w:ascii="Verdana" w:hAnsi="Verdana"/>
                <w:lang w:val="de-DE"/>
              </w:rPr>
              <w:t xml:space="preserve"> (</w:t>
            </w:r>
            <w:r w:rsidRPr="00B47AA4">
              <w:rPr>
                <w:rFonts w:ascii="Verdana" w:hAnsi="Verdana"/>
                <w:lang w:val="de-DE"/>
              </w:rPr>
              <w:t>bei einem erfolgreichen Abschluss der Lehrveranstaltung</w:t>
            </w:r>
            <w:r w:rsidR="0045060A" w:rsidRPr="00B47AA4">
              <w:rPr>
                <w:rFonts w:ascii="Verdana" w:hAnsi="Verdana"/>
                <w:lang w:val="de-DE"/>
              </w:rPr>
              <w:t xml:space="preserve">). </w:t>
            </w:r>
            <w:r w:rsidRPr="00B47AA4">
              <w:rPr>
                <w:rFonts w:ascii="Verdana" w:hAnsi="Verdana"/>
                <w:lang w:val="de-DE"/>
              </w:rPr>
              <w:t>Die Lehrveranstaltung muss mit einem positiven Ergebnis absolviert werden.</w:t>
            </w:r>
            <w:r w:rsidR="0045060A" w:rsidRPr="00B47AA4">
              <w:rPr>
                <w:rFonts w:ascii="Verdana" w:hAnsi="Verdana"/>
                <w:lang w:val="de-DE"/>
              </w:rPr>
              <w:t xml:space="preserve"> </w:t>
            </w:r>
          </w:p>
          <w:p w:rsidR="0045060A" w:rsidRPr="00B47AA4" w:rsidRDefault="0045060A" w:rsidP="001C67BE">
            <w:pPr>
              <w:pStyle w:val="Textpoznpodarou"/>
              <w:jc w:val="both"/>
              <w:rPr>
                <w:rFonts w:ascii="Verdana" w:hAnsi="Verdana"/>
                <w:lang w:val="de-DE"/>
              </w:rPr>
            </w:pPr>
          </w:p>
          <w:p w:rsidR="0045060A" w:rsidRPr="00B47AA4" w:rsidRDefault="0045060A" w:rsidP="001C67BE">
            <w:pPr>
              <w:pStyle w:val="Textpoznpodarou"/>
              <w:jc w:val="both"/>
              <w:rPr>
                <w:rFonts w:ascii="Verdana" w:hAnsi="Verdana"/>
                <w:lang w:val="de-DE"/>
              </w:rPr>
            </w:pPr>
            <w:r w:rsidRPr="00B47AA4">
              <w:rPr>
                <w:rFonts w:ascii="Verdana" w:hAnsi="Verdana"/>
                <w:sz w:val="30"/>
                <w:szCs w:val="30"/>
                <w:vertAlign w:val="superscript"/>
                <w:lang w:val="de-DE"/>
              </w:rPr>
              <w:t>d</w:t>
            </w:r>
            <w:r w:rsidRPr="00B47AA4">
              <w:rPr>
                <w:rFonts w:ascii="Verdana" w:hAnsi="Verdana"/>
                <w:vertAlign w:val="superscript"/>
                <w:lang w:val="de-DE"/>
              </w:rPr>
              <w:tab/>
            </w:r>
            <w:r w:rsidR="00354296" w:rsidRPr="00B47AA4">
              <w:rPr>
                <w:rFonts w:ascii="Verdana" w:hAnsi="Verdana"/>
                <w:lang w:val="de-DE"/>
              </w:rPr>
              <w:t>Siehe Studienkatalog</w:t>
            </w:r>
            <w:r w:rsidRPr="00B47AA4">
              <w:rPr>
                <w:rFonts w:ascii="Verdana" w:hAnsi="Verdana"/>
                <w:lang w:val="de-DE"/>
              </w:rPr>
              <w:t xml:space="preserve">. </w:t>
            </w:r>
          </w:p>
          <w:p w:rsidR="0045060A" w:rsidRPr="00B47AA4" w:rsidRDefault="0045060A" w:rsidP="001C67BE">
            <w:pPr>
              <w:pStyle w:val="Textpoznpodarou"/>
              <w:jc w:val="both"/>
              <w:rPr>
                <w:rFonts w:ascii="Verdana" w:hAnsi="Verdana"/>
                <w:lang w:val="de-DE"/>
              </w:rPr>
            </w:pPr>
          </w:p>
          <w:p w:rsidR="0045060A" w:rsidRPr="00B47AA4" w:rsidRDefault="0045060A" w:rsidP="00F0365B">
            <w:pPr>
              <w:pStyle w:val="W3MUZkonOdstavecslovan"/>
              <w:numPr>
                <w:ilvl w:val="0"/>
                <w:numId w:val="0"/>
              </w:numPr>
              <w:spacing w:after="0"/>
              <w:jc w:val="both"/>
              <w:rPr>
                <w:sz w:val="20"/>
                <w:lang w:val="de-DE"/>
              </w:rPr>
            </w:pPr>
            <w:r w:rsidRPr="00B47AA4">
              <w:rPr>
                <w:sz w:val="30"/>
                <w:szCs w:val="30"/>
                <w:vertAlign w:val="superscript"/>
                <w:lang w:val="de-DE"/>
              </w:rPr>
              <w:t>e</w:t>
            </w:r>
            <w:r w:rsidRPr="00B47AA4">
              <w:rPr>
                <w:sz w:val="20"/>
                <w:vertAlign w:val="superscript"/>
                <w:lang w:val="de-DE"/>
              </w:rPr>
              <w:tab/>
            </w:r>
            <w:r w:rsidR="00354296" w:rsidRPr="00B47AA4">
              <w:rPr>
                <w:sz w:val="20"/>
                <w:lang w:val="de-DE"/>
              </w:rPr>
              <w:t>Im Laufe des Studiums sind die Studierenden verpflichtet, ihre Kompetenzen im akademischen sowie im Fachenglisch nachzuweisen. Diese Kompetenzen werden entsprechend dem</w:t>
            </w:r>
            <w:r w:rsidRPr="00B47AA4">
              <w:rPr>
                <w:sz w:val="20"/>
                <w:lang w:val="de-DE"/>
              </w:rPr>
              <w:t> </w:t>
            </w:r>
            <w:r w:rsidR="00406B5B" w:rsidRPr="00B47AA4">
              <w:rPr>
                <w:sz w:val="20"/>
                <w:lang w:val="de-DE"/>
              </w:rPr>
              <w:t>Art.</w:t>
            </w:r>
            <w:r w:rsidRPr="00B47AA4">
              <w:rPr>
                <w:sz w:val="20"/>
                <w:lang w:val="de-DE"/>
              </w:rPr>
              <w:t xml:space="preserve"> 30 </w:t>
            </w:r>
            <w:r w:rsidR="00406B5B" w:rsidRPr="00B47AA4">
              <w:rPr>
                <w:sz w:val="20"/>
                <w:lang w:val="de-DE"/>
              </w:rPr>
              <w:t>Abs.</w:t>
            </w:r>
            <w:r w:rsidRPr="00B47AA4">
              <w:rPr>
                <w:sz w:val="20"/>
                <w:lang w:val="de-DE"/>
              </w:rPr>
              <w:t xml:space="preserve"> 4 </w:t>
            </w:r>
            <w:r w:rsidR="00B0294B" w:rsidRPr="00B47AA4">
              <w:rPr>
                <w:sz w:val="20"/>
                <w:lang w:val="de-DE"/>
              </w:rPr>
              <w:t>Buchst.</w:t>
            </w:r>
            <w:r w:rsidRPr="00B47AA4">
              <w:rPr>
                <w:sz w:val="20"/>
                <w:lang w:val="de-DE"/>
              </w:rPr>
              <w:t xml:space="preserve"> c) </w:t>
            </w:r>
            <w:r w:rsidR="007D1FC4" w:rsidRPr="00B47AA4">
              <w:rPr>
                <w:sz w:val="20"/>
                <w:lang w:val="de-DE"/>
              </w:rPr>
              <w:t>SPO</w:t>
            </w:r>
            <w:r w:rsidRPr="00B47AA4">
              <w:rPr>
                <w:sz w:val="20"/>
                <w:lang w:val="de-DE"/>
              </w:rPr>
              <w:t xml:space="preserve"> </w:t>
            </w:r>
            <w:r w:rsidR="00354296" w:rsidRPr="00B47AA4">
              <w:rPr>
                <w:sz w:val="20"/>
                <w:lang w:val="de-DE"/>
              </w:rPr>
              <w:t>auf einem der folgenden Wege überprüft</w:t>
            </w:r>
            <w:r w:rsidRPr="00B47AA4">
              <w:rPr>
                <w:sz w:val="20"/>
                <w:lang w:val="de-DE"/>
              </w:rPr>
              <w:t>:</w:t>
            </w:r>
          </w:p>
          <w:p w:rsidR="0045060A" w:rsidRPr="00B47AA4" w:rsidRDefault="0045060A" w:rsidP="00B72433">
            <w:pPr>
              <w:pStyle w:val="W3MUZkonOdstavecslovan"/>
              <w:numPr>
                <w:ilvl w:val="0"/>
                <w:numId w:val="0"/>
              </w:numPr>
              <w:spacing w:after="0"/>
              <w:ind w:left="426"/>
              <w:jc w:val="both"/>
              <w:rPr>
                <w:sz w:val="20"/>
                <w:lang w:val="de-DE"/>
              </w:rPr>
            </w:pPr>
          </w:p>
          <w:p w:rsidR="0045060A" w:rsidRPr="00B47AA4" w:rsidRDefault="003E22F8" w:rsidP="003E22F8">
            <w:pPr>
              <w:pStyle w:val="W3MUZkonPsmeno"/>
              <w:numPr>
                <w:ilvl w:val="2"/>
                <w:numId w:val="56"/>
              </w:numPr>
              <w:shd w:val="clear" w:color="auto" w:fill="FFFFFF"/>
              <w:spacing w:after="0"/>
              <w:jc w:val="both"/>
              <w:rPr>
                <w:sz w:val="20"/>
                <w:lang w:val="de-DE"/>
              </w:rPr>
            </w:pPr>
            <w:r w:rsidRPr="00B47AA4">
              <w:rPr>
                <w:sz w:val="20"/>
                <w:lang w:val="de-DE"/>
              </w:rPr>
              <w:t>Abschluss von zwei entsprechenden Semester-Lehrveranstaltungen</w:t>
            </w:r>
            <w:r w:rsidR="0045060A" w:rsidRPr="00B47AA4">
              <w:rPr>
                <w:sz w:val="20"/>
                <w:lang w:val="de-DE"/>
              </w:rPr>
              <w:t xml:space="preserve">, </w:t>
            </w:r>
            <w:r w:rsidRPr="00B47AA4">
              <w:rPr>
                <w:sz w:val="20"/>
                <w:lang w:val="de-DE"/>
              </w:rPr>
              <w:t>d.h.</w:t>
            </w:r>
            <w:r w:rsidR="0045060A" w:rsidRPr="00B47AA4">
              <w:rPr>
                <w:sz w:val="20"/>
                <w:lang w:val="de-DE"/>
              </w:rPr>
              <w:t xml:space="preserve"> </w:t>
            </w:r>
            <w:r w:rsidRPr="00B47AA4">
              <w:rPr>
                <w:sz w:val="20"/>
                <w:lang w:val="de-DE"/>
              </w:rPr>
              <w:t>der Nachweis der Sprachkompetenzen wird im</w:t>
            </w:r>
            <w:r w:rsidR="0045060A" w:rsidRPr="00B47AA4">
              <w:rPr>
                <w:sz w:val="20"/>
                <w:lang w:val="de-DE"/>
              </w:rPr>
              <w:t xml:space="preserve"> IS </w:t>
            </w:r>
            <w:r w:rsidRPr="00B47AA4">
              <w:rPr>
                <w:sz w:val="20"/>
                <w:lang w:val="de-DE"/>
              </w:rPr>
              <w:t>durch die beauftragte Koordinatorin der zuständigen Abteilung aufgrund des Absolvierens von zwei</w:t>
            </w:r>
            <w:r w:rsidR="00CB04ED" w:rsidRPr="00B47AA4">
              <w:rPr>
                <w:sz w:val="20"/>
                <w:lang w:val="de-DE"/>
              </w:rPr>
              <w:t xml:space="preserve"> </w:t>
            </w:r>
            <w:r w:rsidRPr="00B47AA4">
              <w:rPr>
                <w:sz w:val="20"/>
                <w:lang w:val="de-DE"/>
              </w:rPr>
              <w:t>Semester-Lehrveranstaltungen in Englisch erfasst</w:t>
            </w:r>
            <w:r w:rsidR="0045060A" w:rsidRPr="00B47AA4">
              <w:rPr>
                <w:sz w:val="20"/>
                <w:lang w:val="de-DE"/>
              </w:rPr>
              <w:t xml:space="preserve"> – </w:t>
            </w:r>
            <w:r w:rsidRPr="00B47AA4">
              <w:rPr>
                <w:sz w:val="20"/>
                <w:lang w:val="de-DE"/>
              </w:rPr>
              <w:t>Kompetenzen im akademischen und im Fachenglisch, V</w:t>
            </w:r>
            <w:r w:rsidR="0045060A" w:rsidRPr="00B47AA4">
              <w:rPr>
                <w:sz w:val="20"/>
                <w:lang w:val="de-DE"/>
              </w:rPr>
              <w:t>ar. A.</w:t>
            </w:r>
          </w:p>
          <w:p w:rsidR="0045060A" w:rsidRPr="00B47AA4" w:rsidRDefault="003E22F8" w:rsidP="003E22F8">
            <w:pPr>
              <w:pStyle w:val="W3MUZkonPsmeno"/>
              <w:numPr>
                <w:ilvl w:val="2"/>
                <w:numId w:val="56"/>
              </w:numPr>
              <w:shd w:val="clear" w:color="auto" w:fill="FFFFFF"/>
              <w:spacing w:after="0"/>
              <w:jc w:val="both"/>
              <w:rPr>
                <w:sz w:val="20"/>
                <w:lang w:val="de-DE"/>
              </w:rPr>
            </w:pPr>
            <w:r w:rsidRPr="00B47AA4">
              <w:rPr>
                <w:sz w:val="20"/>
                <w:lang w:val="de-DE"/>
              </w:rPr>
              <w:t>Erwerb eines Schein</w:t>
            </w:r>
            <w:r w:rsidR="00F0365B" w:rsidRPr="00B47AA4">
              <w:rPr>
                <w:sz w:val="20"/>
                <w:lang w:val="de-DE"/>
              </w:rPr>
              <w:t>s</w:t>
            </w:r>
            <w:r w:rsidRPr="00B47AA4">
              <w:rPr>
                <w:sz w:val="20"/>
                <w:lang w:val="de-DE"/>
              </w:rPr>
              <w:t xml:space="preserve"> für die Verfassung einer fremdsprachlichen Publikation für eine Zeitschrift oder einen Sammelband und für eine</w:t>
            </w:r>
            <w:r w:rsidR="00CB04ED" w:rsidRPr="00B47AA4">
              <w:rPr>
                <w:sz w:val="20"/>
                <w:lang w:val="de-DE"/>
              </w:rPr>
              <w:t xml:space="preserve"> </w:t>
            </w:r>
            <w:r w:rsidRPr="00B47AA4">
              <w:rPr>
                <w:sz w:val="20"/>
                <w:lang w:val="de-DE"/>
              </w:rPr>
              <w:t>Vorlesung in Fremdsprache, mitsamt einer gesteuerten Diskussion auf einem anschließenden qualifizierten Fachforum</w:t>
            </w:r>
            <w:r w:rsidR="0045060A" w:rsidRPr="00B47AA4">
              <w:rPr>
                <w:sz w:val="20"/>
                <w:lang w:val="de-DE"/>
              </w:rPr>
              <w:t xml:space="preserve">. </w:t>
            </w:r>
            <w:r w:rsidRPr="00B47AA4">
              <w:rPr>
                <w:sz w:val="20"/>
                <w:lang w:val="de-DE"/>
              </w:rPr>
              <w:t>Die Scheine werden von einer beauftragten Bewerter/Bewerterin</w:t>
            </w:r>
            <w:r w:rsidR="0045060A" w:rsidRPr="00B47AA4">
              <w:rPr>
                <w:sz w:val="20"/>
                <w:lang w:val="de-DE"/>
              </w:rPr>
              <w:t xml:space="preserve">, </w:t>
            </w:r>
            <w:r w:rsidRPr="00B47AA4">
              <w:rPr>
                <w:sz w:val="20"/>
                <w:lang w:val="de-DE"/>
              </w:rPr>
              <w:t>Mitarbeiter/in des Zentrums für Fremdsprachen der Masaryk-Universität vergeben –</w:t>
            </w:r>
            <w:r w:rsidR="0045060A" w:rsidRPr="00B47AA4">
              <w:rPr>
                <w:sz w:val="20"/>
                <w:lang w:val="de-DE"/>
              </w:rPr>
              <w:t xml:space="preserve"> </w:t>
            </w:r>
            <w:r w:rsidRPr="00B47AA4">
              <w:rPr>
                <w:sz w:val="20"/>
                <w:lang w:val="de-DE"/>
              </w:rPr>
              <w:t xml:space="preserve">Kompetenzen im akademischen und im Fachenglisch, Var. </w:t>
            </w:r>
            <w:r w:rsidR="0045060A" w:rsidRPr="00B47AA4">
              <w:rPr>
                <w:sz w:val="20"/>
                <w:lang w:val="de-DE"/>
              </w:rPr>
              <w:t>B.</w:t>
            </w:r>
          </w:p>
          <w:p w:rsidR="0045060A" w:rsidRPr="00B47AA4" w:rsidRDefault="0045060A" w:rsidP="00B72433">
            <w:pPr>
              <w:pStyle w:val="W3MUZkonPsmeno"/>
              <w:numPr>
                <w:ilvl w:val="0"/>
                <w:numId w:val="0"/>
              </w:numPr>
              <w:shd w:val="clear" w:color="auto" w:fill="FFFFFF"/>
              <w:spacing w:after="0"/>
              <w:ind w:left="284"/>
              <w:jc w:val="both"/>
              <w:rPr>
                <w:sz w:val="20"/>
                <w:lang w:val="de-DE"/>
              </w:rPr>
            </w:pPr>
            <w:r w:rsidRPr="00B47AA4">
              <w:rPr>
                <w:sz w:val="20"/>
                <w:lang w:val="de-DE"/>
              </w:rPr>
              <w:t xml:space="preserve"> </w:t>
            </w:r>
          </w:p>
          <w:p w:rsidR="0045060A" w:rsidRPr="00B47AA4" w:rsidRDefault="0045060A" w:rsidP="001C67BE">
            <w:pPr>
              <w:pStyle w:val="Textpoznpodarou"/>
              <w:jc w:val="both"/>
              <w:rPr>
                <w:rFonts w:ascii="Verdana" w:hAnsi="Verdana"/>
                <w:lang w:val="de-DE"/>
              </w:rPr>
            </w:pPr>
            <w:r w:rsidRPr="00B47AA4">
              <w:rPr>
                <w:rFonts w:ascii="Verdana" w:hAnsi="Verdana"/>
                <w:sz w:val="30"/>
                <w:szCs w:val="30"/>
                <w:vertAlign w:val="superscript"/>
                <w:lang w:val="de-DE"/>
              </w:rPr>
              <w:t>f</w:t>
            </w:r>
            <w:r w:rsidR="00CB04ED" w:rsidRPr="00B47AA4">
              <w:rPr>
                <w:rFonts w:ascii="Verdana" w:hAnsi="Verdana"/>
                <w:lang w:val="de-DE"/>
              </w:rPr>
              <w:t xml:space="preserve"> </w:t>
            </w:r>
            <w:r w:rsidRPr="00B47AA4">
              <w:rPr>
                <w:rFonts w:ascii="Verdana" w:hAnsi="Verdana"/>
                <w:vertAlign w:val="superscript"/>
                <w:lang w:val="de-DE"/>
              </w:rPr>
              <w:tab/>
            </w:r>
            <w:r w:rsidR="003E22F8" w:rsidRPr="00B47AA4">
              <w:rPr>
                <w:rFonts w:ascii="Verdana" w:hAnsi="Verdana"/>
                <w:lang w:val="de-DE"/>
              </w:rPr>
              <w:t>Als Präsentation auf einem Fachseminar gilt</w:t>
            </w:r>
            <w:r w:rsidRPr="00B47AA4">
              <w:rPr>
                <w:rFonts w:ascii="Verdana" w:hAnsi="Verdana"/>
                <w:lang w:val="de-DE"/>
              </w:rPr>
              <w:t>:</w:t>
            </w:r>
          </w:p>
          <w:p w:rsidR="0045060A" w:rsidRPr="00B47AA4" w:rsidRDefault="0045060A" w:rsidP="001C67BE">
            <w:pPr>
              <w:pStyle w:val="Textpoznpodarou"/>
              <w:jc w:val="both"/>
              <w:rPr>
                <w:rFonts w:ascii="Verdana" w:hAnsi="Verdana"/>
                <w:lang w:val="de-DE"/>
              </w:rPr>
            </w:pPr>
            <w:r w:rsidRPr="00B47AA4">
              <w:rPr>
                <w:rFonts w:ascii="Verdana" w:hAnsi="Verdana"/>
                <w:lang w:val="de-DE"/>
              </w:rPr>
              <w:t xml:space="preserve"> </w:t>
            </w:r>
          </w:p>
          <w:p w:rsidR="0045060A" w:rsidRPr="00B47AA4" w:rsidRDefault="003E22F8" w:rsidP="003E22F8">
            <w:pPr>
              <w:pStyle w:val="W3MUZkonPsmeno"/>
              <w:numPr>
                <w:ilvl w:val="2"/>
                <w:numId w:val="57"/>
              </w:numPr>
              <w:shd w:val="clear" w:color="auto" w:fill="FFFFFF"/>
              <w:spacing w:after="0"/>
              <w:jc w:val="both"/>
              <w:rPr>
                <w:sz w:val="20"/>
                <w:lang w:val="de-DE"/>
              </w:rPr>
            </w:pPr>
            <w:r w:rsidRPr="00B47AA4">
              <w:rPr>
                <w:sz w:val="20"/>
                <w:lang w:val="de-DE"/>
              </w:rPr>
              <w:t xml:space="preserve">Präsentation auf einem Seminar für Mitarbeiter der Ausbildungsstätte und </w:t>
            </w:r>
            <w:r w:rsidR="0045060A" w:rsidRPr="00B47AA4">
              <w:rPr>
                <w:sz w:val="20"/>
                <w:lang w:val="de-DE"/>
              </w:rPr>
              <w:t>(</w:t>
            </w:r>
            <w:r w:rsidRPr="00B47AA4">
              <w:rPr>
                <w:sz w:val="20"/>
                <w:lang w:val="de-DE"/>
              </w:rPr>
              <w:t>eventuell</w:t>
            </w:r>
            <w:r w:rsidR="0045060A" w:rsidRPr="00B47AA4">
              <w:rPr>
                <w:sz w:val="20"/>
                <w:lang w:val="de-DE"/>
              </w:rPr>
              <w:t xml:space="preserve">) </w:t>
            </w:r>
            <w:r w:rsidRPr="00B47AA4">
              <w:rPr>
                <w:sz w:val="20"/>
                <w:lang w:val="de-DE"/>
              </w:rPr>
              <w:t>für geladene Gäste</w:t>
            </w:r>
            <w:r w:rsidR="0045060A" w:rsidRPr="00B47AA4">
              <w:rPr>
                <w:sz w:val="20"/>
                <w:lang w:val="de-DE"/>
              </w:rPr>
              <w:t xml:space="preserve">, </w:t>
            </w:r>
            <w:r w:rsidRPr="00B47AA4">
              <w:rPr>
                <w:sz w:val="20"/>
                <w:lang w:val="de-DE"/>
              </w:rPr>
              <w:t>das Seminar wird vom Leiter der Ausbildungsstätte veranstaltet, zwecks kritischer Beurteilung von Forschungsprojekten der Studierenden</w:t>
            </w:r>
            <w:r w:rsidR="0045060A" w:rsidRPr="00B47AA4">
              <w:rPr>
                <w:sz w:val="20"/>
                <w:lang w:val="de-DE"/>
              </w:rPr>
              <w:t xml:space="preserve"> </w:t>
            </w:r>
            <w:r w:rsidRPr="00B47AA4">
              <w:rPr>
                <w:sz w:val="20"/>
                <w:lang w:val="de-DE"/>
              </w:rPr>
              <w:t>in</w:t>
            </w:r>
            <w:r w:rsidR="0045060A" w:rsidRPr="00B47AA4">
              <w:rPr>
                <w:sz w:val="20"/>
                <w:lang w:val="de-DE"/>
              </w:rPr>
              <w:t xml:space="preserve"> </w:t>
            </w:r>
            <w:r w:rsidR="007D1FC4" w:rsidRPr="00B47AA4">
              <w:rPr>
                <w:sz w:val="20"/>
                <w:lang w:val="de-DE"/>
              </w:rPr>
              <w:t>CDS</w:t>
            </w:r>
            <w:r w:rsidR="0045060A" w:rsidRPr="00B47AA4">
              <w:rPr>
                <w:sz w:val="20"/>
                <w:lang w:val="de-DE"/>
              </w:rPr>
              <w:t xml:space="preserve"> </w:t>
            </w:r>
            <w:r w:rsidRPr="00B47AA4">
              <w:rPr>
                <w:sz w:val="20"/>
                <w:lang w:val="de-DE"/>
              </w:rPr>
              <w:t>oder kritischer Beurteilung einer vorgelegten Studie zum Thema der Doktorarbeit</w:t>
            </w:r>
            <w:r w:rsidR="0045060A" w:rsidRPr="00B47AA4">
              <w:rPr>
                <w:sz w:val="20"/>
                <w:lang w:val="de-DE"/>
              </w:rPr>
              <w:t xml:space="preserve">. </w:t>
            </w:r>
            <w:r w:rsidRPr="00B47AA4">
              <w:rPr>
                <w:sz w:val="20"/>
                <w:lang w:val="de-DE"/>
              </w:rPr>
              <w:t>Die Auswahl aus den angeführten Varianten trifft die betreuende Person unter Berücksichtigung der Spezifika des Faches und der Ausrichtung der Doktorarbeit. Die zweite Variante (Präsentation der Studie</w:t>
            </w:r>
            <w:r w:rsidR="0045060A" w:rsidRPr="00B47AA4">
              <w:rPr>
                <w:sz w:val="20"/>
                <w:lang w:val="de-DE"/>
              </w:rPr>
              <w:t>)</w:t>
            </w:r>
            <w:r w:rsidRPr="00B47AA4">
              <w:rPr>
                <w:sz w:val="20"/>
                <w:lang w:val="de-DE"/>
              </w:rPr>
              <w:t xml:space="preserve"> trifft insbesondere zu,</w:t>
            </w:r>
            <w:r w:rsidR="00CB04ED" w:rsidRPr="00B47AA4">
              <w:rPr>
                <w:sz w:val="20"/>
                <w:lang w:val="de-DE"/>
              </w:rPr>
              <w:t xml:space="preserve"> </w:t>
            </w:r>
            <w:r w:rsidRPr="00B47AA4">
              <w:rPr>
                <w:sz w:val="20"/>
                <w:lang w:val="de-DE"/>
              </w:rPr>
              <w:t>wenn die Studierenden vorhaben, die Doktorarbeit als eine Zusammensetzung von veröffentlichten oder zum Druck oder zu einer anderen Art der Veröffentlichung der angenommenen Arbeiten zum jeweiligen Thema einzureichen</w:t>
            </w:r>
            <w:r w:rsidR="0045060A" w:rsidRPr="00B47AA4">
              <w:rPr>
                <w:sz w:val="20"/>
                <w:lang w:val="de-DE"/>
              </w:rPr>
              <w:t xml:space="preserve">. </w:t>
            </w:r>
            <w:r w:rsidRPr="00B47AA4">
              <w:rPr>
                <w:sz w:val="20"/>
                <w:lang w:val="de-DE"/>
              </w:rPr>
              <w:t>Die Studierenden sind verpflichtet, das Projekt ihrer Forschung zur Doktorarbeit/die Studie zum Thema der Doktorarbeit spätestens 14 Tage vor Veranstaltung des Seminars vorzulegen, und zwar in elektronischer Form mittels Sekretariat</w:t>
            </w:r>
            <w:r w:rsidR="00F0365B" w:rsidRPr="00B47AA4">
              <w:rPr>
                <w:sz w:val="20"/>
                <w:lang w:val="de-DE"/>
              </w:rPr>
              <w:t>s</w:t>
            </w:r>
            <w:r w:rsidRPr="00B47AA4">
              <w:rPr>
                <w:sz w:val="20"/>
                <w:lang w:val="de-DE"/>
              </w:rPr>
              <w:t xml:space="preserve"> des Lehrstuhls. Gleichzeitig sind die Studierenden verpflichtet, den Text in die Applikation „Odevzdávárna“</w:t>
            </w:r>
            <w:r w:rsidR="001F067E" w:rsidRPr="00B47AA4">
              <w:rPr>
                <w:sz w:val="20"/>
                <w:lang w:val="de-DE"/>
              </w:rPr>
              <w:t xml:space="preserve"> („Einreichungsstelle“)</w:t>
            </w:r>
            <w:r w:rsidRPr="00B47AA4">
              <w:rPr>
                <w:sz w:val="20"/>
                <w:lang w:val="de-DE"/>
              </w:rPr>
              <w:t xml:space="preserve"> in IS MU hochzuladen</w:t>
            </w:r>
            <w:r w:rsidR="001F067E" w:rsidRPr="00B47AA4">
              <w:rPr>
                <w:sz w:val="20"/>
                <w:lang w:val="de-DE"/>
              </w:rPr>
              <w:t>. Bei einer Präsentation im Rahmen der Sommerschule können Kreditpunkte nur dann erteilt werden, falls der Student/die Studentin keine Kreditpunkte für die jeweilige Sommerschule im Rahmen der Lehrveranstaltung Fachpraktikum erhält</w:t>
            </w:r>
            <w:r w:rsidR="0045060A" w:rsidRPr="00B47AA4">
              <w:rPr>
                <w:sz w:val="20"/>
                <w:szCs w:val="24"/>
                <w:lang w:val="de-DE"/>
              </w:rPr>
              <w:t>.</w:t>
            </w:r>
          </w:p>
          <w:p w:rsidR="0045060A" w:rsidRPr="00B47AA4" w:rsidRDefault="001F067E" w:rsidP="001F067E">
            <w:pPr>
              <w:pStyle w:val="W3MUZkonPsmeno"/>
              <w:numPr>
                <w:ilvl w:val="2"/>
                <w:numId w:val="57"/>
              </w:numPr>
              <w:spacing w:after="0"/>
              <w:jc w:val="both"/>
              <w:rPr>
                <w:sz w:val="20"/>
                <w:szCs w:val="24"/>
                <w:lang w:val="de-DE"/>
              </w:rPr>
            </w:pPr>
            <w:r w:rsidRPr="00B47AA4">
              <w:rPr>
                <w:sz w:val="20"/>
                <w:szCs w:val="24"/>
                <w:lang w:val="de-DE"/>
              </w:rPr>
              <w:t>Präsentation auf einer bedeutenden, thematisch relevanten Fachkonferenz oder in Sommerschule</w:t>
            </w:r>
            <w:r w:rsidR="0045060A" w:rsidRPr="00B47AA4">
              <w:rPr>
                <w:sz w:val="20"/>
                <w:szCs w:val="24"/>
                <w:lang w:val="de-DE"/>
              </w:rPr>
              <w:t xml:space="preserve">. </w:t>
            </w:r>
            <w:r w:rsidRPr="00B47AA4">
              <w:rPr>
                <w:sz w:val="20"/>
                <w:szCs w:val="24"/>
                <w:lang w:val="de-DE"/>
              </w:rPr>
              <w:t>Die Studierenden sind verpflichtet, den Text des präsentierten Beitrages und gegebenenfalls auch dessen Begutachtung im Zusammenhang mit der Veröffentlichung de</w:t>
            </w:r>
            <w:r w:rsidR="00D877B3">
              <w:rPr>
                <w:sz w:val="20"/>
                <w:szCs w:val="24"/>
                <w:lang w:val="de-DE"/>
              </w:rPr>
              <w:t>r</w:t>
            </w:r>
            <w:r w:rsidRPr="00B47AA4">
              <w:rPr>
                <w:sz w:val="20"/>
                <w:szCs w:val="24"/>
                <w:lang w:val="de-DE"/>
              </w:rPr>
              <w:t xml:space="preserve"> Beitrage im Sammelband der Konferenz (falls vorhanden) </w:t>
            </w:r>
            <w:r w:rsidR="00A55CD8" w:rsidRPr="00B47AA4">
              <w:rPr>
                <w:sz w:val="20"/>
                <w:szCs w:val="24"/>
                <w:lang w:val="de-DE"/>
              </w:rPr>
              <w:t>in die</w:t>
            </w:r>
            <w:r w:rsidRPr="00B47AA4">
              <w:rPr>
                <w:sz w:val="20"/>
                <w:szCs w:val="24"/>
                <w:lang w:val="de-DE"/>
              </w:rPr>
              <w:t xml:space="preserve"> Applikation „Odevzdávárna“</w:t>
            </w:r>
            <w:r w:rsidR="00A55CD8" w:rsidRPr="00B47AA4">
              <w:rPr>
                <w:sz w:val="20"/>
                <w:szCs w:val="24"/>
                <w:lang w:val="de-DE"/>
              </w:rPr>
              <w:t xml:space="preserve"> </w:t>
            </w:r>
            <w:r w:rsidR="00A55CD8" w:rsidRPr="00B47AA4">
              <w:rPr>
                <w:sz w:val="20"/>
                <w:lang w:val="de-DE"/>
              </w:rPr>
              <w:t>(„Einreichungsstelle“)</w:t>
            </w:r>
            <w:r w:rsidR="00CB04ED" w:rsidRPr="00B47AA4">
              <w:rPr>
                <w:sz w:val="20"/>
                <w:lang w:val="de-DE"/>
              </w:rPr>
              <w:t xml:space="preserve"> </w:t>
            </w:r>
            <w:r w:rsidRPr="00B47AA4">
              <w:rPr>
                <w:sz w:val="20"/>
                <w:szCs w:val="24"/>
                <w:lang w:val="de-DE"/>
              </w:rPr>
              <w:t xml:space="preserve">in IS MU hochzuladen. </w:t>
            </w:r>
            <w:r w:rsidR="00A55CD8" w:rsidRPr="00B47AA4">
              <w:rPr>
                <w:sz w:val="20"/>
                <w:lang w:val="de-DE"/>
              </w:rPr>
              <w:t>Bei einer Präsentation im Rahmen der Sommerschule können Kreditpunkte nur dann erteilt werden, falls der Student/die Studentin keine Kreditpunkte für die jeweilige Sommerschule im Rahmen der Lehrveranstaltung Fachpraktikum erhält</w:t>
            </w:r>
            <w:r w:rsidR="0045060A" w:rsidRPr="00B47AA4">
              <w:rPr>
                <w:sz w:val="20"/>
                <w:szCs w:val="24"/>
                <w:lang w:val="de-DE"/>
              </w:rPr>
              <w:t xml:space="preserve">. </w:t>
            </w:r>
          </w:p>
          <w:p w:rsidR="0045060A" w:rsidRPr="00B47AA4" w:rsidRDefault="0045060A" w:rsidP="00B72433">
            <w:pPr>
              <w:pStyle w:val="W3MUZkonPsmeno"/>
              <w:numPr>
                <w:ilvl w:val="0"/>
                <w:numId w:val="0"/>
              </w:numPr>
              <w:spacing w:after="0"/>
              <w:ind w:left="266"/>
              <w:jc w:val="both"/>
              <w:rPr>
                <w:sz w:val="20"/>
                <w:szCs w:val="24"/>
                <w:lang w:val="de-DE"/>
              </w:rPr>
            </w:pPr>
          </w:p>
          <w:p w:rsidR="0045060A" w:rsidRPr="00B47AA4" w:rsidRDefault="0045060A" w:rsidP="001C67BE">
            <w:pPr>
              <w:pStyle w:val="Textpoznpodarou"/>
              <w:jc w:val="both"/>
              <w:rPr>
                <w:rFonts w:ascii="Verdana" w:hAnsi="Verdana"/>
                <w:lang w:val="de-DE"/>
              </w:rPr>
            </w:pPr>
            <w:r w:rsidRPr="00B47AA4">
              <w:rPr>
                <w:rFonts w:ascii="Verdana" w:hAnsi="Verdana"/>
                <w:sz w:val="30"/>
                <w:szCs w:val="30"/>
                <w:vertAlign w:val="superscript"/>
                <w:lang w:val="de-DE"/>
              </w:rPr>
              <w:t>g</w:t>
            </w:r>
            <w:r w:rsidR="00CB04ED" w:rsidRPr="00B47AA4">
              <w:rPr>
                <w:rFonts w:ascii="Verdana" w:hAnsi="Verdana"/>
                <w:vertAlign w:val="superscript"/>
                <w:lang w:val="de-DE"/>
              </w:rPr>
              <w:t xml:space="preserve"> </w:t>
            </w:r>
            <w:r w:rsidRPr="00B47AA4">
              <w:rPr>
                <w:rFonts w:ascii="Verdana" w:hAnsi="Verdana"/>
                <w:vertAlign w:val="superscript"/>
                <w:lang w:val="de-DE"/>
              </w:rPr>
              <w:tab/>
            </w:r>
            <w:r w:rsidR="00A55CD8" w:rsidRPr="00B47AA4">
              <w:rPr>
                <w:rFonts w:ascii="Verdana" w:hAnsi="Verdana"/>
                <w:lang w:val="de-DE"/>
              </w:rPr>
              <w:t xml:space="preserve">Die Zahl der Kreditpunkte für die Lehrveranstaltung „Vorbereitung der Doktorarbeit“ wird für einzelne Semester von den Studierenden nach der Absprache mit </w:t>
            </w:r>
            <w:r w:rsidR="00A55CD8" w:rsidRPr="00B47AA4">
              <w:rPr>
                <w:rFonts w:ascii="Verdana" w:hAnsi="Verdana"/>
                <w:lang w:val="de-DE"/>
              </w:rPr>
              <w:lastRenderedPageBreak/>
              <w:t>der betreuenden Person gewählt</w:t>
            </w:r>
            <w:r w:rsidRPr="00B47AA4">
              <w:rPr>
                <w:rFonts w:ascii="Verdana" w:hAnsi="Verdana"/>
                <w:lang w:val="de-DE"/>
              </w:rPr>
              <w:t xml:space="preserve">, </w:t>
            </w:r>
            <w:r w:rsidR="00A55CD8" w:rsidRPr="00B47AA4">
              <w:rPr>
                <w:rFonts w:ascii="Verdana" w:hAnsi="Verdana"/>
                <w:lang w:val="de-DE"/>
              </w:rPr>
              <w:t>und zwar so</w:t>
            </w:r>
            <w:r w:rsidRPr="00B47AA4">
              <w:rPr>
                <w:rFonts w:ascii="Verdana" w:hAnsi="Verdana"/>
                <w:lang w:val="de-DE"/>
              </w:rPr>
              <w:t xml:space="preserve">, </w:t>
            </w:r>
            <w:r w:rsidR="00A55CD8" w:rsidRPr="00B47AA4">
              <w:rPr>
                <w:rFonts w:ascii="Verdana" w:hAnsi="Verdana"/>
                <w:lang w:val="de-DE"/>
              </w:rPr>
              <w:t>dass die gewählte Zahl der Kreditpunkte dem vorausgesetzten Bearbeitungsverlauf der Doktorarbeit entspricht</w:t>
            </w:r>
            <w:r w:rsidRPr="00B47AA4">
              <w:rPr>
                <w:rFonts w:ascii="Verdana" w:hAnsi="Verdana"/>
                <w:lang w:val="de-DE"/>
              </w:rPr>
              <w:t xml:space="preserve">. </w:t>
            </w:r>
            <w:r w:rsidR="00A55CD8" w:rsidRPr="00B47AA4">
              <w:rPr>
                <w:rFonts w:ascii="Verdana" w:hAnsi="Verdana"/>
                <w:lang w:val="de-DE"/>
              </w:rPr>
              <w:t>Es ist erlaubt, in einem Semester für diese Lehrveranstaltung 5-30 Kreditpunkte zu erwerben</w:t>
            </w:r>
            <w:r w:rsidRPr="00B47AA4">
              <w:rPr>
                <w:rFonts w:ascii="Verdana" w:hAnsi="Verdana"/>
                <w:lang w:val="de-DE"/>
              </w:rPr>
              <w:t>.</w:t>
            </w:r>
            <w:r w:rsidR="00A55CD8" w:rsidRPr="00B47AA4">
              <w:rPr>
                <w:rFonts w:ascii="Verdana" w:hAnsi="Verdana"/>
                <w:lang w:val="de-DE"/>
              </w:rPr>
              <w:t xml:space="preserve"> Die Erfüllung von Anforderungen im Rahmen der Lehrveranstaltung „Vorbereitung der Doktorarbeit“ beurteilt die betreuende Person durch einen Schein in jedem Semester, in dem der Student/die Studentin die Lehrveranstaltung einschrieb </w:t>
            </w:r>
            <w:r w:rsidRPr="00B47AA4">
              <w:rPr>
                <w:rFonts w:ascii="Verdana" w:hAnsi="Verdana"/>
                <w:lang w:val="de-DE"/>
              </w:rPr>
              <w:t>(</w:t>
            </w:r>
            <w:r w:rsidR="00406B5B" w:rsidRPr="00B47AA4">
              <w:rPr>
                <w:rFonts w:ascii="Verdana" w:hAnsi="Verdana"/>
                <w:lang w:val="de-DE"/>
              </w:rPr>
              <w:t>Art.</w:t>
            </w:r>
            <w:r w:rsidRPr="00B47AA4">
              <w:rPr>
                <w:rFonts w:ascii="Verdana" w:hAnsi="Verdana"/>
                <w:lang w:val="de-DE"/>
              </w:rPr>
              <w:t xml:space="preserve"> 30 </w:t>
            </w:r>
            <w:r w:rsidR="00406B5B" w:rsidRPr="00B47AA4">
              <w:rPr>
                <w:rFonts w:ascii="Verdana" w:hAnsi="Verdana"/>
                <w:lang w:val="de-DE"/>
              </w:rPr>
              <w:t>Abs.</w:t>
            </w:r>
            <w:r w:rsidRPr="00B47AA4">
              <w:rPr>
                <w:rFonts w:ascii="Verdana" w:hAnsi="Verdana"/>
                <w:lang w:val="de-DE"/>
              </w:rPr>
              <w:t xml:space="preserve"> 5 </w:t>
            </w:r>
            <w:r w:rsidR="007D1FC4" w:rsidRPr="00B47AA4">
              <w:rPr>
                <w:rFonts w:ascii="Verdana" w:hAnsi="Verdana"/>
                <w:lang w:val="de-DE"/>
              </w:rPr>
              <w:t>SPO</w:t>
            </w:r>
            <w:r w:rsidRPr="00B47AA4">
              <w:rPr>
                <w:rFonts w:ascii="Verdana" w:hAnsi="Verdana"/>
                <w:lang w:val="de-DE"/>
              </w:rPr>
              <w:t>).</w:t>
            </w:r>
          </w:p>
          <w:p w:rsidR="0045060A" w:rsidRPr="00B47AA4" w:rsidRDefault="0045060A" w:rsidP="001C67BE">
            <w:pPr>
              <w:pStyle w:val="Textpoznpodarou"/>
              <w:jc w:val="both"/>
              <w:rPr>
                <w:rFonts w:ascii="Verdana" w:hAnsi="Verdana"/>
                <w:lang w:val="de-DE"/>
              </w:rPr>
            </w:pPr>
          </w:p>
          <w:p w:rsidR="0045060A" w:rsidRPr="00B47AA4" w:rsidRDefault="0045060A" w:rsidP="001C67BE">
            <w:pPr>
              <w:pStyle w:val="Textpoznpodarou"/>
              <w:jc w:val="both"/>
              <w:rPr>
                <w:rFonts w:ascii="Verdana" w:hAnsi="Verdana"/>
                <w:lang w:val="de-DE"/>
              </w:rPr>
            </w:pPr>
            <w:r w:rsidRPr="00B47AA4">
              <w:rPr>
                <w:rFonts w:ascii="Verdana" w:hAnsi="Verdana"/>
                <w:sz w:val="30"/>
                <w:szCs w:val="30"/>
                <w:shd w:val="clear" w:color="auto" w:fill="FFFFFF"/>
                <w:vertAlign w:val="superscript"/>
                <w:lang w:val="de-DE"/>
              </w:rPr>
              <w:t>h</w:t>
            </w:r>
            <w:r w:rsidR="00CB04ED" w:rsidRPr="00B47AA4">
              <w:rPr>
                <w:rFonts w:ascii="Verdana" w:hAnsi="Verdana"/>
                <w:i/>
                <w:shd w:val="clear" w:color="auto" w:fill="FFFFFF"/>
                <w:vertAlign w:val="superscript"/>
                <w:lang w:val="de-DE"/>
              </w:rPr>
              <w:t xml:space="preserve"> </w:t>
            </w:r>
            <w:r w:rsidRPr="00B47AA4">
              <w:rPr>
                <w:rFonts w:ascii="Verdana" w:hAnsi="Verdana"/>
                <w:i/>
                <w:shd w:val="clear" w:color="auto" w:fill="FFFFFF"/>
                <w:vertAlign w:val="superscript"/>
                <w:lang w:val="de-DE"/>
              </w:rPr>
              <w:tab/>
            </w:r>
            <w:r w:rsidR="00A55CD8" w:rsidRPr="00B47AA4">
              <w:rPr>
                <w:rFonts w:ascii="Verdana" w:hAnsi="Verdana"/>
                <w:lang w:val="de-DE"/>
              </w:rPr>
              <w:t>Als Fachpraktikum gilt ein Aufenthalt der Studierenden an einer angesehenen Universität oder an einer wissenschaftlichen Forschungsstelle, dessen Ziel darin besteht, die das Thema der Doktorarbeit betreffenden methodologischen und Fachkenntnisse zu vertiefen, ggf. die Teilnahme an einer Sommerschule. Für die Absolvierung des Fachpraktikums ist die Zustimmung der betreuenden Person notwendig. Die betreuende Person beurteilt bei der Bewilligung des Fachpraktikums vor allem die Fachrichtung der zu besuchenden Institution/Sommerschule</w:t>
            </w:r>
            <w:r w:rsidRPr="00B47AA4">
              <w:rPr>
                <w:rFonts w:ascii="Verdana" w:hAnsi="Verdana"/>
                <w:lang w:val="de-DE"/>
              </w:rPr>
              <w:t>.</w:t>
            </w:r>
            <w:r w:rsidR="00A55CD8" w:rsidRPr="00B47AA4">
              <w:rPr>
                <w:rFonts w:ascii="Verdana" w:hAnsi="Verdana"/>
                <w:lang w:val="de-DE"/>
              </w:rPr>
              <w:t xml:space="preserve"> </w:t>
            </w:r>
            <w:r w:rsidR="00897D8F" w:rsidRPr="00B47AA4">
              <w:rPr>
                <w:rFonts w:ascii="Verdana" w:hAnsi="Verdana"/>
                <w:lang w:val="de-DE"/>
              </w:rPr>
              <w:t>Den durch die betreuende Person bewilligten</w:t>
            </w:r>
            <w:r w:rsidR="00A55CD8" w:rsidRPr="00B47AA4">
              <w:rPr>
                <w:rFonts w:ascii="Verdana" w:hAnsi="Verdana"/>
                <w:lang w:val="de-DE"/>
              </w:rPr>
              <w:t xml:space="preserve"> schriftlichen Antrag mit beigelegtem Plan/Projekt (welcher den Tätigkeitsplan und geplante </w:t>
            </w:r>
            <w:r w:rsidR="00897D8F" w:rsidRPr="00B47AA4">
              <w:rPr>
                <w:rFonts w:ascii="Verdana" w:hAnsi="Verdana"/>
                <w:lang w:val="de-DE"/>
              </w:rPr>
              <w:t>Ergebnisse</w:t>
            </w:r>
            <w:r w:rsidR="00A55CD8" w:rsidRPr="00B47AA4">
              <w:rPr>
                <w:rFonts w:ascii="Verdana" w:hAnsi="Verdana"/>
                <w:lang w:val="de-DE"/>
              </w:rPr>
              <w:t xml:space="preserve"> spezifiziert) </w:t>
            </w:r>
            <w:r w:rsidR="00F0365B" w:rsidRPr="00B47AA4">
              <w:rPr>
                <w:rFonts w:ascii="Verdana" w:hAnsi="Verdana"/>
                <w:lang w:val="de-DE"/>
              </w:rPr>
              <w:t>legen</w:t>
            </w:r>
            <w:r w:rsidR="00A55CD8" w:rsidRPr="00B47AA4">
              <w:rPr>
                <w:rFonts w:ascii="Verdana" w:hAnsi="Verdana"/>
                <w:lang w:val="de-DE"/>
              </w:rPr>
              <w:t xml:space="preserve"> die Studierenden </w:t>
            </w:r>
            <w:r w:rsidR="00897D8F" w:rsidRPr="00B47AA4">
              <w:rPr>
                <w:rFonts w:ascii="Verdana" w:hAnsi="Verdana"/>
                <w:lang w:val="de-DE"/>
              </w:rPr>
              <w:t>der</w:t>
            </w:r>
            <w:r w:rsidR="00A55CD8" w:rsidRPr="00B47AA4">
              <w:rPr>
                <w:rFonts w:ascii="Verdana" w:hAnsi="Verdana"/>
                <w:lang w:val="de-DE"/>
              </w:rPr>
              <w:t xml:space="preserve"> beauftragte</w:t>
            </w:r>
            <w:r w:rsidR="00D877B3">
              <w:rPr>
                <w:rFonts w:ascii="Verdana" w:hAnsi="Verdana"/>
                <w:lang w:val="de-DE"/>
              </w:rPr>
              <w:t>n</w:t>
            </w:r>
            <w:r w:rsidR="00A55CD8" w:rsidRPr="00B47AA4">
              <w:rPr>
                <w:rFonts w:ascii="Verdana" w:hAnsi="Verdana"/>
                <w:lang w:val="de-DE"/>
              </w:rPr>
              <w:t xml:space="preserve"> </w:t>
            </w:r>
            <w:r w:rsidR="00897D8F" w:rsidRPr="00B47AA4">
              <w:rPr>
                <w:rFonts w:ascii="Verdana" w:hAnsi="Verdana"/>
                <w:lang w:val="de-DE"/>
              </w:rPr>
              <w:t>Koordinatorin der zuständigen Abteilung vor</w:t>
            </w:r>
            <w:r w:rsidRPr="00B47AA4">
              <w:rPr>
                <w:rFonts w:ascii="Verdana" w:hAnsi="Verdana"/>
                <w:lang w:val="de-DE"/>
              </w:rPr>
              <w:t>.</w:t>
            </w:r>
            <w:r w:rsidR="00897D8F" w:rsidRPr="00B47AA4">
              <w:rPr>
                <w:rFonts w:ascii="Verdana" w:hAnsi="Verdana"/>
                <w:lang w:val="de-DE"/>
              </w:rPr>
              <w:t xml:space="preserve"> Nach Absolvierung des Fachpraktikums sind die Studierenden verpflichtet, einen Bericht zu erstellen und diesen binnen 14 Tagen nach Abschluss des Praktikums in IS MU mittels der Anwendung „Odevzdávárna“ („Einreichungsstelle“) hochzuladen.</w:t>
            </w:r>
            <w:r w:rsidRPr="00B47AA4">
              <w:rPr>
                <w:rFonts w:ascii="Verdana" w:hAnsi="Verdana"/>
                <w:lang w:val="de-DE"/>
              </w:rPr>
              <w:t xml:space="preserve"> </w:t>
            </w:r>
            <w:r w:rsidR="00897D8F" w:rsidRPr="00B47AA4">
              <w:rPr>
                <w:rFonts w:ascii="Verdana" w:hAnsi="Verdana"/>
                <w:lang w:val="de-DE"/>
              </w:rPr>
              <w:t>Die Zahl der Kreditpunkte für die Lehrveranstaltung legt die betreuende Person aufgrund des Schwierigkeitsgrades und der Länge des Fachpraktikums fest</w:t>
            </w:r>
            <w:r w:rsidRPr="00B47AA4">
              <w:rPr>
                <w:rFonts w:ascii="Verdana" w:hAnsi="Verdana"/>
                <w:lang w:val="de-DE"/>
              </w:rPr>
              <w:t xml:space="preserve">. </w:t>
            </w:r>
            <w:r w:rsidR="00897D8F" w:rsidRPr="00B47AA4">
              <w:rPr>
                <w:rFonts w:ascii="Verdana" w:hAnsi="Verdana"/>
                <w:lang w:val="de-DE"/>
              </w:rPr>
              <w:t>Die maximale Zahl der Kreditpunkte für ein inländisches Fachpraktikum beträgt 15 Kreditpunkte, für ein ausländisches Fachpraktikum 25 Kreditpunkte. Die Lehrveranstaltung „Fachpraktikum“ kann mehrfach eingeschrieben werden</w:t>
            </w:r>
            <w:r w:rsidRPr="00B47AA4">
              <w:rPr>
                <w:rFonts w:ascii="Verdana" w:hAnsi="Verdana"/>
                <w:lang w:val="de-DE"/>
              </w:rPr>
              <w:t>.</w:t>
            </w:r>
          </w:p>
          <w:p w:rsidR="0045060A" w:rsidRPr="00B47AA4" w:rsidRDefault="0045060A" w:rsidP="001C67BE">
            <w:pPr>
              <w:pStyle w:val="Textpoznpodarou"/>
              <w:jc w:val="both"/>
              <w:rPr>
                <w:rFonts w:ascii="Verdana" w:hAnsi="Verdana"/>
                <w:lang w:val="de-DE" w:eastAsia="cs-CZ"/>
              </w:rPr>
            </w:pPr>
            <w:r w:rsidRPr="00B47AA4">
              <w:rPr>
                <w:rFonts w:ascii="Verdana" w:hAnsi="Verdana"/>
                <w:lang w:val="de-DE" w:eastAsia="cs-CZ"/>
              </w:rPr>
              <w:t xml:space="preserve"> </w:t>
            </w:r>
          </w:p>
          <w:p w:rsidR="0045060A" w:rsidRPr="00B47AA4" w:rsidRDefault="0045060A" w:rsidP="001C67BE">
            <w:pPr>
              <w:pStyle w:val="Textpoznpodarou"/>
              <w:shd w:val="clear" w:color="auto" w:fill="FFFFFF"/>
              <w:jc w:val="both"/>
              <w:rPr>
                <w:rFonts w:ascii="Verdana" w:hAnsi="Verdana"/>
                <w:lang w:val="de-DE"/>
              </w:rPr>
            </w:pPr>
            <w:r w:rsidRPr="00B47AA4">
              <w:rPr>
                <w:rFonts w:ascii="Verdana" w:hAnsi="Verdana"/>
                <w:sz w:val="30"/>
                <w:szCs w:val="30"/>
                <w:vertAlign w:val="superscript"/>
                <w:lang w:val="de-DE"/>
              </w:rPr>
              <w:t>i</w:t>
            </w:r>
            <w:r w:rsidR="00CB04ED" w:rsidRPr="00B47AA4">
              <w:rPr>
                <w:rFonts w:ascii="Verdana" w:hAnsi="Verdana"/>
                <w:vertAlign w:val="superscript"/>
                <w:lang w:val="de-DE"/>
              </w:rPr>
              <w:t xml:space="preserve"> </w:t>
            </w:r>
            <w:r w:rsidRPr="00B47AA4">
              <w:rPr>
                <w:rFonts w:ascii="Verdana" w:hAnsi="Verdana"/>
                <w:vertAlign w:val="superscript"/>
                <w:lang w:val="de-DE"/>
              </w:rPr>
              <w:tab/>
            </w:r>
            <w:r w:rsidR="00897D8F" w:rsidRPr="00B47AA4">
              <w:rPr>
                <w:rFonts w:ascii="Verdana" w:hAnsi="Verdana"/>
                <w:lang w:val="de-DE"/>
              </w:rPr>
              <w:t>Als Lehrveranstaltung „Hilfe im Unterricht“ gilt eine unter Leitung der betreuenden Person realisierte pädagogische Tätigkeit des Doktoranden/der Doktorandin</w:t>
            </w:r>
            <w:r w:rsidRPr="00B47AA4">
              <w:rPr>
                <w:rFonts w:ascii="Verdana" w:hAnsi="Verdana"/>
                <w:lang w:val="de-DE"/>
              </w:rPr>
              <w:t xml:space="preserve">. </w:t>
            </w:r>
            <w:r w:rsidR="00897D8F" w:rsidRPr="00B47AA4">
              <w:rPr>
                <w:rFonts w:ascii="Verdana" w:hAnsi="Verdana"/>
                <w:lang w:val="de-DE"/>
              </w:rPr>
              <w:t>Den Umfang des Unterrichts und der weiteren pädagogischen Pflichten legt die betreuende Person, gegebenenfalls der Leiter/die Leiterin der Ausbildungsstätte mit Zustimmung der betreuenden Person fest, und zwar so, dass die Unterrichtsbelastung die Erfüllung des ISP nicht behindert</w:t>
            </w:r>
            <w:r w:rsidRPr="00B47AA4">
              <w:rPr>
                <w:rFonts w:ascii="Verdana" w:hAnsi="Verdana"/>
                <w:lang w:val="de-DE"/>
              </w:rPr>
              <w:t>.</w:t>
            </w:r>
            <w:r w:rsidR="00897D8F" w:rsidRPr="00B47AA4">
              <w:rPr>
                <w:rFonts w:ascii="Verdana" w:hAnsi="Verdana"/>
                <w:lang w:val="de-DE"/>
              </w:rPr>
              <w:t xml:space="preserve"> Die Zahl der Kreditpunkte für die Lehrveranstaltung legt der Leiter/die Leiterin der Ausbildungsstätte aufgrund des Umfangs des Unterrichts und der weiteren pädagogischen Aktivitäten fest. Für die Erteilung der Kreditpunkte gilt die folgende Regel</w:t>
            </w:r>
            <w:r w:rsidRPr="00B47AA4">
              <w:rPr>
                <w:rFonts w:ascii="Verdana" w:hAnsi="Verdana"/>
                <w:lang w:val="de-DE"/>
              </w:rPr>
              <w:t>:</w:t>
            </w:r>
          </w:p>
          <w:p w:rsidR="0045060A" w:rsidRPr="00B47AA4" w:rsidRDefault="0045060A" w:rsidP="001C67BE">
            <w:pPr>
              <w:pStyle w:val="Textpoznpodarou"/>
              <w:shd w:val="clear" w:color="auto" w:fill="FFFFFF"/>
              <w:jc w:val="both"/>
              <w:rPr>
                <w:rFonts w:ascii="Verdana" w:hAnsi="Verdana"/>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2"/>
              <w:gridCol w:w="2776"/>
            </w:tblGrid>
            <w:tr w:rsidR="00897D8F" w:rsidRPr="00B47AA4" w:rsidTr="00897D8F">
              <w:tc>
                <w:tcPr>
                  <w:tcW w:w="6102" w:type="dxa"/>
                  <w:tcBorders>
                    <w:top w:val="single" w:sz="4" w:space="0" w:color="auto"/>
                    <w:left w:val="single" w:sz="4" w:space="0" w:color="auto"/>
                    <w:bottom w:val="single" w:sz="4" w:space="0" w:color="auto"/>
                    <w:right w:val="single" w:sz="4" w:space="0" w:color="auto"/>
                  </w:tcBorders>
                </w:tcPr>
                <w:p w:rsidR="00897D8F" w:rsidRPr="00B47AA4" w:rsidRDefault="00897D8F" w:rsidP="00D579AC">
                  <w:pPr>
                    <w:pStyle w:val="Textpoznpodarou"/>
                    <w:rPr>
                      <w:rFonts w:ascii="Verdana" w:hAnsi="Verdana"/>
                      <w:vertAlign w:val="superscript"/>
                      <w:lang w:val="de-DE"/>
                    </w:rPr>
                  </w:pPr>
                  <w:r w:rsidRPr="00B47AA4">
                    <w:rPr>
                      <w:rFonts w:ascii="Verdana" w:hAnsi="Verdana"/>
                      <w:b/>
                      <w:lang w:val="de-DE"/>
                    </w:rPr>
                    <w:t>Tätigkeit</w:t>
                  </w:r>
                </w:p>
              </w:tc>
              <w:tc>
                <w:tcPr>
                  <w:tcW w:w="2776" w:type="dxa"/>
                  <w:tcBorders>
                    <w:top w:val="single" w:sz="4" w:space="0" w:color="auto"/>
                    <w:left w:val="single" w:sz="4" w:space="0" w:color="auto"/>
                    <w:bottom w:val="single" w:sz="4" w:space="0" w:color="auto"/>
                    <w:right w:val="single" w:sz="4" w:space="0" w:color="auto"/>
                  </w:tcBorders>
                </w:tcPr>
                <w:p w:rsidR="00897D8F" w:rsidRPr="00B47AA4" w:rsidRDefault="00897D8F" w:rsidP="00D579AC">
                  <w:pPr>
                    <w:pStyle w:val="Textpoznpodarou"/>
                    <w:rPr>
                      <w:rFonts w:ascii="Verdana" w:hAnsi="Verdana"/>
                      <w:vertAlign w:val="superscript"/>
                      <w:lang w:val="de-DE"/>
                    </w:rPr>
                  </w:pPr>
                  <w:r w:rsidRPr="00B47AA4">
                    <w:rPr>
                      <w:rFonts w:ascii="Verdana" w:hAnsi="Verdana"/>
                      <w:b/>
                      <w:lang w:val="de-DE"/>
                    </w:rPr>
                    <w:t>Zahl der Kreditpunkte</w:t>
                  </w:r>
                </w:p>
              </w:tc>
            </w:tr>
            <w:tr w:rsidR="0045060A" w:rsidRPr="00B47AA4" w:rsidTr="00897D8F">
              <w:tc>
                <w:tcPr>
                  <w:tcW w:w="6102" w:type="dxa"/>
                  <w:tcBorders>
                    <w:top w:val="single" w:sz="4" w:space="0" w:color="auto"/>
                    <w:left w:val="single" w:sz="4" w:space="0" w:color="auto"/>
                    <w:bottom w:val="single" w:sz="4" w:space="0" w:color="auto"/>
                    <w:right w:val="single" w:sz="4" w:space="0" w:color="auto"/>
                  </w:tcBorders>
                </w:tcPr>
                <w:p w:rsidR="0045060A" w:rsidRPr="00B47AA4" w:rsidRDefault="00897D8F" w:rsidP="001C67BE">
                  <w:pPr>
                    <w:pStyle w:val="Textpoznpodarou"/>
                    <w:rPr>
                      <w:rFonts w:ascii="Verdana" w:hAnsi="Verdana"/>
                      <w:vertAlign w:val="superscript"/>
                      <w:lang w:val="de-DE"/>
                    </w:rPr>
                  </w:pPr>
                  <w:r w:rsidRPr="00B47AA4">
                    <w:rPr>
                      <w:rFonts w:ascii="Verdana" w:hAnsi="Verdana"/>
                      <w:lang w:val="de-DE"/>
                    </w:rPr>
                    <w:t>Unterrichtstätigkeit in Umfang von 1 Unterrichtsstunde wöchentlich</w:t>
                  </w:r>
                </w:p>
              </w:tc>
              <w:tc>
                <w:tcPr>
                  <w:tcW w:w="2776" w:type="dxa"/>
                  <w:tcBorders>
                    <w:top w:val="single" w:sz="4" w:space="0" w:color="auto"/>
                    <w:left w:val="single" w:sz="4" w:space="0" w:color="auto"/>
                    <w:bottom w:val="single" w:sz="4" w:space="0" w:color="auto"/>
                    <w:right w:val="single" w:sz="4" w:space="0" w:color="auto"/>
                  </w:tcBorders>
                </w:tcPr>
                <w:p w:rsidR="0045060A" w:rsidRPr="00B47AA4" w:rsidRDefault="00897D8F" w:rsidP="001C67BE">
                  <w:pPr>
                    <w:pStyle w:val="Textpoznpodarou"/>
                    <w:rPr>
                      <w:rFonts w:ascii="Verdana" w:hAnsi="Verdana"/>
                      <w:vertAlign w:val="superscript"/>
                      <w:lang w:val="de-DE"/>
                    </w:rPr>
                  </w:pPr>
                  <w:r w:rsidRPr="00B47AA4">
                    <w:rPr>
                      <w:rFonts w:ascii="Verdana" w:hAnsi="Verdana"/>
                      <w:lang w:val="de-DE"/>
                    </w:rPr>
                    <w:t>2 K.</w:t>
                  </w:r>
                </w:p>
              </w:tc>
            </w:tr>
            <w:tr w:rsidR="00897D8F" w:rsidRPr="00B47AA4" w:rsidTr="00897D8F">
              <w:tc>
                <w:tcPr>
                  <w:tcW w:w="6102" w:type="dxa"/>
                  <w:tcBorders>
                    <w:top w:val="single" w:sz="4" w:space="0" w:color="auto"/>
                    <w:left w:val="single" w:sz="4" w:space="0" w:color="auto"/>
                    <w:bottom w:val="single" w:sz="4" w:space="0" w:color="auto"/>
                    <w:right w:val="single" w:sz="4" w:space="0" w:color="auto"/>
                  </w:tcBorders>
                </w:tcPr>
                <w:p w:rsidR="00897D8F" w:rsidRPr="00B47AA4" w:rsidRDefault="00897D8F" w:rsidP="00D579AC">
                  <w:pPr>
                    <w:pStyle w:val="Textpoznpodarou"/>
                    <w:rPr>
                      <w:rFonts w:ascii="Verdana" w:hAnsi="Verdana"/>
                      <w:vertAlign w:val="superscript"/>
                      <w:lang w:val="de-DE"/>
                    </w:rPr>
                  </w:pPr>
                  <w:r w:rsidRPr="00B47AA4">
                    <w:rPr>
                      <w:rFonts w:ascii="Verdana" w:hAnsi="Verdana"/>
                      <w:lang w:val="de-DE"/>
                    </w:rPr>
                    <w:t>Leitung einer Bachelorarbeit</w:t>
                  </w:r>
                </w:p>
              </w:tc>
              <w:tc>
                <w:tcPr>
                  <w:tcW w:w="2776" w:type="dxa"/>
                  <w:tcBorders>
                    <w:top w:val="single" w:sz="4" w:space="0" w:color="auto"/>
                    <w:left w:val="single" w:sz="4" w:space="0" w:color="auto"/>
                    <w:bottom w:val="single" w:sz="4" w:space="0" w:color="auto"/>
                    <w:right w:val="single" w:sz="4" w:space="0" w:color="auto"/>
                  </w:tcBorders>
                </w:tcPr>
                <w:p w:rsidR="00897D8F" w:rsidRPr="00B47AA4" w:rsidRDefault="00897D8F" w:rsidP="001C67BE">
                  <w:pPr>
                    <w:pStyle w:val="Textpoznpodarou"/>
                    <w:rPr>
                      <w:rFonts w:ascii="Verdana" w:hAnsi="Verdana"/>
                      <w:vertAlign w:val="superscript"/>
                      <w:lang w:val="de-DE"/>
                    </w:rPr>
                  </w:pPr>
                  <w:r w:rsidRPr="00B47AA4">
                    <w:rPr>
                      <w:rFonts w:ascii="Verdana" w:hAnsi="Verdana"/>
                      <w:lang w:val="de-DE"/>
                    </w:rPr>
                    <w:t>2 K.</w:t>
                  </w:r>
                </w:p>
              </w:tc>
            </w:tr>
            <w:tr w:rsidR="00897D8F" w:rsidRPr="00B47AA4" w:rsidTr="00897D8F">
              <w:tc>
                <w:tcPr>
                  <w:tcW w:w="6102" w:type="dxa"/>
                  <w:tcBorders>
                    <w:top w:val="single" w:sz="4" w:space="0" w:color="auto"/>
                    <w:left w:val="single" w:sz="4" w:space="0" w:color="auto"/>
                    <w:bottom w:val="single" w:sz="4" w:space="0" w:color="auto"/>
                    <w:right w:val="single" w:sz="4" w:space="0" w:color="auto"/>
                  </w:tcBorders>
                </w:tcPr>
                <w:p w:rsidR="00897D8F" w:rsidRPr="00B47AA4" w:rsidRDefault="00897D8F" w:rsidP="00D579AC">
                  <w:pPr>
                    <w:pStyle w:val="Textpoznpodarou"/>
                    <w:rPr>
                      <w:rFonts w:ascii="Verdana" w:hAnsi="Verdana"/>
                      <w:vertAlign w:val="superscript"/>
                      <w:lang w:val="de-DE"/>
                    </w:rPr>
                  </w:pPr>
                  <w:r w:rsidRPr="00B47AA4">
                    <w:rPr>
                      <w:rFonts w:ascii="Verdana" w:hAnsi="Verdana"/>
                      <w:lang w:val="de-DE"/>
                    </w:rPr>
                    <w:t>Leitung einer Diplomarbeit</w:t>
                  </w:r>
                </w:p>
              </w:tc>
              <w:tc>
                <w:tcPr>
                  <w:tcW w:w="2776" w:type="dxa"/>
                  <w:tcBorders>
                    <w:top w:val="single" w:sz="4" w:space="0" w:color="auto"/>
                    <w:left w:val="single" w:sz="4" w:space="0" w:color="auto"/>
                    <w:bottom w:val="single" w:sz="4" w:space="0" w:color="auto"/>
                    <w:right w:val="single" w:sz="4" w:space="0" w:color="auto"/>
                  </w:tcBorders>
                </w:tcPr>
                <w:p w:rsidR="00897D8F" w:rsidRPr="00B47AA4" w:rsidRDefault="00897D8F" w:rsidP="001C67BE">
                  <w:pPr>
                    <w:pStyle w:val="Textpoznpodarou"/>
                    <w:rPr>
                      <w:rFonts w:ascii="Verdana" w:hAnsi="Verdana"/>
                      <w:vertAlign w:val="superscript"/>
                      <w:lang w:val="de-DE"/>
                    </w:rPr>
                  </w:pPr>
                  <w:r w:rsidRPr="00B47AA4">
                    <w:rPr>
                      <w:rFonts w:ascii="Verdana" w:hAnsi="Verdana"/>
                      <w:lang w:val="de-DE"/>
                    </w:rPr>
                    <w:t>3 K.</w:t>
                  </w:r>
                </w:p>
              </w:tc>
            </w:tr>
            <w:tr w:rsidR="00897D8F" w:rsidRPr="00B47AA4" w:rsidTr="00897D8F">
              <w:tc>
                <w:tcPr>
                  <w:tcW w:w="6102" w:type="dxa"/>
                  <w:tcBorders>
                    <w:top w:val="single" w:sz="4" w:space="0" w:color="auto"/>
                    <w:left w:val="single" w:sz="4" w:space="0" w:color="auto"/>
                    <w:bottom w:val="single" w:sz="4" w:space="0" w:color="auto"/>
                    <w:right w:val="single" w:sz="4" w:space="0" w:color="auto"/>
                  </w:tcBorders>
                </w:tcPr>
                <w:p w:rsidR="00897D8F" w:rsidRPr="00B47AA4" w:rsidRDefault="00897D8F" w:rsidP="001C67BE">
                  <w:pPr>
                    <w:pStyle w:val="Textpoznpodarou"/>
                    <w:rPr>
                      <w:rFonts w:ascii="Verdana" w:hAnsi="Verdana"/>
                      <w:vertAlign w:val="superscript"/>
                      <w:lang w:val="de-DE"/>
                    </w:rPr>
                  </w:pPr>
                  <w:r w:rsidRPr="00B47AA4">
                    <w:rPr>
                      <w:rFonts w:ascii="Verdana" w:hAnsi="Verdana"/>
                      <w:lang w:val="de-DE"/>
                    </w:rPr>
                    <w:t>Bewertung von Seminararbeiten in Umfang von 12 Arbeitsstunden</w:t>
                  </w:r>
                </w:p>
              </w:tc>
              <w:tc>
                <w:tcPr>
                  <w:tcW w:w="2776" w:type="dxa"/>
                  <w:tcBorders>
                    <w:top w:val="single" w:sz="4" w:space="0" w:color="auto"/>
                    <w:left w:val="single" w:sz="4" w:space="0" w:color="auto"/>
                    <w:bottom w:val="single" w:sz="4" w:space="0" w:color="auto"/>
                    <w:right w:val="single" w:sz="4" w:space="0" w:color="auto"/>
                  </w:tcBorders>
                </w:tcPr>
                <w:p w:rsidR="00897D8F" w:rsidRPr="00B47AA4" w:rsidRDefault="00897D8F" w:rsidP="001C67BE">
                  <w:pPr>
                    <w:pStyle w:val="Textpoznpodarou"/>
                    <w:rPr>
                      <w:rFonts w:ascii="Verdana" w:hAnsi="Verdana"/>
                      <w:vertAlign w:val="superscript"/>
                      <w:lang w:val="de-DE"/>
                    </w:rPr>
                  </w:pPr>
                  <w:r w:rsidRPr="00B47AA4">
                    <w:rPr>
                      <w:rFonts w:ascii="Verdana" w:hAnsi="Verdana"/>
                      <w:lang w:val="de-DE"/>
                    </w:rPr>
                    <w:t>1 K.</w:t>
                  </w:r>
                </w:p>
              </w:tc>
            </w:tr>
          </w:tbl>
          <w:p w:rsidR="0045060A" w:rsidRPr="00B47AA4" w:rsidRDefault="0045060A" w:rsidP="001C67BE">
            <w:pPr>
              <w:pStyle w:val="Textpoznpodarou"/>
              <w:rPr>
                <w:rFonts w:ascii="Verdana" w:hAnsi="Verdana"/>
                <w:vertAlign w:val="superscript"/>
                <w:lang w:val="de-DE"/>
              </w:rPr>
            </w:pPr>
          </w:p>
          <w:p w:rsidR="0045060A" w:rsidRPr="00B47AA4" w:rsidRDefault="0045060A" w:rsidP="00012697">
            <w:pPr>
              <w:pStyle w:val="Odstavecseseznamem"/>
              <w:spacing w:after="0" w:line="240" w:lineRule="auto"/>
              <w:ind w:left="0"/>
              <w:jc w:val="both"/>
              <w:rPr>
                <w:rFonts w:ascii="Verdana" w:hAnsi="Verdana"/>
                <w:sz w:val="20"/>
                <w:szCs w:val="20"/>
                <w:vertAlign w:val="superscript"/>
                <w:lang w:val="de-DE"/>
              </w:rPr>
            </w:pPr>
            <w:r w:rsidRPr="00B47AA4">
              <w:rPr>
                <w:rFonts w:ascii="Verdana" w:hAnsi="Verdana"/>
                <w:sz w:val="30"/>
                <w:szCs w:val="30"/>
                <w:vertAlign w:val="superscript"/>
                <w:lang w:val="de-DE"/>
              </w:rPr>
              <w:t>j</w:t>
            </w:r>
            <w:r w:rsidRPr="00B47AA4">
              <w:rPr>
                <w:rFonts w:ascii="Verdana" w:hAnsi="Verdana"/>
                <w:sz w:val="20"/>
                <w:szCs w:val="20"/>
                <w:vertAlign w:val="superscript"/>
                <w:lang w:val="de-DE"/>
              </w:rPr>
              <w:tab/>
            </w:r>
            <w:r w:rsidR="00012697" w:rsidRPr="00B47AA4">
              <w:rPr>
                <w:rFonts w:ascii="Verdana" w:hAnsi="Verdana"/>
                <w:sz w:val="20"/>
                <w:szCs w:val="20"/>
                <w:lang w:val="de-DE"/>
              </w:rPr>
              <w:t>Das Fachgebiet, zu dem die ausgewählte Lehrveranstaltung gehört, ist jeweils hinter seiner Bezeichnung in Klammern angeführt. Die Studierenden können Pflichtlernveranstaltungen aus anderen Studienfächern als Wahlpflichtveranstaltungen einschreiben</w:t>
            </w:r>
            <w:r w:rsidRPr="00B47AA4">
              <w:rPr>
                <w:rFonts w:ascii="Verdana" w:hAnsi="Verdana"/>
                <w:sz w:val="20"/>
                <w:szCs w:val="20"/>
                <w:lang w:val="de-DE"/>
              </w:rPr>
              <w:t xml:space="preserve">. </w:t>
            </w:r>
          </w:p>
          <w:p w:rsidR="0045060A" w:rsidRPr="00B47AA4" w:rsidRDefault="0045060A" w:rsidP="00012697">
            <w:pPr>
              <w:pStyle w:val="Odstavecseseznamem"/>
              <w:spacing w:after="0" w:line="240" w:lineRule="auto"/>
              <w:ind w:left="0"/>
              <w:jc w:val="both"/>
              <w:rPr>
                <w:rFonts w:ascii="Verdana" w:hAnsi="Verdana"/>
                <w:sz w:val="20"/>
                <w:szCs w:val="20"/>
                <w:lang w:val="de-DE"/>
              </w:rPr>
            </w:pPr>
            <w:r w:rsidRPr="00B47AA4">
              <w:rPr>
                <w:rFonts w:ascii="Verdana" w:hAnsi="Verdana"/>
                <w:sz w:val="30"/>
                <w:szCs w:val="30"/>
                <w:vertAlign w:val="superscript"/>
                <w:lang w:val="de-DE"/>
              </w:rPr>
              <w:t>k</w:t>
            </w:r>
            <w:r w:rsidRPr="00B47AA4">
              <w:rPr>
                <w:rFonts w:ascii="Verdana" w:hAnsi="Verdana"/>
                <w:sz w:val="20"/>
                <w:szCs w:val="20"/>
                <w:vertAlign w:val="superscript"/>
                <w:lang w:val="de-DE"/>
              </w:rPr>
              <w:tab/>
            </w:r>
            <w:r w:rsidR="00012697" w:rsidRPr="00B47AA4">
              <w:rPr>
                <w:rFonts w:ascii="Verdana" w:hAnsi="Verdana"/>
                <w:sz w:val="20"/>
                <w:szCs w:val="20"/>
                <w:lang w:val="de-DE"/>
              </w:rPr>
              <w:t>Die Lehrveranstaltung erfolgt in Englisch</w:t>
            </w:r>
            <w:r w:rsidRPr="00B47AA4">
              <w:rPr>
                <w:rFonts w:ascii="Verdana" w:hAnsi="Verdana"/>
                <w:sz w:val="20"/>
                <w:szCs w:val="20"/>
                <w:lang w:val="de-DE"/>
              </w:rPr>
              <w:t>.</w:t>
            </w:r>
          </w:p>
          <w:p w:rsidR="0045060A" w:rsidRPr="00B47AA4" w:rsidRDefault="0045060A" w:rsidP="00012697">
            <w:pPr>
              <w:pStyle w:val="Odstavecseseznamem"/>
              <w:spacing w:after="0" w:line="240" w:lineRule="auto"/>
              <w:ind w:left="0"/>
              <w:jc w:val="both"/>
              <w:rPr>
                <w:rFonts w:ascii="Verdana" w:hAnsi="Verdana"/>
                <w:sz w:val="20"/>
                <w:szCs w:val="20"/>
                <w:lang w:val="de-DE"/>
              </w:rPr>
            </w:pPr>
            <w:r w:rsidRPr="00B47AA4">
              <w:rPr>
                <w:rFonts w:ascii="Verdana" w:hAnsi="Verdana"/>
                <w:sz w:val="30"/>
                <w:szCs w:val="30"/>
                <w:vertAlign w:val="superscript"/>
                <w:lang w:val="de-DE"/>
              </w:rPr>
              <w:t>l</w:t>
            </w:r>
            <w:r w:rsidRPr="00B47AA4">
              <w:rPr>
                <w:rFonts w:ascii="Verdana" w:hAnsi="Verdana"/>
                <w:sz w:val="20"/>
                <w:szCs w:val="20"/>
                <w:vertAlign w:val="superscript"/>
                <w:lang w:val="de-DE"/>
              </w:rPr>
              <w:tab/>
            </w:r>
            <w:r w:rsidR="00012697" w:rsidRPr="00B47AA4">
              <w:rPr>
                <w:rFonts w:ascii="Verdana" w:hAnsi="Verdana"/>
                <w:sz w:val="20"/>
                <w:szCs w:val="20"/>
                <w:lang w:val="de-DE"/>
              </w:rPr>
              <w:t>Die Lehrveranstaltung erfolgt in Englisch</w:t>
            </w:r>
            <w:r w:rsidRPr="00B47AA4">
              <w:rPr>
                <w:rFonts w:ascii="Verdana" w:hAnsi="Verdana"/>
                <w:sz w:val="20"/>
                <w:szCs w:val="20"/>
                <w:lang w:val="de-DE"/>
              </w:rPr>
              <w:t>.</w:t>
            </w:r>
          </w:p>
          <w:p w:rsidR="0045060A" w:rsidRPr="00B47AA4" w:rsidRDefault="0045060A" w:rsidP="001C67BE">
            <w:pPr>
              <w:pStyle w:val="Odstavecseseznamem"/>
              <w:spacing w:after="0" w:line="240" w:lineRule="auto"/>
              <w:ind w:left="0"/>
              <w:jc w:val="both"/>
              <w:rPr>
                <w:rFonts w:ascii="Verdana" w:hAnsi="Verdana"/>
                <w:sz w:val="20"/>
                <w:szCs w:val="20"/>
                <w:lang w:val="de-DE"/>
              </w:rPr>
            </w:pPr>
            <w:r w:rsidRPr="00B47AA4">
              <w:rPr>
                <w:rFonts w:ascii="Verdana" w:hAnsi="Verdana"/>
                <w:sz w:val="30"/>
                <w:szCs w:val="30"/>
                <w:vertAlign w:val="superscript"/>
                <w:lang w:val="de-DE"/>
              </w:rPr>
              <w:t>m</w:t>
            </w:r>
            <w:r w:rsidRPr="00B47AA4">
              <w:rPr>
                <w:rFonts w:ascii="Verdana" w:hAnsi="Verdana"/>
                <w:sz w:val="20"/>
                <w:szCs w:val="20"/>
                <w:vertAlign w:val="superscript"/>
                <w:lang w:val="de-DE"/>
              </w:rPr>
              <w:tab/>
            </w:r>
            <w:r w:rsidR="00012697" w:rsidRPr="00B47AA4">
              <w:rPr>
                <w:rFonts w:ascii="Verdana" w:hAnsi="Verdana"/>
                <w:sz w:val="20"/>
                <w:szCs w:val="20"/>
                <w:lang w:val="de-DE"/>
              </w:rPr>
              <w:t>Die Lehrveranstaltung erfolgt in Englisch</w:t>
            </w:r>
            <w:r w:rsidRPr="00B47AA4">
              <w:rPr>
                <w:rFonts w:ascii="Verdana" w:hAnsi="Verdana"/>
                <w:sz w:val="20"/>
                <w:szCs w:val="20"/>
                <w:lang w:val="de-DE"/>
              </w:rPr>
              <w:t>.</w:t>
            </w:r>
          </w:p>
          <w:p w:rsidR="0045060A" w:rsidRPr="00B47AA4" w:rsidRDefault="0045060A" w:rsidP="001C67BE">
            <w:pPr>
              <w:pStyle w:val="Odstavecseseznamem"/>
              <w:spacing w:after="0" w:line="240" w:lineRule="auto"/>
              <w:ind w:left="0"/>
              <w:jc w:val="both"/>
              <w:rPr>
                <w:rFonts w:ascii="Verdana" w:hAnsi="Verdana"/>
                <w:b/>
                <w:sz w:val="20"/>
                <w:szCs w:val="20"/>
                <w:lang w:val="de-DE"/>
              </w:rPr>
            </w:pPr>
            <w:r w:rsidRPr="00B47AA4">
              <w:rPr>
                <w:rFonts w:ascii="Verdana" w:hAnsi="Verdana"/>
                <w:sz w:val="30"/>
                <w:szCs w:val="30"/>
                <w:vertAlign w:val="superscript"/>
                <w:lang w:val="de-DE"/>
              </w:rPr>
              <w:t>n</w:t>
            </w:r>
            <w:r w:rsidRPr="00B47AA4">
              <w:rPr>
                <w:rFonts w:ascii="Verdana" w:hAnsi="Verdana"/>
                <w:sz w:val="20"/>
                <w:szCs w:val="20"/>
                <w:vertAlign w:val="superscript"/>
                <w:lang w:val="de-DE"/>
              </w:rPr>
              <w:tab/>
            </w:r>
            <w:r w:rsidR="00012697" w:rsidRPr="00B47AA4">
              <w:rPr>
                <w:rFonts w:ascii="Verdana" w:hAnsi="Verdana"/>
                <w:sz w:val="20"/>
                <w:szCs w:val="20"/>
                <w:lang w:val="de-DE"/>
              </w:rPr>
              <w:t>Die Lehrveranstaltung erfolgt in Englisch</w:t>
            </w:r>
            <w:r w:rsidRPr="00B47AA4">
              <w:rPr>
                <w:rFonts w:ascii="Verdana" w:hAnsi="Verdana"/>
                <w:sz w:val="20"/>
                <w:szCs w:val="20"/>
                <w:lang w:val="de-DE"/>
              </w:rPr>
              <w:t>.</w:t>
            </w:r>
          </w:p>
        </w:tc>
      </w:tr>
    </w:tbl>
    <w:p w:rsidR="0045060A" w:rsidRPr="00B47AA4" w:rsidRDefault="0045060A" w:rsidP="00DE622E">
      <w:pPr>
        <w:rPr>
          <w:lang w:val="de-DE"/>
        </w:rPr>
      </w:pPr>
    </w:p>
    <w:p w:rsidR="00012697" w:rsidRPr="00B47AA4" w:rsidRDefault="00012697" w:rsidP="00DE622E">
      <w:pPr>
        <w:rPr>
          <w:lang w:val="de-DE"/>
        </w:rPr>
      </w:pPr>
    </w:p>
    <w:p w:rsidR="0045060A" w:rsidRPr="00B47AA4" w:rsidRDefault="0045060A" w:rsidP="00DE622E">
      <w:pPr>
        <w:rPr>
          <w:lang w:val="de-DE"/>
        </w:rPr>
      </w:pPr>
    </w:p>
    <w:p w:rsidR="0045060A" w:rsidRPr="00B47AA4" w:rsidRDefault="00BA7441" w:rsidP="00012697">
      <w:pPr>
        <w:spacing w:after="0" w:line="240" w:lineRule="auto"/>
        <w:ind w:left="-142"/>
        <w:contextualSpacing/>
        <w:jc w:val="both"/>
        <w:rPr>
          <w:rFonts w:ascii="Verdana" w:hAnsi="Verdana"/>
          <w:sz w:val="20"/>
          <w:szCs w:val="20"/>
          <w:lang w:val="de-DE"/>
        </w:rPr>
      </w:pPr>
      <w:r w:rsidRPr="00B47AA4">
        <w:rPr>
          <w:noProof/>
          <w:lang w:eastAsia="cs-CZ"/>
        </w:rPr>
        <w:drawing>
          <wp:anchor distT="0" distB="1260475" distL="114300" distR="114300" simplePos="0" relativeHeight="251660288" behindDoc="1" locked="1" layoutInCell="1" allowOverlap="1">
            <wp:simplePos x="0" y="0"/>
            <wp:positionH relativeFrom="page">
              <wp:posOffset>504825</wp:posOffset>
            </wp:positionH>
            <wp:positionV relativeFrom="page">
              <wp:posOffset>504825</wp:posOffset>
            </wp:positionV>
            <wp:extent cx="2908935" cy="116649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935" cy="1166495"/>
                    </a:xfrm>
                    <a:prstGeom prst="rect">
                      <a:avLst/>
                    </a:prstGeom>
                    <a:noFill/>
                  </pic:spPr>
                </pic:pic>
              </a:graphicData>
            </a:graphic>
          </wp:anchor>
        </w:drawing>
      </w:r>
    </w:p>
    <w:p w:rsidR="0045060A" w:rsidRPr="00B47AA4" w:rsidRDefault="00012697" w:rsidP="00C07D5D">
      <w:pPr>
        <w:spacing w:after="0"/>
        <w:rPr>
          <w:rFonts w:ascii="Verdana" w:hAnsi="Verdana"/>
          <w:b/>
          <w:sz w:val="20"/>
          <w:szCs w:val="20"/>
          <w:lang w:val="de-DE"/>
        </w:rPr>
      </w:pPr>
      <w:r w:rsidRPr="00B47AA4">
        <w:rPr>
          <w:rFonts w:ascii="Verdana" w:hAnsi="Verdana"/>
          <w:sz w:val="20"/>
          <w:szCs w:val="20"/>
          <w:lang w:val="de-DE"/>
        </w:rPr>
        <w:t>Anlage Nr</w:t>
      </w:r>
      <w:r w:rsidR="0045060A" w:rsidRPr="00B47AA4">
        <w:rPr>
          <w:rFonts w:ascii="Verdana" w:hAnsi="Verdana"/>
          <w:sz w:val="20"/>
          <w:szCs w:val="20"/>
          <w:lang w:val="de-DE"/>
        </w:rPr>
        <w:t>. 2</w:t>
      </w:r>
      <w:r w:rsidR="0045060A" w:rsidRPr="00B47AA4">
        <w:rPr>
          <w:rFonts w:ascii="Verdana" w:hAnsi="Verdana"/>
          <w:sz w:val="20"/>
          <w:szCs w:val="20"/>
          <w:lang w:val="de-DE"/>
        </w:rPr>
        <w:tab/>
      </w:r>
      <w:r w:rsidRPr="00B47AA4">
        <w:rPr>
          <w:rFonts w:ascii="Verdana" w:hAnsi="Verdana"/>
          <w:b/>
          <w:sz w:val="20"/>
          <w:szCs w:val="20"/>
          <w:lang w:val="de-DE"/>
        </w:rPr>
        <w:t>Zeitplan für die Ausfüllung des individuellen Studienplans</w:t>
      </w:r>
    </w:p>
    <w:p w:rsidR="0045060A" w:rsidRPr="00B47AA4" w:rsidRDefault="0045060A" w:rsidP="00C07D5D">
      <w:pPr>
        <w:spacing w:after="0"/>
        <w:ind w:left="708" w:firstLine="708"/>
        <w:rPr>
          <w:rFonts w:ascii="Verdana" w:hAnsi="Verdana"/>
          <w:sz w:val="20"/>
          <w:szCs w:val="20"/>
          <w:lang w:val="de-DE"/>
        </w:rPr>
      </w:pPr>
    </w:p>
    <w:p w:rsidR="0045060A" w:rsidRPr="00B47AA4" w:rsidRDefault="00012697" w:rsidP="00C07D5D">
      <w:pPr>
        <w:spacing w:after="0"/>
        <w:ind w:left="708" w:firstLine="708"/>
        <w:rPr>
          <w:rFonts w:ascii="Verdana" w:hAnsi="Verdana"/>
          <w:sz w:val="20"/>
          <w:szCs w:val="20"/>
          <w:lang w:val="de-DE"/>
        </w:rPr>
      </w:pPr>
      <w:r w:rsidRPr="00B47AA4">
        <w:rPr>
          <w:rFonts w:ascii="Verdana" w:hAnsi="Verdana"/>
          <w:sz w:val="20"/>
          <w:szCs w:val="20"/>
          <w:lang w:val="de-DE"/>
        </w:rPr>
        <w:t>gemäß dem</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5 </w:t>
      </w:r>
    </w:p>
    <w:p w:rsidR="0045060A" w:rsidRPr="00B47AA4" w:rsidRDefault="0045060A" w:rsidP="00C07D5D">
      <w:pPr>
        <w:spacing w:after="0"/>
        <w:ind w:left="708" w:firstLine="708"/>
        <w:rPr>
          <w:rFonts w:ascii="Verdana" w:hAnsi="Verdana"/>
          <w:sz w:val="20"/>
          <w:szCs w:val="20"/>
          <w:lang w:val="de-DE"/>
        </w:rPr>
      </w:pPr>
    </w:p>
    <w:p w:rsidR="0045060A" w:rsidRPr="00B47AA4" w:rsidRDefault="0045060A" w:rsidP="00C07D5D">
      <w:pPr>
        <w:spacing w:after="0"/>
        <w:ind w:left="708" w:firstLine="708"/>
        <w:rPr>
          <w:rFonts w:ascii="Verdana" w:hAnsi="Verdana"/>
          <w:sz w:val="20"/>
          <w:szCs w:val="20"/>
          <w:lang w:val="de-DE"/>
        </w:rPr>
      </w:pPr>
    </w:p>
    <w:p w:rsidR="0045060A" w:rsidRPr="00B47AA4" w:rsidRDefault="00012697" w:rsidP="00A85DDA">
      <w:pPr>
        <w:spacing w:after="120"/>
        <w:rPr>
          <w:rFonts w:ascii="Verdana" w:hAnsi="Verdana"/>
          <w:b/>
          <w:sz w:val="20"/>
          <w:szCs w:val="20"/>
          <w:lang w:val="de-DE"/>
        </w:rPr>
      </w:pPr>
      <w:r w:rsidRPr="00B47AA4">
        <w:rPr>
          <w:rFonts w:ascii="Verdana" w:hAnsi="Verdana"/>
          <w:b/>
          <w:sz w:val="20"/>
          <w:szCs w:val="20"/>
          <w:lang w:val="de-DE"/>
        </w:rPr>
        <w:t>Plan des gesamten Studiums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45060A" w:rsidRPr="00B47AA4" w:rsidTr="00102B7E">
        <w:tc>
          <w:tcPr>
            <w:tcW w:w="3020"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Vorschlag des Studenten/der Studentin</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Sommer- und Wintersemester</w:t>
            </w:r>
          </w:p>
        </w:tc>
        <w:tc>
          <w:tcPr>
            <w:tcW w:w="3021" w:type="dxa"/>
          </w:tcPr>
          <w:p w:rsidR="0045060A" w:rsidRPr="00B47AA4" w:rsidRDefault="00012697" w:rsidP="00012697">
            <w:pPr>
              <w:spacing w:after="0"/>
              <w:rPr>
                <w:rFonts w:ascii="Verdana" w:hAnsi="Verdana"/>
                <w:sz w:val="20"/>
                <w:szCs w:val="20"/>
                <w:lang w:val="de-DE"/>
              </w:rPr>
            </w:pPr>
            <w:r w:rsidRPr="00B47AA4">
              <w:rPr>
                <w:rFonts w:ascii="Verdana" w:hAnsi="Verdana"/>
                <w:sz w:val="20"/>
                <w:szCs w:val="20"/>
                <w:lang w:val="de-DE"/>
              </w:rPr>
              <w:t>bei Einschreibung fürs Studium, max. im</w:t>
            </w:r>
            <w:r w:rsidR="0045060A" w:rsidRPr="00B47AA4">
              <w:rPr>
                <w:rFonts w:ascii="Verdana" w:hAnsi="Verdana"/>
                <w:sz w:val="20"/>
                <w:szCs w:val="20"/>
                <w:lang w:val="de-DE"/>
              </w:rPr>
              <w:t xml:space="preserve"> 1. </w:t>
            </w:r>
            <w:r w:rsidRPr="00B47AA4">
              <w:rPr>
                <w:rFonts w:ascii="Verdana" w:hAnsi="Verdana"/>
                <w:sz w:val="20"/>
                <w:szCs w:val="20"/>
                <w:lang w:val="de-DE"/>
              </w:rPr>
              <w:t>Studiensemester</w:t>
            </w:r>
          </w:p>
        </w:tc>
      </w:tr>
      <w:tr w:rsidR="0045060A" w:rsidRPr="00B47AA4" w:rsidTr="00102B7E">
        <w:tc>
          <w:tcPr>
            <w:tcW w:w="3020"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Bewilligung durch die betreuende Person</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Sommer- und Wintersemester</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nach endgültiger Bestätigung durch den Studenten/die Studentin</w:t>
            </w:r>
            <w:r w:rsidR="0045060A" w:rsidRPr="00B47AA4">
              <w:rPr>
                <w:rFonts w:ascii="Verdana" w:hAnsi="Verdana"/>
                <w:sz w:val="20"/>
                <w:szCs w:val="20"/>
                <w:lang w:val="de-DE"/>
              </w:rPr>
              <w:t xml:space="preserve">, </w:t>
            </w:r>
            <w:r w:rsidRPr="00B47AA4">
              <w:rPr>
                <w:rFonts w:ascii="Verdana" w:hAnsi="Verdana"/>
                <w:sz w:val="20"/>
                <w:szCs w:val="20"/>
                <w:lang w:val="de-DE"/>
              </w:rPr>
              <w:t>max. im 1. Studiensemester</w:t>
            </w:r>
          </w:p>
        </w:tc>
      </w:tr>
      <w:tr w:rsidR="0045060A" w:rsidRPr="00B47AA4" w:rsidTr="00102B7E">
        <w:tc>
          <w:tcPr>
            <w:tcW w:w="3020"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Bewilligung durch den Fachrat/die Fachkommission</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Sommer- und Wintersemester</w:t>
            </w:r>
          </w:p>
        </w:tc>
        <w:tc>
          <w:tcPr>
            <w:tcW w:w="3021" w:type="dxa"/>
          </w:tcPr>
          <w:p w:rsidR="0045060A" w:rsidRPr="00B47AA4" w:rsidRDefault="00012697" w:rsidP="00012697">
            <w:pPr>
              <w:spacing w:after="0"/>
              <w:rPr>
                <w:rFonts w:ascii="Verdana" w:hAnsi="Verdana"/>
                <w:sz w:val="20"/>
                <w:szCs w:val="20"/>
                <w:lang w:val="de-DE"/>
              </w:rPr>
            </w:pPr>
            <w:r w:rsidRPr="00B47AA4">
              <w:rPr>
                <w:rFonts w:ascii="Verdana" w:hAnsi="Verdana"/>
                <w:sz w:val="20"/>
                <w:szCs w:val="20"/>
                <w:lang w:val="de-DE"/>
              </w:rPr>
              <w:t>nach Bewilligung durch die betreuende Person, max. im</w:t>
            </w:r>
            <w:r w:rsidR="0045060A" w:rsidRPr="00B47AA4">
              <w:rPr>
                <w:rFonts w:ascii="Verdana" w:hAnsi="Verdana"/>
                <w:sz w:val="20"/>
                <w:szCs w:val="20"/>
                <w:lang w:val="de-DE"/>
              </w:rPr>
              <w:t xml:space="preserve"> 1. </w:t>
            </w:r>
            <w:r w:rsidRPr="00B47AA4">
              <w:rPr>
                <w:rFonts w:ascii="Verdana" w:hAnsi="Verdana"/>
                <w:sz w:val="20"/>
                <w:szCs w:val="20"/>
                <w:lang w:val="de-DE"/>
              </w:rPr>
              <w:t>Studienjahr</w:t>
            </w:r>
          </w:p>
        </w:tc>
      </w:tr>
    </w:tbl>
    <w:p w:rsidR="0045060A" w:rsidRPr="00B47AA4" w:rsidRDefault="0045060A" w:rsidP="00A85DDA">
      <w:pPr>
        <w:spacing w:after="120"/>
        <w:rPr>
          <w:rFonts w:ascii="Verdana" w:hAnsi="Verdana"/>
          <w:b/>
          <w:sz w:val="20"/>
          <w:szCs w:val="20"/>
          <w:lang w:val="de-DE"/>
        </w:rPr>
      </w:pPr>
    </w:p>
    <w:p w:rsidR="0045060A" w:rsidRPr="00B47AA4" w:rsidRDefault="00012697" w:rsidP="00A85DDA">
      <w:pPr>
        <w:spacing w:after="120"/>
        <w:rPr>
          <w:rFonts w:ascii="Verdana" w:hAnsi="Verdana"/>
          <w:b/>
          <w:sz w:val="20"/>
          <w:szCs w:val="20"/>
          <w:lang w:val="de-DE"/>
        </w:rPr>
      </w:pPr>
      <w:r w:rsidRPr="00B47AA4">
        <w:rPr>
          <w:rFonts w:ascii="Verdana" w:hAnsi="Verdana"/>
          <w:b/>
          <w:sz w:val="20"/>
          <w:szCs w:val="20"/>
          <w:lang w:val="de-DE"/>
        </w:rPr>
        <w:t>Semesterinhalte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45060A" w:rsidRPr="00B47AA4" w:rsidTr="00102B7E">
        <w:tc>
          <w:tcPr>
            <w:tcW w:w="3020" w:type="dxa"/>
            <w:vMerge w:val="restart"/>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Vorschlag des Studenten/der Studentin</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Sommersemester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1. – 20. 2.</w:t>
            </w:r>
          </w:p>
        </w:tc>
      </w:tr>
      <w:tr w:rsidR="0045060A" w:rsidRPr="00B47AA4" w:rsidTr="00102B7E">
        <w:tc>
          <w:tcPr>
            <w:tcW w:w="3020" w:type="dxa"/>
            <w:vMerge/>
          </w:tcPr>
          <w:p w:rsidR="0045060A" w:rsidRPr="00B47AA4" w:rsidRDefault="0045060A" w:rsidP="00102B7E">
            <w:pPr>
              <w:spacing w:after="0"/>
              <w:rPr>
                <w:rFonts w:ascii="Verdana" w:hAnsi="Verdana"/>
                <w:sz w:val="20"/>
                <w:szCs w:val="20"/>
                <w:lang w:val="de-DE"/>
              </w:rPr>
            </w:pP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Wintersemester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6. – 20. 9.</w:t>
            </w:r>
          </w:p>
        </w:tc>
      </w:tr>
      <w:tr w:rsidR="0045060A" w:rsidRPr="00B47AA4" w:rsidTr="00102B7E">
        <w:tc>
          <w:tcPr>
            <w:tcW w:w="3020" w:type="dxa"/>
            <w:vMerge w:val="restart"/>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Bewilligung durch die betreuende Person</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Sommersemester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1. – 28. 2.</w:t>
            </w:r>
          </w:p>
        </w:tc>
      </w:tr>
      <w:tr w:rsidR="0045060A" w:rsidRPr="00B47AA4" w:rsidTr="00102B7E">
        <w:tc>
          <w:tcPr>
            <w:tcW w:w="3020" w:type="dxa"/>
            <w:vMerge/>
          </w:tcPr>
          <w:p w:rsidR="0045060A" w:rsidRPr="00B47AA4" w:rsidRDefault="0045060A" w:rsidP="00102B7E">
            <w:pPr>
              <w:spacing w:after="0"/>
              <w:rPr>
                <w:rFonts w:ascii="Verdana" w:hAnsi="Verdana"/>
                <w:sz w:val="20"/>
                <w:szCs w:val="20"/>
                <w:lang w:val="de-DE"/>
              </w:rPr>
            </w:pP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Wintersemester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6. – 30. 9.</w:t>
            </w:r>
          </w:p>
        </w:tc>
      </w:tr>
      <w:tr w:rsidR="0045060A" w:rsidRPr="00B47AA4" w:rsidTr="00102B7E">
        <w:tc>
          <w:tcPr>
            <w:tcW w:w="3020" w:type="dxa"/>
            <w:vMerge w:val="restart"/>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Beurteilung des Studenten/der Studentin</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Sommersemester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5. – 31. 8.</w:t>
            </w:r>
          </w:p>
        </w:tc>
      </w:tr>
      <w:tr w:rsidR="0045060A" w:rsidRPr="00B47AA4" w:rsidTr="00102B7E">
        <w:tc>
          <w:tcPr>
            <w:tcW w:w="3020" w:type="dxa"/>
            <w:vMerge/>
          </w:tcPr>
          <w:p w:rsidR="0045060A" w:rsidRPr="00B47AA4" w:rsidRDefault="0045060A" w:rsidP="00102B7E">
            <w:pPr>
              <w:spacing w:after="0"/>
              <w:rPr>
                <w:rFonts w:ascii="Verdana" w:hAnsi="Verdana"/>
                <w:sz w:val="20"/>
                <w:szCs w:val="20"/>
                <w:lang w:val="de-DE"/>
              </w:rPr>
            </w:pP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Wintersemester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12. – 31. 1.</w:t>
            </w:r>
          </w:p>
        </w:tc>
      </w:tr>
      <w:tr w:rsidR="0045060A" w:rsidRPr="00B47AA4" w:rsidTr="00102B7E">
        <w:tc>
          <w:tcPr>
            <w:tcW w:w="3020" w:type="dxa"/>
            <w:vMerge w:val="restart"/>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Beurteilung der betreuenden Person</w:t>
            </w: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Sommersemester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5. – 15. 9.</w:t>
            </w:r>
          </w:p>
        </w:tc>
      </w:tr>
      <w:tr w:rsidR="0045060A" w:rsidRPr="00B47AA4" w:rsidTr="00102B7E">
        <w:tc>
          <w:tcPr>
            <w:tcW w:w="3020" w:type="dxa"/>
            <w:vMerge/>
          </w:tcPr>
          <w:p w:rsidR="0045060A" w:rsidRPr="00B47AA4" w:rsidRDefault="0045060A" w:rsidP="00102B7E">
            <w:pPr>
              <w:spacing w:after="0"/>
              <w:rPr>
                <w:rFonts w:ascii="Verdana" w:hAnsi="Verdana"/>
                <w:sz w:val="20"/>
                <w:szCs w:val="20"/>
                <w:lang w:val="de-DE"/>
              </w:rPr>
            </w:pPr>
          </w:p>
        </w:tc>
        <w:tc>
          <w:tcPr>
            <w:tcW w:w="3021"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Wintersemester</w:t>
            </w:r>
          </w:p>
        </w:tc>
        <w:tc>
          <w:tcPr>
            <w:tcW w:w="3021" w:type="dxa"/>
          </w:tcPr>
          <w:p w:rsidR="0045060A" w:rsidRPr="00B47AA4" w:rsidRDefault="0045060A" w:rsidP="00102B7E">
            <w:pPr>
              <w:spacing w:after="0"/>
              <w:jc w:val="both"/>
              <w:rPr>
                <w:rFonts w:ascii="Verdana" w:hAnsi="Verdana"/>
                <w:sz w:val="20"/>
                <w:szCs w:val="20"/>
                <w:lang w:val="de-DE"/>
              </w:rPr>
            </w:pPr>
            <w:r w:rsidRPr="00B47AA4">
              <w:rPr>
                <w:rFonts w:ascii="Verdana" w:hAnsi="Verdana"/>
                <w:sz w:val="20"/>
                <w:szCs w:val="20"/>
                <w:lang w:val="de-DE"/>
              </w:rPr>
              <w:t>1. 12. – 15. 2.</w:t>
            </w:r>
          </w:p>
        </w:tc>
      </w:tr>
      <w:tr w:rsidR="0045060A" w:rsidRPr="00B47AA4" w:rsidTr="00102B7E">
        <w:tc>
          <w:tcPr>
            <w:tcW w:w="3020" w:type="dxa"/>
          </w:tcPr>
          <w:p w:rsidR="0045060A" w:rsidRPr="00B47AA4" w:rsidRDefault="00012697" w:rsidP="00102B7E">
            <w:pPr>
              <w:spacing w:after="0"/>
              <w:rPr>
                <w:rFonts w:ascii="Verdana" w:hAnsi="Verdana"/>
                <w:sz w:val="20"/>
                <w:szCs w:val="20"/>
                <w:lang w:val="de-DE"/>
              </w:rPr>
            </w:pPr>
            <w:r w:rsidRPr="00B47AA4">
              <w:rPr>
                <w:rFonts w:ascii="Verdana" w:hAnsi="Verdana"/>
                <w:sz w:val="20"/>
                <w:szCs w:val="20"/>
                <w:lang w:val="de-DE"/>
              </w:rPr>
              <w:t>Beurteilung durch den Fachrat/die Fachkommission</w:t>
            </w:r>
          </w:p>
        </w:tc>
        <w:tc>
          <w:tcPr>
            <w:tcW w:w="3021" w:type="dxa"/>
          </w:tcPr>
          <w:p w:rsidR="0045060A" w:rsidRPr="00B47AA4" w:rsidRDefault="0045060A" w:rsidP="00102B7E">
            <w:pPr>
              <w:spacing w:after="0"/>
              <w:rPr>
                <w:rFonts w:ascii="Verdana" w:hAnsi="Verdana"/>
                <w:sz w:val="20"/>
                <w:szCs w:val="20"/>
                <w:lang w:val="de-DE"/>
              </w:rPr>
            </w:pPr>
          </w:p>
        </w:tc>
        <w:tc>
          <w:tcPr>
            <w:tcW w:w="3021" w:type="dxa"/>
          </w:tcPr>
          <w:p w:rsidR="0045060A" w:rsidRPr="00B47AA4" w:rsidRDefault="00012697" w:rsidP="00102B7E">
            <w:pPr>
              <w:spacing w:after="0"/>
              <w:jc w:val="both"/>
              <w:rPr>
                <w:rFonts w:ascii="Verdana" w:hAnsi="Verdana"/>
                <w:sz w:val="20"/>
                <w:szCs w:val="20"/>
                <w:lang w:val="de-DE"/>
              </w:rPr>
            </w:pPr>
            <w:r w:rsidRPr="00B47AA4">
              <w:rPr>
                <w:rFonts w:ascii="Verdana" w:hAnsi="Verdana"/>
                <w:sz w:val="20"/>
                <w:szCs w:val="20"/>
                <w:lang w:val="de-DE"/>
              </w:rPr>
              <w:t>mindestens einmal jährlich</w:t>
            </w:r>
          </w:p>
        </w:tc>
      </w:tr>
    </w:tbl>
    <w:p w:rsidR="0045060A" w:rsidRPr="00B47AA4" w:rsidRDefault="0045060A" w:rsidP="00A85DDA">
      <w:pPr>
        <w:spacing w:after="120"/>
        <w:rPr>
          <w:szCs w:val="20"/>
          <w:lang w:val="de-DE"/>
        </w:rPr>
      </w:pPr>
    </w:p>
    <w:p w:rsidR="0045060A" w:rsidRPr="00B47AA4" w:rsidRDefault="0045060A" w:rsidP="009C73D3">
      <w:pPr>
        <w:spacing w:after="0" w:line="240" w:lineRule="auto"/>
        <w:ind w:left="360"/>
        <w:jc w:val="both"/>
        <w:rPr>
          <w:rFonts w:ascii="Verdana" w:hAnsi="Verdana"/>
          <w:sz w:val="20"/>
          <w:szCs w:val="20"/>
          <w:lang w:val="de-DE"/>
        </w:rPr>
      </w:pPr>
    </w:p>
    <w:p w:rsidR="0045060A" w:rsidRPr="00B47AA4" w:rsidRDefault="0045060A" w:rsidP="00DE622E">
      <w:pPr>
        <w:rPr>
          <w:lang w:val="de-DE"/>
        </w:rPr>
      </w:pPr>
    </w:p>
    <w:p w:rsidR="0045060A" w:rsidRPr="00B47AA4" w:rsidRDefault="0045060A" w:rsidP="00DE622E">
      <w:pPr>
        <w:rPr>
          <w:lang w:val="de-DE"/>
        </w:rPr>
      </w:pPr>
    </w:p>
    <w:p w:rsidR="0045060A" w:rsidRPr="00B47AA4" w:rsidRDefault="0045060A" w:rsidP="00DE622E">
      <w:pPr>
        <w:rPr>
          <w:lang w:val="de-DE"/>
        </w:rPr>
      </w:pPr>
    </w:p>
    <w:p w:rsidR="0045060A" w:rsidRPr="00B47AA4" w:rsidRDefault="0045060A" w:rsidP="00DE622E">
      <w:pPr>
        <w:rPr>
          <w:lang w:val="de-DE"/>
        </w:rPr>
      </w:pPr>
    </w:p>
    <w:p w:rsidR="0045060A" w:rsidRPr="00B47AA4" w:rsidRDefault="0045060A" w:rsidP="00DE622E">
      <w:pPr>
        <w:rPr>
          <w:lang w:val="de-DE"/>
        </w:rPr>
      </w:pPr>
    </w:p>
    <w:p w:rsidR="0045060A" w:rsidRPr="00B47AA4" w:rsidRDefault="0045060A" w:rsidP="00DE622E">
      <w:pPr>
        <w:rPr>
          <w:lang w:val="de-DE"/>
        </w:rPr>
      </w:pPr>
    </w:p>
    <w:p w:rsidR="0045060A" w:rsidRPr="00B47AA4" w:rsidRDefault="00BA7441" w:rsidP="00B72CF4">
      <w:pPr>
        <w:spacing w:after="0" w:line="240" w:lineRule="auto"/>
        <w:ind w:left="-142"/>
        <w:contextualSpacing/>
        <w:jc w:val="both"/>
        <w:rPr>
          <w:rFonts w:ascii="Verdana" w:hAnsi="Verdana"/>
          <w:b/>
          <w:sz w:val="20"/>
          <w:szCs w:val="20"/>
          <w:lang w:val="de-DE"/>
        </w:rPr>
      </w:pPr>
      <w:r w:rsidRPr="00B47AA4">
        <w:rPr>
          <w:noProof/>
          <w:lang w:eastAsia="cs-CZ"/>
        </w:rPr>
        <w:drawing>
          <wp:anchor distT="0" distB="1260475" distL="114300" distR="114300" simplePos="0" relativeHeight="251661312" behindDoc="1" locked="1" layoutInCell="1" allowOverlap="1">
            <wp:simplePos x="0" y="0"/>
            <wp:positionH relativeFrom="page">
              <wp:posOffset>504825</wp:posOffset>
            </wp:positionH>
            <wp:positionV relativeFrom="page">
              <wp:posOffset>504825</wp:posOffset>
            </wp:positionV>
            <wp:extent cx="2908935" cy="116649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935" cy="1166495"/>
                    </a:xfrm>
                    <a:prstGeom prst="rect">
                      <a:avLst/>
                    </a:prstGeom>
                    <a:noFill/>
                  </pic:spPr>
                </pic:pic>
              </a:graphicData>
            </a:graphic>
          </wp:anchor>
        </w:drawing>
      </w:r>
      <w:r w:rsidR="00012697" w:rsidRPr="00B47AA4">
        <w:rPr>
          <w:rFonts w:ascii="Verdana" w:hAnsi="Verdana"/>
          <w:sz w:val="20"/>
          <w:szCs w:val="20"/>
          <w:lang w:val="de-DE"/>
        </w:rPr>
        <w:t>Anlage Nr</w:t>
      </w:r>
      <w:r w:rsidR="0045060A" w:rsidRPr="00B47AA4">
        <w:rPr>
          <w:rFonts w:ascii="Verdana" w:hAnsi="Verdana"/>
          <w:sz w:val="20"/>
          <w:szCs w:val="20"/>
          <w:lang w:val="de-DE"/>
        </w:rPr>
        <w:t>. 3</w:t>
      </w:r>
      <w:r w:rsidR="0045060A" w:rsidRPr="00B47AA4">
        <w:rPr>
          <w:rFonts w:ascii="Verdana" w:hAnsi="Verdana"/>
          <w:sz w:val="20"/>
          <w:szCs w:val="20"/>
          <w:lang w:val="de-DE"/>
        </w:rPr>
        <w:tab/>
      </w:r>
      <w:r w:rsidR="00DA476E" w:rsidRPr="00B47AA4">
        <w:rPr>
          <w:rFonts w:ascii="Verdana" w:hAnsi="Verdana"/>
          <w:b/>
          <w:sz w:val="20"/>
          <w:szCs w:val="20"/>
          <w:lang w:val="de-DE"/>
        </w:rPr>
        <w:t>Zusammenfassende Übersicht der wissenschaftlichen Forschungsaktivitäten der im CDS Studierenden</w:t>
      </w:r>
    </w:p>
    <w:p w:rsidR="0045060A" w:rsidRPr="00B47AA4" w:rsidRDefault="00012697" w:rsidP="00071F6A">
      <w:pPr>
        <w:spacing w:after="0"/>
        <w:ind w:left="708" w:firstLine="708"/>
        <w:rPr>
          <w:rFonts w:ascii="Verdana" w:hAnsi="Verdana"/>
          <w:sz w:val="20"/>
          <w:szCs w:val="20"/>
          <w:lang w:val="de-DE"/>
        </w:rPr>
      </w:pPr>
      <w:r w:rsidRPr="00B47AA4">
        <w:rPr>
          <w:rFonts w:ascii="Verdana" w:hAnsi="Verdana"/>
          <w:sz w:val="20"/>
          <w:szCs w:val="20"/>
          <w:lang w:val="de-DE"/>
        </w:rPr>
        <w:t>gemäß dem</w:t>
      </w:r>
      <w:r w:rsidR="0045060A" w:rsidRPr="00B47AA4">
        <w:rPr>
          <w:rFonts w:ascii="Verdana" w:hAnsi="Verdana"/>
          <w:sz w:val="20"/>
          <w:szCs w:val="20"/>
          <w:lang w:val="de-DE"/>
        </w:rPr>
        <w:t xml:space="preserve"> </w:t>
      </w:r>
      <w:r w:rsidR="00406B5B" w:rsidRPr="00B47AA4">
        <w:rPr>
          <w:rFonts w:ascii="Verdana" w:hAnsi="Verdana"/>
          <w:sz w:val="20"/>
          <w:szCs w:val="20"/>
          <w:lang w:val="de-DE"/>
        </w:rPr>
        <w:t>Art.</w:t>
      </w:r>
      <w:r w:rsidR="0045060A" w:rsidRPr="00B47AA4">
        <w:rPr>
          <w:rFonts w:ascii="Verdana" w:hAnsi="Verdana"/>
          <w:sz w:val="20"/>
          <w:szCs w:val="20"/>
          <w:lang w:val="de-DE"/>
        </w:rPr>
        <w:t xml:space="preserve"> 6 </w:t>
      </w:r>
      <w:r w:rsidR="00406B5B" w:rsidRPr="00B47AA4">
        <w:rPr>
          <w:rFonts w:ascii="Verdana" w:hAnsi="Verdana"/>
          <w:sz w:val="20"/>
          <w:szCs w:val="20"/>
          <w:lang w:val="de-DE"/>
        </w:rPr>
        <w:t>Abs.</w:t>
      </w:r>
      <w:r w:rsidR="0045060A" w:rsidRPr="00B47AA4">
        <w:rPr>
          <w:rFonts w:ascii="Verdana" w:hAnsi="Verdana"/>
          <w:sz w:val="20"/>
          <w:szCs w:val="20"/>
          <w:lang w:val="de-DE"/>
        </w:rPr>
        <w:t xml:space="preserve"> 1.2</w:t>
      </w:r>
    </w:p>
    <w:p w:rsidR="0045060A" w:rsidRPr="00B47AA4" w:rsidRDefault="0045060A" w:rsidP="00101A56">
      <w:pPr>
        <w:spacing w:after="0" w:line="240" w:lineRule="auto"/>
        <w:outlineLvl w:val="0"/>
        <w:rPr>
          <w:rFonts w:ascii="Verdana" w:hAnsi="Verdana"/>
          <w:b/>
          <w:sz w:val="20"/>
          <w:szCs w:val="20"/>
          <w:lang w:val="de-DE"/>
        </w:rPr>
      </w:pPr>
    </w:p>
    <w:p w:rsidR="0045060A" w:rsidRPr="00B47AA4" w:rsidRDefault="00B72CF4" w:rsidP="00101A56">
      <w:pPr>
        <w:spacing w:after="0" w:line="240" w:lineRule="auto"/>
        <w:outlineLvl w:val="0"/>
        <w:rPr>
          <w:rFonts w:ascii="Verdana" w:hAnsi="Verdana"/>
          <w:b/>
          <w:sz w:val="20"/>
          <w:szCs w:val="20"/>
          <w:lang w:val="de-DE"/>
        </w:rPr>
      </w:pPr>
      <w:r w:rsidRPr="00B47AA4">
        <w:rPr>
          <w:rFonts w:ascii="Verdana" w:hAnsi="Verdana"/>
          <w:b/>
          <w:sz w:val="20"/>
          <w:szCs w:val="20"/>
          <w:lang w:val="de-DE"/>
        </w:rPr>
        <w:t>Ergebnisse von Publikationen</w:t>
      </w:r>
    </w:p>
    <w:p w:rsidR="0045060A" w:rsidRPr="00B47AA4" w:rsidRDefault="0045060A" w:rsidP="00101A56">
      <w:pPr>
        <w:spacing w:after="0" w:line="240" w:lineRule="auto"/>
        <w:outlineLvl w:val="0"/>
        <w:rPr>
          <w:rFonts w:ascii="Verdana" w:hAnsi="Verdana"/>
          <w:i/>
          <w:sz w:val="20"/>
          <w:szCs w:val="20"/>
          <w:lang w:val="de-DE"/>
        </w:rPr>
      </w:pPr>
      <w:r w:rsidRPr="00B47AA4">
        <w:rPr>
          <w:rFonts w:ascii="Verdana" w:hAnsi="Verdana"/>
          <w:sz w:val="20"/>
          <w:szCs w:val="20"/>
          <w:lang w:val="de-DE"/>
        </w:rPr>
        <w:t>(</w:t>
      </w:r>
      <w:r w:rsidR="00B72CF4" w:rsidRPr="00B47AA4">
        <w:rPr>
          <w:rFonts w:ascii="Verdana" w:hAnsi="Verdana"/>
          <w:sz w:val="20"/>
          <w:szCs w:val="20"/>
          <w:lang w:val="de-DE"/>
        </w:rPr>
        <w:t>es werden vollständige Zitierungen sowie die Anzahl der jeweiligen Ergebnisse angeführt</w:t>
      </w:r>
      <w:r w:rsidRPr="00B47AA4">
        <w:rPr>
          <w:rFonts w:ascii="Verdana" w:hAnsi="Verdana"/>
          <w:sz w:val="20"/>
          <w:szCs w:val="20"/>
          <w:lang w:val="de-D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7815"/>
        <w:gridCol w:w="978"/>
      </w:tblGrid>
      <w:tr w:rsidR="0045060A" w:rsidRPr="00B47AA4" w:rsidTr="005632D8">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b/>
                <w:sz w:val="20"/>
                <w:szCs w:val="20"/>
                <w:lang w:val="de-DE"/>
              </w:rPr>
            </w:pPr>
            <w:r w:rsidRPr="00B47AA4">
              <w:rPr>
                <w:rFonts w:ascii="Verdana" w:hAnsi="Verdana"/>
                <w:b/>
                <w:sz w:val="20"/>
                <w:szCs w:val="20"/>
                <w:lang w:val="de-DE"/>
              </w:rPr>
              <w:t>A</w:t>
            </w:r>
          </w:p>
        </w:tc>
        <w:tc>
          <w:tcPr>
            <w:tcW w:w="7938" w:type="dxa"/>
            <w:tcBorders>
              <w:top w:val="single" w:sz="12" w:space="0" w:color="auto"/>
              <w:left w:val="single" w:sz="12" w:space="0" w:color="auto"/>
              <w:bottom w:val="single" w:sz="12" w:space="0" w:color="auto"/>
              <w:right w:val="single" w:sz="12" w:space="0" w:color="auto"/>
            </w:tcBorders>
          </w:tcPr>
          <w:p w:rsidR="0045060A" w:rsidRPr="00B47AA4" w:rsidRDefault="00B72CF4" w:rsidP="00B72CF4">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Publikationen in wissenschaftlichen Zeitschriften</w:t>
            </w:r>
            <w:r w:rsidR="0045060A" w:rsidRPr="00B47AA4">
              <w:rPr>
                <w:rFonts w:ascii="Verdana" w:hAnsi="Verdana"/>
                <w:b/>
                <w:sz w:val="20"/>
                <w:szCs w:val="20"/>
                <w:lang w:val="de-DE"/>
              </w:rPr>
              <w:t xml:space="preserve"> </w:t>
            </w:r>
            <w:r w:rsidR="0045060A" w:rsidRPr="00B47AA4">
              <w:rPr>
                <w:rFonts w:ascii="Verdana" w:hAnsi="Verdana"/>
                <w:sz w:val="20"/>
                <w:szCs w:val="20"/>
                <w:lang w:val="de-DE"/>
              </w:rPr>
              <w:t>(</w:t>
            </w:r>
            <w:r w:rsidRPr="00B47AA4">
              <w:rPr>
                <w:rFonts w:ascii="Verdana" w:hAnsi="Verdana"/>
                <w:sz w:val="20"/>
                <w:szCs w:val="20"/>
                <w:lang w:val="de-DE"/>
              </w:rPr>
              <w:t>Publikationen vom Typ</w:t>
            </w:r>
            <w:r w:rsidR="0045060A" w:rsidRPr="00B47AA4">
              <w:rPr>
                <w:rFonts w:ascii="Verdana" w:hAnsi="Verdana"/>
                <w:sz w:val="20"/>
                <w:szCs w:val="20"/>
                <w:lang w:val="de-DE"/>
              </w:rPr>
              <w:t xml:space="preserve"> J)</w:t>
            </w:r>
          </w:p>
        </w:tc>
        <w:tc>
          <w:tcPr>
            <w:tcW w:w="851" w:type="dxa"/>
            <w:tcBorders>
              <w:top w:val="single" w:sz="12" w:space="0" w:color="auto"/>
              <w:left w:val="single" w:sz="12" w:space="0" w:color="auto"/>
              <w:bottom w:val="single" w:sz="12" w:space="0" w:color="auto"/>
              <w:right w:val="single" w:sz="12" w:space="0" w:color="auto"/>
            </w:tcBorders>
          </w:tcPr>
          <w:p w:rsidR="0045060A" w:rsidRPr="00B47AA4" w:rsidRDefault="00B72CF4" w:rsidP="00071F6A">
            <w:pPr>
              <w:spacing w:after="0"/>
              <w:rPr>
                <w:rFonts w:ascii="Verdana" w:hAnsi="Verdana"/>
                <w:b/>
                <w:sz w:val="20"/>
                <w:szCs w:val="20"/>
                <w:lang w:val="de-DE"/>
              </w:rPr>
            </w:pPr>
            <w:r w:rsidRPr="00B47AA4">
              <w:rPr>
                <w:rFonts w:ascii="Verdana" w:hAnsi="Verdana"/>
                <w:b/>
                <w:sz w:val="20"/>
                <w:szCs w:val="20"/>
                <w:lang w:val="de-DE"/>
              </w:rPr>
              <w:t>Anzahl</w:t>
            </w:r>
          </w:p>
        </w:tc>
      </w:tr>
      <w:tr w:rsidR="0045060A" w:rsidRPr="00B47AA4" w:rsidTr="005632D8">
        <w:trPr>
          <w:cantSplit/>
          <w:trHeight w:val="284"/>
        </w:trPr>
        <w:tc>
          <w:tcPr>
            <w:tcW w:w="675" w:type="dxa"/>
            <w:vMerge w:val="restart"/>
            <w:tcBorders>
              <w:top w:val="single" w:sz="12" w:space="0" w:color="auto"/>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A1</w:t>
            </w:r>
          </w:p>
        </w:tc>
        <w:tc>
          <w:tcPr>
            <w:tcW w:w="7938" w:type="dxa"/>
            <w:tcBorders>
              <w:top w:val="single" w:sz="12" w:space="0" w:color="auto"/>
              <w:left w:val="single" w:sz="12" w:space="0" w:color="auto"/>
              <w:right w:val="single" w:sz="12" w:space="0" w:color="auto"/>
            </w:tcBorders>
          </w:tcPr>
          <w:p w:rsidR="0045060A" w:rsidRPr="00B47AA4" w:rsidRDefault="00B72CF4" w:rsidP="00101A56">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Publikationen in der Datenbank WoS (T</w:t>
            </w:r>
            <w:r w:rsidR="0045060A" w:rsidRPr="00B47AA4">
              <w:rPr>
                <w:rFonts w:ascii="Verdana" w:hAnsi="Verdana"/>
                <w:sz w:val="20"/>
                <w:szCs w:val="20"/>
                <w:lang w:val="de-DE"/>
              </w:rPr>
              <w:t>yp J</w:t>
            </w:r>
            <w:r w:rsidR="0045060A" w:rsidRPr="00B47AA4">
              <w:rPr>
                <w:rFonts w:ascii="Verdana" w:hAnsi="Verdana"/>
                <w:sz w:val="20"/>
                <w:szCs w:val="20"/>
                <w:vertAlign w:val="subscript"/>
                <w:lang w:val="de-DE"/>
              </w:rPr>
              <w:t>imp</w:t>
            </w:r>
            <w:r w:rsidR="0045060A" w:rsidRPr="00B47AA4">
              <w:rPr>
                <w:rFonts w:ascii="Verdana" w:hAnsi="Verdana"/>
                <w:sz w:val="20"/>
                <w:szCs w:val="20"/>
                <w:lang w:val="de-DE"/>
              </w:rPr>
              <w:t>)</w:t>
            </w:r>
          </w:p>
        </w:tc>
        <w:tc>
          <w:tcPr>
            <w:tcW w:w="851" w:type="dxa"/>
            <w:vMerge w:val="restart"/>
            <w:tcBorders>
              <w:top w:val="single" w:sz="12" w:space="0" w:color="auto"/>
              <w:left w:val="single" w:sz="12" w:space="0" w:color="auto"/>
              <w:right w:val="single" w:sz="12" w:space="0" w:color="auto"/>
            </w:tcBorders>
          </w:tcPr>
          <w:p w:rsidR="0045060A" w:rsidRPr="00B47AA4" w:rsidRDefault="0045060A" w:rsidP="00071F6A">
            <w:pPr>
              <w:pStyle w:val="Odstavecseseznamem"/>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B72CF4">
            <w:pPr>
              <w:pStyle w:val="Odstavecseseznamem"/>
              <w:spacing w:after="0" w:line="240" w:lineRule="auto"/>
              <w:ind w:left="0"/>
              <w:jc w:val="both"/>
              <w:rPr>
                <w:rFonts w:ascii="Verdana" w:hAnsi="Verdana"/>
                <w:i/>
                <w:sz w:val="20"/>
                <w:szCs w:val="20"/>
                <w:lang w:val="de-DE"/>
              </w:rPr>
            </w:pPr>
            <w:r w:rsidRPr="00B47AA4">
              <w:rPr>
                <w:rFonts w:ascii="Verdana" w:hAnsi="Verdana"/>
                <w:i/>
                <w:sz w:val="20"/>
                <w:szCs w:val="20"/>
                <w:lang w:val="de-DE"/>
              </w:rPr>
              <w:t>(</w:t>
            </w:r>
            <w:r w:rsidR="00B72CF4" w:rsidRPr="00B47AA4">
              <w:rPr>
                <w:rFonts w:ascii="Verdana" w:hAnsi="Verdana"/>
                <w:i/>
                <w:sz w:val="20"/>
                <w:szCs w:val="20"/>
                <w:lang w:val="de-DE"/>
              </w:rPr>
              <w:t>Zitierungen eintragen</w:t>
            </w:r>
            <w:r w:rsidRPr="00B47AA4">
              <w:rPr>
                <w:rFonts w:ascii="Verdana" w:hAnsi="Verdana"/>
                <w:i/>
                <w:sz w:val="20"/>
                <w:szCs w:val="20"/>
                <w:lang w:val="de-DE"/>
              </w:rPr>
              <w:t xml:space="preserve">) </w:t>
            </w:r>
          </w:p>
        </w:tc>
        <w:tc>
          <w:tcPr>
            <w:tcW w:w="851" w:type="dxa"/>
            <w:vMerge/>
            <w:tcBorders>
              <w:left w:val="single" w:sz="12" w:space="0" w:color="auto"/>
              <w:right w:val="single" w:sz="12" w:space="0" w:color="auto"/>
            </w:tcBorders>
          </w:tcPr>
          <w:p w:rsidR="0045060A" w:rsidRPr="00B47AA4" w:rsidRDefault="0045060A" w:rsidP="00071F6A">
            <w:pPr>
              <w:pStyle w:val="Odstavecseseznamem"/>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A2</w:t>
            </w:r>
          </w:p>
        </w:tc>
        <w:tc>
          <w:tcPr>
            <w:tcW w:w="7938" w:type="dxa"/>
            <w:tcBorders>
              <w:left w:val="single" w:sz="12" w:space="0" w:color="auto"/>
              <w:right w:val="single" w:sz="12" w:space="0" w:color="auto"/>
            </w:tcBorders>
          </w:tcPr>
          <w:p w:rsidR="0045060A" w:rsidRPr="00B47AA4" w:rsidRDefault="00B72CF4" w:rsidP="00101A56">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Publikationen in der Datenbank Scopus (T</w:t>
            </w:r>
            <w:r w:rsidR="0045060A" w:rsidRPr="00B47AA4">
              <w:rPr>
                <w:rFonts w:ascii="Verdana" w:hAnsi="Verdana"/>
                <w:sz w:val="20"/>
                <w:szCs w:val="20"/>
                <w:lang w:val="de-DE"/>
              </w:rPr>
              <w:t>yp J</w:t>
            </w:r>
            <w:r w:rsidR="0045060A" w:rsidRPr="00B47AA4">
              <w:rPr>
                <w:rFonts w:ascii="Verdana" w:hAnsi="Verdana"/>
                <w:sz w:val="20"/>
                <w:szCs w:val="20"/>
                <w:vertAlign w:val="subscript"/>
                <w:lang w:val="de-DE"/>
              </w:rPr>
              <w:t>sc</w:t>
            </w:r>
            <w:r w:rsidR="0045060A" w:rsidRPr="00B47AA4">
              <w:rPr>
                <w:rFonts w:ascii="Verdana" w:hAnsi="Verdana"/>
                <w:sz w:val="20"/>
                <w:szCs w:val="20"/>
                <w:lang w:val="de-DE"/>
              </w:rPr>
              <w:t>)</w:t>
            </w:r>
          </w:p>
        </w:tc>
        <w:tc>
          <w:tcPr>
            <w:tcW w:w="851"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A3</w:t>
            </w:r>
          </w:p>
        </w:tc>
        <w:tc>
          <w:tcPr>
            <w:tcW w:w="7938" w:type="dxa"/>
            <w:tcBorders>
              <w:left w:val="single" w:sz="12" w:space="0" w:color="auto"/>
              <w:right w:val="single" w:sz="12" w:space="0" w:color="auto"/>
            </w:tcBorders>
          </w:tcPr>
          <w:p w:rsidR="0045060A" w:rsidRPr="00B47AA4" w:rsidRDefault="00B72CF4" w:rsidP="00FD3E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Publikationen in einem</w:t>
            </w:r>
            <w:r w:rsidR="0045060A" w:rsidRPr="00B47AA4">
              <w:rPr>
                <w:rFonts w:ascii="Verdana" w:hAnsi="Verdana"/>
                <w:sz w:val="20"/>
                <w:szCs w:val="20"/>
                <w:lang w:val="de-DE"/>
              </w:rPr>
              <w:t> </w:t>
            </w:r>
            <w:r w:rsidRPr="00B47AA4">
              <w:rPr>
                <w:rFonts w:ascii="Verdana" w:hAnsi="Verdana"/>
                <w:sz w:val="20"/>
                <w:szCs w:val="20"/>
                <w:lang w:val="de-DE"/>
              </w:rPr>
              <w:t>ausländischen rezensierten Fachperiodikum (T</w:t>
            </w:r>
            <w:r w:rsidR="0045060A" w:rsidRPr="00B47AA4">
              <w:rPr>
                <w:rFonts w:ascii="Verdana" w:hAnsi="Verdana"/>
                <w:sz w:val="20"/>
                <w:szCs w:val="20"/>
                <w:lang w:val="de-DE"/>
              </w:rPr>
              <w:t>yp J</w:t>
            </w:r>
            <w:r w:rsidR="0045060A" w:rsidRPr="00B47AA4">
              <w:rPr>
                <w:rFonts w:ascii="Verdana" w:hAnsi="Verdana"/>
                <w:sz w:val="20"/>
                <w:szCs w:val="20"/>
                <w:vertAlign w:val="subscript"/>
                <w:lang w:val="de-DE"/>
              </w:rPr>
              <w:t>ost</w:t>
            </w:r>
            <w:r w:rsidR="0045060A" w:rsidRPr="00B47AA4">
              <w:rPr>
                <w:rFonts w:ascii="Verdana" w:hAnsi="Verdana"/>
                <w:sz w:val="20"/>
                <w:szCs w:val="20"/>
                <w:lang w:val="de-DE"/>
              </w:rPr>
              <w:t>)</w:t>
            </w:r>
          </w:p>
        </w:tc>
        <w:tc>
          <w:tcPr>
            <w:tcW w:w="851"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A4</w:t>
            </w:r>
          </w:p>
        </w:tc>
        <w:tc>
          <w:tcPr>
            <w:tcW w:w="7938" w:type="dxa"/>
            <w:tcBorders>
              <w:left w:val="single" w:sz="12" w:space="0" w:color="auto"/>
              <w:right w:val="single" w:sz="12" w:space="0" w:color="auto"/>
            </w:tcBorders>
          </w:tcPr>
          <w:p w:rsidR="0045060A" w:rsidRPr="00B47AA4" w:rsidRDefault="00B72CF4" w:rsidP="00FD3E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Publikationen in einem inländischen rezensierten Fachperiodikum (T</w:t>
            </w:r>
            <w:r w:rsidR="0045060A" w:rsidRPr="00B47AA4">
              <w:rPr>
                <w:rFonts w:ascii="Verdana" w:hAnsi="Verdana"/>
                <w:sz w:val="20"/>
                <w:szCs w:val="20"/>
                <w:lang w:val="de-DE"/>
              </w:rPr>
              <w:t>yp J</w:t>
            </w:r>
            <w:r w:rsidR="0045060A" w:rsidRPr="00B47AA4">
              <w:rPr>
                <w:rFonts w:ascii="Verdana" w:hAnsi="Verdana"/>
                <w:sz w:val="20"/>
                <w:szCs w:val="20"/>
                <w:vertAlign w:val="subscript"/>
                <w:lang w:val="de-DE"/>
              </w:rPr>
              <w:t>ost</w:t>
            </w:r>
            <w:r w:rsidR="0045060A" w:rsidRPr="00B47AA4">
              <w:rPr>
                <w:rFonts w:ascii="Verdana" w:hAnsi="Verdana"/>
                <w:sz w:val="20"/>
                <w:szCs w:val="20"/>
                <w:lang w:val="de-DE"/>
              </w:rPr>
              <w:t>)</w:t>
            </w:r>
          </w:p>
        </w:tc>
        <w:tc>
          <w:tcPr>
            <w:tcW w:w="851" w:type="dxa"/>
            <w:vMerge w:val="restart"/>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r>
      <w:tr w:rsidR="0045060A" w:rsidRPr="00B47AA4" w:rsidTr="005632D8">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b/>
                <w:sz w:val="20"/>
                <w:szCs w:val="20"/>
                <w:lang w:val="de-DE"/>
              </w:rPr>
            </w:pPr>
            <w:r w:rsidRPr="00B47AA4">
              <w:rPr>
                <w:rFonts w:ascii="Verdana" w:hAnsi="Verdana"/>
                <w:b/>
                <w:sz w:val="20"/>
                <w:szCs w:val="20"/>
                <w:lang w:val="de-DE"/>
              </w:rPr>
              <w:t>B</w:t>
            </w:r>
          </w:p>
        </w:tc>
        <w:tc>
          <w:tcPr>
            <w:tcW w:w="7938" w:type="dxa"/>
            <w:tcBorders>
              <w:top w:val="single" w:sz="12" w:space="0" w:color="auto"/>
              <w:left w:val="single" w:sz="12" w:space="0" w:color="auto"/>
              <w:bottom w:val="single" w:sz="12" w:space="0" w:color="auto"/>
              <w:right w:val="single" w:sz="12" w:space="0" w:color="auto"/>
            </w:tcBorders>
          </w:tcPr>
          <w:p w:rsidR="0045060A" w:rsidRPr="00B47AA4" w:rsidRDefault="00B72CF4" w:rsidP="00FD3E6A">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Kapitel in Fachbüchern</w:t>
            </w:r>
            <w:r w:rsidR="0045060A" w:rsidRPr="00B47AA4">
              <w:rPr>
                <w:rFonts w:ascii="Verdana" w:hAnsi="Verdana"/>
                <w:b/>
                <w:sz w:val="20"/>
                <w:szCs w:val="20"/>
                <w:lang w:val="de-DE"/>
              </w:rPr>
              <w:t xml:space="preserve"> </w:t>
            </w:r>
            <w:r w:rsidR="0045060A" w:rsidRPr="00B47AA4">
              <w:rPr>
                <w:rFonts w:ascii="Verdana" w:hAnsi="Verdana"/>
                <w:sz w:val="20"/>
                <w:szCs w:val="20"/>
                <w:lang w:val="de-DE"/>
              </w:rPr>
              <w:t>(</w:t>
            </w:r>
            <w:r w:rsidRPr="00B47AA4">
              <w:rPr>
                <w:rFonts w:ascii="Verdana" w:hAnsi="Verdana"/>
                <w:sz w:val="20"/>
                <w:szCs w:val="20"/>
                <w:lang w:val="de-DE"/>
              </w:rPr>
              <w:t xml:space="preserve">Publikationen vom Typ </w:t>
            </w:r>
            <w:r w:rsidR="0045060A" w:rsidRPr="00B47AA4">
              <w:rPr>
                <w:rFonts w:ascii="Verdana" w:hAnsi="Verdana"/>
                <w:sz w:val="20"/>
                <w:szCs w:val="20"/>
                <w:lang w:val="de-DE"/>
              </w:rPr>
              <w:t>C)</w:t>
            </w:r>
          </w:p>
        </w:tc>
        <w:tc>
          <w:tcPr>
            <w:tcW w:w="851" w:type="dxa"/>
            <w:tcBorders>
              <w:top w:val="single" w:sz="12" w:space="0" w:color="auto"/>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b/>
                <w:sz w:val="20"/>
                <w:szCs w:val="20"/>
                <w:lang w:val="de-DE"/>
              </w:rPr>
            </w:pPr>
          </w:p>
        </w:tc>
      </w:tr>
      <w:tr w:rsidR="0045060A" w:rsidRPr="00B47AA4" w:rsidTr="005632D8">
        <w:trPr>
          <w:cantSplit/>
          <w:trHeight w:val="284"/>
        </w:trPr>
        <w:tc>
          <w:tcPr>
            <w:tcW w:w="675" w:type="dxa"/>
            <w:vMerge w:val="restart"/>
            <w:tcBorders>
              <w:top w:val="single" w:sz="12" w:space="0" w:color="auto"/>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B1</w:t>
            </w:r>
          </w:p>
        </w:tc>
        <w:tc>
          <w:tcPr>
            <w:tcW w:w="7938" w:type="dxa"/>
            <w:tcBorders>
              <w:top w:val="single" w:sz="12" w:space="0" w:color="auto"/>
              <w:left w:val="single" w:sz="12" w:space="0" w:color="auto"/>
              <w:right w:val="single" w:sz="12" w:space="0" w:color="auto"/>
            </w:tcBorders>
          </w:tcPr>
          <w:p w:rsidR="0045060A" w:rsidRPr="00B47AA4" w:rsidRDefault="00B72CF4" w:rsidP="00B72CF4">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Kapitel in einem im Ausland in einer Weltsprache herausgegebenen rezensierten</w:t>
            </w:r>
            <w:r w:rsidR="00CB04ED" w:rsidRPr="00B47AA4">
              <w:rPr>
                <w:rFonts w:ascii="Verdana" w:hAnsi="Verdana"/>
                <w:sz w:val="20"/>
                <w:szCs w:val="20"/>
                <w:lang w:val="de-DE"/>
              </w:rPr>
              <w:t xml:space="preserve"> </w:t>
            </w:r>
            <w:r w:rsidRPr="00B47AA4">
              <w:rPr>
                <w:rFonts w:ascii="Verdana" w:hAnsi="Verdana"/>
                <w:sz w:val="20"/>
                <w:szCs w:val="20"/>
                <w:lang w:val="de-DE"/>
              </w:rPr>
              <w:t>Fachbuch</w:t>
            </w:r>
            <w:r w:rsidR="0045060A" w:rsidRPr="00B47AA4">
              <w:rPr>
                <w:rFonts w:ascii="Verdana" w:hAnsi="Verdana"/>
                <w:sz w:val="20"/>
                <w:szCs w:val="20"/>
                <w:lang w:val="de-DE"/>
              </w:rPr>
              <w:t xml:space="preserve"> </w:t>
            </w:r>
          </w:p>
        </w:tc>
        <w:tc>
          <w:tcPr>
            <w:tcW w:w="851" w:type="dxa"/>
            <w:vMerge w:val="restart"/>
            <w:tcBorders>
              <w:top w:val="single" w:sz="12" w:space="0" w:color="auto"/>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B2</w:t>
            </w:r>
          </w:p>
        </w:tc>
        <w:tc>
          <w:tcPr>
            <w:tcW w:w="7938" w:type="dxa"/>
            <w:tcBorders>
              <w:left w:val="single" w:sz="12" w:space="0" w:color="auto"/>
              <w:right w:val="single" w:sz="12" w:space="0" w:color="auto"/>
            </w:tcBorders>
          </w:tcPr>
          <w:p w:rsidR="0045060A" w:rsidRPr="00B47AA4" w:rsidRDefault="00B72CF4" w:rsidP="00071F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Kapitel in einem in CZ/SK in einer Weltsprache herausgegebenen rezensierten</w:t>
            </w:r>
            <w:r w:rsidR="00CB04ED" w:rsidRPr="00B47AA4">
              <w:rPr>
                <w:rFonts w:ascii="Verdana" w:hAnsi="Verdana"/>
                <w:sz w:val="20"/>
                <w:szCs w:val="20"/>
                <w:lang w:val="de-DE"/>
              </w:rPr>
              <w:t xml:space="preserve"> </w:t>
            </w:r>
            <w:r w:rsidRPr="00B47AA4">
              <w:rPr>
                <w:rFonts w:ascii="Verdana" w:hAnsi="Verdana"/>
                <w:sz w:val="20"/>
                <w:szCs w:val="20"/>
                <w:lang w:val="de-DE"/>
              </w:rPr>
              <w:t>Fachbuch</w:t>
            </w:r>
          </w:p>
          <w:p w:rsidR="0045060A" w:rsidRPr="00B47AA4" w:rsidRDefault="0045060A" w:rsidP="00071F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 xml:space="preserve"> </w:t>
            </w:r>
          </w:p>
        </w:tc>
        <w:tc>
          <w:tcPr>
            <w:tcW w:w="851"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B3</w:t>
            </w:r>
          </w:p>
        </w:tc>
        <w:tc>
          <w:tcPr>
            <w:tcW w:w="7938" w:type="dxa"/>
            <w:tcBorders>
              <w:left w:val="single" w:sz="12" w:space="0" w:color="auto"/>
              <w:right w:val="single" w:sz="12" w:space="0" w:color="auto"/>
            </w:tcBorders>
          </w:tcPr>
          <w:p w:rsidR="0045060A" w:rsidRPr="00B47AA4" w:rsidRDefault="00B72CF4" w:rsidP="00B72CF4">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Kapitel in einem in CZ in Tschechisch, im Ausland in einer anderen als in einer Weltsprache herausgegebenen rezensierten</w:t>
            </w:r>
            <w:r w:rsidR="00CB04ED" w:rsidRPr="00B47AA4">
              <w:rPr>
                <w:rFonts w:ascii="Verdana" w:hAnsi="Verdana"/>
                <w:sz w:val="20"/>
                <w:szCs w:val="20"/>
                <w:lang w:val="de-DE"/>
              </w:rPr>
              <w:t xml:space="preserve"> </w:t>
            </w:r>
            <w:r w:rsidRPr="00B47AA4">
              <w:rPr>
                <w:rFonts w:ascii="Verdana" w:hAnsi="Verdana"/>
                <w:sz w:val="20"/>
                <w:szCs w:val="20"/>
                <w:lang w:val="de-DE"/>
              </w:rPr>
              <w:t>Fachbuch</w:t>
            </w:r>
          </w:p>
        </w:tc>
        <w:tc>
          <w:tcPr>
            <w:tcW w:w="851"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bottom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b/>
                <w:sz w:val="20"/>
                <w:szCs w:val="20"/>
                <w:lang w:val="de-DE"/>
              </w:rPr>
            </w:pPr>
            <w:r w:rsidRPr="00B47AA4">
              <w:rPr>
                <w:rFonts w:ascii="Verdana" w:hAnsi="Verdana"/>
                <w:b/>
                <w:sz w:val="20"/>
                <w:szCs w:val="20"/>
                <w:lang w:val="de-DE"/>
              </w:rPr>
              <w:t>C</w:t>
            </w:r>
          </w:p>
        </w:tc>
        <w:tc>
          <w:tcPr>
            <w:tcW w:w="7938" w:type="dxa"/>
            <w:tcBorders>
              <w:top w:val="single" w:sz="12" w:space="0" w:color="auto"/>
              <w:left w:val="single" w:sz="12" w:space="0" w:color="auto"/>
              <w:bottom w:val="single" w:sz="12" w:space="0" w:color="auto"/>
              <w:right w:val="single" w:sz="12" w:space="0" w:color="auto"/>
            </w:tcBorders>
          </w:tcPr>
          <w:p w:rsidR="0045060A" w:rsidRPr="00B47AA4" w:rsidRDefault="00B72CF4" w:rsidP="00B72CF4">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Originalartikel</w:t>
            </w:r>
            <w:r w:rsidR="0045060A" w:rsidRPr="00B47AA4">
              <w:rPr>
                <w:rFonts w:ascii="Verdana" w:hAnsi="Verdana"/>
                <w:b/>
                <w:sz w:val="20"/>
                <w:szCs w:val="20"/>
                <w:lang w:val="de-DE"/>
              </w:rPr>
              <w:t xml:space="preserve"> </w:t>
            </w:r>
            <w:r w:rsidRPr="00B47AA4">
              <w:rPr>
                <w:rFonts w:ascii="Verdana" w:hAnsi="Verdana"/>
                <w:b/>
                <w:sz w:val="20"/>
                <w:szCs w:val="20"/>
                <w:lang w:val="de-DE"/>
              </w:rPr>
              <w:t>in Sammelbänden von Konferenzen</w:t>
            </w:r>
            <w:r w:rsidRPr="00B47AA4">
              <w:rPr>
                <w:rFonts w:ascii="Verdana" w:hAnsi="Verdana"/>
                <w:sz w:val="20"/>
                <w:szCs w:val="20"/>
                <w:lang w:val="de-DE"/>
              </w:rPr>
              <w:t xml:space="preserve"> </w:t>
            </w:r>
            <w:r w:rsidR="0045060A" w:rsidRPr="00B47AA4">
              <w:rPr>
                <w:rFonts w:ascii="Verdana" w:hAnsi="Verdana"/>
                <w:sz w:val="20"/>
                <w:szCs w:val="20"/>
                <w:lang w:val="de-DE"/>
              </w:rPr>
              <w:t>(</w:t>
            </w:r>
            <w:r w:rsidRPr="00B47AA4">
              <w:rPr>
                <w:rFonts w:ascii="Verdana" w:hAnsi="Verdana"/>
                <w:sz w:val="20"/>
                <w:szCs w:val="20"/>
                <w:lang w:val="de-DE"/>
              </w:rPr>
              <w:t xml:space="preserve">Publikationen vom Typ </w:t>
            </w:r>
            <w:r w:rsidR="0045060A" w:rsidRPr="00B47AA4">
              <w:rPr>
                <w:rFonts w:ascii="Verdana" w:hAnsi="Verdana"/>
                <w:sz w:val="20"/>
                <w:szCs w:val="20"/>
                <w:lang w:val="de-DE"/>
              </w:rPr>
              <w:t>D)</w:t>
            </w:r>
            <w:r w:rsidR="0045060A" w:rsidRPr="00B47AA4">
              <w:rPr>
                <w:rFonts w:ascii="Verdana" w:hAnsi="Verdana"/>
                <w:b/>
                <w:sz w:val="20"/>
                <w:szCs w:val="20"/>
                <w:lang w:val="de-DE"/>
              </w:rPr>
              <w:t xml:space="preserve"> </w:t>
            </w:r>
          </w:p>
        </w:tc>
        <w:tc>
          <w:tcPr>
            <w:tcW w:w="851" w:type="dxa"/>
            <w:tcBorders>
              <w:top w:val="single" w:sz="12" w:space="0" w:color="auto"/>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b/>
                <w:sz w:val="20"/>
                <w:szCs w:val="20"/>
                <w:lang w:val="de-DE"/>
              </w:rPr>
            </w:pPr>
          </w:p>
        </w:tc>
      </w:tr>
      <w:tr w:rsidR="0045060A" w:rsidRPr="00B47AA4" w:rsidTr="005632D8">
        <w:trPr>
          <w:cantSplit/>
          <w:trHeight w:val="284"/>
        </w:trPr>
        <w:tc>
          <w:tcPr>
            <w:tcW w:w="675" w:type="dxa"/>
            <w:vMerge w:val="restart"/>
            <w:tcBorders>
              <w:top w:val="single" w:sz="12" w:space="0" w:color="auto"/>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C1</w:t>
            </w:r>
          </w:p>
        </w:tc>
        <w:tc>
          <w:tcPr>
            <w:tcW w:w="7938" w:type="dxa"/>
            <w:tcBorders>
              <w:top w:val="single" w:sz="12" w:space="0" w:color="auto"/>
              <w:left w:val="single" w:sz="12" w:space="0" w:color="auto"/>
              <w:right w:val="single" w:sz="12" w:space="0" w:color="auto"/>
            </w:tcBorders>
          </w:tcPr>
          <w:p w:rsidR="0045060A" w:rsidRPr="00B47AA4" w:rsidRDefault="00B72CF4" w:rsidP="00B72CF4">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Artikel in einem Sammelband von einer in ISI Proceedings und</w:t>
            </w:r>
            <w:r w:rsidR="0045060A" w:rsidRPr="00B47AA4">
              <w:rPr>
                <w:rFonts w:ascii="Verdana" w:hAnsi="Verdana"/>
                <w:sz w:val="20"/>
                <w:szCs w:val="20"/>
                <w:lang w:val="de-DE"/>
              </w:rPr>
              <w:t xml:space="preserve"> Scopus </w:t>
            </w:r>
            <w:r w:rsidRPr="00B47AA4">
              <w:rPr>
                <w:rFonts w:ascii="Verdana" w:hAnsi="Verdana"/>
                <w:sz w:val="20"/>
                <w:szCs w:val="20"/>
                <w:lang w:val="de-DE"/>
              </w:rPr>
              <w:t>erfassten internationalen Konferenz</w:t>
            </w:r>
          </w:p>
        </w:tc>
        <w:tc>
          <w:tcPr>
            <w:tcW w:w="851" w:type="dxa"/>
            <w:vMerge w:val="restart"/>
            <w:tcBorders>
              <w:top w:val="single" w:sz="12" w:space="0" w:color="auto"/>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C2</w:t>
            </w:r>
          </w:p>
        </w:tc>
        <w:tc>
          <w:tcPr>
            <w:tcW w:w="7938" w:type="dxa"/>
            <w:tcBorders>
              <w:left w:val="single" w:sz="12" w:space="0" w:color="auto"/>
              <w:right w:val="single" w:sz="12" w:space="0" w:color="auto"/>
            </w:tcBorders>
          </w:tcPr>
          <w:p w:rsidR="0045060A" w:rsidRPr="00B47AA4" w:rsidRDefault="00B72CF4" w:rsidP="00071F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Artikel in einem Sammelband von einer internationalen Konferenz in einer Weltsprache</w:t>
            </w:r>
          </w:p>
          <w:p w:rsidR="0045060A" w:rsidRPr="00B47AA4" w:rsidRDefault="0045060A" w:rsidP="00071F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 xml:space="preserve"> </w:t>
            </w:r>
          </w:p>
        </w:tc>
        <w:tc>
          <w:tcPr>
            <w:tcW w:w="851"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C3</w:t>
            </w:r>
          </w:p>
        </w:tc>
        <w:tc>
          <w:tcPr>
            <w:tcW w:w="7938" w:type="dxa"/>
            <w:tcBorders>
              <w:left w:val="single" w:sz="12" w:space="0" w:color="auto"/>
              <w:right w:val="single" w:sz="12" w:space="0" w:color="auto"/>
            </w:tcBorders>
          </w:tcPr>
          <w:p w:rsidR="0045060A" w:rsidRPr="00B47AA4" w:rsidRDefault="00B72CF4" w:rsidP="00071F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 xml:space="preserve">Artikel in einem Sammelband von einer in CZ/SK veranstalteten </w:t>
            </w:r>
            <w:r w:rsidR="00CB04ED" w:rsidRPr="00B47AA4">
              <w:rPr>
                <w:rFonts w:ascii="Verdana" w:hAnsi="Verdana"/>
                <w:sz w:val="20"/>
                <w:szCs w:val="20"/>
                <w:lang w:val="de-DE"/>
              </w:rPr>
              <w:t>internationalen Konferenz in einer Weltsprache</w:t>
            </w:r>
          </w:p>
        </w:tc>
        <w:tc>
          <w:tcPr>
            <w:tcW w:w="851"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5632D8">
        <w:trPr>
          <w:cantSplit/>
          <w:trHeight w:val="284"/>
        </w:trPr>
        <w:tc>
          <w:tcPr>
            <w:tcW w:w="675"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r w:rsidRPr="00B47AA4">
              <w:rPr>
                <w:rFonts w:ascii="Verdana" w:hAnsi="Verdana"/>
                <w:sz w:val="20"/>
                <w:szCs w:val="20"/>
                <w:lang w:val="de-DE"/>
              </w:rPr>
              <w:t>C4</w:t>
            </w:r>
          </w:p>
        </w:tc>
        <w:tc>
          <w:tcPr>
            <w:tcW w:w="7938" w:type="dxa"/>
            <w:tcBorders>
              <w:left w:val="single" w:sz="12" w:space="0" w:color="auto"/>
              <w:right w:val="single" w:sz="12" w:space="0" w:color="auto"/>
            </w:tcBorders>
          </w:tcPr>
          <w:p w:rsidR="0045060A" w:rsidRPr="00B47AA4" w:rsidRDefault="00CB04ED" w:rsidP="00071F6A">
            <w:pPr>
              <w:pStyle w:val="Odstavecseseznamem"/>
              <w:spacing w:after="0" w:line="240" w:lineRule="auto"/>
              <w:ind w:left="0"/>
              <w:jc w:val="both"/>
              <w:rPr>
                <w:rFonts w:ascii="Verdana" w:hAnsi="Verdana"/>
                <w:sz w:val="20"/>
                <w:szCs w:val="20"/>
                <w:lang w:val="de-DE"/>
              </w:rPr>
            </w:pPr>
            <w:r w:rsidRPr="00B47AA4">
              <w:rPr>
                <w:rFonts w:ascii="Verdana" w:hAnsi="Verdana"/>
                <w:sz w:val="20"/>
                <w:szCs w:val="20"/>
                <w:lang w:val="de-DE"/>
              </w:rPr>
              <w:t>Artikel in einem Sammelband von einer Konferenz in Tschechisch/Slowakisch</w:t>
            </w:r>
          </w:p>
        </w:tc>
        <w:tc>
          <w:tcPr>
            <w:tcW w:w="851" w:type="dxa"/>
            <w:vMerge w:val="restart"/>
            <w:tcBorders>
              <w:left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F50EB0">
        <w:trPr>
          <w:cantSplit/>
          <w:trHeight w:val="284"/>
        </w:trPr>
        <w:tc>
          <w:tcPr>
            <w:tcW w:w="675" w:type="dxa"/>
            <w:vMerge/>
            <w:tcBorders>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c>
          <w:tcPr>
            <w:tcW w:w="7938" w:type="dxa"/>
            <w:tcBorders>
              <w:left w:val="single" w:sz="12" w:space="0" w:color="auto"/>
              <w:bottom w:val="single" w:sz="12" w:space="0" w:color="auto"/>
              <w:right w:val="single" w:sz="12" w:space="0" w:color="auto"/>
            </w:tcBorders>
          </w:tcPr>
          <w:p w:rsidR="0045060A" w:rsidRPr="00B47AA4" w:rsidRDefault="0045060A" w:rsidP="00071F6A">
            <w:pPr>
              <w:pStyle w:val="Odstavecseseznamem"/>
              <w:spacing w:after="0" w:line="240" w:lineRule="auto"/>
              <w:ind w:left="0"/>
              <w:jc w:val="both"/>
              <w:rPr>
                <w:rFonts w:ascii="Verdana" w:hAnsi="Verdana"/>
                <w:sz w:val="20"/>
                <w:szCs w:val="20"/>
                <w:lang w:val="de-DE"/>
              </w:rPr>
            </w:pPr>
          </w:p>
        </w:tc>
        <w:tc>
          <w:tcPr>
            <w:tcW w:w="851" w:type="dxa"/>
            <w:vMerge/>
            <w:tcBorders>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F50EB0">
        <w:trPr>
          <w:cantSplit/>
          <w:trHeight w:val="284"/>
        </w:trPr>
        <w:tc>
          <w:tcPr>
            <w:tcW w:w="675" w:type="dxa"/>
            <w:tcBorders>
              <w:top w:val="single" w:sz="12" w:space="0" w:color="auto"/>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b/>
                <w:sz w:val="20"/>
                <w:szCs w:val="20"/>
                <w:lang w:val="de-DE"/>
              </w:rPr>
            </w:pPr>
            <w:r w:rsidRPr="00B47AA4">
              <w:rPr>
                <w:rFonts w:ascii="Verdana" w:hAnsi="Verdana"/>
                <w:b/>
                <w:sz w:val="20"/>
                <w:szCs w:val="20"/>
                <w:lang w:val="de-DE"/>
              </w:rPr>
              <w:t>D</w:t>
            </w:r>
          </w:p>
        </w:tc>
        <w:tc>
          <w:tcPr>
            <w:tcW w:w="7938" w:type="dxa"/>
            <w:tcBorders>
              <w:top w:val="single" w:sz="12" w:space="0" w:color="auto"/>
              <w:left w:val="single" w:sz="12" w:space="0" w:color="auto"/>
              <w:bottom w:val="single" w:sz="12" w:space="0" w:color="auto"/>
              <w:right w:val="single" w:sz="12" w:space="0" w:color="auto"/>
            </w:tcBorders>
          </w:tcPr>
          <w:p w:rsidR="0045060A" w:rsidRPr="00B47AA4" w:rsidRDefault="00CB04ED" w:rsidP="00071F6A">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Sonstige Publikationen</w:t>
            </w:r>
          </w:p>
        </w:tc>
        <w:tc>
          <w:tcPr>
            <w:tcW w:w="851" w:type="dxa"/>
            <w:tcBorders>
              <w:top w:val="single" w:sz="12" w:space="0" w:color="auto"/>
              <w:left w:val="single" w:sz="12" w:space="0" w:color="auto"/>
              <w:bottom w:val="single" w:sz="12" w:space="0" w:color="auto"/>
              <w:right w:val="single" w:sz="12" w:space="0" w:color="auto"/>
            </w:tcBorders>
          </w:tcPr>
          <w:p w:rsidR="0045060A" w:rsidRPr="00B47AA4" w:rsidRDefault="0045060A" w:rsidP="00071F6A">
            <w:pPr>
              <w:spacing w:after="0"/>
              <w:rPr>
                <w:rFonts w:ascii="Verdana" w:hAnsi="Verdana"/>
                <w:b/>
                <w:sz w:val="20"/>
                <w:szCs w:val="20"/>
                <w:lang w:val="de-DE"/>
              </w:rPr>
            </w:pPr>
          </w:p>
        </w:tc>
      </w:tr>
      <w:tr w:rsidR="0045060A" w:rsidRPr="00B47AA4" w:rsidTr="00F50EB0">
        <w:trPr>
          <w:cantSplit/>
          <w:trHeight w:val="284"/>
        </w:trPr>
        <w:tc>
          <w:tcPr>
            <w:tcW w:w="675" w:type="dxa"/>
            <w:tcBorders>
              <w:top w:val="single" w:sz="12" w:space="0" w:color="auto"/>
              <w:left w:val="single" w:sz="12" w:space="0" w:color="auto"/>
            </w:tcBorders>
            <w:shd w:val="clear" w:color="auto" w:fill="FFFFFF"/>
          </w:tcPr>
          <w:p w:rsidR="0045060A" w:rsidRPr="00B47AA4" w:rsidRDefault="0045060A" w:rsidP="00071F6A">
            <w:pPr>
              <w:spacing w:after="0"/>
              <w:rPr>
                <w:rFonts w:ascii="Verdana" w:hAnsi="Verdana"/>
                <w:b/>
                <w:sz w:val="20"/>
                <w:szCs w:val="20"/>
                <w:lang w:val="de-DE"/>
              </w:rPr>
            </w:pPr>
          </w:p>
        </w:tc>
        <w:tc>
          <w:tcPr>
            <w:tcW w:w="7938" w:type="dxa"/>
            <w:tcBorders>
              <w:top w:val="single" w:sz="12" w:space="0" w:color="auto"/>
            </w:tcBorders>
            <w:shd w:val="clear" w:color="auto" w:fill="FFFFFF"/>
          </w:tcPr>
          <w:p w:rsidR="0045060A" w:rsidRPr="00B47AA4" w:rsidRDefault="0045060A" w:rsidP="00071F6A">
            <w:pPr>
              <w:spacing w:after="0"/>
              <w:rPr>
                <w:rFonts w:ascii="Verdana" w:hAnsi="Verdana"/>
                <w:sz w:val="20"/>
                <w:szCs w:val="20"/>
                <w:lang w:val="de-DE"/>
              </w:rPr>
            </w:pPr>
          </w:p>
        </w:tc>
        <w:tc>
          <w:tcPr>
            <w:tcW w:w="851" w:type="dxa"/>
            <w:tcBorders>
              <w:top w:val="single" w:sz="12" w:space="0" w:color="auto"/>
              <w:right w:val="single" w:sz="12" w:space="0" w:color="auto"/>
            </w:tcBorders>
            <w:shd w:val="clear" w:color="auto" w:fill="FFFFFF"/>
          </w:tcPr>
          <w:p w:rsidR="0045060A" w:rsidRPr="00B47AA4" w:rsidRDefault="0045060A" w:rsidP="00071F6A">
            <w:pPr>
              <w:spacing w:after="0"/>
              <w:rPr>
                <w:rFonts w:ascii="Verdana" w:hAnsi="Verdana"/>
                <w:sz w:val="20"/>
                <w:szCs w:val="20"/>
                <w:lang w:val="de-DE"/>
              </w:rPr>
            </w:pPr>
          </w:p>
        </w:tc>
      </w:tr>
      <w:tr w:rsidR="0045060A" w:rsidRPr="00B47AA4" w:rsidTr="00F50EB0">
        <w:trPr>
          <w:cantSplit/>
          <w:trHeight w:val="284"/>
        </w:trPr>
        <w:tc>
          <w:tcPr>
            <w:tcW w:w="675" w:type="dxa"/>
            <w:tcBorders>
              <w:left w:val="single" w:sz="12" w:space="0" w:color="auto"/>
              <w:bottom w:val="single" w:sz="12" w:space="0" w:color="auto"/>
            </w:tcBorders>
            <w:shd w:val="clear" w:color="auto" w:fill="FFFFFF"/>
          </w:tcPr>
          <w:p w:rsidR="0045060A" w:rsidRPr="00B47AA4" w:rsidRDefault="0045060A" w:rsidP="00071F6A">
            <w:pPr>
              <w:spacing w:after="0"/>
              <w:rPr>
                <w:rFonts w:ascii="Verdana" w:hAnsi="Verdana"/>
                <w:b/>
                <w:sz w:val="20"/>
                <w:szCs w:val="20"/>
                <w:lang w:val="de-DE"/>
              </w:rPr>
            </w:pPr>
          </w:p>
        </w:tc>
        <w:tc>
          <w:tcPr>
            <w:tcW w:w="7938" w:type="dxa"/>
            <w:tcBorders>
              <w:bottom w:val="single" w:sz="12" w:space="0" w:color="auto"/>
            </w:tcBorders>
            <w:shd w:val="clear" w:color="auto" w:fill="FFFFFF"/>
          </w:tcPr>
          <w:p w:rsidR="0045060A" w:rsidRPr="00B47AA4" w:rsidRDefault="0045060A" w:rsidP="00071F6A">
            <w:pPr>
              <w:spacing w:after="0"/>
              <w:rPr>
                <w:rFonts w:ascii="Verdana" w:hAnsi="Verdana"/>
                <w:sz w:val="20"/>
                <w:szCs w:val="20"/>
                <w:lang w:val="de-DE"/>
              </w:rPr>
            </w:pPr>
          </w:p>
        </w:tc>
        <w:tc>
          <w:tcPr>
            <w:tcW w:w="851" w:type="dxa"/>
            <w:tcBorders>
              <w:bottom w:val="single" w:sz="12" w:space="0" w:color="auto"/>
              <w:right w:val="single" w:sz="12" w:space="0" w:color="auto"/>
            </w:tcBorders>
            <w:shd w:val="clear" w:color="auto" w:fill="FFFFFF"/>
          </w:tcPr>
          <w:p w:rsidR="0045060A" w:rsidRPr="00B47AA4" w:rsidRDefault="0045060A" w:rsidP="00071F6A">
            <w:pPr>
              <w:spacing w:after="0"/>
              <w:rPr>
                <w:rFonts w:ascii="Verdana" w:hAnsi="Verdana"/>
                <w:sz w:val="20"/>
                <w:szCs w:val="20"/>
                <w:lang w:val="de-DE"/>
              </w:rPr>
            </w:pPr>
          </w:p>
        </w:tc>
      </w:tr>
    </w:tbl>
    <w:p w:rsidR="0045060A" w:rsidRPr="00B47AA4" w:rsidRDefault="0045060A">
      <w:pPr>
        <w:spacing w:after="0" w:line="240" w:lineRule="auto"/>
        <w:rPr>
          <w:rFonts w:ascii="Verdana" w:hAnsi="Verdana"/>
          <w:b/>
          <w:sz w:val="20"/>
          <w:szCs w:val="20"/>
          <w:lang w:val="de-DE"/>
        </w:rPr>
      </w:pPr>
      <w:r w:rsidRPr="00B47AA4">
        <w:rPr>
          <w:rFonts w:ascii="Verdana" w:hAnsi="Verdana"/>
          <w:b/>
          <w:sz w:val="20"/>
          <w:szCs w:val="20"/>
          <w:lang w:val="de-DE"/>
        </w:rPr>
        <w:br w:type="page"/>
      </w:r>
    </w:p>
    <w:p w:rsidR="0045060A" w:rsidRPr="00B47AA4" w:rsidRDefault="00CB04ED" w:rsidP="006B4ED6">
      <w:pPr>
        <w:spacing w:after="0" w:line="240" w:lineRule="auto"/>
        <w:outlineLvl w:val="0"/>
        <w:rPr>
          <w:rFonts w:ascii="Verdana" w:hAnsi="Verdana"/>
          <w:b/>
          <w:sz w:val="20"/>
          <w:szCs w:val="20"/>
          <w:lang w:val="de-DE"/>
        </w:rPr>
      </w:pPr>
      <w:r w:rsidRPr="00B47AA4">
        <w:rPr>
          <w:rFonts w:ascii="Verdana" w:hAnsi="Verdana"/>
          <w:b/>
          <w:sz w:val="20"/>
          <w:szCs w:val="20"/>
          <w:lang w:val="de-DE"/>
        </w:rPr>
        <w:t>Teilnahme an wissenschaftlichen Forschungsprojekten</w:t>
      </w:r>
    </w:p>
    <w:p w:rsidR="0045060A" w:rsidRPr="00B47AA4" w:rsidRDefault="0045060A" w:rsidP="006B4ED6">
      <w:pPr>
        <w:spacing w:after="0" w:line="240" w:lineRule="auto"/>
        <w:outlineLvl w:val="0"/>
        <w:rPr>
          <w:rFonts w:ascii="Verdana" w:hAnsi="Verdana"/>
          <w:b/>
          <w:sz w:val="20"/>
          <w:szCs w:val="20"/>
          <w:lang w:val="de-DE"/>
        </w:rPr>
      </w:pPr>
    </w:p>
    <w:tbl>
      <w:tblPr>
        <w:tblW w:w="94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68"/>
        <w:gridCol w:w="4127"/>
        <w:gridCol w:w="3969"/>
      </w:tblGrid>
      <w:tr w:rsidR="0045060A" w:rsidRPr="00B47AA4" w:rsidTr="006B4ED6">
        <w:trPr>
          <w:trHeight w:val="284"/>
        </w:trPr>
        <w:tc>
          <w:tcPr>
            <w:tcW w:w="1368" w:type="dxa"/>
            <w:tcBorders>
              <w:top w:val="single" w:sz="12" w:space="0" w:color="auto"/>
              <w:bottom w:val="single" w:sz="12" w:space="0" w:color="auto"/>
            </w:tcBorders>
          </w:tcPr>
          <w:p w:rsidR="0045060A" w:rsidRPr="00B47AA4" w:rsidRDefault="00CB04ED" w:rsidP="00071F6A">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Von - bis</w:t>
            </w:r>
          </w:p>
        </w:tc>
        <w:tc>
          <w:tcPr>
            <w:tcW w:w="4127" w:type="dxa"/>
            <w:tcBorders>
              <w:top w:val="single" w:sz="12" w:space="0" w:color="auto"/>
              <w:bottom w:val="single" w:sz="12" w:space="0" w:color="auto"/>
            </w:tcBorders>
          </w:tcPr>
          <w:p w:rsidR="0045060A" w:rsidRPr="00B47AA4" w:rsidRDefault="00CB04ED" w:rsidP="00CB04ED">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Art des Projekts</w:t>
            </w:r>
            <w:r w:rsidR="0045060A" w:rsidRPr="00B47AA4">
              <w:rPr>
                <w:rFonts w:ascii="Verdana" w:hAnsi="Verdana"/>
                <w:b/>
                <w:sz w:val="20"/>
                <w:szCs w:val="20"/>
                <w:lang w:val="de-DE"/>
              </w:rPr>
              <w:t xml:space="preserve"> </w:t>
            </w:r>
            <w:r w:rsidR="0045060A" w:rsidRPr="00B47AA4">
              <w:rPr>
                <w:rFonts w:ascii="Verdana" w:hAnsi="Verdana"/>
                <w:sz w:val="20"/>
                <w:szCs w:val="20"/>
                <w:lang w:val="de-DE"/>
              </w:rPr>
              <w:t>(</w:t>
            </w:r>
            <w:r w:rsidRPr="00B47AA4">
              <w:rPr>
                <w:rFonts w:ascii="Verdana" w:hAnsi="Verdana"/>
                <w:sz w:val="20"/>
                <w:szCs w:val="20"/>
                <w:lang w:val="de-DE"/>
              </w:rPr>
              <w:t>Titel, Nummer, führender Teilnehmer</w:t>
            </w:r>
            <w:r w:rsidR="0045060A" w:rsidRPr="00B47AA4">
              <w:rPr>
                <w:rFonts w:ascii="Verdana" w:hAnsi="Verdana"/>
                <w:sz w:val="20"/>
                <w:szCs w:val="20"/>
                <w:lang w:val="de-DE"/>
              </w:rPr>
              <w:t>)</w:t>
            </w:r>
          </w:p>
        </w:tc>
        <w:tc>
          <w:tcPr>
            <w:tcW w:w="3969" w:type="dxa"/>
            <w:tcBorders>
              <w:top w:val="single" w:sz="12" w:space="0" w:color="auto"/>
              <w:bottom w:val="single" w:sz="12" w:space="0" w:color="auto"/>
            </w:tcBorders>
          </w:tcPr>
          <w:p w:rsidR="0045060A" w:rsidRPr="00B47AA4" w:rsidRDefault="00CB04ED" w:rsidP="00071F6A">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Spezifizierung der Beteiligung</w:t>
            </w:r>
          </w:p>
        </w:tc>
      </w:tr>
      <w:tr w:rsidR="0045060A" w:rsidRPr="00B47AA4" w:rsidTr="006B4ED6">
        <w:trPr>
          <w:trHeight w:val="284"/>
        </w:trPr>
        <w:tc>
          <w:tcPr>
            <w:tcW w:w="1368" w:type="dxa"/>
            <w:tcBorders>
              <w:top w:val="single" w:sz="12" w:space="0" w:color="auto"/>
            </w:tcBorders>
          </w:tcPr>
          <w:p w:rsidR="0045060A" w:rsidRPr="00B47AA4" w:rsidRDefault="0045060A" w:rsidP="00071F6A">
            <w:pPr>
              <w:spacing w:after="0"/>
              <w:rPr>
                <w:rFonts w:ascii="Verdana" w:hAnsi="Verdana"/>
                <w:sz w:val="20"/>
                <w:szCs w:val="20"/>
                <w:lang w:val="de-DE"/>
              </w:rPr>
            </w:pPr>
          </w:p>
        </w:tc>
        <w:tc>
          <w:tcPr>
            <w:tcW w:w="4127" w:type="dxa"/>
            <w:tcBorders>
              <w:top w:val="single" w:sz="12" w:space="0" w:color="auto"/>
            </w:tcBorders>
          </w:tcPr>
          <w:p w:rsidR="0045060A" w:rsidRPr="00B47AA4" w:rsidRDefault="0045060A" w:rsidP="00071F6A">
            <w:pPr>
              <w:spacing w:after="0"/>
              <w:rPr>
                <w:rFonts w:ascii="Verdana" w:hAnsi="Verdana"/>
                <w:sz w:val="20"/>
                <w:szCs w:val="20"/>
                <w:lang w:val="de-DE"/>
              </w:rPr>
            </w:pPr>
          </w:p>
        </w:tc>
        <w:tc>
          <w:tcPr>
            <w:tcW w:w="3969" w:type="dxa"/>
            <w:tcBorders>
              <w:top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6B4ED6">
        <w:trPr>
          <w:trHeight w:val="284"/>
        </w:trPr>
        <w:tc>
          <w:tcPr>
            <w:tcW w:w="1368" w:type="dxa"/>
          </w:tcPr>
          <w:p w:rsidR="0045060A" w:rsidRPr="00B47AA4" w:rsidRDefault="0045060A" w:rsidP="00071F6A">
            <w:pPr>
              <w:spacing w:after="0"/>
              <w:rPr>
                <w:rFonts w:ascii="Verdana" w:hAnsi="Verdana"/>
                <w:sz w:val="20"/>
                <w:szCs w:val="20"/>
                <w:lang w:val="de-DE"/>
              </w:rPr>
            </w:pPr>
          </w:p>
        </w:tc>
        <w:tc>
          <w:tcPr>
            <w:tcW w:w="4127" w:type="dxa"/>
          </w:tcPr>
          <w:p w:rsidR="0045060A" w:rsidRPr="00B47AA4" w:rsidRDefault="0045060A" w:rsidP="00071F6A">
            <w:pPr>
              <w:spacing w:after="0"/>
              <w:rPr>
                <w:rFonts w:ascii="Verdana" w:hAnsi="Verdana"/>
                <w:sz w:val="20"/>
                <w:szCs w:val="20"/>
                <w:lang w:val="de-DE"/>
              </w:rPr>
            </w:pPr>
          </w:p>
        </w:tc>
        <w:tc>
          <w:tcPr>
            <w:tcW w:w="3969" w:type="dxa"/>
          </w:tcPr>
          <w:p w:rsidR="0045060A" w:rsidRPr="00B47AA4" w:rsidRDefault="0045060A" w:rsidP="00071F6A">
            <w:pPr>
              <w:spacing w:after="0"/>
              <w:rPr>
                <w:rFonts w:ascii="Verdana" w:hAnsi="Verdana"/>
                <w:sz w:val="20"/>
                <w:szCs w:val="20"/>
                <w:lang w:val="de-DE"/>
              </w:rPr>
            </w:pPr>
          </w:p>
        </w:tc>
      </w:tr>
      <w:tr w:rsidR="0045060A" w:rsidRPr="00B47AA4" w:rsidTr="006B4ED6">
        <w:trPr>
          <w:trHeight w:val="284"/>
        </w:trPr>
        <w:tc>
          <w:tcPr>
            <w:tcW w:w="1368" w:type="dxa"/>
          </w:tcPr>
          <w:p w:rsidR="0045060A" w:rsidRPr="00B47AA4" w:rsidRDefault="0045060A" w:rsidP="00071F6A">
            <w:pPr>
              <w:spacing w:after="0"/>
              <w:rPr>
                <w:rFonts w:ascii="Verdana" w:hAnsi="Verdana"/>
                <w:sz w:val="20"/>
                <w:szCs w:val="20"/>
                <w:lang w:val="de-DE"/>
              </w:rPr>
            </w:pPr>
          </w:p>
        </w:tc>
        <w:tc>
          <w:tcPr>
            <w:tcW w:w="4127" w:type="dxa"/>
          </w:tcPr>
          <w:p w:rsidR="0045060A" w:rsidRPr="00B47AA4" w:rsidRDefault="0045060A" w:rsidP="00071F6A">
            <w:pPr>
              <w:spacing w:after="0"/>
              <w:rPr>
                <w:rFonts w:ascii="Verdana" w:hAnsi="Verdana"/>
                <w:sz w:val="20"/>
                <w:szCs w:val="20"/>
                <w:lang w:val="de-DE"/>
              </w:rPr>
            </w:pPr>
          </w:p>
        </w:tc>
        <w:tc>
          <w:tcPr>
            <w:tcW w:w="3969" w:type="dxa"/>
          </w:tcPr>
          <w:p w:rsidR="0045060A" w:rsidRPr="00B47AA4" w:rsidRDefault="0045060A" w:rsidP="00071F6A">
            <w:pPr>
              <w:spacing w:after="0"/>
              <w:rPr>
                <w:rFonts w:ascii="Verdana" w:hAnsi="Verdana"/>
                <w:sz w:val="20"/>
                <w:szCs w:val="20"/>
                <w:lang w:val="de-DE"/>
              </w:rPr>
            </w:pPr>
          </w:p>
        </w:tc>
      </w:tr>
      <w:tr w:rsidR="0045060A" w:rsidRPr="00B47AA4" w:rsidTr="006B4ED6">
        <w:trPr>
          <w:trHeight w:val="284"/>
        </w:trPr>
        <w:tc>
          <w:tcPr>
            <w:tcW w:w="1368" w:type="dxa"/>
          </w:tcPr>
          <w:p w:rsidR="0045060A" w:rsidRPr="00B47AA4" w:rsidRDefault="0045060A" w:rsidP="00071F6A">
            <w:pPr>
              <w:spacing w:after="0"/>
              <w:rPr>
                <w:rFonts w:ascii="Verdana" w:hAnsi="Verdana"/>
                <w:sz w:val="20"/>
                <w:szCs w:val="20"/>
                <w:lang w:val="de-DE"/>
              </w:rPr>
            </w:pPr>
          </w:p>
        </w:tc>
        <w:tc>
          <w:tcPr>
            <w:tcW w:w="4127" w:type="dxa"/>
          </w:tcPr>
          <w:p w:rsidR="0045060A" w:rsidRPr="00B47AA4" w:rsidRDefault="0045060A" w:rsidP="00071F6A">
            <w:pPr>
              <w:spacing w:after="0"/>
              <w:rPr>
                <w:rFonts w:ascii="Verdana" w:hAnsi="Verdana"/>
                <w:sz w:val="20"/>
                <w:szCs w:val="20"/>
                <w:lang w:val="de-DE"/>
              </w:rPr>
            </w:pPr>
          </w:p>
        </w:tc>
        <w:tc>
          <w:tcPr>
            <w:tcW w:w="3969" w:type="dxa"/>
          </w:tcPr>
          <w:p w:rsidR="0045060A" w:rsidRPr="00B47AA4" w:rsidRDefault="0045060A" w:rsidP="00071F6A">
            <w:pPr>
              <w:spacing w:after="0"/>
              <w:rPr>
                <w:rFonts w:ascii="Verdana" w:hAnsi="Verdana"/>
                <w:sz w:val="20"/>
                <w:szCs w:val="20"/>
                <w:lang w:val="de-DE"/>
              </w:rPr>
            </w:pPr>
          </w:p>
        </w:tc>
      </w:tr>
      <w:tr w:rsidR="0045060A" w:rsidRPr="00B47AA4" w:rsidTr="006B4ED6">
        <w:trPr>
          <w:trHeight w:val="284"/>
        </w:trPr>
        <w:tc>
          <w:tcPr>
            <w:tcW w:w="1368" w:type="dxa"/>
            <w:tcBorders>
              <w:bottom w:val="single" w:sz="12" w:space="0" w:color="auto"/>
            </w:tcBorders>
          </w:tcPr>
          <w:p w:rsidR="0045060A" w:rsidRPr="00B47AA4" w:rsidRDefault="0045060A" w:rsidP="00071F6A">
            <w:pPr>
              <w:spacing w:after="0"/>
              <w:rPr>
                <w:rFonts w:ascii="Verdana" w:hAnsi="Verdana"/>
                <w:sz w:val="20"/>
                <w:szCs w:val="20"/>
                <w:lang w:val="de-DE"/>
              </w:rPr>
            </w:pPr>
          </w:p>
        </w:tc>
        <w:tc>
          <w:tcPr>
            <w:tcW w:w="4127" w:type="dxa"/>
            <w:tcBorders>
              <w:bottom w:val="single" w:sz="12" w:space="0" w:color="auto"/>
            </w:tcBorders>
          </w:tcPr>
          <w:p w:rsidR="0045060A" w:rsidRPr="00B47AA4" w:rsidRDefault="0045060A" w:rsidP="00071F6A">
            <w:pPr>
              <w:spacing w:after="0"/>
              <w:rPr>
                <w:rFonts w:ascii="Verdana" w:hAnsi="Verdana"/>
                <w:sz w:val="20"/>
                <w:szCs w:val="20"/>
                <w:lang w:val="de-DE"/>
              </w:rPr>
            </w:pPr>
          </w:p>
        </w:tc>
        <w:tc>
          <w:tcPr>
            <w:tcW w:w="3969" w:type="dxa"/>
            <w:tcBorders>
              <w:bottom w:val="single" w:sz="12" w:space="0" w:color="auto"/>
            </w:tcBorders>
          </w:tcPr>
          <w:p w:rsidR="0045060A" w:rsidRPr="00B47AA4" w:rsidRDefault="0045060A" w:rsidP="00071F6A">
            <w:pPr>
              <w:spacing w:after="0"/>
              <w:rPr>
                <w:rFonts w:ascii="Verdana" w:hAnsi="Verdana"/>
                <w:sz w:val="20"/>
                <w:szCs w:val="20"/>
                <w:lang w:val="de-DE"/>
              </w:rPr>
            </w:pPr>
          </w:p>
        </w:tc>
      </w:tr>
    </w:tbl>
    <w:p w:rsidR="0045060A" w:rsidRPr="00B47AA4" w:rsidRDefault="0045060A" w:rsidP="00E869B6">
      <w:pPr>
        <w:rPr>
          <w:rFonts w:ascii="Verdana" w:hAnsi="Verdana"/>
          <w:b/>
          <w:sz w:val="20"/>
          <w:szCs w:val="20"/>
          <w:lang w:val="de-DE"/>
        </w:rPr>
      </w:pPr>
    </w:p>
    <w:p w:rsidR="0045060A" w:rsidRPr="00B47AA4" w:rsidRDefault="00CB04ED" w:rsidP="006B4ED6">
      <w:pPr>
        <w:spacing w:after="0" w:line="240" w:lineRule="auto"/>
        <w:outlineLvl w:val="0"/>
        <w:rPr>
          <w:rFonts w:ascii="Verdana" w:hAnsi="Verdana"/>
          <w:b/>
          <w:sz w:val="20"/>
          <w:szCs w:val="20"/>
          <w:lang w:val="de-DE"/>
        </w:rPr>
      </w:pPr>
      <w:r w:rsidRPr="00B47AA4">
        <w:rPr>
          <w:rFonts w:ascii="Verdana" w:hAnsi="Verdana"/>
          <w:b/>
          <w:sz w:val="20"/>
          <w:szCs w:val="20"/>
          <w:lang w:val="de-DE"/>
        </w:rPr>
        <w:t>Wissenschaftliche Forschungs- und Studienaufenthalte</w:t>
      </w:r>
    </w:p>
    <w:p w:rsidR="0045060A" w:rsidRPr="00B47AA4" w:rsidRDefault="0045060A" w:rsidP="006B4ED6">
      <w:pPr>
        <w:spacing w:after="0" w:line="240" w:lineRule="auto"/>
        <w:outlineLvl w:val="0"/>
        <w:rPr>
          <w:rFonts w:ascii="Verdana" w:hAnsi="Verdana"/>
          <w:b/>
          <w:sz w:val="20"/>
          <w:szCs w:val="20"/>
          <w:lang w:val="de-DE"/>
        </w:rPr>
      </w:pPr>
    </w:p>
    <w:tbl>
      <w:tblPr>
        <w:tblW w:w="94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43"/>
        <w:gridCol w:w="3018"/>
        <w:gridCol w:w="5103"/>
      </w:tblGrid>
      <w:tr w:rsidR="0045060A" w:rsidRPr="00B47AA4" w:rsidTr="00F50EB0">
        <w:trPr>
          <w:trHeight w:val="284"/>
        </w:trPr>
        <w:tc>
          <w:tcPr>
            <w:tcW w:w="1343" w:type="dxa"/>
            <w:tcBorders>
              <w:top w:val="single" w:sz="12" w:space="0" w:color="auto"/>
              <w:bottom w:val="single" w:sz="12" w:space="0" w:color="auto"/>
            </w:tcBorders>
          </w:tcPr>
          <w:p w:rsidR="0045060A" w:rsidRPr="00B47AA4" w:rsidRDefault="00CB04ED" w:rsidP="00071F6A">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 xml:space="preserve">Von – bis </w:t>
            </w:r>
          </w:p>
        </w:tc>
        <w:tc>
          <w:tcPr>
            <w:tcW w:w="3018" w:type="dxa"/>
            <w:tcBorders>
              <w:top w:val="single" w:sz="12" w:space="0" w:color="auto"/>
              <w:bottom w:val="single" w:sz="12" w:space="0" w:color="auto"/>
            </w:tcBorders>
          </w:tcPr>
          <w:p w:rsidR="0045060A" w:rsidRPr="00B47AA4" w:rsidRDefault="00CB04ED" w:rsidP="00071F6A">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Aufenthaltsort</w:t>
            </w:r>
          </w:p>
        </w:tc>
        <w:tc>
          <w:tcPr>
            <w:tcW w:w="5103" w:type="dxa"/>
            <w:tcBorders>
              <w:top w:val="single" w:sz="12" w:space="0" w:color="auto"/>
              <w:bottom w:val="single" w:sz="12" w:space="0" w:color="auto"/>
            </w:tcBorders>
          </w:tcPr>
          <w:p w:rsidR="0045060A" w:rsidRPr="00B47AA4" w:rsidRDefault="00CB04ED" w:rsidP="00CB04ED">
            <w:pPr>
              <w:pStyle w:val="Odstavecseseznamem"/>
              <w:spacing w:after="0" w:line="240" w:lineRule="auto"/>
              <w:ind w:left="0"/>
              <w:jc w:val="both"/>
              <w:rPr>
                <w:rFonts w:ascii="Verdana" w:hAnsi="Verdana"/>
                <w:b/>
                <w:sz w:val="20"/>
                <w:szCs w:val="20"/>
                <w:lang w:val="de-DE"/>
              </w:rPr>
            </w:pPr>
            <w:r w:rsidRPr="00B47AA4">
              <w:rPr>
                <w:rFonts w:ascii="Verdana" w:hAnsi="Verdana"/>
                <w:b/>
                <w:sz w:val="20"/>
                <w:szCs w:val="20"/>
                <w:lang w:val="de-DE"/>
              </w:rPr>
              <w:t>Spezifizierung des Inhalts</w:t>
            </w:r>
            <w:r w:rsidR="0045060A" w:rsidRPr="00B47AA4">
              <w:rPr>
                <w:rFonts w:ascii="Verdana" w:hAnsi="Verdana"/>
                <w:b/>
                <w:sz w:val="20"/>
                <w:szCs w:val="20"/>
                <w:lang w:val="de-DE"/>
              </w:rPr>
              <w:t>/</w:t>
            </w:r>
            <w:r w:rsidRPr="00B47AA4">
              <w:rPr>
                <w:rFonts w:ascii="Verdana" w:hAnsi="Verdana"/>
                <w:b/>
                <w:sz w:val="20"/>
                <w:szCs w:val="20"/>
                <w:lang w:val="de-DE"/>
              </w:rPr>
              <w:t>Programms des Aufenthalts</w:t>
            </w:r>
          </w:p>
        </w:tc>
      </w:tr>
      <w:tr w:rsidR="0045060A" w:rsidRPr="00B47AA4" w:rsidTr="00F50EB0">
        <w:trPr>
          <w:trHeight w:val="284"/>
        </w:trPr>
        <w:tc>
          <w:tcPr>
            <w:tcW w:w="1343" w:type="dxa"/>
            <w:tcBorders>
              <w:top w:val="single" w:sz="12" w:space="0" w:color="auto"/>
            </w:tcBorders>
          </w:tcPr>
          <w:p w:rsidR="0045060A" w:rsidRPr="00B47AA4" w:rsidRDefault="0045060A" w:rsidP="00071F6A">
            <w:pPr>
              <w:spacing w:after="0"/>
              <w:rPr>
                <w:rFonts w:ascii="Verdana" w:hAnsi="Verdana"/>
                <w:sz w:val="20"/>
                <w:szCs w:val="20"/>
                <w:lang w:val="de-DE"/>
              </w:rPr>
            </w:pPr>
          </w:p>
        </w:tc>
        <w:tc>
          <w:tcPr>
            <w:tcW w:w="3018" w:type="dxa"/>
            <w:tcBorders>
              <w:top w:val="single" w:sz="12" w:space="0" w:color="auto"/>
            </w:tcBorders>
          </w:tcPr>
          <w:p w:rsidR="0045060A" w:rsidRPr="00B47AA4" w:rsidRDefault="0045060A" w:rsidP="00071F6A">
            <w:pPr>
              <w:spacing w:after="0"/>
              <w:rPr>
                <w:rFonts w:ascii="Verdana" w:hAnsi="Verdana"/>
                <w:sz w:val="20"/>
                <w:szCs w:val="20"/>
                <w:lang w:val="de-DE"/>
              </w:rPr>
            </w:pPr>
          </w:p>
        </w:tc>
        <w:tc>
          <w:tcPr>
            <w:tcW w:w="5103" w:type="dxa"/>
            <w:tcBorders>
              <w:top w:val="single" w:sz="12" w:space="0" w:color="auto"/>
            </w:tcBorders>
          </w:tcPr>
          <w:p w:rsidR="0045060A" w:rsidRPr="00B47AA4" w:rsidRDefault="0045060A" w:rsidP="00071F6A">
            <w:pPr>
              <w:spacing w:after="0"/>
              <w:rPr>
                <w:rFonts w:ascii="Verdana" w:hAnsi="Verdana"/>
                <w:sz w:val="20"/>
                <w:szCs w:val="20"/>
                <w:lang w:val="de-DE"/>
              </w:rPr>
            </w:pPr>
          </w:p>
        </w:tc>
      </w:tr>
      <w:tr w:rsidR="0045060A" w:rsidRPr="00B47AA4" w:rsidTr="00F50EB0">
        <w:trPr>
          <w:trHeight w:val="284"/>
        </w:trPr>
        <w:tc>
          <w:tcPr>
            <w:tcW w:w="1343" w:type="dxa"/>
          </w:tcPr>
          <w:p w:rsidR="0045060A" w:rsidRPr="00B47AA4" w:rsidRDefault="0045060A" w:rsidP="00071F6A">
            <w:pPr>
              <w:spacing w:after="0"/>
              <w:rPr>
                <w:rFonts w:ascii="Verdana" w:hAnsi="Verdana"/>
                <w:sz w:val="20"/>
                <w:szCs w:val="20"/>
                <w:lang w:val="de-DE"/>
              </w:rPr>
            </w:pPr>
          </w:p>
        </w:tc>
        <w:tc>
          <w:tcPr>
            <w:tcW w:w="3018" w:type="dxa"/>
          </w:tcPr>
          <w:p w:rsidR="0045060A" w:rsidRPr="00B47AA4" w:rsidRDefault="0045060A" w:rsidP="00071F6A">
            <w:pPr>
              <w:spacing w:after="0"/>
              <w:rPr>
                <w:rFonts w:ascii="Verdana" w:hAnsi="Verdana"/>
                <w:sz w:val="20"/>
                <w:szCs w:val="20"/>
                <w:lang w:val="de-DE"/>
              </w:rPr>
            </w:pPr>
          </w:p>
        </w:tc>
        <w:tc>
          <w:tcPr>
            <w:tcW w:w="5103" w:type="dxa"/>
          </w:tcPr>
          <w:p w:rsidR="0045060A" w:rsidRPr="00B47AA4" w:rsidRDefault="0045060A" w:rsidP="00071F6A">
            <w:pPr>
              <w:spacing w:after="0"/>
              <w:rPr>
                <w:rFonts w:ascii="Verdana" w:hAnsi="Verdana"/>
                <w:sz w:val="20"/>
                <w:szCs w:val="20"/>
                <w:lang w:val="de-DE"/>
              </w:rPr>
            </w:pPr>
          </w:p>
        </w:tc>
      </w:tr>
      <w:tr w:rsidR="0045060A" w:rsidRPr="00B47AA4" w:rsidTr="00F50EB0">
        <w:trPr>
          <w:trHeight w:val="284"/>
        </w:trPr>
        <w:tc>
          <w:tcPr>
            <w:tcW w:w="1343" w:type="dxa"/>
          </w:tcPr>
          <w:p w:rsidR="0045060A" w:rsidRPr="00B47AA4" w:rsidRDefault="0045060A" w:rsidP="00071F6A">
            <w:pPr>
              <w:spacing w:after="0"/>
              <w:rPr>
                <w:rFonts w:ascii="Verdana" w:hAnsi="Verdana"/>
                <w:sz w:val="20"/>
                <w:szCs w:val="20"/>
                <w:lang w:val="de-DE"/>
              </w:rPr>
            </w:pPr>
          </w:p>
        </w:tc>
        <w:tc>
          <w:tcPr>
            <w:tcW w:w="3018" w:type="dxa"/>
          </w:tcPr>
          <w:p w:rsidR="0045060A" w:rsidRPr="00B47AA4" w:rsidRDefault="0045060A" w:rsidP="00071F6A">
            <w:pPr>
              <w:spacing w:after="0"/>
              <w:rPr>
                <w:rFonts w:ascii="Verdana" w:hAnsi="Verdana"/>
                <w:sz w:val="20"/>
                <w:szCs w:val="20"/>
                <w:lang w:val="de-DE"/>
              </w:rPr>
            </w:pPr>
          </w:p>
        </w:tc>
        <w:tc>
          <w:tcPr>
            <w:tcW w:w="5103" w:type="dxa"/>
          </w:tcPr>
          <w:p w:rsidR="0045060A" w:rsidRPr="00B47AA4" w:rsidRDefault="0045060A" w:rsidP="00071F6A">
            <w:pPr>
              <w:spacing w:after="0"/>
              <w:rPr>
                <w:rFonts w:ascii="Verdana" w:hAnsi="Verdana"/>
                <w:sz w:val="20"/>
                <w:szCs w:val="20"/>
                <w:lang w:val="de-DE"/>
              </w:rPr>
            </w:pPr>
          </w:p>
        </w:tc>
      </w:tr>
      <w:tr w:rsidR="0045060A" w:rsidRPr="00B47AA4" w:rsidTr="00F50EB0">
        <w:trPr>
          <w:trHeight w:val="284"/>
        </w:trPr>
        <w:tc>
          <w:tcPr>
            <w:tcW w:w="1343" w:type="dxa"/>
          </w:tcPr>
          <w:p w:rsidR="0045060A" w:rsidRPr="00B47AA4" w:rsidRDefault="0045060A" w:rsidP="00071F6A">
            <w:pPr>
              <w:spacing w:after="0"/>
              <w:rPr>
                <w:rFonts w:ascii="Verdana" w:hAnsi="Verdana"/>
                <w:sz w:val="20"/>
                <w:szCs w:val="20"/>
                <w:lang w:val="de-DE"/>
              </w:rPr>
            </w:pPr>
          </w:p>
        </w:tc>
        <w:tc>
          <w:tcPr>
            <w:tcW w:w="3018" w:type="dxa"/>
          </w:tcPr>
          <w:p w:rsidR="0045060A" w:rsidRPr="00B47AA4" w:rsidRDefault="0045060A" w:rsidP="00071F6A">
            <w:pPr>
              <w:spacing w:after="0"/>
              <w:rPr>
                <w:rFonts w:ascii="Verdana" w:hAnsi="Verdana"/>
                <w:sz w:val="20"/>
                <w:szCs w:val="20"/>
                <w:lang w:val="de-DE"/>
              </w:rPr>
            </w:pPr>
          </w:p>
        </w:tc>
        <w:tc>
          <w:tcPr>
            <w:tcW w:w="5103" w:type="dxa"/>
          </w:tcPr>
          <w:p w:rsidR="0045060A" w:rsidRPr="00B47AA4" w:rsidRDefault="0045060A" w:rsidP="00071F6A">
            <w:pPr>
              <w:spacing w:after="0"/>
              <w:rPr>
                <w:rFonts w:ascii="Verdana" w:hAnsi="Verdana"/>
                <w:sz w:val="20"/>
                <w:szCs w:val="20"/>
                <w:lang w:val="de-DE"/>
              </w:rPr>
            </w:pPr>
          </w:p>
        </w:tc>
      </w:tr>
      <w:tr w:rsidR="0045060A" w:rsidRPr="00B47AA4" w:rsidTr="00F50EB0">
        <w:trPr>
          <w:trHeight w:val="284"/>
        </w:trPr>
        <w:tc>
          <w:tcPr>
            <w:tcW w:w="1343" w:type="dxa"/>
            <w:tcBorders>
              <w:bottom w:val="single" w:sz="12" w:space="0" w:color="auto"/>
            </w:tcBorders>
          </w:tcPr>
          <w:p w:rsidR="0045060A" w:rsidRPr="00B47AA4" w:rsidRDefault="0045060A" w:rsidP="00071F6A">
            <w:pPr>
              <w:spacing w:after="0"/>
              <w:rPr>
                <w:rFonts w:ascii="Verdana" w:hAnsi="Verdana"/>
                <w:sz w:val="20"/>
                <w:szCs w:val="20"/>
                <w:lang w:val="de-DE"/>
              </w:rPr>
            </w:pPr>
          </w:p>
        </w:tc>
        <w:tc>
          <w:tcPr>
            <w:tcW w:w="3018" w:type="dxa"/>
            <w:tcBorders>
              <w:bottom w:val="single" w:sz="12" w:space="0" w:color="auto"/>
            </w:tcBorders>
          </w:tcPr>
          <w:p w:rsidR="0045060A" w:rsidRPr="00B47AA4" w:rsidRDefault="0045060A" w:rsidP="00071F6A">
            <w:pPr>
              <w:spacing w:after="0"/>
              <w:rPr>
                <w:rFonts w:ascii="Verdana" w:hAnsi="Verdana"/>
                <w:sz w:val="20"/>
                <w:szCs w:val="20"/>
                <w:lang w:val="de-DE"/>
              </w:rPr>
            </w:pPr>
          </w:p>
        </w:tc>
        <w:tc>
          <w:tcPr>
            <w:tcW w:w="5103" w:type="dxa"/>
            <w:tcBorders>
              <w:bottom w:val="single" w:sz="12" w:space="0" w:color="auto"/>
            </w:tcBorders>
          </w:tcPr>
          <w:p w:rsidR="0045060A" w:rsidRPr="00B47AA4" w:rsidRDefault="0045060A" w:rsidP="00071F6A">
            <w:pPr>
              <w:spacing w:after="0"/>
              <w:rPr>
                <w:rFonts w:ascii="Verdana" w:hAnsi="Verdana"/>
                <w:sz w:val="20"/>
                <w:szCs w:val="20"/>
                <w:lang w:val="de-DE"/>
              </w:rPr>
            </w:pPr>
          </w:p>
        </w:tc>
      </w:tr>
    </w:tbl>
    <w:p w:rsidR="0045060A" w:rsidRPr="00B47AA4" w:rsidRDefault="0045060A" w:rsidP="00E869B6">
      <w:pPr>
        <w:spacing w:after="120"/>
        <w:rPr>
          <w:szCs w:val="20"/>
          <w:lang w:val="de-DE"/>
        </w:rPr>
      </w:pPr>
    </w:p>
    <w:p w:rsidR="0045060A" w:rsidRPr="00B47AA4" w:rsidRDefault="0045060A" w:rsidP="00E869B6">
      <w:pPr>
        <w:spacing w:after="120"/>
        <w:rPr>
          <w:szCs w:val="20"/>
          <w:lang w:val="de-DE"/>
        </w:rPr>
      </w:pPr>
    </w:p>
    <w:p w:rsidR="0045060A" w:rsidRPr="00B47AA4" w:rsidRDefault="0045060A" w:rsidP="00DE622E">
      <w:pPr>
        <w:rPr>
          <w:lang w:val="de-DE"/>
        </w:rPr>
      </w:pPr>
    </w:p>
    <w:p w:rsidR="0045060A" w:rsidRPr="00B47AA4" w:rsidRDefault="0045060A" w:rsidP="009C73D3">
      <w:pPr>
        <w:spacing w:after="0" w:line="240" w:lineRule="auto"/>
        <w:ind w:left="360"/>
        <w:jc w:val="both"/>
        <w:rPr>
          <w:rFonts w:ascii="Verdana" w:hAnsi="Verdana"/>
          <w:sz w:val="20"/>
          <w:szCs w:val="20"/>
          <w:lang w:val="de-DE"/>
        </w:rPr>
      </w:pPr>
    </w:p>
    <w:p w:rsidR="0045060A" w:rsidRPr="00B47AA4" w:rsidRDefault="0045060A" w:rsidP="00B72433">
      <w:pPr>
        <w:pStyle w:val="Zkladntext"/>
        <w:widowControl w:val="0"/>
        <w:rPr>
          <w:rFonts w:ascii="Verdana" w:hAnsi="Verdana"/>
          <w:u w:val="single"/>
          <w:lang w:val="de-DE"/>
        </w:rPr>
      </w:pPr>
    </w:p>
    <w:p w:rsidR="0045060A" w:rsidRPr="00B47AA4" w:rsidRDefault="0045060A" w:rsidP="00D76300">
      <w:pPr>
        <w:pStyle w:val="W3MUZkonOdstavec"/>
        <w:rPr>
          <w:lang w:val="de-DE"/>
        </w:rPr>
      </w:pPr>
    </w:p>
    <w:sectPr w:rsidR="0045060A" w:rsidRPr="00B47AA4" w:rsidSect="00EB2622">
      <w:footerReference w:type="default" r:id="rId11"/>
      <w:headerReference w:type="first" r:id="rId12"/>
      <w:footerReference w:type="first" r:id="rId13"/>
      <w:pgSz w:w="11906" w:h="16838" w:code="9"/>
      <w:pgMar w:top="992" w:right="1418" w:bottom="1418" w:left="1418" w:header="709" w:footer="87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07A" w:rsidRDefault="0045607A">
      <w:pPr>
        <w:spacing w:after="0" w:line="240" w:lineRule="auto"/>
      </w:pPr>
      <w:r>
        <w:separator/>
      </w:r>
    </w:p>
  </w:endnote>
  <w:endnote w:type="continuationSeparator" w:id="0">
    <w:p w:rsidR="0045607A" w:rsidRDefault="0045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AC" w:rsidRDefault="00B60CD9">
    <w:pPr>
      <w:pStyle w:val="Zpat"/>
    </w:pPr>
    <w:r>
      <w:fldChar w:fldCharType="begin"/>
    </w:r>
    <w:r w:rsidR="00D579AC">
      <w:instrText>PAGE   \* MERGEFORMAT</w:instrText>
    </w:r>
    <w:r>
      <w:fldChar w:fldCharType="separate"/>
    </w:r>
    <w:r w:rsidR="00A23E59">
      <w:rPr>
        <w:noProof/>
      </w:rPr>
      <w:t>2</w:t>
    </w:r>
    <w:r>
      <w:rPr>
        <w:noProof/>
      </w:rPr>
      <w:fldChar w:fldCharType="end"/>
    </w:r>
    <w:r w:rsidR="00D579AC">
      <w:t>/</w:t>
    </w:r>
    <w:r w:rsidR="0045607A">
      <w:fldChar w:fldCharType="begin"/>
    </w:r>
    <w:r w:rsidR="0045607A">
      <w:instrText xml:space="preserve"> SECTIONPAGES   \* MERGEFORMAT </w:instrText>
    </w:r>
    <w:r w:rsidR="0045607A">
      <w:fldChar w:fldCharType="separate"/>
    </w:r>
    <w:r w:rsidR="00A23E59">
      <w:rPr>
        <w:noProof/>
      </w:rPr>
      <w:t>29</w:t>
    </w:r>
    <w:r w:rsidR="0045607A">
      <w:rPr>
        <w:noProof/>
      </w:rPr>
      <w:fldChar w:fldCharType="end"/>
    </w:r>
    <w:r w:rsidR="00D579AC">
      <w:rPr>
        <w:noProof/>
        <w:lang w:eastAsia="cs-CZ"/>
      </w:rPr>
      <w:drawing>
        <wp:anchor distT="0" distB="0" distL="114300" distR="114300" simplePos="0" relativeHeight="251658240" behindDoc="1" locked="1" layoutInCell="1" allowOverlap="1">
          <wp:simplePos x="0" y="0"/>
          <wp:positionH relativeFrom="margin">
            <wp:posOffset>5193030</wp:posOffset>
          </wp:positionH>
          <wp:positionV relativeFrom="page">
            <wp:posOffset>9930765</wp:posOffset>
          </wp:positionV>
          <wp:extent cx="597535" cy="5981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981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AC" w:rsidRPr="00CC2597" w:rsidRDefault="00D579AC" w:rsidP="00DF13DF">
    <w:pPr>
      <w:pStyle w:val="Zpat-univerzita"/>
      <w:rPr>
        <w:rFonts w:cs="Arial"/>
        <w:szCs w:val="16"/>
      </w:rPr>
    </w:pPr>
    <w:r>
      <w:rPr>
        <w:noProof/>
        <w:lang w:eastAsia="cs-CZ"/>
      </w:rPr>
      <w:drawing>
        <wp:anchor distT="0" distB="0" distL="114300" distR="114300" simplePos="0" relativeHeight="251657216" behindDoc="1" locked="1" layoutInCell="1" allowOverlap="1">
          <wp:simplePos x="0" y="0"/>
          <wp:positionH relativeFrom="margin">
            <wp:posOffset>5251450</wp:posOffset>
          </wp:positionH>
          <wp:positionV relativeFrom="page">
            <wp:posOffset>9772015</wp:posOffset>
          </wp:positionV>
          <wp:extent cx="565785" cy="566420"/>
          <wp:effectExtent l="0" t="0" r="0" b="0"/>
          <wp:wrapNone/>
          <wp:docPr id="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5664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07A" w:rsidRDefault="0045607A">
      <w:pPr>
        <w:spacing w:after="0" w:line="240" w:lineRule="auto"/>
      </w:pPr>
      <w:r>
        <w:separator/>
      </w:r>
    </w:p>
  </w:footnote>
  <w:footnote w:type="continuationSeparator" w:id="0">
    <w:p w:rsidR="0045607A" w:rsidRDefault="0045607A">
      <w:pPr>
        <w:spacing w:after="0" w:line="240" w:lineRule="auto"/>
      </w:pPr>
      <w:r>
        <w:continuationSeparator/>
      </w:r>
    </w:p>
  </w:footnote>
  <w:footnote w:id="1">
    <w:p w:rsidR="00D579AC" w:rsidRPr="00685ED7" w:rsidRDefault="00D579AC" w:rsidP="007E2F07">
      <w:pPr>
        <w:pStyle w:val="Textpoznpodarou"/>
        <w:jc w:val="both"/>
        <w:rPr>
          <w:lang w:val="de-DE"/>
        </w:rPr>
      </w:pPr>
      <w:r w:rsidRPr="00685ED7">
        <w:rPr>
          <w:rStyle w:val="Znakapoznpodarou"/>
          <w:rFonts w:ascii="Verdana" w:hAnsi="Verdana"/>
          <w:sz w:val="16"/>
          <w:szCs w:val="16"/>
          <w:lang w:val="de-DE"/>
        </w:rPr>
        <w:footnoteRef/>
      </w:r>
      <w:r w:rsidRPr="00685ED7">
        <w:rPr>
          <w:rFonts w:ascii="Verdana" w:hAnsi="Verdana"/>
          <w:sz w:val="16"/>
          <w:szCs w:val="16"/>
          <w:lang w:val="de-DE"/>
        </w:rPr>
        <w:t xml:space="preserve"> Die Gesamtdauer der Studienzeit (d.h. der Zeit, als eine Perso</w:t>
      </w:r>
      <w:r>
        <w:rPr>
          <w:rFonts w:ascii="Verdana" w:hAnsi="Verdana"/>
          <w:sz w:val="16"/>
          <w:szCs w:val="16"/>
          <w:lang w:val="de-DE"/>
        </w:rPr>
        <w:t>n Student/Studentin des betreffe</w:t>
      </w:r>
      <w:r w:rsidRPr="00685ED7">
        <w:rPr>
          <w:rFonts w:ascii="Verdana" w:hAnsi="Verdana"/>
          <w:sz w:val="16"/>
          <w:szCs w:val="16"/>
          <w:lang w:val="de-DE"/>
        </w:rPr>
        <w:t xml:space="preserve">nden Faches ist) und die Zeit der eventuellen Unterbrechung des Studiums, die dem Studenten/der Studentin auf seinen/ihren Antrag von dem Dekan/der Dekanin bewilligt wurde (Art. 13 Abs. 1 SPO) darf nicht die doppelte Regelstudienzeit überschreiten (Art. 13 Abs. 3 SPO), sonst wird dieses Studium laut Art. 15 Abs. 1 Buchstabe b) der SPO beendet. In der Gesamtdauer des Studiums wird die Zeit der Unterbrechung nicht berücksichtigt, laut Art. 22 Abs. 8 SPO, bzw. laut Art. 32 Abs. 8 und Art. 33 Abs. 9 SPO. Weiter wird auch die Zeit der Unterbrechung nicht berücksichtigt, </w:t>
      </w:r>
      <w:r>
        <w:rPr>
          <w:rFonts w:ascii="Verdana" w:hAnsi="Verdana"/>
          <w:sz w:val="16"/>
          <w:szCs w:val="16"/>
          <w:lang w:val="de-DE"/>
        </w:rPr>
        <w:t>zu der es aus ernsthaften gesund</w:t>
      </w:r>
      <w:r w:rsidRPr="00685ED7">
        <w:rPr>
          <w:rFonts w:ascii="Verdana" w:hAnsi="Verdana"/>
          <w:sz w:val="16"/>
          <w:szCs w:val="16"/>
          <w:lang w:val="de-DE"/>
        </w:rPr>
        <w:t>heitlichen Gründen oder aufgrund eines Mutterschaftsurlaubs oder einer Elternzeit kam (Art. 13 Abs. 3 SPO).</w:t>
      </w:r>
    </w:p>
  </w:footnote>
  <w:footnote w:id="2">
    <w:p w:rsidR="00D579AC" w:rsidRPr="00685ED7" w:rsidRDefault="00D579AC" w:rsidP="007E2F07">
      <w:pPr>
        <w:pStyle w:val="Textpoznpodarou"/>
        <w:jc w:val="both"/>
        <w:rPr>
          <w:lang w:val="de-DE"/>
        </w:rPr>
      </w:pPr>
      <w:r w:rsidRPr="00685ED7">
        <w:rPr>
          <w:rFonts w:ascii="Verdana" w:hAnsi="Verdana"/>
          <w:sz w:val="12"/>
          <w:szCs w:val="12"/>
          <w:lang w:val="de-DE"/>
        </w:rPr>
        <w:footnoteRef/>
      </w:r>
      <w:r w:rsidRPr="00685ED7">
        <w:rPr>
          <w:rFonts w:ascii="Verdana" w:hAnsi="Verdana"/>
          <w:sz w:val="16"/>
          <w:szCs w:val="16"/>
          <w:lang w:val="de-DE"/>
        </w:rPr>
        <w:t xml:space="preserve"> Kriterien für die Aufnahme zum CDS der FÖV, die vom Akademischen Senat der FÖV für das jeweilige akademische Jahr bewilligt wurden, werden an der elektronischen öffentlichen Anschlagtafel sowie an der Anschlagtafel der Fakultät veröffentlicht. </w:t>
      </w:r>
    </w:p>
  </w:footnote>
  <w:footnote w:id="3">
    <w:p w:rsidR="00D579AC" w:rsidRPr="00685ED7" w:rsidRDefault="00D579AC" w:rsidP="003B1BD2">
      <w:pPr>
        <w:pStyle w:val="Textpoznpodarou"/>
        <w:rPr>
          <w:lang w:val="de-DE"/>
        </w:rPr>
      </w:pPr>
      <w:r w:rsidRPr="00685ED7">
        <w:rPr>
          <w:rStyle w:val="Znakapoznpodarou"/>
          <w:rFonts w:ascii="Verdana" w:hAnsi="Verdana"/>
          <w:sz w:val="16"/>
          <w:szCs w:val="16"/>
          <w:lang w:val="de-DE"/>
        </w:rPr>
        <w:footnoteRef/>
      </w:r>
      <w:r w:rsidRPr="00685ED7">
        <w:rPr>
          <w:rFonts w:ascii="Verdana" w:hAnsi="Verdana"/>
          <w:sz w:val="16"/>
          <w:szCs w:val="16"/>
          <w:lang w:val="de-DE"/>
        </w:rPr>
        <w:t xml:space="preserve"> Dies wird nur dann angeführt, wenn der Fachrat/die Fachkommission des jeweiligen Studienfachs den Student/die Studentin zur „kleinen“ Verteidigung der Doktorarbeit verpflichtet – siehe Artikel 12 dieser Richtlinie.</w:t>
      </w:r>
    </w:p>
  </w:footnote>
  <w:footnote w:id="4">
    <w:p w:rsidR="00D579AC" w:rsidRPr="00685ED7" w:rsidRDefault="00D579AC" w:rsidP="007E2F07">
      <w:pPr>
        <w:pStyle w:val="Textpoznpodarou"/>
        <w:jc w:val="both"/>
        <w:rPr>
          <w:lang w:val="de-DE"/>
        </w:rPr>
      </w:pPr>
      <w:r w:rsidRPr="00685ED7">
        <w:rPr>
          <w:rStyle w:val="Znakapoznpodarou"/>
          <w:rFonts w:ascii="Verdana" w:hAnsi="Verdana"/>
          <w:sz w:val="16"/>
          <w:szCs w:val="16"/>
          <w:lang w:val="de-DE"/>
        </w:rPr>
        <w:footnoteRef/>
      </w:r>
      <w:r w:rsidR="00701CB0">
        <w:rPr>
          <w:rFonts w:ascii="Verdana" w:hAnsi="Verdana"/>
          <w:sz w:val="16"/>
          <w:szCs w:val="16"/>
          <w:lang w:val="de-DE"/>
        </w:rPr>
        <w:t xml:space="preserve"> Angeführt werden: C</w:t>
      </w:r>
      <w:r w:rsidRPr="00685ED7">
        <w:rPr>
          <w:rFonts w:ascii="Verdana" w:hAnsi="Verdana"/>
          <w:sz w:val="16"/>
          <w:szCs w:val="16"/>
          <w:lang w:val="de-DE"/>
        </w:rPr>
        <w:t>ode der Lehrveranstaltung, Name der Lehr</w:t>
      </w:r>
      <w:r w:rsidR="00701CB0">
        <w:rPr>
          <w:rFonts w:ascii="Verdana" w:hAnsi="Verdana"/>
          <w:sz w:val="16"/>
          <w:szCs w:val="16"/>
          <w:lang w:val="de-DE"/>
        </w:rPr>
        <w:t>veranstaltung, Zahl der Kredit</w:t>
      </w:r>
      <w:r w:rsidRPr="00685ED7">
        <w:rPr>
          <w:rFonts w:ascii="Verdana" w:hAnsi="Verdana"/>
          <w:sz w:val="16"/>
          <w:szCs w:val="16"/>
          <w:lang w:val="de-DE"/>
        </w:rPr>
        <w:t xml:space="preserve">punkte, geplanter Termin. Wahlpflicht-Lehrveranstaltungen und fakultative Lehrveranstaltungen werden von den Studierenden mit Berücksichtigung des Themas ihrer Doktorarbeit und nach Absprache mit der betreuenden Person gewählt. </w:t>
      </w:r>
    </w:p>
  </w:footnote>
  <w:footnote w:id="5">
    <w:p w:rsidR="00D579AC" w:rsidRPr="00685ED7" w:rsidRDefault="00D579AC" w:rsidP="007E2F07">
      <w:pPr>
        <w:pStyle w:val="Textpoznpodarou"/>
        <w:jc w:val="both"/>
        <w:rPr>
          <w:lang w:val="de-DE"/>
        </w:rPr>
      </w:pPr>
      <w:r w:rsidRPr="00685ED7">
        <w:rPr>
          <w:rFonts w:ascii="Verdana" w:hAnsi="Verdana"/>
          <w:sz w:val="8"/>
          <w:szCs w:val="8"/>
          <w:lang w:val="de-DE"/>
        </w:rPr>
        <w:footnoteRef/>
      </w:r>
      <w:r w:rsidRPr="00685ED7">
        <w:rPr>
          <w:rFonts w:ascii="Verdana" w:hAnsi="Verdana"/>
          <w:sz w:val="16"/>
          <w:szCs w:val="16"/>
          <w:lang w:val="de-DE"/>
        </w:rPr>
        <w:t xml:space="preserve"> Fakultativ.</w:t>
      </w:r>
    </w:p>
  </w:footnote>
  <w:footnote w:id="6">
    <w:p w:rsidR="00D579AC" w:rsidRPr="00685ED7" w:rsidRDefault="00D579AC" w:rsidP="00332E45">
      <w:pPr>
        <w:pStyle w:val="Textpoznpodarou"/>
        <w:rPr>
          <w:lang w:val="de-DE"/>
        </w:rPr>
      </w:pPr>
      <w:r w:rsidRPr="00685ED7">
        <w:rPr>
          <w:rStyle w:val="Znakapoznpodarou"/>
          <w:rFonts w:ascii="Verdana" w:hAnsi="Verdana"/>
          <w:sz w:val="12"/>
          <w:szCs w:val="12"/>
          <w:lang w:val="de-DE"/>
        </w:rPr>
        <w:footnoteRef/>
      </w:r>
      <w:r w:rsidRPr="00685ED7">
        <w:rPr>
          <w:rFonts w:ascii="Verdana" w:hAnsi="Verdana"/>
          <w:sz w:val="12"/>
          <w:szCs w:val="12"/>
          <w:lang w:val="de-DE"/>
        </w:rPr>
        <w:t xml:space="preserve"> </w:t>
      </w:r>
      <w:r w:rsidRPr="00685ED7">
        <w:rPr>
          <w:rFonts w:ascii="Verdana" w:hAnsi="Verdana"/>
          <w:sz w:val="16"/>
          <w:szCs w:val="16"/>
          <w:lang w:val="de-DE"/>
        </w:rPr>
        <w:t>Fakultativ.</w:t>
      </w:r>
    </w:p>
  </w:footnote>
  <w:footnote w:id="7">
    <w:p w:rsidR="00D579AC" w:rsidRPr="00685ED7" w:rsidRDefault="00D579AC" w:rsidP="00332E45">
      <w:pPr>
        <w:pStyle w:val="Textpoznpodarou"/>
        <w:rPr>
          <w:lang w:val="de-DE"/>
        </w:rPr>
      </w:pPr>
      <w:r w:rsidRPr="00685ED7">
        <w:rPr>
          <w:rFonts w:ascii="Verdana" w:hAnsi="Verdana"/>
          <w:sz w:val="8"/>
          <w:szCs w:val="8"/>
          <w:lang w:val="de-DE"/>
        </w:rPr>
        <w:footnoteRef/>
      </w:r>
      <w:r w:rsidRPr="00685ED7">
        <w:rPr>
          <w:rFonts w:ascii="Verdana" w:hAnsi="Verdana"/>
          <w:sz w:val="16"/>
          <w:szCs w:val="16"/>
          <w:lang w:val="de-DE"/>
        </w:rPr>
        <w:t xml:space="preserve"> Fakultativ.</w:t>
      </w:r>
    </w:p>
  </w:footnote>
  <w:footnote w:id="8">
    <w:p w:rsidR="00D579AC" w:rsidRPr="00685ED7" w:rsidRDefault="00D579AC">
      <w:pPr>
        <w:pStyle w:val="Textpoznpodarou"/>
        <w:rPr>
          <w:lang w:val="de-DE"/>
        </w:rPr>
      </w:pPr>
      <w:r w:rsidRPr="00685ED7">
        <w:rPr>
          <w:rStyle w:val="Znakapoznpodarou"/>
          <w:lang w:val="de-DE"/>
        </w:rPr>
        <w:footnoteRef/>
      </w:r>
      <w:r w:rsidRPr="00685ED7">
        <w:rPr>
          <w:lang w:val="de-DE"/>
        </w:rPr>
        <w:t xml:space="preserve"> Die Studierenden sind verpflichtet, das Praktikum in der entsprechenden Anwendung IS MU zu erfassen.</w:t>
      </w:r>
    </w:p>
  </w:footnote>
  <w:footnote w:id="9">
    <w:p w:rsidR="00D579AC" w:rsidRPr="00685ED7" w:rsidRDefault="00D579AC" w:rsidP="00EB52BD">
      <w:pPr>
        <w:pStyle w:val="Odstavecseseznamem"/>
        <w:spacing w:after="0" w:line="240" w:lineRule="auto"/>
        <w:ind w:left="0"/>
        <w:jc w:val="both"/>
        <w:rPr>
          <w:lang w:val="de-DE"/>
        </w:rPr>
      </w:pPr>
      <w:r w:rsidRPr="00685ED7">
        <w:rPr>
          <w:rStyle w:val="Znakapoznpodarou"/>
          <w:rFonts w:ascii="Verdana" w:hAnsi="Verdana"/>
          <w:sz w:val="16"/>
          <w:szCs w:val="16"/>
          <w:lang w:val="de-DE"/>
        </w:rPr>
        <w:footnoteRef/>
      </w:r>
      <w:r w:rsidRPr="00685ED7">
        <w:rPr>
          <w:rFonts w:ascii="Verdana" w:hAnsi="Verdana"/>
          <w:sz w:val="16"/>
          <w:szCs w:val="16"/>
          <w:lang w:val="de-DE"/>
        </w:rPr>
        <w:t xml:space="preserve">Für </w:t>
      </w:r>
      <w:r w:rsidR="00701CB0">
        <w:rPr>
          <w:rFonts w:ascii="Verdana" w:hAnsi="Verdana"/>
          <w:sz w:val="16"/>
          <w:szCs w:val="16"/>
          <w:lang w:val="de-DE"/>
        </w:rPr>
        <w:t>die Teilnahme am Unterricht auß</w:t>
      </w:r>
      <w:r w:rsidRPr="00685ED7">
        <w:rPr>
          <w:rFonts w:ascii="Verdana" w:hAnsi="Verdana"/>
          <w:sz w:val="16"/>
          <w:szCs w:val="16"/>
          <w:lang w:val="de-DE"/>
        </w:rPr>
        <w:t>er der Lehrveranstaltung „Hilfe im Unterricht“, die nach Absprache mit dem</w:t>
      </w:r>
      <w:r w:rsidR="00701CB0">
        <w:rPr>
          <w:rFonts w:ascii="Verdana" w:hAnsi="Verdana"/>
          <w:sz w:val="16"/>
          <w:szCs w:val="16"/>
          <w:lang w:val="de-DE"/>
        </w:rPr>
        <w:t xml:space="preserve"> Leiter/der Leiterin der Ausbild</w:t>
      </w:r>
      <w:r w:rsidRPr="00685ED7">
        <w:rPr>
          <w:rFonts w:ascii="Verdana" w:hAnsi="Verdana"/>
          <w:sz w:val="16"/>
          <w:szCs w:val="16"/>
          <w:lang w:val="de-DE"/>
        </w:rPr>
        <w:t xml:space="preserve">ungsstätte verläuft, steht den Studierenden eine finanzielle Entlohnung zu. </w:t>
      </w:r>
    </w:p>
  </w:footnote>
  <w:footnote w:id="10">
    <w:p w:rsidR="00D579AC" w:rsidRPr="00685ED7" w:rsidRDefault="00D579AC" w:rsidP="007F55B1">
      <w:pPr>
        <w:pStyle w:val="Textpoznpodarou"/>
        <w:rPr>
          <w:lang w:val="de-DE"/>
        </w:rPr>
      </w:pPr>
      <w:r w:rsidRPr="00685ED7">
        <w:rPr>
          <w:rStyle w:val="Znakapoznpodarou"/>
          <w:lang w:val="de-DE"/>
        </w:rPr>
        <w:footnoteRef/>
      </w:r>
      <w:r w:rsidRPr="00685ED7">
        <w:rPr>
          <w:lang w:val="de-DE"/>
        </w:rPr>
        <w:t xml:space="preserve"> </w:t>
      </w:r>
      <w:r w:rsidRPr="00685ED7">
        <w:rPr>
          <w:rFonts w:ascii="Verdana" w:hAnsi="Verdana"/>
          <w:sz w:val="16"/>
          <w:szCs w:val="16"/>
          <w:lang w:val="de-DE"/>
        </w:rPr>
        <w:t>Die Anforderungen an den Umfang sowie die formellen Anforderungen an die Doktorarbeit sind in der Richtlinie ESF zu den Anforderungen an den Umfang, die Struktur sowie das Layout der Thesen der Doktorarbeit, der Doktorarbeit sowie des Autoreferats der Doktorarbeit festgelegt.</w:t>
      </w:r>
    </w:p>
  </w:footnote>
  <w:footnote w:id="11">
    <w:p w:rsidR="00D579AC" w:rsidRPr="00685ED7" w:rsidRDefault="00D579AC" w:rsidP="00BA7C85">
      <w:pPr>
        <w:pStyle w:val="Textpoznpodarou"/>
        <w:rPr>
          <w:lang w:val="de-DE"/>
        </w:rPr>
      </w:pPr>
      <w:r w:rsidRPr="00685ED7">
        <w:rPr>
          <w:rStyle w:val="Znakapoznpodarou"/>
          <w:lang w:val="de-DE"/>
        </w:rPr>
        <w:footnoteRef/>
      </w:r>
      <w:r w:rsidRPr="00685ED7">
        <w:rPr>
          <w:lang w:val="de-DE"/>
        </w:rPr>
        <w:t xml:space="preserve"> </w:t>
      </w:r>
      <w:r w:rsidRPr="00685ED7">
        <w:rPr>
          <w:rFonts w:ascii="Verdana" w:hAnsi="Verdana"/>
          <w:sz w:val="16"/>
          <w:szCs w:val="16"/>
          <w:lang w:val="de-DE"/>
        </w:rPr>
        <w:t>Die Anforderungen an den Umfang sowie die formellen Anforderungen an die Doktorarbeit sind in der Richtlinie ESF zu den Anforderungen an den Umfang, die Struktur sowie das Layout der Thesen der Doktorarbeit, der Doktorarbeit sowie des Autoreferats der Doktorarbeit festgelegt.</w:t>
      </w:r>
    </w:p>
  </w:footnote>
  <w:footnote w:id="12">
    <w:p w:rsidR="00D579AC" w:rsidRPr="00685ED7" w:rsidRDefault="00D579AC" w:rsidP="004613EB">
      <w:pPr>
        <w:pStyle w:val="Textpoznpodarou"/>
        <w:rPr>
          <w:lang w:val="de-DE"/>
        </w:rPr>
      </w:pPr>
      <w:r w:rsidRPr="00685ED7">
        <w:rPr>
          <w:rStyle w:val="Znakapoznpodarou"/>
          <w:rFonts w:ascii="Verdana" w:hAnsi="Verdana"/>
          <w:sz w:val="18"/>
          <w:szCs w:val="18"/>
          <w:lang w:val="de-DE"/>
        </w:rPr>
        <w:footnoteRef/>
      </w:r>
      <w:r w:rsidRPr="00685ED7">
        <w:rPr>
          <w:rFonts w:ascii="Verdana" w:hAnsi="Verdana"/>
          <w:sz w:val="16"/>
          <w:szCs w:val="16"/>
          <w:lang w:val="de-DE"/>
        </w:rPr>
        <w:t xml:space="preserve"> Den Anhang der Anmeldung zur Verteidigung der Doktorarbeit bildet eine Liste der veröffentlichten Arbeiten, gegebenenfalls der zur Veröffentlichung angenommen Arbeiten, mit einer beigelegten Bestätigung über die Annahme zur Veröffentlichung.</w:t>
      </w:r>
    </w:p>
  </w:footnote>
  <w:footnote w:id="13">
    <w:p w:rsidR="00D579AC" w:rsidRPr="00685ED7" w:rsidRDefault="00D579AC" w:rsidP="002460ED">
      <w:pPr>
        <w:pStyle w:val="Textpoznpodarou"/>
        <w:rPr>
          <w:lang w:val="de-DE"/>
        </w:rPr>
      </w:pPr>
      <w:r w:rsidRPr="00685ED7">
        <w:rPr>
          <w:rStyle w:val="Znakapoznpodarou"/>
          <w:lang w:val="de-DE"/>
        </w:rPr>
        <w:footnoteRef/>
      </w:r>
      <w:r w:rsidRPr="00685ED7">
        <w:rPr>
          <w:lang w:val="de-DE"/>
        </w:rPr>
        <w:t xml:space="preserve"> </w:t>
      </w:r>
      <w:r w:rsidRPr="00685ED7">
        <w:rPr>
          <w:rFonts w:ascii="Verdana" w:hAnsi="Verdana"/>
          <w:sz w:val="16"/>
          <w:szCs w:val="16"/>
          <w:lang w:val="de-DE"/>
        </w:rPr>
        <w:t>Ohne ein Verzeichnis der verwendeten Literatur und der beigefügten Artikel.</w:t>
      </w:r>
    </w:p>
  </w:footnote>
  <w:footnote w:id="14">
    <w:p w:rsidR="00D579AC" w:rsidRPr="00685ED7" w:rsidRDefault="00D579AC" w:rsidP="002460ED">
      <w:pPr>
        <w:pStyle w:val="Textpoznpodarou"/>
        <w:rPr>
          <w:lang w:val="de-DE"/>
        </w:rPr>
      </w:pPr>
      <w:r w:rsidRPr="00685ED7">
        <w:rPr>
          <w:rStyle w:val="Znakapoznpodarou"/>
          <w:lang w:val="de-DE"/>
        </w:rPr>
        <w:footnoteRef/>
      </w:r>
      <w:r w:rsidRPr="00685ED7">
        <w:rPr>
          <w:lang w:val="de-DE"/>
        </w:rPr>
        <w:t xml:space="preserve"> </w:t>
      </w:r>
      <w:r w:rsidRPr="00685ED7">
        <w:rPr>
          <w:rFonts w:ascii="Verdana" w:hAnsi="Verdana"/>
          <w:color w:val="000000"/>
          <w:sz w:val="16"/>
          <w:szCs w:val="16"/>
          <w:lang w:val="de-DE"/>
        </w:rPr>
        <w:t>Vorstellung der erzielten Ergebnisse im Kontext der bereits publizierten Erkenntnisse.</w:t>
      </w:r>
    </w:p>
  </w:footnote>
  <w:footnote w:id="15">
    <w:p w:rsidR="00D579AC" w:rsidRPr="00685ED7" w:rsidRDefault="00D579AC" w:rsidP="004613EB">
      <w:pPr>
        <w:pStyle w:val="Odstavecseseznamem1"/>
        <w:spacing w:after="0" w:line="240" w:lineRule="auto"/>
        <w:ind w:left="0"/>
        <w:rPr>
          <w:rFonts w:ascii="Verdana" w:hAnsi="Verdana"/>
          <w:sz w:val="16"/>
          <w:szCs w:val="16"/>
          <w:lang w:val="de-DE"/>
        </w:rPr>
      </w:pPr>
      <w:r w:rsidRPr="00685ED7">
        <w:rPr>
          <w:rStyle w:val="Znakapoznpodarou"/>
          <w:rFonts w:ascii="Verdana" w:hAnsi="Verdana"/>
          <w:sz w:val="16"/>
          <w:szCs w:val="16"/>
          <w:lang w:val="de-DE"/>
        </w:rPr>
        <w:footnoteRef/>
      </w:r>
      <w:r w:rsidRPr="00685ED7">
        <w:rPr>
          <w:rFonts w:ascii="Verdana" w:hAnsi="Verdana"/>
          <w:sz w:val="16"/>
          <w:szCs w:val="16"/>
          <w:lang w:val="de-DE"/>
        </w:rPr>
        <w:t xml:space="preserve"> Die Anforderungen an den Umfang sowie die formellen Anforderungen an die Doktorarbeit sind in der Richtlinie ESF zu den Anforderungen an den Umfang, die Struktur sowie das Layout der Thesen der Doktorarbeit, der Doktorarbeit sowie des Autoreferats der Doktorarbeit festgelegt.</w:t>
      </w:r>
    </w:p>
    <w:p w:rsidR="00D579AC" w:rsidRPr="00685ED7" w:rsidRDefault="00D579AC" w:rsidP="004613EB">
      <w:pPr>
        <w:pStyle w:val="Odstavecseseznamem1"/>
        <w:spacing w:after="0" w:line="240" w:lineRule="auto"/>
        <w:ind w:left="0"/>
        <w:rPr>
          <w:lang w:val="de-DE"/>
        </w:rPr>
      </w:pPr>
    </w:p>
  </w:footnote>
  <w:footnote w:id="16">
    <w:p w:rsidR="00D579AC" w:rsidRPr="00685ED7" w:rsidRDefault="00D579AC">
      <w:pPr>
        <w:pStyle w:val="Textpoznpodarou"/>
        <w:rPr>
          <w:lang w:val="de-DE"/>
        </w:rPr>
      </w:pPr>
      <w:r w:rsidRPr="00685ED7">
        <w:rPr>
          <w:rStyle w:val="Znakapoznpodarou"/>
          <w:lang w:val="de-DE"/>
        </w:rPr>
        <w:footnoteRef/>
      </w:r>
      <w:r w:rsidRPr="00685ED7">
        <w:rPr>
          <w:lang w:val="de-DE"/>
        </w:rPr>
        <w:t xml:space="preserve"> </w:t>
      </w:r>
      <w:r w:rsidRPr="00685ED7">
        <w:rPr>
          <w:rFonts w:ascii="Verdana" w:hAnsi="Verdana"/>
          <w:sz w:val="16"/>
          <w:szCs w:val="16"/>
          <w:lang w:val="de-DE"/>
        </w:rPr>
        <w:t>Die Anforderungen an den Umfang sowie die formellen Anforderungen an die Doktorarbeit sind in der Richtlinie ESF zu den Anforderungen an den Umfang, die Struktur sowie das Layout der Thesen der Doktorarbeit, der Doktorarbeit sowie des Autoreferats der Doktorarbeit festgelegt.</w:t>
      </w:r>
    </w:p>
  </w:footnote>
  <w:footnote w:id="17">
    <w:p w:rsidR="00D579AC" w:rsidRPr="00685ED7" w:rsidRDefault="00D579AC">
      <w:pPr>
        <w:pStyle w:val="Textpoznpodarou"/>
        <w:rPr>
          <w:lang w:val="de-DE"/>
        </w:rPr>
      </w:pPr>
      <w:r w:rsidRPr="00685ED7">
        <w:rPr>
          <w:rStyle w:val="Znakapoznpodarou"/>
          <w:lang w:val="de-DE"/>
        </w:rPr>
        <w:footnoteRef/>
      </w:r>
      <w:r w:rsidRPr="00685ED7">
        <w:rPr>
          <w:lang w:val="de-DE"/>
        </w:rPr>
        <w:t xml:space="preserve"> </w:t>
      </w:r>
      <w:r w:rsidRPr="00685ED7">
        <w:rPr>
          <w:rFonts w:ascii="Verdana" w:hAnsi="Verdana"/>
          <w:sz w:val="16"/>
          <w:szCs w:val="16"/>
          <w:lang w:val="de-DE"/>
        </w:rPr>
        <w:t>Die Anforderungen an den Umfang sowie die formellen Anforderungen an die Doktorarbeit sind in der Richtlinie ESF zu den Anforderungen an den Umfang, die Struktur sowie das Layout der Thesen der Doktorarbeit, der Doktorarbeit sowie des Autoreferats der Doktorarbeit festgelegt.</w:t>
      </w:r>
    </w:p>
  </w:footnote>
  <w:footnote w:id="18">
    <w:p w:rsidR="00D579AC" w:rsidRPr="00685ED7" w:rsidRDefault="00D579AC" w:rsidP="007E2F07">
      <w:pPr>
        <w:pStyle w:val="Textpoznpodarou"/>
        <w:jc w:val="both"/>
        <w:rPr>
          <w:lang w:val="de-DE"/>
        </w:rPr>
      </w:pPr>
      <w:r w:rsidRPr="00685ED7">
        <w:rPr>
          <w:rStyle w:val="Znakapoznpodarou"/>
          <w:rFonts w:ascii="Verdana" w:hAnsi="Verdana"/>
          <w:sz w:val="16"/>
          <w:szCs w:val="16"/>
          <w:lang w:val="de-DE"/>
        </w:rPr>
        <w:footnoteRef/>
      </w:r>
      <w:r w:rsidRPr="00685ED7">
        <w:rPr>
          <w:rFonts w:ascii="Verdana" w:hAnsi="Verdana"/>
          <w:sz w:val="16"/>
          <w:szCs w:val="16"/>
          <w:lang w:val="de-DE"/>
        </w:rPr>
        <w:t xml:space="preserve"> Im Falle von ESF wurden für Studienprogramme Wirtschaftspolitik und Verwaltung Fachkommissionen für die Fachgebiete Wirtschaftspolitik und Öffentliche Wirtschaft errichtet, siehe Teil eins dieser Richtlinie. </w:t>
      </w:r>
    </w:p>
  </w:footnote>
  <w:footnote w:id="19">
    <w:p w:rsidR="00D579AC" w:rsidRPr="00685ED7" w:rsidRDefault="00D579AC" w:rsidP="00DE622E">
      <w:pPr>
        <w:pStyle w:val="Textpoznpodarou"/>
        <w:jc w:val="both"/>
        <w:rPr>
          <w:lang w:val="de-DE"/>
        </w:rPr>
      </w:pPr>
      <w:r w:rsidRPr="00685ED7">
        <w:rPr>
          <w:rStyle w:val="Znakapoznpodarou"/>
          <w:lang w:val="de-DE"/>
        </w:rPr>
        <w:footnoteRef/>
      </w:r>
      <w:r w:rsidRPr="00685ED7">
        <w:rPr>
          <w:lang w:val="de-DE"/>
        </w:rPr>
        <w:t xml:space="preserve"> </w:t>
      </w:r>
      <w:r>
        <w:rPr>
          <w:rFonts w:ascii="Verdana" w:hAnsi="Verdana"/>
          <w:sz w:val="16"/>
          <w:szCs w:val="16"/>
          <w:lang w:val="de-DE"/>
        </w:rPr>
        <w:t>Ausführlich Teil drei dieser Richtlinie</w:t>
      </w:r>
      <w:r w:rsidRPr="00685ED7">
        <w:rPr>
          <w:rFonts w:ascii="Verdana" w:hAnsi="Verdana"/>
          <w:sz w:val="16"/>
          <w:szCs w:val="16"/>
          <w:lang w:val="de-DE"/>
        </w:rPr>
        <w:t xml:space="preserve">. </w:t>
      </w:r>
    </w:p>
  </w:footnote>
  <w:footnote w:id="20">
    <w:p w:rsidR="00D579AC" w:rsidRPr="00685ED7" w:rsidRDefault="00D579AC">
      <w:pPr>
        <w:pStyle w:val="Textpoznpodarou"/>
        <w:rPr>
          <w:lang w:val="de-DE"/>
        </w:rPr>
      </w:pPr>
      <w:r w:rsidRPr="00685ED7">
        <w:rPr>
          <w:rStyle w:val="Znakapoznpodarou"/>
          <w:lang w:val="de-DE"/>
        </w:rPr>
        <w:footnoteRef/>
      </w:r>
      <w:r w:rsidRPr="00685ED7">
        <w:rPr>
          <w:lang w:val="de-DE"/>
        </w:rPr>
        <w:t xml:space="preserve"> </w:t>
      </w:r>
      <w:r>
        <w:rPr>
          <w:lang w:val="de-DE"/>
        </w:rPr>
        <w:t xml:space="preserve">Der </w:t>
      </w:r>
      <w:r w:rsidRPr="00685ED7">
        <w:rPr>
          <w:rFonts w:ascii="Verdana" w:hAnsi="Verdana"/>
          <w:sz w:val="16"/>
          <w:szCs w:val="16"/>
          <w:lang w:val="de-DE"/>
        </w:rPr>
        <w:t xml:space="preserve">Student </w:t>
      </w:r>
      <w:r>
        <w:rPr>
          <w:rFonts w:ascii="Verdana" w:hAnsi="Verdana"/>
          <w:sz w:val="16"/>
          <w:szCs w:val="16"/>
          <w:lang w:val="de-DE"/>
        </w:rPr>
        <w:t>ist verpflichtet, das Praktikum in der einschlägigen Anwendung des</w:t>
      </w:r>
      <w:r w:rsidRPr="00685ED7">
        <w:rPr>
          <w:rFonts w:ascii="Verdana" w:hAnsi="Verdana"/>
          <w:sz w:val="16"/>
          <w:szCs w:val="16"/>
          <w:lang w:val="de-DE"/>
        </w:rPr>
        <w:t xml:space="preserve"> IS MU</w:t>
      </w:r>
      <w:r>
        <w:rPr>
          <w:rFonts w:ascii="Verdana" w:hAnsi="Verdana"/>
          <w:sz w:val="16"/>
          <w:szCs w:val="16"/>
          <w:lang w:val="de-DE"/>
        </w:rPr>
        <w:t xml:space="preserve"> zu erfassen</w:t>
      </w:r>
      <w:r w:rsidRPr="00685ED7">
        <w:rPr>
          <w:rFonts w:ascii="Verdana" w:hAnsi="Verdana"/>
          <w:sz w:val="16"/>
          <w:szCs w:val="16"/>
          <w:lang w:val="de-DE"/>
        </w:rPr>
        <w:t>.</w:t>
      </w:r>
    </w:p>
  </w:footnote>
  <w:footnote w:id="21">
    <w:p w:rsidR="00D579AC" w:rsidRPr="00685ED7" w:rsidRDefault="00D579AC">
      <w:pPr>
        <w:pStyle w:val="Textpoznpodarou"/>
        <w:rPr>
          <w:lang w:val="de-DE"/>
        </w:rPr>
      </w:pPr>
      <w:r w:rsidRPr="00685ED7">
        <w:rPr>
          <w:rStyle w:val="Znakapoznpodarou"/>
          <w:lang w:val="de-DE"/>
        </w:rPr>
        <w:footnoteRef/>
      </w:r>
      <w:r w:rsidRPr="00685ED7">
        <w:rPr>
          <w:lang w:val="de-DE"/>
        </w:rPr>
        <w:t xml:space="preserve"> </w:t>
      </w:r>
      <w:r>
        <w:rPr>
          <w:rFonts w:ascii="Verdana" w:hAnsi="Verdana"/>
          <w:sz w:val="16"/>
          <w:szCs w:val="16"/>
          <w:lang w:val="de-DE"/>
        </w:rPr>
        <w:t>Ausführlich Art</w:t>
      </w:r>
      <w:r w:rsidRPr="00685ED7">
        <w:rPr>
          <w:rFonts w:ascii="Verdana" w:hAnsi="Verdana"/>
          <w:sz w:val="16"/>
          <w:szCs w:val="16"/>
          <w:lang w:val="de-DE"/>
        </w:rPr>
        <w:t xml:space="preserve">. 6 </w:t>
      </w:r>
      <w:r>
        <w:rPr>
          <w:rFonts w:ascii="Verdana" w:hAnsi="Verdana"/>
          <w:sz w:val="16"/>
          <w:szCs w:val="16"/>
          <w:lang w:val="de-DE"/>
        </w:rPr>
        <w:t>Abs</w:t>
      </w:r>
      <w:r w:rsidRPr="00685ED7">
        <w:rPr>
          <w:rFonts w:ascii="Verdana" w:hAnsi="Verdana"/>
          <w:sz w:val="16"/>
          <w:szCs w:val="16"/>
          <w:lang w:val="de-DE"/>
        </w:rPr>
        <w:t xml:space="preserve">. 1.1 </w:t>
      </w:r>
      <w:r>
        <w:rPr>
          <w:rFonts w:ascii="Verdana" w:hAnsi="Verdana"/>
          <w:sz w:val="16"/>
          <w:szCs w:val="16"/>
          <w:lang w:val="de-DE"/>
        </w:rPr>
        <w:t>Buchst</w:t>
      </w:r>
      <w:r w:rsidRPr="00685ED7">
        <w:rPr>
          <w:rFonts w:ascii="Verdana" w:hAnsi="Verdana"/>
          <w:sz w:val="16"/>
          <w:szCs w:val="16"/>
          <w:lang w:val="de-DE"/>
        </w:rPr>
        <w:t xml:space="preserve">. d) </w:t>
      </w:r>
      <w:r>
        <w:rPr>
          <w:rFonts w:ascii="Verdana" w:hAnsi="Verdana"/>
          <w:sz w:val="16"/>
          <w:szCs w:val="16"/>
          <w:lang w:val="de-DE"/>
        </w:rPr>
        <w:t>zweiter Gedankenstrich.</w:t>
      </w:r>
    </w:p>
  </w:footnote>
  <w:footnote w:id="22">
    <w:p w:rsidR="00D579AC" w:rsidRPr="00685ED7" w:rsidRDefault="00D579AC" w:rsidP="00DE622E">
      <w:pPr>
        <w:pStyle w:val="Textpoznpodarou"/>
        <w:jc w:val="both"/>
        <w:rPr>
          <w:lang w:val="de-DE"/>
        </w:rPr>
      </w:pPr>
      <w:r w:rsidRPr="00685ED7">
        <w:rPr>
          <w:rStyle w:val="Znakapoznpodarou"/>
          <w:lang w:val="de-DE"/>
        </w:rPr>
        <w:footnoteRef/>
      </w:r>
      <w:r w:rsidRPr="00685ED7">
        <w:rPr>
          <w:lang w:val="de-DE"/>
        </w:rPr>
        <w:t xml:space="preserve"> </w:t>
      </w:r>
      <w:r>
        <w:rPr>
          <w:rFonts w:ascii="Verdana" w:hAnsi="Verdana"/>
          <w:sz w:val="16"/>
          <w:szCs w:val="16"/>
          <w:lang w:val="de-DE"/>
        </w:rPr>
        <w:t>Ausführlich Art</w:t>
      </w:r>
      <w:r w:rsidRPr="00685ED7">
        <w:rPr>
          <w:rFonts w:ascii="Verdana" w:hAnsi="Verdana"/>
          <w:sz w:val="16"/>
          <w:szCs w:val="16"/>
          <w:lang w:val="de-DE"/>
        </w:rPr>
        <w:t xml:space="preserve">. 12 </w:t>
      </w:r>
      <w:r>
        <w:rPr>
          <w:rFonts w:ascii="Verdana" w:hAnsi="Verdana"/>
          <w:sz w:val="16"/>
          <w:szCs w:val="16"/>
          <w:lang w:val="de-DE"/>
        </w:rPr>
        <w:t>dieser Richtlinie</w:t>
      </w:r>
      <w:r w:rsidRPr="00685ED7">
        <w:rPr>
          <w:rFonts w:ascii="Verdana" w:hAnsi="Verdana"/>
          <w:sz w:val="16"/>
          <w:szCs w:val="16"/>
          <w:lang w:val="de-DE"/>
        </w:rPr>
        <w:t xml:space="preserve">. </w:t>
      </w:r>
    </w:p>
  </w:footnote>
  <w:footnote w:id="23">
    <w:p w:rsidR="00D579AC" w:rsidRPr="00685ED7" w:rsidRDefault="00D579AC" w:rsidP="00DE622E">
      <w:pPr>
        <w:pStyle w:val="Textpoznpodarou"/>
        <w:jc w:val="both"/>
        <w:rPr>
          <w:lang w:val="de-DE"/>
        </w:rPr>
      </w:pPr>
      <w:r w:rsidRPr="00685ED7">
        <w:rPr>
          <w:rStyle w:val="Znakapoznpodarou"/>
          <w:lang w:val="de-DE"/>
        </w:rPr>
        <w:footnoteRef/>
      </w:r>
      <w:r w:rsidRPr="00685ED7">
        <w:rPr>
          <w:lang w:val="de-DE"/>
        </w:rPr>
        <w:t xml:space="preserve"> </w:t>
      </w:r>
      <w:r>
        <w:rPr>
          <w:rFonts w:ascii="Verdana" w:hAnsi="Verdana"/>
          <w:sz w:val="16"/>
          <w:szCs w:val="16"/>
          <w:lang w:val="de-DE"/>
        </w:rPr>
        <w:t>Ausführlich Art</w:t>
      </w:r>
      <w:r w:rsidRPr="00685ED7">
        <w:rPr>
          <w:rFonts w:ascii="Verdana" w:hAnsi="Verdana"/>
          <w:sz w:val="16"/>
          <w:szCs w:val="16"/>
          <w:lang w:val="de-DE"/>
        </w:rPr>
        <w:t xml:space="preserve">. 13 </w:t>
      </w:r>
      <w:r>
        <w:rPr>
          <w:rFonts w:ascii="Verdana" w:hAnsi="Verdana"/>
          <w:sz w:val="16"/>
          <w:szCs w:val="16"/>
          <w:lang w:val="de-DE"/>
        </w:rPr>
        <w:t>dieser Richtlinie</w:t>
      </w:r>
      <w:r w:rsidRPr="00685ED7">
        <w:rPr>
          <w:rFonts w:ascii="Verdana" w:hAnsi="Verdana"/>
          <w:sz w:val="16"/>
          <w:szCs w:val="16"/>
          <w:lang w:val="de-DE"/>
        </w:rPr>
        <w:t xml:space="preserve">. </w:t>
      </w:r>
    </w:p>
    <w:p w:rsidR="00D579AC" w:rsidRPr="00685ED7" w:rsidRDefault="00D579AC" w:rsidP="00DE622E">
      <w:pPr>
        <w:pStyle w:val="Textpoznpodarou"/>
        <w:jc w:val="both"/>
        <w:rPr>
          <w:lang w:val="de-DE"/>
        </w:rPr>
      </w:pPr>
    </w:p>
  </w:footnote>
  <w:footnote w:id="24">
    <w:p w:rsidR="00D579AC" w:rsidRPr="00685ED7" w:rsidRDefault="00D579AC">
      <w:pPr>
        <w:pStyle w:val="Textpoznpodarou"/>
        <w:rPr>
          <w:lang w:val="de-DE"/>
        </w:rPr>
      </w:pPr>
      <w:r w:rsidRPr="00685ED7">
        <w:rPr>
          <w:rStyle w:val="Znakapoznpodarou"/>
          <w:lang w:val="de-DE"/>
        </w:rPr>
        <w:footnoteRef/>
      </w:r>
      <w:r w:rsidRPr="00685ED7">
        <w:rPr>
          <w:lang w:val="de-DE"/>
        </w:rPr>
        <w:t xml:space="preserve"> </w:t>
      </w:r>
      <w:r>
        <w:rPr>
          <w:lang w:val="de-DE"/>
        </w:rPr>
        <w:t xml:space="preserve">Der </w:t>
      </w:r>
      <w:r w:rsidRPr="00685ED7">
        <w:rPr>
          <w:rFonts w:ascii="Verdana" w:hAnsi="Verdana"/>
          <w:sz w:val="16"/>
          <w:szCs w:val="16"/>
          <w:lang w:val="de-DE"/>
        </w:rPr>
        <w:t xml:space="preserve">Student </w:t>
      </w:r>
      <w:r>
        <w:rPr>
          <w:rFonts w:ascii="Verdana" w:hAnsi="Verdana"/>
          <w:sz w:val="16"/>
          <w:szCs w:val="16"/>
          <w:lang w:val="de-DE"/>
        </w:rPr>
        <w:t>ist verpflichtet, das Praktikum in der einschlägigen Anwendung des</w:t>
      </w:r>
      <w:r w:rsidRPr="00685ED7">
        <w:rPr>
          <w:rFonts w:ascii="Verdana" w:hAnsi="Verdana"/>
          <w:sz w:val="16"/>
          <w:szCs w:val="16"/>
          <w:lang w:val="de-DE"/>
        </w:rPr>
        <w:t xml:space="preserve"> IS MU</w:t>
      </w:r>
      <w:r>
        <w:rPr>
          <w:rFonts w:ascii="Verdana" w:hAnsi="Verdana"/>
          <w:sz w:val="16"/>
          <w:szCs w:val="16"/>
          <w:lang w:val="de-DE"/>
        </w:rPr>
        <w:t xml:space="preserve"> zu erfassen</w:t>
      </w:r>
      <w:r w:rsidRPr="00685ED7">
        <w:rPr>
          <w:rFonts w:ascii="Verdana" w:hAnsi="Verdana"/>
          <w:sz w:val="16"/>
          <w:szCs w:val="16"/>
          <w:lang w:val="de-D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AC" w:rsidRDefault="00D579AC">
    <w:pPr>
      <w:pStyle w:val="Zhlav"/>
    </w:pPr>
  </w:p>
  <w:p w:rsidR="00D579AC" w:rsidRDefault="00D579AC">
    <w:pPr>
      <w:pStyle w:val="Zhlav"/>
    </w:pPr>
  </w:p>
  <w:p w:rsidR="00D579AC" w:rsidRDefault="00D579AC" w:rsidP="00A44CA6">
    <w:pPr>
      <w:pStyle w:val="Zhlav"/>
    </w:pPr>
  </w:p>
  <w:p w:rsidR="00D579AC" w:rsidRDefault="00D579AC" w:rsidP="00A44CA6">
    <w:pPr>
      <w:pStyle w:val="Zhlav"/>
    </w:pPr>
  </w:p>
  <w:p w:rsidR="00D579AC" w:rsidRDefault="00D579AC" w:rsidP="00A44CA6">
    <w:pPr>
      <w:pStyle w:val="Zhlav"/>
    </w:pPr>
  </w:p>
  <w:p w:rsidR="00D579AC" w:rsidRDefault="00D579AC" w:rsidP="00A44CA6">
    <w:pPr>
      <w:pStyle w:val="Zhlav"/>
    </w:pPr>
  </w:p>
  <w:p w:rsidR="00D579AC" w:rsidRDefault="00D579AC" w:rsidP="00A44CA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D67982"/>
    <w:lvl w:ilvl="0">
      <w:start w:val="1"/>
      <w:numFmt w:val="upperRoman"/>
      <w:pStyle w:val="W3MUZkonPsmeno"/>
      <w:lvlText w:val="%1."/>
      <w:lvlJc w:val="left"/>
      <w:pPr>
        <w:tabs>
          <w:tab w:val="num" w:pos="720"/>
        </w:tabs>
        <w:ind w:left="567" w:hanging="567"/>
      </w:pPr>
      <w:rPr>
        <w:rFonts w:cs="Times New Roman" w:hint="default"/>
      </w:rPr>
    </w:lvl>
  </w:abstractNum>
  <w:abstractNum w:abstractNumId="1" w15:restartNumberingAfterBreak="0">
    <w:nsid w:val="02034F61"/>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095F4132"/>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 w15:restartNumberingAfterBreak="0">
    <w:nsid w:val="0C50103E"/>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CC04BCF"/>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686F38"/>
    <w:multiLevelType w:val="hybridMultilevel"/>
    <w:tmpl w:val="11E4C7B8"/>
    <w:lvl w:ilvl="0" w:tplc="04050019">
      <w:start w:val="1"/>
      <w:numFmt w:val="lowerLetter"/>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37A5E9F"/>
    <w:multiLevelType w:val="hybridMultilevel"/>
    <w:tmpl w:val="9164506E"/>
    <w:lvl w:ilvl="0" w:tplc="04050019">
      <w:start w:val="1"/>
      <w:numFmt w:val="lowerLetter"/>
      <w:lvlText w:val="%1."/>
      <w:lvlJc w:val="left"/>
      <w:pPr>
        <w:ind w:left="720" w:hanging="360"/>
      </w:pPr>
      <w:rPr>
        <w:rFonts w:cs="Times New Roman" w:hint="default"/>
        <w:sz w:val="20"/>
        <w:szCs w:val="20"/>
      </w:rPr>
    </w:lvl>
    <w:lvl w:ilvl="1" w:tplc="39E0A0D4">
      <w:start w:val="1"/>
      <w:numFmt w:val="bullet"/>
      <w:lvlText w:val=""/>
      <w:lvlJc w:val="left"/>
      <w:pPr>
        <w:tabs>
          <w:tab w:val="num" w:pos="1364"/>
        </w:tabs>
        <w:ind w:left="1364" w:hanging="284"/>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B65126"/>
    <w:multiLevelType w:val="multilevel"/>
    <w:tmpl w:val="D5CEC9C6"/>
    <w:lvl w:ilvl="0">
      <w:start w:val="1"/>
      <w:numFmt w:val="none"/>
      <w:lvlText w:val="%1"/>
      <w:lvlJc w:val="left"/>
      <w:pPr>
        <w:tabs>
          <w:tab w:val="num" w:pos="0"/>
        </w:tabs>
      </w:pPr>
      <w:rPr>
        <w:rFonts w:cs="Times New Roman" w:hint="default"/>
      </w:rPr>
    </w:lvl>
    <w:lvl w:ilvl="1">
      <w:start w:val="1"/>
      <w:numFmt w:val="decimal"/>
      <w:lvlText w:val="(%2)"/>
      <w:lvlJc w:val="left"/>
      <w:pPr>
        <w:tabs>
          <w:tab w:val="num" w:pos="936"/>
        </w:tabs>
        <w:ind w:left="936" w:hanging="510"/>
      </w:pPr>
      <w:rPr>
        <w:rFonts w:cs="Times New Roman" w:hint="default"/>
      </w:rPr>
    </w:lvl>
    <w:lvl w:ilvl="2">
      <w:start w:val="1"/>
      <w:numFmt w:val="lowerLetter"/>
      <w:lvlText w:val="%3."/>
      <w:lvlJc w:val="left"/>
      <w:pPr>
        <w:tabs>
          <w:tab w:val="num" w:pos="680"/>
        </w:tabs>
        <w:ind w:left="680" w:hanging="39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9701B52"/>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EF2861"/>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E6E1381"/>
    <w:multiLevelType w:val="hybridMultilevel"/>
    <w:tmpl w:val="0BD8B152"/>
    <w:lvl w:ilvl="0" w:tplc="E78A162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15C0609"/>
    <w:multiLevelType w:val="hybridMultilevel"/>
    <w:tmpl w:val="FFF2A5E2"/>
    <w:lvl w:ilvl="0" w:tplc="78C493E2">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6FB1A67"/>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7A06BA4"/>
    <w:multiLevelType w:val="hybridMultilevel"/>
    <w:tmpl w:val="870403E6"/>
    <w:lvl w:ilvl="0" w:tplc="74BA745C">
      <w:start w:val="1"/>
      <w:numFmt w:val="bullet"/>
      <w:lvlText w:val=""/>
      <w:lvlJc w:val="left"/>
      <w:pPr>
        <w:tabs>
          <w:tab w:val="num" w:pos="1428"/>
        </w:tabs>
        <w:ind w:left="1428" w:hanging="360"/>
      </w:pPr>
      <w:rPr>
        <w:rFonts w:ascii="Symbol" w:hAnsi="Symbol" w:hint="default"/>
        <w:color w:val="auto"/>
      </w:rPr>
    </w:lvl>
    <w:lvl w:ilvl="1" w:tplc="74BA745C">
      <w:start w:val="1"/>
      <w:numFmt w:val="bullet"/>
      <w:lvlText w:val=""/>
      <w:lvlJc w:val="left"/>
      <w:pPr>
        <w:tabs>
          <w:tab w:val="num" w:pos="348"/>
        </w:tabs>
        <w:ind w:left="348" w:hanging="360"/>
      </w:pPr>
      <w:rPr>
        <w:rFonts w:ascii="Symbol" w:hAnsi="Symbol" w:hint="default"/>
        <w:color w:val="auto"/>
      </w:rPr>
    </w:lvl>
    <w:lvl w:ilvl="2" w:tplc="74BA745C">
      <w:start w:val="1"/>
      <w:numFmt w:val="bullet"/>
      <w:lvlText w:val=""/>
      <w:lvlJc w:val="left"/>
      <w:pPr>
        <w:tabs>
          <w:tab w:val="num" w:pos="1428"/>
        </w:tabs>
        <w:ind w:left="1428" w:hanging="360"/>
      </w:pPr>
      <w:rPr>
        <w:rFonts w:ascii="Symbol" w:hAnsi="Symbol" w:hint="default"/>
        <w:color w:val="auto"/>
      </w:rPr>
    </w:lvl>
    <w:lvl w:ilvl="3" w:tplc="04050001" w:tentative="1">
      <w:start w:val="1"/>
      <w:numFmt w:val="bullet"/>
      <w:lvlText w:val=""/>
      <w:lvlJc w:val="left"/>
      <w:pPr>
        <w:tabs>
          <w:tab w:val="num" w:pos="2148"/>
        </w:tabs>
        <w:ind w:left="2148" w:hanging="360"/>
      </w:pPr>
      <w:rPr>
        <w:rFonts w:ascii="Symbol" w:hAnsi="Symbol" w:hint="default"/>
      </w:rPr>
    </w:lvl>
    <w:lvl w:ilvl="4" w:tplc="04050003" w:tentative="1">
      <w:start w:val="1"/>
      <w:numFmt w:val="bullet"/>
      <w:lvlText w:val="o"/>
      <w:lvlJc w:val="left"/>
      <w:pPr>
        <w:tabs>
          <w:tab w:val="num" w:pos="2868"/>
        </w:tabs>
        <w:ind w:left="2868" w:hanging="360"/>
      </w:pPr>
      <w:rPr>
        <w:rFonts w:ascii="Courier New" w:hAnsi="Courier New" w:hint="default"/>
      </w:rPr>
    </w:lvl>
    <w:lvl w:ilvl="5" w:tplc="04050005" w:tentative="1">
      <w:start w:val="1"/>
      <w:numFmt w:val="bullet"/>
      <w:lvlText w:val=""/>
      <w:lvlJc w:val="left"/>
      <w:pPr>
        <w:tabs>
          <w:tab w:val="num" w:pos="3588"/>
        </w:tabs>
        <w:ind w:left="3588" w:hanging="360"/>
      </w:pPr>
      <w:rPr>
        <w:rFonts w:ascii="Wingdings" w:hAnsi="Wingdings" w:hint="default"/>
      </w:rPr>
    </w:lvl>
    <w:lvl w:ilvl="6" w:tplc="04050001" w:tentative="1">
      <w:start w:val="1"/>
      <w:numFmt w:val="bullet"/>
      <w:lvlText w:val=""/>
      <w:lvlJc w:val="left"/>
      <w:pPr>
        <w:tabs>
          <w:tab w:val="num" w:pos="4308"/>
        </w:tabs>
        <w:ind w:left="4308" w:hanging="360"/>
      </w:pPr>
      <w:rPr>
        <w:rFonts w:ascii="Symbol" w:hAnsi="Symbol" w:hint="default"/>
      </w:rPr>
    </w:lvl>
    <w:lvl w:ilvl="7" w:tplc="04050003" w:tentative="1">
      <w:start w:val="1"/>
      <w:numFmt w:val="bullet"/>
      <w:lvlText w:val="o"/>
      <w:lvlJc w:val="left"/>
      <w:pPr>
        <w:tabs>
          <w:tab w:val="num" w:pos="5028"/>
        </w:tabs>
        <w:ind w:left="5028" w:hanging="360"/>
      </w:pPr>
      <w:rPr>
        <w:rFonts w:ascii="Courier New" w:hAnsi="Courier New" w:hint="default"/>
      </w:rPr>
    </w:lvl>
    <w:lvl w:ilvl="8" w:tplc="04050005" w:tentative="1">
      <w:start w:val="1"/>
      <w:numFmt w:val="bullet"/>
      <w:lvlText w:val=""/>
      <w:lvlJc w:val="left"/>
      <w:pPr>
        <w:tabs>
          <w:tab w:val="num" w:pos="5748"/>
        </w:tabs>
        <w:ind w:left="5748" w:hanging="360"/>
      </w:pPr>
      <w:rPr>
        <w:rFonts w:ascii="Wingdings" w:hAnsi="Wingdings" w:hint="default"/>
      </w:rPr>
    </w:lvl>
  </w:abstractNum>
  <w:abstractNum w:abstractNumId="14" w15:restartNumberingAfterBreak="0">
    <w:nsid w:val="27A51439"/>
    <w:multiLevelType w:val="hybridMultilevel"/>
    <w:tmpl w:val="214A998C"/>
    <w:lvl w:ilvl="0" w:tplc="78C493E2">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713928"/>
    <w:multiLevelType w:val="multilevel"/>
    <w:tmpl w:val="E5B85AD0"/>
    <w:lvl w:ilvl="0">
      <w:start w:val="1"/>
      <w:numFmt w:val="none"/>
      <w:lvlText w:val="%1"/>
      <w:lvlJc w:val="left"/>
      <w:pPr>
        <w:tabs>
          <w:tab w:val="num" w:pos="0"/>
        </w:tabs>
      </w:pPr>
      <w:rPr>
        <w:rFonts w:cs="Times New Roman" w:hint="default"/>
      </w:rPr>
    </w:lvl>
    <w:lvl w:ilvl="1">
      <w:start w:val="1"/>
      <w:numFmt w:val="decimal"/>
      <w:lvlText w:val="(%2)"/>
      <w:lvlJc w:val="left"/>
      <w:pPr>
        <w:tabs>
          <w:tab w:val="num" w:pos="936"/>
        </w:tabs>
        <w:ind w:left="936" w:hanging="510"/>
      </w:pPr>
      <w:rPr>
        <w:rFonts w:cs="Times New Roman" w:hint="default"/>
      </w:rPr>
    </w:lvl>
    <w:lvl w:ilvl="2">
      <w:start w:val="1"/>
      <w:numFmt w:val="lowerLetter"/>
      <w:lvlText w:val="%3)"/>
      <w:lvlJc w:val="left"/>
      <w:pPr>
        <w:tabs>
          <w:tab w:val="num" w:pos="680"/>
        </w:tabs>
        <w:ind w:left="680" w:hanging="39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A5D6139"/>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7" w15:restartNumberingAfterBreak="0">
    <w:nsid w:val="2E9A0703"/>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03B0851"/>
    <w:multiLevelType w:val="hybridMultilevel"/>
    <w:tmpl w:val="C5BC658A"/>
    <w:lvl w:ilvl="0" w:tplc="E4C2776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1C34411"/>
    <w:multiLevelType w:val="hybridMultilevel"/>
    <w:tmpl w:val="40C407B8"/>
    <w:lvl w:ilvl="0" w:tplc="EA788E70">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33D66746"/>
    <w:multiLevelType w:val="hybridMultilevel"/>
    <w:tmpl w:val="EE8E8588"/>
    <w:lvl w:ilvl="0" w:tplc="2D44190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55A6B3B"/>
    <w:multiLevelType w:val="hybridMultilevel"/>
    <w:tmpl w:val="01C4211C"/>
    <w:lvl w:ilvl="0" w:tplc="ABC420E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35B4765A"/>
    <w:multiLevelType w:val="hybridMultilevel"/>
    <w:tmpl w:val="E2ECF404"/>
    <w:lvl w:ilvl="0" w:tplc="04050019">
      <w:start w:val="1"/>
      <w:numFmt w:val="lowerLetter"/>
      <w:lvlText w:val="%1."/>
      <w:lvlJc w:val="left"/>
      <w:pPr>
        <w:ind w:left="1125" w:hanging="360"/>
      </w:pPr>
      <w:rPr>
        <w:rFonts w:cs="Times New Roman" w:hint="default"/>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3" w15:restartNumberingAfterBreak="0">
    <w:nsid w:val="39A65934"/>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4" w15:restartNumberingAfterBreak="0">
    <w:nsid w:val="3DF81FB6"/>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15:restartNumberingAfterBreak="0">
    <w:nsid w:val="3EAA5360"/>
    <w:multiLevelType w:val="hybridMultilevel"/>
    <w:tmpl w:val="8B76CD5A"/>
    <w:name w:val="WW8Num123"/>
    <w:lvl w:ilvl="0" w:tplc="438223AA">
      <w:start w:val="1"/>
      <w:numFmt w:val="decimal"/>
      <w:lvlText w:val="%1."/>
      <w:lvlJc w:val="left"/>
      <w:pPr>
        <w:tabs>
          <w:tab w:val="num" w:pos="720"/>
        </w:tabs>
        <w:ind w:left="720" w:hanging="360"/>
      </w:pPr>
      <w:rPr>
        <w:rFonts w:ascii="Verdana" w:eastAsia="Times New Roman" w:hAnsi="Verdana"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44652594"/>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90D4C4D"/>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8" w15:restartNumberingAfterBreak="0">
    <w:nsid w:val="4A696DA0"/>
    <w:multiLevelType w:val="hybridMultilevel"/>
    <w:tmpl w:val="4A448040"/>
    <w:lvl w:ilvl="0" w:tplc="3BB879B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4B7F1644"/>
    <w:multiLevelType w:val="hybridMultilevel"/>
    <w:tmpl w:val="317229D8"/>
    <w:lvl w:ilvl="0" w:tplc="CABE866E">
      <w:start w:val="1"/>
      <w:numFmt w:val="lowerLetter"/>
      <w:lvlText w:val="%1."/>
      <w:lvlJc w:val="left"/>
      <w:pPr>
        <w:ind w:left="1068" w:hanging="360"/>
      </w:pPr>
      <w:rPr>
        <w:rFonts w:cs="Times New Roman" w:hint="default"/>
        <w:b w:val="0"/>
        <w:strike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0" w15:restartNumberingAfterBreak="0">
    <w:nsid w:val="4CAF2739"/>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1" w15:restartNumberingAfterBreak="0">
    <w:nsid w:val="55FC6CB5"/>
    <w:multiLevelType w:val="hybridMultilevel"/>
    <w:tmpl w:val="5FBAD258"/>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color w:val="auto"/>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6EC6BF6"/>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B40774A"/>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4" w15:restartNumberingAfterBreak="0">
    <w:nsid w:val="5EDF4AE2"/>
    <w:multiLevelType w:val="hybridMultilevel"/>
    <w:tmpl w:val="082CC012"/>
    <w:lvl w:ilvl="0" w:tplc="B8144BF8">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2DB481C"/>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6D423D8"/>
    <w:multiLevelType w:val="hybridMultilevel"/>
    <w:tmpl w:val="1D9AEB16"/>
    <w:lvl w:ilvl="0" w:tplc="B1825FD4">
      <w:start w:val="6"/>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6FB74E0"/>
    <w:multiLevelType w:val="hybridMultilevel"/>
    <w:tmpl w:val="94C00DF8"/>
    <w:lvl w:ilvl="0" w:tplc="98DE2C4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87762F8"/>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9" w15:restartNumberingAfterBreak="0">
    <w:nsid w:val="69B523E9"/>
    <w:multiLevelType w:val="hybridMultilevel"/>
    <w:tmpl w:val="3620B622"/>
    <w:lvl w:ilvl="0" w:tplc="E78A162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6C3746E3"/>
    <w:multiLevelType w:val="hybridMultilevel"/>
    <w:tmpl w:val="4DC8569E"/>
    <w:lvl w:ilvl="0" w:tplc="64D0086A">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E7A0FB7"/>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2"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cs="Times New Roman" w:hint="default"/>
      </w:rPr>
    </w:lvl>
    <w:lvl w:ilvl="1">
      <w:start w:val="1"/>
      <w:numFmt w:val="decimal"/>
      <w:pStyle w:val="W3MUTexttabulky"/>
      <w:lvlText w:val="%1.%2."/>
      <w:lvlJc w:val="left"/>
      <w:pPr>
        <w:tabs>
          <w:tab w:val="num" w:pos="567"/>
        </w:tabs>
        <w:ind w:left="567" w:hanging="567"/>
      </w:pPr>
      <w:rPr>
        <w:rFonts w:cs="Times New Roman" w:hint="default"/>
      </w:rPr>
    </w:lvl>
    <w:lvl w:ilvl="2">
      <w:start w:val="1"/>
      <w:numFmt w:val="decimal"/>
      <w:lvlText w:val="%1.%2.%3."/>
      <w:lvlJc w:val="left"/>
      <w:pPr>
        <w:tabs>
          <w:tab w:val="num" w:pos="433"/>
        </w:tabs>
        <w:ind w:left="217" w:hanging="504"/>
      </w:pPr>
      <w:rPr>
        <w:rFonts w:cs="Times New Roman" w:hint="default"/>
      </w:rPr>
    </w:lvl>
    <w:lvl w:ilvl="3">
      <w:start w:val="1"/>
      <w:numFmt w:val="decimal"/>
      <w:lvlText w:val="%1.%2.%3.%4."/>
      <w:lvlJc w:val="left"/>
      <w:pPr>
        <w:tabs>
          <w:tab w:val="num" w:pos="73"/>
        </w:tabs>
        <w:ind w:left="924" w:hanging="851"/>
      </w:pPr>
      <w:rPr>
        <w:rFonts w:cs="Times New Roman" w:hint="default"/>
      </w:rPr>
    </w:lvl>
    <w:lvl w:ilvl="4">
      <w:start w:val="1"/>
      <w:numFmt w:val="decimal"/>
      <w:lvlText w:val="%1.%2.%3.%4.%5."/>
      <w:lvlJc w:val="left"/>
      <w:pPr>
        <w:tabs>
          <w:tab w:val="num" w:pos="1513"/>
        </w:tabs>
        <w:ind w:left="1225" w:hanging="792"/>
      </w:pPr>
      <w:rPr>
        <w:rFonts w:cs="Times New Roman" w:hint="default"/>
      </w:rPr>
    </w:lvl>
    <w:lvl w:ilvl="5">
      <w:start w:val="1"/>
      <w:numFmt w:val="decimal"/>
      <w:lvlText w:val="%1.%2.%3.%4.%5.%6."/>
      <w:lvlJc w:val="left"/>
      <w:pPr>
        <w:tabs>
          <w:tab w:val="num" w:pos="1873"/>
        </w:tabs>
        <w:ind w:left="1729" w:hanging="936"/>
      </w:pPr>
      <w:rPr>
        <w:rFonts w:cs="Times New Roman" w:hint="default"/>
      </w:rPr>
    </w:lvl>
    <w:lvl w:ilvl="6">
      <w:start w:val="1"/>
      <w:numFmt w:val="decimal"/>
      <w:lvlText w:val="%1.%2.%3.%4.%5.%6.%7."/>
      <w:lvlJc w:val="left"/>
      <w:pPr>
        <w:tabs>
          <w:tab w:val="num" w:pos="2593"/>
        </w:tabs>
        <w:ind w:left="2233" w:hanging="1080"/>
      </w:pPr>
      <w:rPr>
        <w:rFonts w:cs="Times New Roman" w:hint="default"/>
      </w:rPr>
    </w:lvl>
    <w:lvl w:ilvl="7">
      <w:start w:val="1"/>
      <w:numFmt w:val="decimal"/>
      <w:lvlText w:val="%1.%2.%3.%4.%5.%6.%7.%8."/>
      <w:lvlJc w:val="left"/>
      <w:pPr>
        <w:tabs>
          <w:tab w:val="num" w:pos="2953"/>
        </w:tabs>
        <w:ind w:left="2737" w:hanging="1224"/>
      </w:pPr>
      <w:rPr>
        <w:rFonts w:cs="Times New Roman" w:hint="default"/>
      </w:rPr>
    </w:lvl>
    <w:lvl w:ilvl="8">
      <w:start w:val="1"/>
      <w:numFmt w:val="decimal"/>
      <w:lvlText w:val="%1.%2.%3.%4.%5.%6.%7.%8.%9."/>
      <w:lvlJc w:val="left"/>
      <w:pPr>
        <w:tabs>
          <w:tab w:val="num" w:pos="3673"/>
        </w:tabs>
        <w:ind w:left="3313" w:hanging="1440"/>
      </w:pPr>
      <w:rPr>
        <w:rFonts w:cs="Times New Roman" w:hint="default"/>
      </w:rPr>
    </w:lvl>
  </w:abstractNum>
  <w:abstractNum w:abstractNumId="43" w15:restartNumberingAfterBreak="0">
    <w:nsid w:val="75AC09C4"/>
    <w:multiLevelType w:val="hybridMultilevel"/>
    <w:tmpl w:val="02DE4504"/>
    <w:lvl w:ilvl="0" w:tplc="F81A7F24">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68A5E84"/>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5" w15:restartNumberingAfterBreak="0">
    <w:nsid w:val="7C300B14"/>
    <w:multiLevelType w:val="hybridMultilevel"/>
    <w:tmpl w:val="082CC012"/>
    <w:lvl w:ilvl="0" w:tplc="B8144BF8">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15:restartNumberingAfterBreak="0">
    <w:nsid w:val="7E671530"/>
    <w:multiLevelType w:val="hybridMultilevel"/>
    <w:tmpl w:val="01C4211C"/>
    <w:lvl w:ilvl="0" w:tplc="ABC420E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7" w15:restartNumberingAfterBreak="0">
    <w:nsid w:val="7E717D34"/>
    <w:multiLevelType w:val="hybridMultilevel"/>
    <w:tmpl w:val="082CC012"/>
    <w:lvl w:ilvl="0" w:tplc="B8144BF8">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8" w15:restartNumberingAfterBreak="0">
    <w:nsid w:val="7F8B4CA9"/>
    <w:multiLevelType w:val="hybridMultilevel"/>
    <w:tmpl w:val="11E4C7B8"/>
    <w:lvl w:ilvl="0" w:tplc="04050019">
      <w:start w:val="1"/>
      <w:numFmt w:val="lowerLetter"/>
      <w:lvlText w:val="%1."/>
      <w:lvlJc w:val="left"/>
      <w:pPr>
        <w:ind w:left="1068" w:hanging="360"/>
      </w:pPr>
      <w:rPr>
        <w:rFonts w:cs="Times New Roman" w:hint="default"/>
        <w:b w:val="0"/>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2"/>
  </w:num>
  <w:num w:numId="9">
    <w:abstractNumId w:val="15"/>
  </w:num>
  <w:num w:numId="10">
    <w:abstractNumId w:val="3"/>
  </w:num>
  <w:num w:numId="11">
    <w:abstractNumId w:val="5"/>
  </w:num>
  <w:num w:numId="12">
    <w:abstractNumId w:val="17"/>
  </w:num>
  <w:num w:numId="13">
    <w:abstractNumId w:val="37"/>
  </w:num>
  <w:num w:numId="14">
    <w:abstractNumId w:val="26"/>
  </w:num>
  <w:num w:numId="15">
    <w:abstractNumId w:val="48"/>
  </w:num>
  <w:num w:numId="16">
    <w:abstractNumId w:val="13"/>
  </w:num>
  <w:num w:numId="17">
    <w:abstractNumId w:val="32"/>
  </w:num>
  <w:num w:numId="18">
    <w:abstractNumId w:val="41"/>
  </w:num>
  <w:num w:numId="19">
    <w:abstractNumId w:val="2"/>
  </w:num>
  <w:num w:numId="20">
    <w:abstractNumId w:val="12"/>
  </w:num>
  <w:num w:numId="21">
    <w:abstractNumId w:val="1"/>
  </w:num>
  <w:num w:numId="22">
    <w:abstractNumId w:val="29"/>
  </w:num>
  <w:num w:numId="23">
    <w:abstractNumId w:val="16"/>
  </w:num>
  <w:num w:numId="24">
    <w:abstractNumId w:val="33"/>
  </w:num>
  <w:num w:numId="25">
    <w:abstractNumId w:val="9"/>
  </w:num>
  <w:num w:numId="26">
    <w:abstractNumId w:val="8"/>
  </w:num>
  <w:num w:numId="27">
    <w:abstractNumId w:val="35"/>
  </w:num>
  <w:num w:numId="28">
    <w:abstractNumId w:val="31"/>
  </w:num>
  <w:num w:numId="29">
    <w:abstractNumId w:val="4"/>
  </w:num>
  <w:num w:numId="30">
    <w:abstractNumId w:val="43"/>
  </w:num>
  <w:num w:numId="31">
    <w:abstractNumId w:val="20"/>
  </w:num>
  <w:num w:numId="32">
    <w:abstractNumId w:val="11"/>
  </w:num>
  <w:num w:numId="33">
    <w:abstractNumId w:val="14"/>
  </w:num>
  <w:num w:numId="34">
    <w:abstractNumId w:val="23"/>
  </w:num>
  <w:num w:numId="35">
    <w:abstractNumId w:val="24"/>
  </w:num>
  <w:num w:numId="36">
    <w:abstractNumId w:val="10"/>
  </w:num>
  <w:num w:numId="37">
    <w:abstractNumId w:val="27"/>
  </w:num>
  <w:num w:numId="38">
    <w:abstractNumId w:val="18"/>
  </w:num>
  <w:num w:numId="39">
    <w:abstractNumId w:val="28"/>
  </w:num>
  <w:num w:numId="40">
    <w:abstractNumId w:val="22"/>
  </w:num>
  <w:num w:numId="41">
    <w:abstractNumId w:val="36"/>
  </w:num>
  <w:num w:numId="42">
    <w:abstractNumId w:val="36"/>
    <w:lvlOverride w:ilvl="0">
      <w:lvl w:ilvl="0" w:tplc="B1825FD4">
        <w:start w:val="6"/>
        <w:numFmt w:val="decimal"/>
        <w:lvlText w:val="(%1)"/>
        <w:lvlJc w:val="left"/>
        <w:pPr>
          <w:ind w:left="357" w:hanging="357"/>
        </w:pPr>
        <w:rPr>
          <w:rFonts w:cs="Times New Roman" w:hint="default"/>
          <w:b w:val="0"/>
        </w:rPr>
      </w:lvl>
    </w:lvlOverride>
    <w:lvlOverride w:ilvl="1">
      <w:lvl w:ilvl="1" w:tplc="04050019" w:tentative="1">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43">
    <w:abstractNumId w:val="30"/>
  </w:num>
  <w:num w:numId="44">
    <w:abstractNumId w:val="38"/>
  </w:num>
  <w:num w:numId="45">
    <w:abstractNumId w:val="44"/>
  </w:num>
  <w:num w:numId="46">
    <w:abstractNumId w:val="19"/>
  </w:num>
  <w:num w:numId="47">
    <w:abstractNumId w:val="39"/>
  </w:num>
  <w:num w:numId="48">
    <w:abstractNumId w:val="21"/>
  </w:num>
  <w:num w:numId="49">
    <w:abstractNumId w:val="40"/>
  </w:num>
  <w:num w:numId="50">
    <w:abstractNumId w:val="47"/>
  </w:num>
  <w:num w:numId="51">
    <w:abstractNumId w:val="34"/>
  </w:num>
  <w:num w:numId="52">
    <w:abstractNumId w:val="46"/>
  </w:num>
  <w:num w:numId="53">
    <w:abstractNumId w:val="6"/>
  </w:num>
  <w:num w:numId="54">
    <w:abstractNumId w:val="7"/>
  </w:num>
  <w:num w:numId="55">
    <w:abstractNumId w:val="45"/>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MTMzMjKzMDaxMLJQ0lEKTi0uzszPAykwMq8FAFXrQcItAAAA"/>
  </w:docVars>
  <w:rsids>
    <w:rsidRoot w:val="00211F80"/>
    <w:rsid w:val="00011CF5"/>
    <w:rsid w:val="00012697"/>
    <w:rsid w:val="00013513"/>
    <w:rsid w:val="0002144F"/>
    <w:rsid w:val="000220BC"/>
    <w:rsid w:val="00023D7D"/>
    <w:rsid w:val="00025FC0"/>
    <w:rsid w:val="00026D76"/>
    <w:rsid w:val="000301EE"/>
    <w:rsid w:val="00032654"/>
    <w:rsid w:val="0003520F"/>
    <w:rsid w:val="00041AE1"/>
    <w:rsid w:val="00041DB8"/>
    <w:rsid w:val="00042835"/>
    <w:rsid w:val="000464A7"/>
    <w:rsid w:val="00051D67"/>
    <w:rsid w:val="00053DB3"/>
    <w:rsid w:val="0006180B"/>
    <w:rsid w:val="0006590A"/>
    <w:rsid w:val="00067EB2"/>
    <w:rsid w:val="00070F5C"/>
    <w:rsid w:val="00071F6A"/>
    <w:rsid w:val="000722CE"/>
    <w:rsid w:val="0007495D"/>
    <w:rsid w:val="00076A36"/>
    <w:rsid w:val="000773B1"/>
    <w:rsid w:val="00082153"/>
    <w:rsid w:val="0008473B"/>
    <w:rsid w:val="00084F70"/>
    <w:rsid w:val="000875AD"/>
    <w:rsid w:val="00087ED4"/>
    <w:rsid w:val="0009404A"/>
    <w:rsid w:val="000967C2"/>
    <w:rsid w:val="00097D2C"/>
    <w:rsid w:val="000A18BA"/>
    <w:rsid w:val="000A1A32"/>
    <w:rsid w:val="000A5AD7"/>
    <w:rsid w:val="000A6232"/>
    <w:rsid w:val="000B1A57"/>
    <w:rsid w:val="000B4469"/>
    <w:rsid w:val="000B4FFE"/>
    <w:rsid w:val="000B6EB9"/>
    <w:rsid w:val="000C338A"/>
    <w:rsid w:val="000C43E3"/>
    <w:rsid w:val="000C5775"/>
    <w:rsid w:val="000C7C25"/>
    <w:rsid w:val="000D4660"/>
    <w:rsid w:val="000D50C2"/>
    <w:rsid w:val="000D56AE"/>
    <w:rsid w:val="000D5B04"/>
    <w:rsid w:val="000E170B"/>
    <w:rsid w:val="000E1ABB"/>
    <w:rsid w:val="000E2663"/>
    <w:rsid w:val="000E4EB0"/>
    <w:rsid w:val="000E5D05"/>
    <w:rsid w:val="000E6AA6"/>
    <w:rsid w:val="000F3B57"/>
    <w:rsid w:val="00100A41"/>
    <w:rsid w:val="00101A56"/>
    <w:rsid w:val="00101EF6"/>
    <w:rsid w:val="00102B7E"/>
    <w:rsid w:val="00103978"/>
    <w:rsid w:val="00110EFF"/>
    <w:rsid w:val="0011322E"/>
    <w:rsid w:val="00113311"/>
    <w:rsid w:val="001228D2"/>
    <w:rsid w:val="00122AC6"/>
    <w:rsid w:val="0012321B"/>
    <w:rsid w:val="00132E88"/>
    <w:rsid w:val="00140481"/>
    <w:rsid w:val="001420A5"/>
    <w:rsid w:val="0014562B"/>
    <w:rsid w:val="001478CE"/>
    <w:rsid w:val="00151C68"/>
    <w:rsid w:val="00156266"/>
    <w:rsid w:val="001567EA"/>
    <w:rsid w:val="0016087B"/>
    <w:rsid w:val="00161FFA"/>
    <w:rsid w:val="0016363C"/>
    <w:rsid w:val="00167C62"/>
    <w:rsid w:val="00167CC5"/>
    <w:rsid w:val="00170D91"/>
    <w:rsid w:val="00170DD3"/>
    <w:rsid w:val="00171467"/>
    <w:rsid w:val="00172B59"/>
    <w:rsid w:val="00173FB5"/>
    <w:rsid w:val="00174387"/>
    <w:rsid w:val="001757F7"/>
    <w:rsid w:val="0017581E"/>
    <w:rsid w:val="00176E66"/>
    <w:rsid w:val="00182684"/>
    <w:rsid w:val="0018298C"/>
    <w:rsid w:val="0018432B"/>
    <w:rsid w:val="00187858"/>
    <w:rsid w:val="00190E68"/>
    <w:rsid w:val="00193461"/>
    <w:rsid w:val="0019473B"/>
    <w:rsid w:val="00194AD6"/>
    <w:rsid w:val="001A1603"/>
    <w:rsid w:val="001A1DBA"/>
    <w:rsid w:val="001A2B24"/>
    <w:rsid w:val="001A52FC"/>
    <w:rsid w:val="001A5B0E"/>
    <w:rsid w:val="001A7362"/>
    <w:rsid w:val="001A7E64"/>
    <w:rsid w:val="001B0492"/>
    <w:rsid w:val="001B112B"/>
    <w:rsid w:val="001B56C5"/>
    <w:rsid w:val="001C212A"/>
    <w:rsid w:val="001C3FB0"/>
    <w:rsid w:val="001C67BE"/>
    <w:rsid w:val="001C7078"/>
    <w:rsid w:val="001D0445"/>
    <w:rsid w:val="001D3131"/>
    <w:rsid w:val="001D646F"/>
    <w:rsid w:val="001D65AC"/>
    <w:rsid w:val="001D7AB1"/>
    <w:rsid w:val="001E0107"/>
    <w:rsid w:val="001E07E9"/>
    <w:rsid w:val="001E29FF"/>
    <w:rsid w:val="001E3DE3"/>
    <w:rsid w:val="001F067E"/>
    <w:rsid w:val="001F096C"/>
    <w:rsid w:val="001F173D"/>
    <w:rsid w:val="001F3798"/>
    <w:rsid w:val="001F4DC1"/>
    <w:rsid w:val="001F5122"/>
    <w:rsid w:val="00203305"/>
    <w:rsid w:val="002116B8"/>
    <w:rsid w:val="00211F80"/>
    <w:rsid w:val="00212400"/>
    <w:rsid w:val="00212F1F"/>
    <w:rsid w:val="00213BE9"/>
    <w:rsid w:val="00214B45"/>
    <w:rsid w:val="00217D20"/>
    <w:rsid w:val="00220E53"/>
    <w:rsid w:val="002229D1"/>
    <w:rsid w:val="002261A3"/>
    <w:rsid w:val="00227BC5"/>
    <w:rsid w:val="0023279F"/>
    <w:rsid w:val="0023316D"/>
    <w:rsid w:val="00235622"/>
    <w:rsid w:val="0023796D"/>
    <w:rsid w:val="002460ED"/>
    <w:rsid w:val="00247E5F"/>
    <w:rsid w:val="00247F49"/>
    <w:rsid w:val="00252848"/>
    <w:rsid w:val="002535B2"/>
    <w:rsid w:val="0026034A"/>
    <w:rsid w:val="00261252"/>
    <w:rsid w:val="00261833"/>
    <w:rsid w:val="00267902"/>
    <w:rsid w:val="00267F25"/>
    <w:rsid w:val="00274282"/>
    <w:rsid w:val="00274664"/>
    <w:rsid w:val="00276A67"/>
    <w:rsid w:val="00281786"/>
    <w:rsid w:val="00285F03"/>
    <w:rsid w:val="00286154"/>
    <w:rsid w:val="00286CB7"/>
    <w:rsid w:val="00286EDC"/>
    <w:rsid w:val="00295B29"/>
    <w:rsid w:val="00297F55"/>
    <w:rsid w:val="002A2339"/>
    <w:rsid w:val="002A2F86"/>
    <w:rsid w:val="002A3E02"/>
    <w:rsid w:val="002A7552"/>
    <w:rsid w:val="002B09F8"/>
    <w:rsid w:val="002B6D09"/>
    <w:rsid w:val="002C08CD"/>
    <w:rsid w:val="002C31A5"/>
    <w:rsid w:val="002C33A9"/>
    <w:rsid w:val="002C4F5C"/>
    <w:rsid w:val="002C6CF5"/>
    <w:rsid w:val="002D0FB7"/>
    <w:rsid w:val="002D1E46"/>
    <w:rsid w:val="002D200F"/>
    <w:rsid w:val="002E1159"/>
    <w:rsid w:val="002E119D"/>
    <w:rsid w:val="002E1D31"/>
    <w:rsid w:val="002F283D"/>
    <w:rsid w:val="002F3673"/>
    <w:rsid w:val="002F3F1A"/>
    <w:rsid w:val="002F55ED"/>
    <w:rsid w:val="002F67B0"/>
    <w:rsid w:val="002F73A6"/>
    <w:rsid w:val="002F785D"/>
    <w:rsid w:val="00302260"/>
    <w:rsid w:val="003033E6"/>
    <w:rsid w:val="003034C2"/>
    <w:rsid w:val="00303B93"/>
    <w:rsid w:val="00304F72"/>
    <w:rsid w:val="00305F23"/>
    <w:rsid w:val="00310D63"/>
    <w:rsid w:val="00311FB3"/>
    <w:rsid w:val="00311FDB"/>
    <w:rsid w:val="00312DB8"/>
    <w:rsid w:val="00314FA8"/>
    <w:rsid w:val="00317516"/>
    <w:rsid w:val="003216C2"/>
    <w:rsid w:val="00322036"/>
    <w:rsid w:val="00323341"/>
    <w:rsid w:val="0032362C"/>
    <w:rsid w:val="00323C94"/>
    <w:rsid w:val="00325E6D"/>
    <w:rsid w:val="0032762E"/>
    <w:rsid w:val="0033126B"/>
    <w:rsid w:val="00331EBF"/>
    <w:rsid w:val="00332338"/>
    <w:rsid w:val="00332A5F"/>
    <w:rsid w:val="00332D30"/>
    <w:rsid w:val="00332E45"/>
    <w:rsid w:val="0033475B"/>
    <w:rsid w:val="00334FD3"/>
    <w:rsid w:val="003362C1"/>
    <w:rsid w:val="00337ABC"/>
    <w:rsid w:val="003502DA"/>
    <w:rsid w:val="00353857"/>
    <w:rsid w:val="00354296"/>
    <w:rsid w:val="00355F1D"/>
    <w:rsid w:val="00362C2B"/>
    <w:rsid w:val="0036682E"/>
    <w:rsid w:val="00366F73"/>
    <w:rsid w:val="00367328"/>
    <w:rsid w:val="003678B2"/>
    <w:rsid w:val="0037059D"/>
    <w:rsid w:val="003706FC"/>
    <w:rsid w:val="00370CF2"/>
    <w:rsid w:val="00370D54"/>
    <w:rsid w:val="003730B9"/>
    <w:rsid w:val="003733C4"/>
    <w:rsid w:val="003739C7"/>
    <w:rsid w:val="003742B4"/>
    <w:rsid w:val="00375534"/>
    <w:rsid w:val="00376A47"/>
    <w:rsid w:val="00377679"/>
    <w:rsid w:val="00384694"/>
    <w:rsid w:val="00384E31"/>
    <w:rsid w:val="00386D6A"/>
    <w:rsid w:val="00390B2F"/>
    <w:rsid w:val="00390BC9"/>
    <w:rsid w:val="00391D40"/>
    <w:rsid w:val="00392A53"/>
    <w:rsid w:val="003968B2"/>
    <w:rsid w:val="003A0B0C"/>
    <w:rsid w:val="003A6E23"/>
    <w:rsid w:val="003B047E"/>
    <w:rsid w:val="003B0EF7"/>
    <w:rsid w:val="003B1BD2"/>
    <w:rsid w:val="003B1ECA"/>
    <w:rsid w:val="003B2E57"/>
    <w:rsid w:val="003B7366"/>
    <w:rsid w:val="003C0438"/>
    <w:rsid w:val="003C2B73"/>
    <w:rsid w:val="003C3571"/>
    <w:rsid w:val="003C5176"/>
    <w:rsid w:val="003D26B7"/>
    <w:rsid w:val="003E0419"/>
    <w:rsid w:val="003E22F8"/>
    <w:rsid w:val="003E259E"/>
    <w:rsid w:val="003E73FB"/>
    <w:rsid w:val="003E78AF"/>
    <w:rsid w:val="003E7C96"/>
    <w:rsid w:val="003F0D1F"/>
    <w:rsid w:val="003F18D7"/>
    <w:rsid w:val="003F1EF7"/>
    <w:rsid w:val="003F4E57"/>
    <w:rsid w:val="003F6CD8"/>
    <w:rsid w:val="003F7871"/>
    <w:rsid w:val="00403D1E"/>
    <w:rsid w:val="00403FC1"/>
    <w:rsid w:val="00405C03"/>
    <w:rsid w:val="004067DE"/>
    <w:rsid w:val="00406B5B"/>
    <w:rsid w:val="00410ED8"/>
    <w:rsid w:val="004146FD"/>
    <w:rsid w:val="00420838"/>
    <w:rsid w:val="00421E3C"/>
    <w:rsid w:val="00424334"/>
    <w:rsid w:val="00430F18"/>
    <w:rsid w:val="00432D9A"/>
    <w:rsid w:val="0044173F"/>
    <w:rsid w:val="00443444"/>
    <w:rsid w:val="00445124"/>
    <w:rsid w:val="00445B93"/>
    <w:rsid w:val="00446E00"/>
    <w:rsid w:val="0045060A"/>
    <w:rsid w:val="00450B00"/>
    <w:rsid w:val="00455853"/>
    <w:rsid w:val="0045607A"/>
    <w:rsid w:val="004613EB"/>
    <w:rsid w:val="0046231C"/>
    <w:rsid w:val="00472B01"/>
    <w:rsid w:val="00474B35"/>
    <w:rsid w:val="00482D00"/>
    <w:rsid w:val="0048532A"/>
    <w:rsid w:val="004903FB"/>
    <w:rsid w:val="004A7D7D"/>
    <w:rsid w:val="004B0B1E"/>
    <w:rsid w:val="004B352E"/>
    <w:rsid w:val="004B4A95"/>
    <w:rsid w:val="004B716B"/>
    <w:rsid w:val="004B780E"/>
    <w:rsid w:val="004C0DFA"/>
    <w:rsid w:val="004C141C"/>
    <w:rsid w:val="004C5EBE"/>
    <w:rsid w:val="004C7980"/>
    <w:rsid w:val="004D2C52"/>
    <w:rsid w:val="004D6781"/>
    <w:rsid w:val="004D79EC"/>
    <w:rsid w:val="004E1B46"/>
    <w:rsid w:val="004E2A44"/>
    <w:rsid w:val="004E580D"/>
    <w:rsid w:val="004E6001"/>
    <w:rsid w:val="004E6807"/>
    <w:rsid w:val="004F1B39"/>
    <w:rsid w:val="004F2395"/>
    <w:rsid w:val="004F3329"/>
    <w:rsid w:val="0050153C"/>
    <w:rsid w:val="00503652"/>
    <w:rsid w:val="005057B2"/>
    <w:rsid w:val="00505820"/>
    <w:rsid w:val="00505F78"/>
    <w:rsid w:val="0050627E"/>
    <w:rsid w:val="00507E56"/>
    <w:rsid w:val="00517968"/>
    <w:rsid w:val="00520FBE"/>
    <w:rsid w:val="00526E62"/>
    <w:rsid w:val="005271F2"/>
    <w:rsid w:val="00527D0D"/>
    <w:rsid w:val="00530343"/>
    <w:rsid w:val="00532571"/>
    <w:rsid w:val="00533F30"/>
    <w:rsid w:val="005418DC"/>
    <w:rsid w:val="00541B13"/>
    <w:rsid w:val="0054240C"/>
    <w:rsid w:val="00542C8C"/>
    <w:rsid w:val="005521B9"/>
    <w:rsid w:val="00552BF4"/>
    <w:rsid w:val="00552C97"/>
    <w:rsid w:val="00555DBB"/>
    <w:rsid w:val="00555FC9"/>
    <w:rsid w:val="00560C91"/>
    <w:rsid w:val="005632D8"/>
    <w:rsid w:val="00564AFD"/>
    <w:rsid w:val="00565829"/>
    <w:rsid w:val="00567080"/>
    <w:rsid w:val="00571D08"/>
    <w:rsid w:val="005733AB"/>
    <w:rsid w:val="005739CD"/>
    <w:rsid w:val="005771AF"/>
    <w:rsid w:val="00577A3F"/>
    <w:rsid w:val="005821C3"/>
    <w:rsid w:val="00582DFC"/>
    <w:rsid w:val="00585A8C"/>
    <w:rsid w:val="00586583"/>
    <w:rsid w:val="00587FB9"/>
    <w:rsid w:val="005929ED"/>
    <w:rsid w:val="00593204"/>
    <w:rsid w:val="00595818"/>
    <w:rsid w:val="0059605F"/>
    <w:rsid w:val="00596F22"/>
    <w:rsid w:val="005A2851"/>
    <w:rsid w:val="005A2A14"/>
    <w:rsid w:val="005B0BE2"/>
    <w:rsid w:val="005B3FA1"/>
    <w:rsid w:val="005B5606"/>
    <w:rsid w:val="005B69E8"/>
    <w:rsid w:val="005C04E3"/>
    <w:rsid w:val="005C1BC3"/>
    <w:rsid w:val="005C44AD"/>
    <w:rsid w:val="005C4B4C"/>
    <w:rsid w:val="005C7992"/>
    <w:rsid w:val="005D1F84"/>
    <w:rsid w:val="005D227B"/>
    <w:rsid w:val="005E3C05"/>
    <w:rsid w:val="005F0AFE"/>
    <w:rsid w:val="005F0F94"/>
    <w:rsid w:val="00600088"/>
    <w:rsid w:val="00602E01"/>
    <w:rsid w:val="00604B68"/>
    <w:rsid w:val="00604FA9"/>
    <w:rsid w:val="006065BA"/>
    <w:rsid w:val="006103C1"/>
    <w:rsid w:val="00611EAC"/>
    <w:rsid w:val="00611F68"/>
    <w:rsid w:val="00614C5C"/>
    <w:rsid w:val="006159F7"/>
    <w:rsid w:val="00616507"/>
    <w:rsid w:val="00624964"/>
    <w:rsid w:val="00626758"/>
    <w:rsid w:val="0062692D"/>
    <w:rsid w:val="00627523"/>
    <w:rsid w:val="006319C7"/>
    <w:rsid w:val="00632E4F"/>
    <w:rsid w:val="006341C1"/>
    <w:rsid w:val="0063443E"/>
    <w:rsid w:val="00635C66"/>
    <w:rsid w:val="00636C69"/>
    <w:rsid w:val="00637A52"/>
    <w:rsid w:val="00642B96"/>
    <w:rsid w:val="00642F8D"/>
    <w:rsid w:val="00644765"/>
    <w:rsid w:val="00651955"/>
    <w:rsid w:val="00653A5D"/>
    <w:rsid w:val="006555C4"/>
    <w:rsid w:val="006571AA"/>
    <w:rsid w:val="006608CF"/>
    <w:rsid w:val="00661F11"/>
    <w:rsid w:val="006623D1"/>
    <w:rsid w:val="00663216"/>
    <w:rsid w:val="006655DB"/>
    <w:rsid w:val="0066667A"/>
    <w:rsid w:val="00670408"/>
    <w:rsid w:val="00671309"/>
    <w:rsid w:val="00671972"/>
    <w:rsid w:val="0067390A"/>
    <w:rsid w:val="0067495C"/>
    <w:rsid w:val="00674B69"/>
    <w:rsid w:val="00674C5D"/>
    <w:rsid w:val="00674CDD"/>
    <w:rsid w:val="00674E8C"/>
    <w:rsid w:val="00675017"/>
    <w:rsid w:val="006755AF"/>
    <w:rsid w:val="00682A07"/>
    <w:rsid w:val="00682B41"/>
    <w:rsid w:val="00685ED7"/>
    <w:rsid w:val="00686B17"/>
    <w:rsid w:val="00693175"/>
    <w:rsid w:val="00696EA0"/>
    <w:rsid w:val="006A01FB"/>
    <w:rsid w:val="006A610C"/>
    <w:rsid w:val="006A6C6C"/>
    <w:rsid w:val="006A700D"/>
    <w:rsid w:val="006B127B"/>
    <w:rsid w:val="006B4ED6"/>
    <w:rsid w:val="006C1B18"/>
    <w:rsid w:val="006C6F67"/>
    <w:rsid w:val="006D2D47"/>
    <w:rsid w:val="006D503E"/>
    <w:rsid w:val="006E0825"/>
    <w:rsid w:val="006E1A55"/>
    <w:rsid w:val="006E2328"/>
    <w:rsid w:val="006E3DC4"/>
    <w:rsid w:val="006F0340"/>
    <w:rsid w:val="006F36EF"/>
    <w:rsid w:val="006F65F3"/>
    <w:rsid w:val="006F7071"/>
    <w:rsid w:val="00700BDD"/>
    <w:rsid w:val="0070113F"/>
    <w:rsid w:val="007016AA"/>
    <w:rsid w:val="0070173C"/>
    <w:rsid w:val="00701CB0"/>
    <w:rsid w:val="007063DE"/>
    <w:rsid w:val="0071014E"/>
    <w:rsid w:val="007117DB"/>
    <w:rsid w:val="0071304D"/>
    <w:rsid w:val="00716010"/>
    <w:rsid w:val="00721AA4"/>
    <w:rsid w:val="0072263A"/>
    <w:rsid w:val="00725D1D"/>
    <w:rsid w:val="00732B5E"/>
    <w:rsid w:val="0073428B"/>
    <w:rsid w:val="00734E9D"/>
    <w:rsid w:val="00735623"/>
    <w:rsid w:val="00740070"/>
    <w:rsid w:val="00742393"/>
    <w:rsid w:val="007442DB"/>
    <w:rsid w:val="00744928"/>
    <w:rsid w:val="007517DB"/>
    <w:rsid w:val="00752239"/>
    <w:rsid w:val="00753E4D"/>
    <w:rsid w:val="00756259"/>
    <w:rsid w:val="00760CCF"/>
    <w:rsid w:val="007623E5"/>
    <w:rsid w:val="00763976"/>
    <w:rsid w:val="007667C1"/>
    <w:rsid w:val="007728E3"/>
    <w:rsid w:val="0077426C"/>
    <w:rsid w:val="00775EF1"/>
    <w:rsid w:val="0077789A"/>
    <w:rsid w:val="00784F73"/>
    <w:rsid w:val="00790002"/>
    <w:rsid w:val="0079758E"/>
    <w:rsid w:val="007A0167"/>
    <w:rsid w:val="007A2819"/>
    <w:rsid w:val="007A29F6"/>
    <w:rsid w:val="007A3541"/>
    <w:rsid w:val="007A49C5"/>
    <w:rsid w:val="007A5892"/>
    <w:rsid w:val="007A6FA2"/>
    <w:rsid w:val="007B16D6"/>
    <w:rsid w:val="007B4009"/>
    <w:rsid w:val="007C01A9"/>
    <w:rsid w:val="007C738C"/>
    <w:rsid w:val="007D1FC4"/>
    <w:rsid w:val="007D366A"/>
    <w:rsid w:val="007D3EC0"/>
    <w:rsid w:val="007D43D4"/>
    <w:rsid w:val="007D452B"/>
    <w:rsid w:val="007D66B4"/>
    <w:rsid w:val="007D77E7"/>
    <w:rsid w:val="007E036E"/>
    <w:rsid w:val="007E0DC1"/>
    <w:rsid w:val="007E1170"/>
    <w:rsid w:val="007E2D3A"/>
    <w:rsid w:val="007E2F07"/>
    <w:rsid w:val="007E3532"/>
    <w:rsid w:val="007E54AA"/>
    <w:rsid w:val="007E57CB"/>
    <w:rsid w:val="007E7FC5"/>
    <w:rsid w:val="007F2E6A"/>
    <w:rsid w:val="007F3872"/>
    <w:rsid w:val="007F48BF"/>
    <w:rsid w:val="007F55B1"/>
    <w:rsid w:val="007F5EE4"/>
    <w:rsid w:val="007F5F01"/>
    <w:rsid w:val="007F6185"/>
    <w:rsid w:val="00800FDA"/>
    <w:rsid w:val="00806323"/>
    <w:rsid w:val="00806A86"/>
    <w:rsid w:val="00811CFC"/>
    <w:rsid w:val="00812188"/>
    <w:rsid w:val="00817D5A"/>
    <w:rsid w:val="00820A64"/>
    <w:rsid w:val="00823E15"/>
    <w:rsid w:val="00824279"/>
    <w:rsid w:val="00826ACD"/>
    <w:rsid w:val="008300B3"/>
    <w:rsid w:val="00831615"/>
    <w:rsid w:val="00832155"/>
    <w:rsid w:val="00833581"/>
    <w:rsid w:val="0084120E"/>
    <w:rsid w:val="0084504D"/>
    <w:rsid w:val="008450FF"/>
    <w:rsid w:val="00850E9C"/>
    <w:rsid w:val="0085361F"/>
    <w:rsid w:val="00853E30"/>
    <w:rsid w:val="008551DE"/>
    <w:rsid w:val="00860199"/>
    <w:rsid w:val="008626A9"/>
    <w:rsid w:val="0086663D"/>
    <w:rsid w:val="00870192"/>
    <w:rsid w:val="008758CC"/>
    <w:rsid w:val="0087778A"/>
    <w:rsid w:val="008835CA"/>
    <w:rsid w:val="008858ED"/>
    <w:rsid w:val="00886D4A"/>
    <w:rsid w:val="008871BD"/>
    <w:rsid w:val="00887205"/>
    <w:rsid w:val="00891087"/>
    <w:rsid w:val="0089180E"/>
    <w:rsid w:val="00893B59"/>
    <w:rsid w:val="0089449F"/>
    <w:rsid w:val="00894653"/>
    <w:rsid w:val="00897D8F"/>
    <w:rsid w:val="008A0459"/>
    <w:rsid w:val="008A5E17"/>
    <w:rsid w:val="008A6C08"/>
    <w:rsid w:val="008A7648"/>
    <w:rsid w:val="008B0AC0"/>
    <w:rsid w:val="008B0AEF"/>
    <w:rsid w:val="008C07A4"/>
    <w:rsid w:val="008C1681"/>
    <w:rsid w:val="008C345E"/>
    <w:rsid w:val="008C3DE6"/>
    <w:rsid w:val="008C4AE8"/>
    <w:rsid w:val="008C4AEB"/>
    <w:rsid w:val="008C6E6A"/>
    <w:rsid w:val="008C6ECF"/>
    <w:rsid w:val="008C7561"/>
    <w:rsid w:val="008D4678"/>
    <w:rsid w:val="008D5FDE"/>
    <w:rsid w:val="008E080F"/>
    <w:rsid w:val="008E3D19"/>
    <w:rsid w:val="008E75FD"/>
    <w:rsid w:val="008F2970"/>
    <w:rsid w:val="008F4336"/>
    <w:rsid w:val="008F6876"/>
    <w:rsid w:val="008F7930"/>
    <w:rsid w:val="009001CA"/>
    <w:rsid w:val="0090030B"/>
    <w:rsid w:val="00902671"/>
    <w:rsid w:val="009032FF"/>
    <w:rsid w:val="00906C9D"/>
    <w:rsid w:val="00906E23"/>
    <w:rsid w:val="0091022A"/>
    <w:rsid w:val="00913577"/>
    <w:rsid w:val="00914F14"/>
    <w:rsid w:val="00916433"/>
    <w:rsid w:val="00920E14"/>
    <w:rsid w:val="00933F94"/>
    <w:rsid w:val="00934E69"/>
    <w:rsid w:val="00935193"/>
    <w:rsid w:val="00942649"/>
    <w:rsid w:val="00947748"/>
    <w:rsid w:val="00947E7D"/>
    <w:rsid w:val="0095124D"/>
    <w:rsid w:val="00954FBF"/>
    <w:rsid w:val="0096115D"/>
    <w:rsid w:val="00962FEC"/>
    <w:rsid w:val="00965207"/>
    <w:rsid w:val="00971140"/>
    <w:rsid w:val="00971E9A"/>
    <w:rsid w:val="00976C91"/>
    <w:rsid w:val="00981986"/>
    <w:rsid w:val="00983D56"/>
    <w:rsid w:val="00983DC5"/>
    <w:rsid w:val="00985F83"/>
    <w:rsid w:val="00986FA4"/>
    <w:rsid w:val="009929DF"/>
    <w:rsid w:val="00992C83"/>
    <w:rsid w:val="00992CEC"/>
    <w:rsid w:val="00993F65"/>
    <w:rsid w:val="009961C8"/>
    <w:rsid w:val="00996582"/>
    <w:rsid w:val="00997B41"/>
    <w:rsid w:val="009A0925"/>
    <w:rsid w:val="009A4F94"/>
    <w:rsid w:val="009A523A"/>
    <w:rsid w:val="009A77DD"/>
    <w:rsid w:val="009A7EBB"/>
    <w:rsid w:val="009A7FA6"/>
    <w:rsid w:val="009B3CED"/>
    <w:rsid w:val="009B46A0"/>
    <w:rsid w:val="009B559B"/>
    <w:rsid w:val="009B5EE9"/>
    <w:rsid w:val="009B6338"/>
    <w:rsid w:val="009B7D91"/>
    <w:rsid w:val="009C3764"/>
    <w:rsid w:val="009C5443"/>
    <w:rsid w:val="009C5B93"/>
    <w:rsid w:val="009C73D3"/>
    <w:rsid w:val="009C7871"/>
    <w:rsid w:val="009D1253"/>
    <w:rsid w:val="009D55CC"/>
    <w:rsid w:val="009D5989"/>
    <w:rsid w:val="009D7822"/>
    <w:rsid w:val="009E0B0B"/>
    <w:rsid w:val="009E180E"/>
    <w:rsid w:val="009E5A88"/>
    <w:rsid w:val="009F18FE"/>
    <w:rsid w:val="00A04444"/>
    <w:rsid w:val="00A11797"/>
    <w:rsid w:val="00A12B41"/>
    <w:rsid w:val="00A1676E"/>
    <w:rsid w:val="00A16981"/>
    <w:rsid w:val="00A21370"/>
    <w:rsid w:val="00A23E59"/>
    <w:rsid w:val="00A23FE6"/>
    <w:rsid w:val="00A26A93"/>
    <w:rsid w:val="00A341E9"/>
    <w:rsid w:val="00A34FFD"/>
    <w:rsid w:val="00A352AC"/>
    <w:rsid w:val="00A36B37"/>
    <w:rsid w:val="00A374BE"/>
    <w:rsid w:val="00A41558"/>
    <w:rsid w:val="00A44CA6"/>
    <w:rsid w:val="00A47113"/>
    <w:rsid w:val="00A524A7"/>
    <w:rsid w:val="00A524FD"/>
    <w:rsid w:val="00A5252E"/>
    <w:rsid w:val="00A53CD5"/>
    <w:rsid w:val="00A55CD8"/>
    <w:rsid w:val="00A575F1"/>
    <w:rsid w:val="00A62E47"/>
    <w:rsid w:val="00A63644"/>
    <w:rsid w:val="00A70486"/>
    <w:rsid w:val="00A72A87"/>
    <w:rsid w:val="00A75315"/>
    <w:rsid w:val="00A757D0"/>
    <w:rsid w:val="00A81E10"/>
    <w:rsid w:val="00A857D4"/>
    <w:rsid w:val="00A85DDA"/>
    <w:rsid w:val="00A86325"/>
    <w:rsid w:val="00A87538"/>
    <w:rsid w:val="00A909C2"/>
    <w:rsid w:val="00A9450F"/>
    <w:rsid w:val="00AA080F"/>
    <w:rsid w:val="00AA4321"/>
    <w:rsid w:val="00AA5414"/>
    <w:rsid w:val="00AA5E87"/>
    <w:rsid w:val="00AB1DAF"/>
    <w:rsid w:val="00AB48B3"/>
    <w:rsid w:val="00AB7659"/>
    <w:rsid w:val="00AB7862"/>
    <w:rsid w:val="00AC0F70"/>
    <w:rsid w:val="00AC0F7B"/>
    <w:rsid w:val="00AC2B83"/>
    <w:rsid w:val="00AC2D36"/>
    <w:rsid w:val="00AC4755"/>
    <w:rsid w:val="00AC6F12"/>
    <w:rsid w:val="00AD0799"/>
    <w:rsid w:val="00AD3D09"/>
    <w:rsid w:val="00AD48AC"/>
    <w:rsid w:val="00AD6B04"/>
    <w:rsid w:val="00AD74BE"/>
    <w:rsid w:val="00AE0B3F"/>
    <w:rsid w:val="00AE2643"/>
    <w:rsid w:val="00AE2B73"/>
    <w:rsid w:val="00AE64ED"/>
    <w:rsid w:val="00AE7853"/>
    <w:rsid w:val="00AF238C"/>
    <w:rsid w:val="00AF3B4C"/>
    <w:rsid w:val="00AF6AB6"/>
    <w:rsid w:val="00B000B7"/>
    <w:rsid w:val="00B0294B"/>
    <w:rsid w:val="00B03890"/>
    <w:rsid w:val="00B078D0"/>
    <w:rsid w:val="00B12A02"/>
    <w:rsid w:val="00B14BE6"/>
    <w:rsid w:val="00B204DE"/>
    <w:rsid w:val="00B2131D"/>
    <w:rsid w:val="00B23CBE"/>
    <w:rsid w:val="00B25DCF"/>
    <w:rsid w:val="00B300B3"/>
    <w:rsid w:val="00B3187D"/>
    <w:rsid w:val="00B34471"/>
    <w:rsid w:val="00B348F6"/>
    <w:rsid w:val="00B41FC4"/>
    <w:rsid w:val="00B43F1E"/>
    <w:rsid w:val="00B45D21"/>
    <w:rsid w:val="00B45F7F"/>
    <w:rsid w:val="00B4760E"/>
    <w:rsid w:val="00B47AA4"/>
    <w:rsid w:val="00B5119D"/>
    <w:rsid w:val="00B51651"/>
    <w:rsid w:val="00B5176D"/>
    <w:rsid w:val="00B579EC"/>
    <w:rsid w:val="00B609F8"/>
    <w:rsid w:val="00B60CD9"/>
    <w:rsid w:val="00B70AB7"/>
    <w:rsid w:val="00B71D5F"/>
    <w:rsid w:val="00B72433"/>
    <w:rsid w:val="00B72CF4"/>
    <w:rsid w:val="00B72D89"/>
    <w:rsid w:val="00B7402E"/>
    <w:rsid w:val="00B741BB"/>
    <w:rsid w:val="00B74E9A"/>
    <w:rsid w:val="00B775E8"/>
    <w:rsid w:val="00B80B66"/>
    <w:rsid w:val="00B80D6F"/>
    <w:rsid w:val="00B8225E"/>
    <w:rsid w:val="00B8467A"/>
    <w:rsid w:val="00B8790D"/>
    <w:rsid w:val="00B91C85"/>
    <w:rsid w:val="00B938A2"/>
    <w:rsid w:val="00B94255"/>
    <w:rsid w:val="00B95108"/>
    <w:rsid w:val="00B95C70"/>
    <w:rsid w:val="00B96DFF"/>
    <w:rsid w:val="00B9753C"/>
    <w:rsid w:val="00BA1738"/>
    <w:rsid w:val="00BA3917"/>
    <w:rsid w:val="00BA48BE"/>
    <w:rsid w:val="00BA4E09"/>
    <w:rsid w:val="00BA7441"/>
    <w:rsid w:val="00BA7C85"/>
    <w:rsid w:val="00BB3A42"/>
    <w:rsid w:val="00BB5ED0"/>
    <w:rsid w:val="00BC1F39"/>
    <w:rsid w:val="00BC4B55"/>
    <w:rsid w:val="00BC5ABA"/>
    <w:rsid w:val="00BD3701"/>
    <w:rsid w:val="00BD405D"/>
    <w:rsid w:val="00BD4D7D"/>
    <w:rsid w:val="00BD51A7"/>
    <w:rsid w:val="00BD7069"/>
    <w:rsid w:val="00BD7C63"/>
    <w:rsid w:val="00BE1DFA"/>
    <w:rsid w:val="00BE30C9"/>
    <w:rsid w:val="00BE36EB"/>
    <w:rsid w:val="00BE44E0"/>
    <w:rsid w:val="00BE700A"/>
    <w:rsid w:val="00BF3CDE"/>
    <w:rsid w:val="00BF5321"/>
    <w:rsid w:val="00BF5A42"/>
    <w:rsid w:val="00C00809"/>
    <w:rsid w:val="00C01654"/>
    <w:rsid w:val="00C0345A"/>
    <w:rsid w:val="00C05E07"/>
    <w:rsid w:val="00C0758F"/>
    <w:rsid w:val="00C07D5D"/>
    <w:rsid w:val="00C1015D"/>
    <w:rsid w:val="00C1215A"/>
    <w:rsid w:val="00C170FB"/>
    <w:rsid w:val="00C20847"/>
    <w:rsid w:val="00C22530"/>
    <w:rsid w:val="00C235E6"/>
    <w:rsid w:val="00C250ED"/>
    <w:rsid w:val="00C26187"/>
    <w:rsid w:val="00C26671"/>
    <w:rsid w:val="00C33032"/>
    <w:rsid w:val="00C34A69"/>
    <w:rsid w:val="00C36564"/>
    <w:rsid w:val="00C37DA7"/>
    <w:rsid w:val="00C401DB"/>
    <w:rsid w:val="00C42A42"/>
    <w:rsid w:val="00C43498"/>
    <w:rsid w:val="00C442E4"/>
    <w:rsid w:val="00C451DB"/>
    <w:rsid w:val="00C46CAA"/>
    <w:rsid w:val="00C51349"/>
    <w:rsid w:val="00C57064"/>
    <w:rsid w:val="00C61069"/>
    <w:rsid w:val="00C636F5"/>
    <w:rsid w:val="00C63765"/>
    <w:rsid w:val="00C6450A"/>
    <w:rsid w:val="00C65724"/>
    <w:rsid w:val="00C666EB"/>
    <w:rsid w:val="00C70737"/>
    <w:rsid w:val="00C718F7"/>
    <w:rsid w:val="00C728E6"/>
    <w:rsid w:val="00C729C1"/>
    <w:rsid w:val="00C831B5"/>
    <w:rsid w:val="00C83FDB"/>
    <w:rsid w:val="00C86060"/>
    <w:rsid w:val="00C86508"/>
    <w:rsid w:val="00C873B3"/>
    <w:rsid w:val="00C879DD"/>
    <w:rsid w:val="00C95A66"/>
    <w:rsid w:val="00C960F9"/>
    <w:rsid w:val="00C97D20"/>
    <w:rsid w:val="00CA4EA6"/>
    <w:rsid w:val="00CA661B"/>
    <w:rsid w:val="00CA74E7"/>
    <w:rsid w:val="00CB04ED"/>
    <w:rsid w:val="00CB07C7"/>
    <w:rsid w:val="00CB184E"/>
    <w:rsid w:val="00CB295A"/>
    <w:rsid w:val="00CB30E2"/>
    <w:rsid w:val="00CB4F77"/>
    <w:rsid w:val="00CB7FC7"/>
    <w:rsid w:val="00CC02B5"/>
    <w:rsid w:val="00CC2597"/>
    <w:rsid w:val="00CC540E"/>
    <w:rsid w:val="00CC695E"/>
    <w:rsid w:val="00CD2577"/>
    <w:rsid w:val="00CD3967"/>
    <w:rsid w:val="00CE3F8C"/>
    <w:rsid w:val="00CE54C9"/>
    <w:rsid w:val="00CE5D2D"/>
    <w:rsid w:val="00CE71AA"/>
    <w:rsid w:val="00CF0C99"/>
    <w:rsid w:val="00CF16C5"/>
    <w:rsid w:val="00CF180F"/>
    <w:rsid w:val="00CF5A5D"/>
    <w:rsid w:val="00CF6219"/>
    <w:rsid w:val="00CF69AC"/>
    <w:rsid w:val="00CF6B7A"/>
    <w:rsid w:val="00D05F6B"/>
    <w:rsid w:val="00D16C43"/>
    <w:rsid w:val="00D17C2B"/>
    <w:rsid w:val="00D17D60"/>
    <w:rsid w:val="00D217C6"/>
    <w:rsid w:val="00D23640"/>
    <w:rsid w:val="00D2481C"/>
    <w:rsid w:val="00D24F39"/>
    <w:rsid w:val="00D2535E"/>
    <w:rsid w:val="00D33128"/>
    <w:rsid w:val="00D34EE3"/>
    <w:rsid w:val="00D36DF9"/>
    <w:rsid w:val="00D427E1"/>
    <w:rsid w:val="00D42F26"/>
    <w:rsid w:val="00D4417E"/>
    <w:rsid w:val="00D45579"/>
    <w:rsid w:val="00D470E7"/>
    <w:rsid w:val="00D47639"/>
    <w:rsid w:val="00D5111D"/>
    <w:rsid w:val="00D528D8"/>
    <w:rsid w:val="00D52BC2"/>
    <w:rsid w:val="00D56889"/>
    <w:rsid w:val="00D579AC"/>
    <w:rsid w:val="00D635EE"/>
    <w:rsid w:val="00D65140"/>
    <w:rsid w:val="00D717FA"/>
    <w:rsid w:val="00D7205F"/>
    <w:rsid w:val="00D7207D"/>
    <w:rsid w:val="00D75575"/>
    <w:rsid w:val="00D75DF0"/>
    <w:rsid w:val="00D76300"/>
    <w:rsid w:val="00D877B3"/>
    <w:rsid w:val="00D91844"/>
    <w:rsid w:val="00D94C84"/>
    <w:rsid w:val="00D95BB5"/>
    <w:rsid w:val="00DA17FB"/>
    <w:rsid w:val="00DA196B"/>
    <w:rsid w:val="00DA476E"/>
    <w:rsid w:val="00DA4ECD"/>
    <w:rsid w:val="00DB144C"/>
    <w:rsid w:val="00DB788A"/>
    <w:rsid w:val="00DC1413"/>
    <w:rsid w:val="00DC18C3"/>
    <w:rsid w:val="00DC2239"/>
    <w:rsid w:val="00DC2550"/>
    <w:rsid w:val="00DC7A10"/>
    <w:rsid w:val="00DD0814"/>
    <w:rsid w:val="00DD440A"/>
    <w:rsid w:val="00DD4A86"/>
    <w:rsid w:val="00DD4CBD"/>
    <w:rsid w:val="00DD4EAE"/>
    <w:rsid w:val="00DD71DE"/>
    <w:rsid w:val="00DE1C1A"/>
    <w:rsid w:val="00DE5CE4"/>
    <w:rsid w:val="00DE622E"/>
    <w:rsid w:val="00DE7E3D"/>
    <w:rsid w:val="00DF13DF"/>
    <w:rsid w:val="00DF534A"/>
    <w:rsid w:val="00E03645"/>
    <w:rsid w:val="00E05F2B"/>
    <w:rsid w:val="00E07198"/>
    <w:rsid w:val="00E11745"/>
    <w:rsid w:val="00E14583"/>
    <w:rsid w:val="00E150B1"/>
    <w:rsid w:val="00E2113D"/>
    <w:rsid w:val="00E242C0"/>
    <w:rsid w:val="00E26146"/>
    <w:rsid w:val="00E31888"/>
    <w:rsid w:val="00E420FD"/>
    <w:rsid w:val="00E46796"/>
    <w:rsid w:val="00E47838"/>
    <w:rsid w:val="00E51520"/>
    <w:rsid w:val="00E565AE"/>
    <w:rsid w:val="00E5707B"/>
    <w:rsid w:val="00E60DBF"/>
    <w:rsid w:val="00E62945"/>
    <w:rsid w:val="00E62972"/>
    <w:rsid w:val="00E660A7"/>
    <w:rsid w:val="00E673A1"/>
    <w:rsid w:val="00E67979"/>
    <w:rsid w:val="00E80B4D"/>
    <w:rsid w:val="00E82D0F"/>
    <w:rsid w:val="00E85E4A"/>
    <w:rsid w:val="00E869B6"/>
    <w:rsid w:val="00E92382"/>
    <w:rsid w:val="00E94161"/>
    <w:rsid w:val="00E95585"/>
    <w:rsid w:val="00EA1FAE"/>
    <w:rsid w:val="00EA61C5"/>
    <w:rsid w:val="00EA67C1"/>
    <w:rsid w:val="00EB174C"/>
    <w:rsid w:val="00EB1A9E"/>
    <w:rsid w:val="00EB2622"/>
    <w:rsid w:val="00EB37F5"/>
    <w:rsid w:val="00EB52BD"/>
    <w:rsid w:val="00EC02AA"/>
    <w:rsid w:val="00EC3702"/>
    <w:rsid w:val="00EC3BCB"/>
    <w:rsid w:val="00EC5210"/>
    <w:rsid w:val="00EC70A0"/>
    <w:rsid w:val="00ED24EB"/>
    <w:rsid w:val="00ED54C9"/>
    <w:rsid w:val="00ED5E71"/>
    <w:rsid w:val="00ED7B76"/>
    <w:rsid w:val="00ED7CE8"/>
    <w:rsid w:val="00EE255B"/>
    <w:rsid w:val="00EE25C4"/>
    <w:rsid w:val="00EE6E1B"/>
    <w:rsid w:val="00EF037E"/>
    <w:rsid w:val="00EF1356"/>
    <w:rsid w:val="00EF2183"/>
    <w:rsid w:val="00EF5389"/>
    <w:rsid w:val="00EF57C5"/>
    <w:rsid w:val="00EF614F"/>
    <w:rsid w:val="00EF6E72"/>
    <w:rsid w:val="00EF707E"/>
    <w:rsid w:val="00EF7253"/>
    <w:rsid w:val="00F00B7B"/>
    <w:rsid w:val="00F01D59"/>
    <w:rsid w:val="00F01DF8"/>
    <w:rsid w:val="00F01EDF"/>
    <w:rsid w:val="00F02027"/>
    <w:rsid w:val="00F0365B"/>
    <w:rsid w:val="00F038F6"/>
    <w:rsid w:val="00F058DE"/>
    <w:rsid w:val="00F064B7"/>
    <w:rsid w:val="00F06ED2"/>
    <w:rsid w:val="00F1265F"/>
    <w:rsid w:val="00F153E0"/>
    <w:rsid w:val="00F23D9F"/>
    <w:rsid w:val="00F24CB0"/>
    <w:rsid w:val="00F30399"/>
    <w:rsid w:val="00F32999"/>
    <w:rsid w:val="00F352F4"/>
    <w:rsid w:val="00F36272"/>
    <w:rsid w:val="00F41A75"/>
    <w:rsid w:val="00F4223C"/>
    <w:rsid w:val="00F4310D"/>
    <w:rsid w:val="00F44E1A"/>
    <w:rsid w:val="00F46E8C"/>
    <w:rsid w:val="00F50670"/>
    <w:rsid w:val="00F5091D"/>
    <w:rsid w:val="00F50EAF"/>
    <w:rsid w:val="00F50EB0"/>
    <w:rsid w:val="00F60064"/>
    <w:rsid w:val="00F6126F"/>
    <w:rsid w:val="00F63DDA"/>
    <w:rsid w:val="00F67D8C"/>
    <w:rsid w:val="00F700C5"/>
    <w:rsid w:val="00F70915"/>
    <w:rsid w:val="00F73CEE"/>
    <w:rsid w:val="00F74687"/>
    <w:rsid w:val="00F749A2"/>
    <w:rsid w:val="00F7779B"/>
    <w:rsid w:val="00F8635E"/>
    <w:rsid w:val="00F86E6C"/>
    <w:rsid w:val="00F870DB"/>
    <w:rsid w:val="00F875A4"/>
    <w:rsid w:val="00F90773"/>
    <w:rsid w:val="00F95899"/>
    <w:rsid w:val="00F97CF9"/>
    <w:rsid w:val="00FA31C8"/>
    <w:rsid w:val="00FA4701"/>
    <w:rsid w:val="00FA5F2E"/>
    <w:rsid w:val="00FB0130"/>
    <w:rsid w:val="00FB089A"/>
    <w:rsid w:val="00FB1F1C"/>
    <w:rsid w:val="00FB3CE4"/>
    <w:rsid w:val="00FB6174"/>
    <w:rsid w:val="00FC14F2"/>
    <w:rsid w:val="00FC468A"/>
    <w:rsid w:val="00FC52CA"/>
    <w:rsid w:val="00FC6FC7"/>
    <w:rsid w:val="00FC7805"/>
    <w:rsid w:val="00FD1F9E"/>
    <w:rsid w:val="00FD2BB3"/>
    <w:rsid w:val="00FD34AE"/>
    <w:rsid w:val="00FD3E6A"/>
    <w:rsid w:val="00FD583F"/>
    <w:rsid w:val="00FD72C1"/>
    <w:rsid w:val="00FD7450"/>
    <w:rsid w:val="00FE0C20"/>
    <w:rsid w:val="00FE0D21"/>
    <w:rsid w:val="00FE2BAA"/>
    <w:rsid w:val="00FE50AD"/>
    <w:rsid w:val="00FF1484"/>
    <w:rsid w:val="00FF34AE"/>
    <w:rsid w:val="00FF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671A2A-D965-46D0-983B-1650B8A4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line="276" w:lineRule="auto"/>
    </w:pPr>
    <w:rPr>
      <w:rFonts w:ascii="Times New Roman" w:hAnsi="Times New Roman"/>
      <w:lang w:eastAsia="en-US"/>
    </w:rPr>
  </w:style>
  <w:style w:type="paragraph" w:styleId="Nadpis1">
    <w:name w:val="heading 1"/>
    <w:basedOn w:val="Nadpis"/>
    <w:link w:val="Nadpis1Char"/>
    <w:uiPriority w:val="99"/>
    <w:qFormat/>
    <w:rsid w:val="003B7366"/>
    <w:pPr>
      <w:outlineLvl w:val="0"/>
    </w:pPr>
    <w:rPr>
      <w:rFonts w:ascii="Cambria" w:eastAsia="Calibri" w:hAnsi="Cambria" w:cs="Times New Roman"/>
      <w:b/>
      <w:bCs/>
      <w:kern w:val="32"/>
      <w:sz w:val="32"/>
      <w:szCs w:val="32"/>
    </w:rPr>
  </w:style>
  <w:style w:type="paragraph" w:styleId="Nadpis2">
    <w:name w:val="heading 2"/>
    <w:basedOn w:val="Nadpis"/>
    <w:link w:val="Nadpis2Char"/>
    <w:uiPriority w:val="99"/>
    <w:qFormat/>
    <w:rsid w:val="003B7366"/>
    <w:pPr>
      <w:outlineLvl w:val="1"/>
    </w:pPr>
    <w:rPr>
      <w:rFonts w:ascii="Cambria" w:eastAsia="Calibri" w:hAnsi="Cambria" w:cs="Times New Roman"/>
      <w:b/>
      <w:bCs/>
      <w:i/>
      <w:iCs/>
    </w:rPr>
  </w:style>
  <w:style w:type="paragraph" w:styleId="Nadpis3">
    <w:name w:val="heading 3"/>
    <w:basedOn w:val="Nadpis"/>
    <w:link w:val="Nadpis3Char"/>
    <w:uiPriority w:val="99"/>
    <w:qFormat/>
    <w:rsid w:val="003B7366"/>
    <w:pPr>
      <w:outlineLvl w:val="2"/>
    </w:pPr>
    <w:rPr>
      <w:rFonts w:ascii="Cambria" w:eastAsia="Calibri" w:hAnsi="Cambria" w:cs="Times New Roman"/>
      <w:b/>
      <w:bCs/>
      <w:sz w:val="26"/>
      <w:szCs w:val="26"/>
    </w:rPr>
  </w:style>
  <w:style w:type="paragraph" w:styleId="Nadpis4">
    <w:name w:val="heading 4"/>
    <w:basedOn w:val="Normln"/>
    <w:next w:val="Normln"/>
    <w:link w:val="Nadpis4Char"/>
    <w:uiPriority w:val="99"/>
    <w:qFormat/>
    <w:locked/>
    <w:rsid w:val="00E07198"/>
    <w:pPr>
      <w:keepNext/>
      <w:keepLines/>
      <w:spacing w:before="200" w:after="0"/>
      <w:outlineLvl w:val="3"/>
    </w:pPr>
    <w:rPr>
      <w:rFonts w:ascii="Cambria" w:eastAsia="Times New Roman" w:hAnsi="Cambria" w:cs="Times New Roman"/>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86583"/>
    <w:rPr>
      <w:rFonts w:ascii="Cambria" w:hAnsi="Cambria" w:cs="Times New Roman"/>
      <w:b/>
      <w:kern w:val="32"/>
      <w:sz w:val="32"/>
      <w:lang w:eastAsia="en-US"/>
    </w:rPr>
  </w:style>
  <w:style w:type="character" w:customStyle="1" w:styleId="Nadpis2Char">
    <w:name w:val="Nadpis 2 Char"/>
    <w:basedOn w:val="Standardnpsmoodstavce"/>
    <w:link w:val="Nadpis2"/>
    <w:uiPriority w:val="99"/>
    <w:semiHidden/>
    <w:locked/>
    <w:rsid w:val="00586583"/>
    <w:rPr>
      <w:rFonts w:ascii="Cambria" w:hAnsi="Cambria" w:cs="Times New Roman"/>
      <w:b/>
      <w:i/>
      <w:sz w:val="28"/>
      <w:lang w:eastAsia="en-US"/>
    </w:rPr>
  </w:style>
  <w:style w:type="character" w:customStyle="1" w:styleId="Nadpis3Char">
    <w:name w:val="Nadpis 3 Char"/>
    <w:basedOn w:val="Standardnpsmoodstavce"/>
    <w:link w:val="Nadpis3"/>
    <w:uiPriority w:val="99"/>
    <w:semiHidden/>
    <w:locked/>
    <w:rsid w:val="00586583"/>
    <w:rPr>
      <w:rFonts w:ascii="Cambria" w:hAnsi="Cambria" w:cs="Times New Roman"/>
      <w:b/>
      <w:sz w:val="26"/>
      <w:lang w:eastAsia="en-US"/>
    </w:rPr>
  </w:style>
  <w:style w:type="character" w:customStyle="1" w:styleId="Nadpis4Char">
    <w:name w:val="Nadpis 4 Char"/>
    <w:basedOn w:val="Standardnpsmoodstavce"/>
    <w:link w:val="Nadpis4"/>
    <w:uiPriority w:val="99"/>
    <w:semiHidden/>
    <w:locked/>
    <w:rsid w:val="00E07198"/>
    <w:rPr>
      <w:rFonts w:ascii="Cambria" w:hAnsi="Cambria" w:cs="Times New Roman"/>
      <w:b/>
      <w:bCs/>
      <w:i/>
      <w:iCs/>
      <w:color w:val="4F81BD"/>
      <w:sz w:val="22"/>
      <w:szCs w:val="22"/>
      <w:lang w:eastAsia="en-US"/>
    </w:rPr>
  </w:style>
  <w:style w:type="character" w:customStyle="1" w:styleId="BalloonTextChar">
    <w:name w:val="Balloon Text Char"/>
    <w:uiPriority w:val="99"/>
    <w:semiHidden/>
    <w:locked/>
    <w:rsid w:val="002535B2"/>
    <w:rPr>
      <w:rFonts w:ascii="Tahoma" w:hAnsi="Tahoma"/>
      <w:sz w:val="16"/>
    </w:rPr>
  </w:style>
  <w:style w:type="character" w:customStyle="1" w:styleId="HeaderChar">
    <w:name w:val="Header Char"/>
    <w:uiPriority w:val="99"/>
    <w:locked/>
    <w:rsid w:val="002535B2"/>
    <w:rPr>
      <w:rFonts w:ascii="Times New Roman" w:hAnsi="Times New Roman"/>
    </w:rPr>
  </w:style>
  <w:style w:type="character" w:customStyle="1" w:styleId="FooterChar">
    <w:name w:val="Footer Char"/>
    <w:uiPriority w:val="99"/>
    <w:locked/>
    <w:rsid w:val="00227BC5"/>
    <w:rPr>
      <w:rFonts w:ascii="Arial" w:hAnsi="Arial"/>
      <w:color w:val="094F8F"/>
      <w:sz w:val="14"/>
    </w:rPr>
  </w:style>
  <w:style w:type="character" w:customStyle="1" w:styleId="Internetovodkaz">
    <w:name w:val="Internetový odkaz"/>
    <w:uiPriority w:val="99"/>
    <w:rsid w:val="002535B2"/>
    <w:rPr>
      <w:color w:val="00000A"/>
      <w:u w:val="none"/>
    </w:rPr>
  </w:style>
  <w:style w:type="paragraph" w:customStyle="1" w:styleId="Nadpis">
    <w:name w:val="Nadpis"/>
    <w:basedOn w:val="Normln"/>
    <w:next w:val="Tlotextu"/>
    <w:uiPriority w:val="99"/>
    <w:rsid w:val="003B7366"/>
    <w:pPr>
      <w:keepNext/>
      <w:spacing w:before="240" w:after="120"/>
    </w:pPr>
    <w:rPr>
      <w:rFonts w:ascii="Liberation Sans" w:eastAsia="Microsoft YaHei" w:hAnsi="Liberation Sans" w:cs="Mangal"/>
      <w:sz w:val="28"/>
      <w:szCs w:val="28"/>
    </w:rPr>
  </w:style>
  <w:style w:type="paragraph" w:customStyle="1" w:styleId="Tlotextu">
    <w:name w:val="Tělo textu"/>
    <w:basedOn w:val="Normln"/>
    <w:uiPriority w:val="99"/>
    <w:rsid w:val="003B7366"/>
    <w:pPr>
      <w:spacing w:after="140" w:line="288" w:lineRule="auto"/>
    </w:pPr>
  </w:style>
  <w:style w:type="paragraph" w:styleId="Seznam">
    <w:name w:val="List"/>
    <w:basedOn w:val="Tlotextu"/>
    <w:uiPriority w:val="99"/>
    <w:rsid w:val="003B7366"/>
    <w:rPr>
      <w:rFonts w:cs="Mangal"/>
    </w:rPr>
  </w:style>
  <w:style w:type="paragraph" w:customStyle="1" w:styleId="Popisek">
    <w:name w:val="Popisek"/>
    <w:basedOn w:val="Normln"/>
    <w:uiPriority w:val="99"/>
    <w:rsid w:val="003B7366"/>
    <w:pPr>
      <w:suppressLineNumbers/>
      <w:spacing w:before="120" w:after="120"/>
    </w:pPr>
    <w:rPr>
      <w:rFonts w:cs="Mangal"/>
      <w:i/>
      <w:iCs/>
      <w:sz w:val="24"/>
      <w:szCs w:val="24"/>
    </w:rPr>
  </w:style>
  <w:style w:type="paragraph" w:customStyle="1" w:styleId="Rejstk">
    <w:name w:val="Rejstřík"/>
    <w:basedOn w:val="Normln"/>
    <w:uiPriority w:val="99"/>
    <w:rsid w:val="003B7366"/>
    <w:pPr>
      <w:suppressLineNumbers/>
    </w:pPr>
    <w:rPr>
      <w:rFonts w:cs="Mangal"/>
    </w:rPr>
  </w:style>
  <w:style w:type="paragraph" w:styleId="Textbubliny">
    <w:name w:val="Balloon Text"/>
    <w:basedOn w:val="Normln"/>
    <w:link w:val="TextbublinyChar"/>
    <w:uiPriority w:val="99"/>
    <w:semiHidden/>
    <w:rsid w:val="002535B2"/>
    <w:pPr>
      <w:spacing w:after="0" w:line="240" w:lineRule="auto"/>
    </w:pPr>
    <w:rPr>
      <w:rFonts w:cs="Times New Roman"/>
      <w:sz w:val="2"/>
      <w:szCs w:val="20"/>
    </w:rPr>
  </w:style>
  <w:style w:type="character" w:customStyle="1" w:styleId="TextbublinyChar">
    <w:name w:val="Text bubliny Char"/>
    <w:basedOn w:val="Standardnpsmoodstavce"/>
    <w:link w:val="Textbubliny"/>
    <w:uiPriority w:val="99"/>
    <w:semiHidden/>
    <w:locked/>
    <w:rsid w:val="00586583"/>
    <w:rPr>
      <w:rFonts w:ascii="Times New Roman" w:hAnsi="Times New Roman" w:cs="Times New Roman"/>
      <w:sz w:val="2"/>
      <w:lang w:eastAsia="en-US"/>
    </w:rPr>
  </w:style>
  <w:style w:type="paragraph" w:styleId="Zhlav">
    <w:name w:val="header"/>
    <w:basedOn w:val="Normln"/>
    <w:link w:val="ZhlavChar"/>
    <w:uiPriority w:val="99"/>
    <w:rsid w:val="002535B2"/>
    <w:pPr>
      <w:tabs>
        <w:tab w:val="center" w:pos="4536"/>
        <w:tab w:val="right" w:pos="9072"/>
      </w:tabs>
      <w:spacing w:after="0" w:line="240" w:lineRule="auto"/>
    </w:pPr>
    <w:rPr>
      <w:rFonts w:cs="Times New Roman"/>
      <w:sz w:val="20"/>
      <w:szCs w:val="20"/>
    </w:rPr>
  </w:style>
  <w:style w:type="character" w:customStyle="1" w:styleId="ZhlavChar">
    <w:name w:val="Záhlaví Char"/>
    <w:basedOn w:val="Standardnpsmoodstavce"/>
    <w:link w:val="Zhlav"/>
    <w:uiPriority w:val="99"/>
    <w:locked/>
    <w:rsid w:val="00586583"/>
    <w:rPr>
      <w:rFonts w:ascii="Times New Roman" w:hAnsi="Times New Roman" w:cs="Times New Roman"/>
      <w:lang w:eastAsia="en-US"/>
    </w:rPr>
  </w:style>
  <w:style w:type="paragraph" w:styleId="Zpat">
    <w:name w:val="footer"/>
    <w:basedOn w:val="Normln"/>
    <w:link w:val="ZpatChar"/>
    <w:uiPriority w:val="99"/>
    <w:rsid w:val="00227BC5"/>
    <w:pPr>
      <w:tabs>
        <w:tab w:val="center" w:pos="4536"/>
        <w:tab w:val="right" w:pos="9072"/>
      </w:tabs>
      <w:spacing w:after="0" w:line="180" w:lineRule="exact"/>
    </w:pPr>
    <w:rPr>
      <w:rFonts w:cs="Times New Roman"/>
      <w:sz w:val="20"/>
      <w:szCs w:val="20"/>
    </w:rPr>
  </w:style>
  <w:style w:type="character" w:customStyle="1" w:styleId="ZpatChar">
    <w:name w:val="Zápatí Char"/>
    <w:basedOn w:val="Standardnpsmoodstavce"/>
    <w:link w:val="Zpat"/>
    <w:uiPriority w:val="99"/>
    <w:semiHidden/>
    <w:locked/>
    <w:rsid w:val="00586583"/>
    <w:rPr>
      <w:rFonts w:ascii="Times New Roman" w:hAnsi="Times New Roman" w:cs="Times New Roman"/>
      <w:lang w:eastAsia="en-US"/>
    </w:rPr>
  </w:style>
  <w:style w:type="paragraph" w:customStyle="1" w:styleId="Quotations">
    <w:name w:val="Quotations"/>
    <w:basedOn w:val="Normln"/>
    <w:uiPriority w:val="99"/>
    <w:rsid w:val="003B7366"/>
  </w:style>
  <w:style w:type="paragraph" w:styleId="Nzev">
    <w:name w:val="Title"/>
    <w:basedOn w:val="Nadpis"/>
    <w:link w:val="NzevChar"/>
    <w:uiPriority w:val="99"/>
    <w:qFormat/>
    <w:rsid w:val="003B7366"/>
    <w:rPr>
      <w:rFonts w:ascii="Cambria" w:eastAsia="Calibri" w:hAnsi="Cambria" w:cs="Times New Roman"/>
      <w:b/>
      <w:bCs/>
      <w:kern w:val="28"/>
      <w:sz w:val="32"/>
      <w:szCs w:val="32"/>
    </w:rPr>
  </w:style>
  <w:style w:type="character" w:customStyle="1" w:styleId="NzevChar">
    <w:name w:val="Název Char"/>
    <w:basedOn w:val="Standardnpsmoodstavce"/>
    <w:link w:val="Nzev"/>
    <w:uiPriority w:val="99"/>
    <w:locked/>
    <w:rsid w:val="00586583"/>
    <w:rPr>
      <w:rFonts w:ascii="Cambria" w:hAnsi="Cambria" w:cs="Times New Roman"/>
      <w:b/>
      <w:kern w:val="28"/>
      <w:sz w:val="32"/>
      <w:lang w:eastAsia="en-US"/>
    </w:rPr>
  </w:style>
  <w:style w:type="paragraph" w:styleId="Podnadpis">
    <w:name w:val="Subtitle"/>
    <w:basedOn w:val="Nadpis"/>
    <w:link w:val="PodnadpisChar"/>
    <w:uiPriority w:val="99"/>
    <w:qFormat/>
    <w:rsid w:val="003B7366"/>
    <w:rPr>
      <w:rFonts w:ascii="Cambria" w:eastAsia="Calibri" w:hAnsi="Cambria" w:cs="Times New Roman"/>
      <w:sz w:val="24"/>
      <w:szCs w:val="24"/>
    </w:rPr>
  </w:style>
  <w:style w:type="character" w:customStyle="1" w:styleId="PodnadpisChar">
    <w:name w:val="Podnadpis Char"/>
    <w:basedOn w:val="Standardnpsmoodstavce"/>
    <w:link w:val="Podnadpis"/>
    <w:uiPriority w:val="99"/>
    <w:locked/>
    <w:rsid w:val="00586583"/>
    <w:rPr>
      <w:rFonts w:ascii="Cambria" w:hAnsi="Cambria" w:cs="Times New Roman"/>
      <w:sz w:val="24"/>
      <w:lang w:eastAsia="en-US"/>
    </w:rPr>
  </w:style>
  <w:style w:type="paragraph" w:customStyle="1" w:styleId="Adresa">
    <w:name w:val="Adresa"/>
    <w:uiPriority w:val="99"/>
    <w:rsid w:val="0079758E"/>
    <w:pPr>
      <w:spacing w:line="276" w:lineRule="auto"/>
      <w:ind w:left="4706"/>
    </w:pPr>
    <w:rPr>
      <w:rFonts w:ascii="Times New Roman" w:hAnsi="Times New Roman"/>
      <w:lang w:eastAsia="en-US"/>
    </w:rPr>
  </w:style>
  <w:style w:type="paragraph" w:customStyle="1" w:styleId="Vc">
    <w:name w:val="Věc"/>
    <w:uiPriority w:val="99"/>
    <w:rsid w:val="00F50670"/>
    <w:pPr>
      <w:tabs>
        <w:tab w:val="left" w:pos="1985"/>
        <w:tab w:val="left" w:pos="4706"/>
        <w:tab w:val="left" w:pos="6804"/>
      </w:tabs>
      <w:spacing w:line="276" w:lineRule="auto"/>
    </w:pPr>
    <w:rPr>
      <w:rFonts w:ascii="Arial" w:hAnsi="Arial"/>
      <w:color w:val="000000"/>
      <w:sz w:val="14"/>
      <w:lang w:eastAsia="en-US"/>
    </w:rPr>
  </w:style>
  <w:style w:type="character" w:styleId="Hypertextovodkaz">
    <w:name w:val="Hyperlink"/>
    <w:basedOn w:val="Standardnpsmoodstavce"/>
    <w:uiPriority w:val="99"/>
    <w:rsid w:val="00EF1356"/>
    <w:rPr>
      <w:rFonts w:cs="Times New Roman"/>
      <w:color w:val="0000FF"/>
      <w:u w:val="single"/>
    </w:rPr>
  </w:style>
  <w:style w:type="paragraph" w:customStyle="1" w:styleId="Vcdopisu">
    <w:name w:val="Věc dopisu"/>
    <w:uiPriority w:val="99"/>
    <w:rsid w:val="0079758E"/>
    <w:pPr>
      <w:spacing w:before="737" w:after="737" w:line="276" w:lineRule="auto"/>
    </w:pPr>
    <w:rPr>
      <w:rFonts w:ascii="Times New Roman" w:hAnsi="Times New Roman"/>
      <w:b/>
      <w:sz w:val="24"/>
      <w:lang w:eastAsia="en-US"/>
    </w:rPr>
  </w:style>
  <w:style w:type="paragraph" w:styleId="Normlnweb">
    <w:name w:val="Normal (Web)"/>
    <w:basedOn w:val="Normln"/>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uiPriority w:val="99"/>
    <w:rsid w:val="00AC2D36"/>
    <w:pPr>
      <w:spacing w:line="276" w:lineRule="auto"/>
    </w:pPr>
    <w:rPr>
      <w:rFonts w:ascii="Times New Roman" w:hAnsi="Times New Roman"/>
      <w:b/>
      <w:lang w:eastAsia="en-US"/>
    </w:rPr>
  </w:style>
  <w:style w:type="paragraph" w:customStyle="1" w:styleId="Funkce">
    <w:name w:val="Funkce"/>
    <w:basedOn w:val="JmnoPjmen"/>
    <w:uiPriority w:val="99"/>
    <w:rsid w:val="00AC2D36"/>
    <w:rPr>
      <w:b w:val="0"/>
    </w:rPr>
  </w:style>
  <w:style w:type="paragraph" w:customStyle="1" w:styleId="Zpat-univerzita">
    <w:name w:val="Zápatí - univerzita"/>
    <w:aliases w:val="fakulta"/>
    <w:basedOn w:val="Zpat"/>
    <w:uiPriority w:val="99"/>
    <w:rsid w:val="00B5176D"/>
    <w:rPr>
      <w:b/>
      <w:sz w:val="16"/>
    </w:rPr>
  </w:style>
  <w:style w:type="paragraph" w:customStyle="1" w:styleId="Zpatsslovnmstrnky">
    <w:name w:val="Zápatí s číslováním stránky"/>
    <w:basedOn w:val="Zpat"/>
    <w:uiPriority w:val="99"/>
    <w:rsid w:val="00DF13DF"/>
    <w:pPr>
      <w:tabs>
        <w:tab w:val="clear" w:pos="4536"/>
        <w:tab w:val="clear" w:pos="9072"/>
        <w:tab w:val="left" w:pos="0"/>
      </w:tabs>
      <w:ind w:left="-907"/>
    </w:pPr>
    <w:rPr>
      <w:rFonts w:cs="Arial"/>
      <w:szCs w:val="14"/>
    </w:rPr>
  </w:style>
  <w:style w:type="paragraph" w:customStyle="1" w:styleId="Titulek1">
    <w:name w:val="Titulek1"/>
    <w:basedOn w:val="Normln"/>
    <w:next w:val="Normln"/>
    <w:uiPriority w:val="99"/>
    <w:rsid w:val="00A44CA6"/>
    <w:pPr>
      <w:tabs>
        <w:tab w:val="left" w:pos="340"/>
      </w:tabs>
      <w:suppressAutoHyphens/>
      <w:spacing w:after="0" w:line="240" w:lineRule="auto"/>
    </w:pPr>
    <w:rPr>
      <w:rFonts w:cs="Times New Roman"/>
      <w:b/>
      <w:sz w:val="28"/>
      <w:szCs w:val="28"/>
      <w:lang w:eastAsia="ar-SA"/>
    </w:rPr>
  </w:style>
  <w:style w:type="character" w:customStyle="1" w:styleId="W3MUZvraznntextkurzva">
    <w:name w:val="W3MU: Zvýrazněný text (kurzíva)"/>
    <w:uiPriority w:val="99"/>
    <w:rsid w:val="006571AA"/>
    <w:rPr>
      <w:rFonts w:ascii="Verdana" w:hAnsi="Verdana"/>
      <w:i/>
      <w:sz w:val="20"/>
    </w:rPr>
  </w:style>
  <w:style w:type="character" w:customStyle="1" w:styleId="W3MUOdkaz">
    <w:name w:val="W3MU: Odkaz"/>
    <w:uiPriority w:val="99"/>
    <w:rsid w:val="004C0DFA"/>
    <w:rPr>
      <w:rFonts w:ascii="Verdana" w:hAnsi="Verdana"/>
      <w:sz w:val="20"/>
      <w:u w:val="single"/>
    </w:rPr>
  </w:style>
  <w:style w:type="paragraph" w:customStyle="1" w:styleId="W3MUNadpis3">
    <w:name w:val="W3MU: Nadpis 3"/>
    <w:basedOn w:val="Normln"/>
    <w:next w:val="Normln"/>
    <w:link w:val="W3MUNadpis3Char"/>
    <w:uiPriority w:val="99"/>
    <w:rsid w:val="004C0DFA"/>
    <w:pPr>
      <w:keepNext/>
      <w:spacing w:before="240" w:after="60" w:line="240" w:lineRule="auto"/>
      <w:outlineLvl w:val="1"/>
    </w:pPr>
    <w:rPr>
      <w:rFonts w:ascii="Arial" w:hAnsi="Arial" w:cs="Times New Roman"/>
      <w:b/>
      <w:color w:val="808080"/>
      <w:sz w:val="24"/>
      <w:szCs w:val="20"/>
      <w:lang w:eastAsia="cs-CZ"/>
    </w:rPr>
  </w:style>
  <w:style w:type="paragraph" w:customStyle="1" w:styleId="W3MUTexttabulky">
    <w:name w:val="W3MU: Text tabulky"/>
    <w:basedOn w:val="Normln"/>
    <w:uiPriority w:val="99"/>
    <w:rsid w:val="004C0DFA"/>
    <w:pPr>
      <w:numPr>
        <w:ilvl w:val="1"/>
        <w:numId w:val="8"/>
      </w:numPr>
      <w:spacing w:after="0" w:line="240" w:lineRule="auto"/>
    </w:pPr>
    <w:rPr>
      <w:rFonts w:ascii="Verdana" w:hAnsi="Verdana" w:cs="Times New Roman"/>
      <w:sz w:val="20"/>
      <w:szCs w:val="24"/>
      <w:lang w:eastAsia="cs-CZ"/>
    </w:rPr>
  </w:style>
  <w:style w:type="paragraph" w:customStyle="1" w:styleId="W3MUZkonParagraf">
    <w:name w:val="W3MU: Zákon Paragraf"/>
    <w:basedOn w:val="W3MUNadpis3"/>
    <w:next w:val="W3MUZkonParagrafNzev"/>
    <w:uiPriority w:val="99"/>
    <w:rsid w:val="004C0DFA"/>
    <w:pPr>
      <w:tabs>
        <w:tab w:val="num" w:pos="0"/>
        <w:tab w:val="num" w:pos="720"/>
      </w:tabs>
      <w:ind w:left="567" w:hanging="567"/>
      <w:jc w:val="center"/>
      <w:outlineLvl w:val="0"/>
    </w:pPr>
    <w:rPr>
      <w:b w:val="0"/>
    </w:rPr>
  </w:style>
  <w:style w:type="paragraph" w:customStyle="1" w:styleId="W3MUZkonParagrafNzev">
    <w:name w:val="W3MU: Zákon Paragraf Název"/>
    <w:basedOn w:val="W3MUZkonParagraf"/>
    <w:next w:val="W3MUZkonOdstavec"/>
    <w:uiPriority w:val="99"/>
    <w:rsid w:val="004C0DFA"/>
    <w:pPr>
      <w:spacing w:before="60"/>
    </w:pPr>
    <w:rPr>
      <w:b/>
    </w:rPr>
  </w:style>
  <w:style w:type="paragraph" w:customStyle="1" w:styleId="W3MUZkonOdstavec">
    <w:name w:val="W3MU: Zákon Odstavec"/>
    <w:basedOn w:val="Normln"/>
    <w:next w:val="W3MUZkonParagraf"/>
    <w:link w:val="W3MUZkonOdstavecChar"/>
    <w:uiPriority w:val="99"/>
    <w:rsid w:val="004C0DFA"/>
    <w:pPr>
      <w:spacing w:after="120" w:line="240" w:lineRule="auto"/>
      <w:outlineLvl w:val="2"/>
    </w:pPr>
    <w:rPr>
      <w:rFonts w:ascii="Verdana" w:hAnsi="Verdana" w:cs="Times New Roman"/>
      <w:sz w:val="24"/>
      <w:szCs w:val="20"/>
      <w:lang w:eastAsia="cs-CZ"/>
    </w:rPr>
  </w:style>
  <w:style w:type="paragraph" w:customStyle="1" w:styleId="W3MUZkonOdstavecslovan">
    <w:name w:val="W3MU: Zákon Odstavec Číslovaný"/>
    <w:basedOn w:val="W3MUZkonOdstavec"/>
    <w:link w:val="W3MUZkonOdstavecslovanChar"/>
    <w:uiPriority w:val="99"/>
    <w:rsid w:val="004C0DFA"/>
    <w:pPr>
      <w:numPr>
        <w:ilvl w:val="1"/>
        <w:numId w:val="1"/>
      </w:numPr>
      <w:tabs>
        <w:tab w:val="num" w:pos="936"/>
      </w:tabs>
      <w:ind w:left="936" w:hanging="510"/>
      <w:outlineLvl w:val="1"/>
    </w:pPr>
  </w:style>
  <w:style w:type="paragraph" w:customStyle="1" w:styleId="W3MUZkonPsmeno">
    <w:name w:val="W3MU: Zákon Písmeno"/>
    <w:basedOn w:val="Normln"/>
    <w:link w:val="W3MUZkonPsmenoChar"/>
    <w:uiPriority w:val="99"/>
    <w:rsid w:val="004C0DFA"/>
    <w:pPr>
      <w:numPr>
        <w:ilvl w:val="2"/>
        <w:numId w:val="1"/>
      </w:numPr>
      <w:tabs>
        <w:tab w:val="num" w:pos="680"/>
      </w:tabs>
      <w:spacing w:after="120" w:line="240" w:lineRule="auto"/>
      <w:ind w:left="680" w:hanging="396"/>
      <w:outlineLvl w:val="2"/>
    </w:pPr>
    <w:rPr>
      <w:rFonts w:ascii="Verdana" w:hAnsi="Verdana" w:cs="Times New Roman"/>
      <w:sz w:val="24"/>
      <w:szCs w:val="20"/>
      <w:lang w:eastAsia="cs-CZ"/>
    </w:rPr>
  </w:style>
  <w:style w:type="paragraph" w:styleId="Zkladntext">
    <w:name w:val="Body Text"/>
    <w:basedOn w:val="Normln"/>
    <w:link w:val="ZkladntextChar"/>
    <w:uiPriority w:val="99"/>
    <w:rsid w:val="004C0DFA"/>
    <w:pPr>
      <w:spacing w:after="0" w:line="240" w:lineRule="auto"/>
      <w:jc w:val="both"/>
    </w:pPr>
    <w:rPr>
      <w:rFonts w:cs="Times New Roman"/>
      <w:sz w:val="20"/>
      <w:szCs w:val="20"/>
    </w:rPr>
  </w:style>
  <w:style w:type="character" w:customStyle="1" w:styleId="ZkladntextChar">
    <w:name w:val="Základní text Char"/>
    <w:basedOn w:val="Standardnpsmoodstavce"/>
    <w:link w:val="Zkladntext"/>
    <w:uiPriority w:val="99"/>
    <w:semiHidden/>
    <w:locked/>
    <w:rsid w:val="009A77DD"/>
    <w:rPr>
      <w:rFonts w:ascii="Times New Roman" w:hAnsi="Times New Roman" w:cs="Times New Roman"/>
      <w:lang w:eastAsia="en-US"/>
    </w:rPr>
  </w:style>
  <w:style w:type="character" w:customStyle="1" w:styleId="W3MUZkonOdstavecChar">
    <w:name w:val="W3MU: Zákon Odstavec Char"/>
    <w:link w:val="W3MUZkonOdstavec"/>
    <w:uiPriority w:val="99"/>
    <w:locked/>
    <w:rsid w:val="004C0DFA"/>
    <w:rPr>
      <w:rFonts w:ascii="Verdana" w:hAnsi="Verdana"/>
      <w:sz w:val="24"/>
      <w:lang w:val="cs-CZ" w:eastAsia="cs-CZ"/>
    </w:rPr>
  </w:style>
  <w:style w:type="character" w:customStyle="1" w:styleId="W3MUZkonOdstavecslovanChar">
    <w:name w:val="W3MU: Zákon Odstavec Číslovaný Char"/>
    <w:link w:val="W3MUZkonOdstavecslovan"/>
    <w:uiPriority w:val="99"/>
    <w:locked/>
    <w:rsid w:val="004C0DFA"/>
    <w:rPr>
      <w:rFonts w:ascii="Verdana" w:hAnsi="Verdana"/>
      <w:sz w:val="24"/>
      <w:lang w:val="cs-CZ" w:eastAsia="cs-CZ"/>
    </w:rPr>
  </w:style>
  <w:style w:type="character" w:customStyle="1" w:styleId="W3MUNadpis3Char">
    <w:name w:val="W3MU: Nadpis 3 Char"/>
    <w:link w:val="W3MUNadpis3"/>
    <w:uiPriority w:val="99"/>
    <w:locked/>
    <w:rsid w:val="004C0DFA"/>
    <w:rPr>
      <w:rFonts w:ascii="Arial" w:hAnsi="Arial"/>
      <w:b/>
      <w:color w:val="808080"/>
      <w:sz w:val="24"/>
      <w:lang w:val="cs-CZ" w:eastAsia="cs-CZ"/>
    </w:rPr>
  </w:style>
  <w:style w:type="character" w:customStyle="1" w:styleId="W3MUZvraznntexttun">
    <w:name w:val="W3MU: Zvýrazněný text (tučné)"/>
    <w:uiPriority w:val="99"/>
    <w:rsid w:val="001B112B"/>
    <w:rPr>
      <w:rFonts w:ascii="Verdana" w:hAnsi="Verdana"/>
      <w:b/>
      <w:sz w:val="20"/>
    </w:rPr>
  </w:style>
  <w:style w:type="paragraph" w:customStyle="1" w:styleId="W3MUNadpis1">
    <w:name w:val="W3MU: Nadpis 1"/>
    <w:basedOn w:val="Normln"/>
    <w:next w:val="Normln"/>
    <w:uiPriority w:val="99"/>
    <w:rsid w:val="001B112B"/>
    <w:pPr>
      <w:keepNext/>
      <w:spacing w:before="240" w:after="60" w:line="240" w:lineRule="auto"/>
      <w:outlineLvl w:val="0"/>
    </w:pPr>
    <w:rPr>
      <w:rFonts w:ascii="Arial" w:hAnsi="Arial" w:cs="Times New Roman"/>
      <w:b/>
      <w:i/>
      <w:color w:val="000080"/>
      <w:sz w:val="32"/>
      <w:szCs w:val="32"/>
      <w:lang w:eastAsia="cs-CZ"/>
    </w:rPr>
  </w:style>
  <w:style w:type="character" w:styleId="Znakapoznpodarou">
    <w:name w:val="footnote reference"/>
    <w:basedOn w:val="Standardnpsmoodstavce"/>
    <w:uiPriority w:val="99"/>
    <w:rsid w:val="00041AE1"/>
    <w:rPr>
      <w:rFonts w:cs="Times New Roman"/>
      <w:vertAlign w:val="superscript"/>
    </w:rPr>
  </w:style>
  <w:style w:type="paragraph" w:styleId="Textpoznpodarou">
    <w:name w:val="footnote text"/>
    <w:basedOn w:val="Normln"/>
    <w:link w:val="TextpoznpodarouChar"/>
    <w:rsid w:val="00041AE1"/>
    <w:pPr>
      <w:spacing w:after="0" w:line="240" w:lineRule="auto"/>
    </w:pPr>
    <w:rPr>
      <w:rFonts w:ascii="Calibri" w:hAnsi="Calibri" w:cs="Times New Roman"/>
      <w:sz w:val="20"/>
      <w:szCs w:val="20"/>
    </w:rPr>
  </w:style>
  <w:style w:type="character" w:customStyle="1" w:styleId="TextpoznpodarouChar">
    <w:name w:val="Text pozn. pod čarou Char"/>
    <w:basedOn w:val="Standardnpsmoodstavce"/>
    <w:link w:val="Textpoznpodarou"/>
    <w:locked/>
    <w:rsid w:val="00041AE1"/>
    <w:rPr>
      <w:rFonts w:ascii="Calibri" w:hAnsi="Calibri" w:cs="Times New Roman"/>
      <w:lang w:val="cs-CZ" w:eastAsia="en-US"/>
    </w:rPr>
  </w:style>
  <w:style w:type="paragraph" w:styleId="Odstavecseseznamem">
    <w:name w:val="List Paragraph"/>
    <w:basedOn w:val="Normln"/>
    <w:uiPriority w:val="99"/>
    <w:qFormat/>
    <w:rsid w:val="00FB089A"/>
    <w:pPr>
      <w:suppressAutoHyphens/>
      <w:spacing w:after="200"/>
      <w:ind w:left="720"/>
      <w:contextualSpacing/>
    </w:pPr>
    <w:rPr>
      <w:rFonts w:ascii="Calibri" w:hAnsi="Calibri"/>
      <w:lang w:eastAsia="ar-SA"/>
    </w:rPr>
  </w:style>
  <w:style w:type="paragraph" w:customStyle="1" w:styleId="W3MUNormln">
    <w:name w:val="W3MU: Normální"/>
    <w:link w:val="W3MUNormlnChar"/>
    <w:uiPriority w:val="99"/>
    <w:rsid w:val="00F01EDF"/>
    <w:pPr>
      <w:spacing w:after="120"/>
    </w:pPr>
    <w:rPr>
      <w:rFonts w:ascii="Verdana" w:hAnsi="Verdana" w:cs="Times New Roman"/>
      <w:lang w:eastAsia="en-US"/>
    </w:rPr>
  </w:style>
  <w:style w:type="character" w:customStyle="1" w:styleId="W3MUNormlnChar">
    <w:name w:val="W3MU: Normální Char"/>
    <w:link w:val="W3MUNormln"/>
    <w:uiPriority w:val="99"/>
    <w:locked/>
    <w:rsid w:val="00F01EDF"/>
    <w:rPr>
      <w:rFonts w:ascii="Verdana" w:hAnsi="Verdana"/>
      <w:sz w:val="22"/>
      <w:lang w:eastAsia="en-US"/>
    </w:rPr>
  </w:style>
  <w:style w:type="character" w:styleId="slostrnky">
    <w:name w:val="page number"/>
    <w:basedOn w:val="Standardnpsmoodstavce"/>
    <w:uiPriority w:val="99"/>
    <w:semiHidden/>
    <w:rsid w:val="008C3DE6"/>
    <w:rPr>
      <w:rFonts w:cs="Times New Roman"/>
      <w:b/>
    </w:rPr>
  </w:style>
  <w:style w:type="character" w:customStyle="1" w:styleId="apple-converted-space">
    <w:name w:val="apple-converted-space"/>
    <w:uiPriority w:val="99"/>
    <w:rsid w:val="003A0B0C"/>
  </w:style>
  <w:style w:type="character" w:styleId="Siln">
    <w:name w:val="Strong"/>
    <w:basedOn w:val="Standardnpsmoodstavce"/>
    <w:uiPriority w:val="99"/>
    <w:qFormat/>
    <w:locked/>
    <w:rsid w:val="00087ED4"/>
    <w:rPr>
      <w:rFonts w:cs="Times New Roman"/>
      <w:b/>
    </w:rPr>
  </w:style>
  <w:style w:type="character" w:styleId="Zdraznn">
    <w:name w:val="Emphasis"/>
    <w:basedOn w:val="Standardnpsmoodstavce"/>
    <w:uiPriority w:val="99"/>
    <w:qFormat/>
    <w:locked/>
    <w:rsid w:val="00087ED4"/>
    <w:rPr>
      <w:rFonts w:cs="Times New Roman"/>
      <w:i/>
    </w:rPr>
  </w:style>
  <w:style w:type="paragraph" w:styleId="Titulek">
    <w:name w:val="caption"/>
    <w:basedOn w:val="Normln"/>
    <w:next w:val="Normln"/>
    <w:uiPriority w:val="99"/>
    <w:qFormat/>
    <w:locked/>
    <w:rsid w:val="00AA5E87"/>
    <w:pPr>
      <w:spacing w:after="0" w:line="240" w:lineRule="auto"/>
    </w:pPr>
    <w:rPr>
      <w:rFonts w:eastAsia="Times New Roman" w:cs="Times New Roman"/>
      <w:b/>
      <w:sz w:val="28"/>
      <w:szCs w:val="28"/>
      <w:lang w:eastAsia="cs-CZ"/>
    </w:rPr>
  </w:style>
  <w:style w:type="paragraph" w:customStyle="1" w:styleId="text12sodrkama">
    <w:name w:val="text 12 s odrážkama"/>
    <w:basedOn w:val="Normln"/>
    <w:uiPriority w:val="99"/>
    <w:rsid w:val="00AA5E87"/>
    <w:pPr>
      <w:widowControl w:val="0"/>
      <w:tabs>
        <w:tab w:val="num" w:pos="643"/>
      </w:tabs>
      <w:spacing w:after="0" w:line="240" w:lineRule="auto"/>
      <w:ind w:left="643" w:hanging="360"/>
    </w:pPr>
    <w:rPr>
      <w:rFonts w:eastAsia="Times New Roman" w:cs="Times New Roman"/>
      <w:sz w:val="24"/>
      <w:szCs w:val="20"/>
    </w:rPr>
  </w:style>
  <w:style w:type="paragraph" w:customStyle="1" w:styleId="Osloven2">
    <w:name w:val="Oslovení2"/>
    <w:basedOn w:val="Normln"/>
    <w:next w:val="Normln"/>
    <w:uiPriority w:val="99"/>
    <w:rsid w:val="00AA5E87"/>
    <w:pPr>
      <w:tabs>
        <w:tab w:val="left" w:pos="340"/>
      </w:tabs>
      <w:suppressAutoHyphens/>
      <w:spacing w:before="280" w:after="560" w:line="240" w:lineRule="auto"/>
    </w:pPr>
    <w:rPr>
      <w:rFonts w:ascii="Verdana" w:eastAsia="Times New Roman" w:hAnsi="Verdana" w:cs="Times New Roman"/>
      <w:sz w:val="20"/>
      <w:szCs w:val="24"/>
      <w:lang w:eastAsia="ar-SA"/>
    </w:rPr>
  </w:style>
  <w:style w:type="table" w:styleId="Mkatabulky">
    <w:name w:val="Table Grid"/>
    <w:basedOn w:val="Normlntabulka"/>
    <w:uiPriority w:val="99"/>
    <w:locked/>
    <w:rsid w:val="003362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
    <w:uiPriority w:val="99"/>
    <w:rsid w:val="00E07198"/>
    <w:pPr>
      <w:tabs>
        <w:tab w:val="left" w:pos="340"/>
      </w:tabs>
      <w:suppressAutoHyphens/>
      <w:spacing w:before="280" w:after="280" w:line="240" w:lineRule="auto"/>
    </w:pPr>
    <w:rPr>
      <w:rFonts w:eastAsia="Times New Roman" w:cs="Times New Roman"/>
      <w:sz w:val="24"/>
      <w:szCs w:val="24"/>
      <w:lang w:eastAsia="ar-SA"/>
    </w:rPr>
  </w:style>
  <w:style w:type="paragraph" w:customStyle="1" w:styleId="base">
    <w:name w:val="base"/>
    <w:basedOn w:val="Normln"/>
    <w:uiPriority w:val="99"/>
    <w:rsid w:val="00011CF5"/>
    <w:pPr>
      <w:autoSpaceDE w:val="0"/>
      <w:autoSpaceDN w:val="0"/>
      <w:spacing w:before="40" w:after="40" w:line="240" w:lineRule="auto"/>
    </w:pPr>
    <w:rPr>
      <w:rFonts w:eastAsia="Times New Roman" w:cs="Times New Roman"/>
      <w:b/>
      <w:bCs/>
      <w:lang w:val="en-US" w:eastAsia="cs-CZ"/>
    </w:rPr>
  </w:style>
  <w:style w:type="paragraph" w:customStyle="1" w:styleId="reply">
    <w:name w:val="reply"/>
    <w:basedOn w:val="Normln"/>
    <w:uiPriority w:val="99"/>
    <w:rsid w:val="00011CF5"/>
    <w:pPr>
      <w:autoSpaceDE w:val="0"/>
      <w:autoSpaceDN w:val="0"/>
      <w:spacing w:after="0" w:line="240" w:lineRule="auto"/>
      <w:jc w:val="both"/>
    </w:pPr>
    <w:rPr>
      <w:rFonts w:eastAsia="Times New Roman" w:cs="Times New Roman"/>
      <w:sz w:val="20"/>
      <w:szCs w:val="20"/>
      <w:lang w:val="en-US" w:eastAsia="cs-CZ"/>
    </w:rPr>
  </w:style>
  <w:style w:type="paragraph" w:styleId="Zkladntext2">
    <w:name w:val="Body Text 2"/>
    <w:basedOn w:val="Normln"/>
    <w:link w:val="Zkladntext2Char"/>
    <w:uiPriority w:val="99"/>
    <w:rsid w:val="00011CF5"/>
    <w:pPr>
      <w:spacing w:after="120" w:line="480" w:lineRule="auto"/>
    </w:pPr>
  </w:style>
  <w:style w:type="character" w:customStyle="1" w:styleId="Zkladntext2Char">
    <w:name w:val="Základní text 2 Char"/>
    <w:basedOn w:val="Standardnpsmoodstavce"/>
    <w:link w:val="Zkladntext2"/>
    <w:uiPriority w:val="99"/>
    <w:locked/>
    <w:rsid w:val="00011CF5"/>
    <w:rPr>
      <w:rFonts w:ascii="Times New Roman" w:hAnsi="Times New Roman" w:cs="Times New Roman"/>
      <w:sz w:val="22"/>
      <w:szCs w:val="22"/>
      <w:lang w:eastAsia="en-US"/>
    </w:rPr>
  </w:style>
  <w:style w:type="character" w:styleId="Odkaznakoment">
    <w:name w:val="annotation reference"/>
    <w:basedOn w:val="Standardnpsmoodstavce"/>
    <w:uiPriority w:val="99"/>
    <w:semiHidden/>
    <w:rsid w:val="000C7C25"/>
    <w:rPr>
      <w:rFonts w:cs="Times New Roman"/>
      <w:sz w:val="16"/>
      <w:szCs w:val="16"/>
    </w:rPr>
  </w:style>
  <w:style w:type="paragraph" w:styleId="Textkomente">
    <w:name w:val="annotation text"/>
    <w:basedOn w:val="Normln"/>
    <w:link w:val="TextkomenteChar"/>
    <w:uiPriority w:val="99"/>
    <w:semiHidden/>
    <w:rsid w:val="000C7C25"/>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0C7C25"/>
    <w:rPr>
      <w:rFonts w:ascii="Times New Roman" w:hAnsi="Times New Roman" w:cs="Times New Roman"/>
      <w:lang w:eastAsia="en-US"/>
    </w:rPr>
  </w:style>
  <w:style w:type="paragraph" w:styleId="Pedmtkomente">
    <w:name w:val="annotation subject"/>
    <w:basedOn w:val="Textkomente"/>
    <w:next w:val="Textkomente"/>
    <w:link w:val="PedmtkomenteChar"/>
    <w:uiPriority w:val="99"/>
    <w:semiHidden/>
    <w:rsid w:val="000C7C25"/>
    <w:rPr>
      <w:b/>
      <w:bCs/>
    </w:rPr>
  </w:style>
  <w:style w:type="character" w:customStyle="1" w:styleId="PedmtkomenteChar">
    <w:name w:val="Předmět komentáře Char"/>
    <w:basedOn w:val="TextkomenteChar"/>
    <w:link w:val="Pedmtkomente"/>
    <w:uiPriority w:val="99"/>
    <w:semiHidden/>
    <w:locked/>
    <w:rsid w:val="000C7C25"/>
    <w:rPr>
      <w:rFonts w:ascii="Times New Roman" w:hAnsi="Times New Roman" w:cs="Times New Roman"/>
      <w:b/>
      <w:bCs/>
      <w:lang w:eastAsia="en-US"/>
    </w:rPr>
  </w:style>
  <w:style w:type="character" w:customStyle="1" w:styleId="W3MUZkonPsmenoChar">
    <w:name w:val="W3MU: Zákon Písmeno Char"/>
    <w:link w:val="W3MUZkonPsmeno"/>
    <w:uiPriority w:val="99"/>
    <w:locked/>
    <w:rsid w:val="000C7C25"/>
    <w:rPr>
      <w:rFonts w:ascii="Verdana" w:hAnsi="Verdana"/>
      <w:sz w:val="24"/>
      <w:lang w:val="cs-CZ" w:eastAsia="cs-CZ"/>
    </w:rPr>
  </w:style>
  <w:style w:type="paragraph" w:styleId="slovanseznam">
    <w:name w:val="List Number"/>
    <w:basedOn w:val="Normln"/>
    <w:uiPriority w:val="99"/>
    <w:rsid w:val="009C73D3"/>
    <w:pPr>
      <w:tabs>
        <w:tab w:val="left" w:pos="567"/>
        <w:tab w:val="num" w:pos="720"/>
      </w:tabs>
      <w:spacing w:before="120" w:after="0" w:line="240" w:lineRule="auto"/>
      <w:ind w:left="567" w:hanging="567"/>
    </w:pPr>
    <w:rPr>
      <w:rFonts w:ascii="Verdana" w:eastAsia="Times New Roman" w:hAnsi="Verdana" w:cs="Times New Roman"/>
      <w:sz w:val="20"/>
      <w:szCs w:val="24"/>
      <w:lang w:eastAsia="cs-CZ"/>
    </w:rPr>
  </w:style>
  <w:style w:type="paragraph" w:customStyle="1" w:styleId="Odstavecseseznamem1">
    <w:name w:val="Odstavec se seznamem1"/>
    <w:basedOn w:val="Normln"/>
    <w:uiPriority w:val="99"/>
    <w:rsid w:val="00101EF6"/>
    <w:pPr>
      <w:spacing w:after="200"/>
      <w:ind w:left="720"/>
      <w:contextualSpacing/>
    </w:pPr>
    <w:rPr>
      <w:rFonts w:ascii="Calibri" w:eastAsia="Times New Roman" w:hAnsi="Calibri" w:cs="Times New Roman"/>
    </w:rPr>
  </w:style>
  <w:style w:type="paragraph" w:customStyle="1" w:styleId="StylNormlnwebTimesNewRoman12bAutomatick">
    <w:name w:val="Styl Normální (web) + Times New Roman 12 b. Automatická"/>
    <w:basedOn w:val="Normlnweb"/>
    <w:uiPriority w:val="99"/>
    <w:rsid w:val="00A21370"/>
    <w:pPr>
      <w:suppressAutoHyphens/>
      <w:spacing w:before="0" w:beforeAutospacing="0" w:after="0" w:afterAutospacing="0"/>
      <w:jc w:val="both"/>
    </w:pPr>
    <w:rPr>
      <w:szCs w:val="1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43181">
      <w:marLeft w:val="0"/>
      <w:marRight w:val="0"/>
      <w:marTop w:val="0"/>
      <w:marBottom w:val="0"/>
      <w:divBdr>
        <w:top w:val="none" w:sz="0" w:space="0" w:color="auto"/>
        <w:left w:val="none" w:sz="0" w:space="0" w:color="auto"/>
        <w:bottom w:val="none" w:sz="0" w:space="0" w:color="auto"/>
        <w:right w:val="none" w:sz="0" w:space="0" w:color="auto"/>
      </w:divBdr>
    </w:div>
    <w:div w:id="848443183">
      <w:marLeft w:val="0"/>
      <w:marRight w:val="0"/>
      <w:marTop w:val="0"/>
      <w:marBottom w:val="0"/>
      <w:divBdr>
        <w:top w:val="none" w:sz="0" w:space="0" w:color="auto"/>
        <w:left w:val="none" w:sz="0" w:space="0" w:color="auto"/>
        <w:bottom w:val="none" w:sz="0" w:space="0" w:color="auto"/>
        <w:right w:val="none" w:sz="0" w:space="0" w:color="auto"/>
      </w:divBdr>
    </w:div>
    <w:div w:id="848443184">
      <w:marLeft w:val="0"/>
      <w:marRight w:val="0"/>
      <w:marTop w:val="0"/>
      <w:marBottom w:val="0"/>
      <w:divBdr>
        <w:top w:val="none" w:sz="0" w:space="0" w:color="auto"/>
        <w:left w:val="none" w:sz="0" w:space="0" w:color="auto"/>
        <w:bottom w:val="none" w:sz="0" w:space="0" w:color="auto"/>
        <w:right w:val="none" w:sz="0" w:space="0" w:color="auto"/>
      </w:divBdr>
    </w:div>
    <w:div w:id="848443188">
      <w:marLeft w:val="0"/>
      <w:marRight w:val="0"/>
      <w:marTop w:val="0"/>
      <w:marBottom w:val="0"/>
      <w:divBdr>
        <w:top w:val="none" w:sz="0" w:space="0" w:color="auto"/>
        <w:left w:val="none" w:sz="0" w:space="0" w:color="auto"/>
        <w:bottom w:val="none" w:sz="0" w:space="0" w:color="auto"/>
        <w:right w:val="none" w:sz="0" w:space="0" w:color="auto"/>
      </w:divBdr>
    </w:div>
    <w:div w:id="848443194">
      <w:marLeft w:val="0"/>
      <w:marRight w:val="0"/>
      <w:marTop w:val="0"/>
      <w:marBottom w:val="0"/>
      <w:divBdr>
        <w:top w:val="none" w:sz="0" w:space="0" w:color="auto"/>
        <w:left w:val="none" w:sz="0" w:space="0" w:color="auto"/>
        <w:bottom w:val="none" w:sz="0" w:space="0" w:color="auto"/>
        <w:right w:val="none" w:sz="0" w:space="0" w:color="auto"/>
      </w:divBdr>
      <w:divsChild>
        <w:div w:id="848443180">
          <w:marLeft w:val="0"/>
          <w:marRight w:val="0"/>
          <w:marTop w:val="0"/>
          <w:marBottom w:val="0"/>
          <w:divBdr>
            <w:top w:val="none" w:sz="0" w:space="0" w:color="auto"/>
            <w:left w:val="none" w:sz="0" w:space="0" w:color="auto"/>
            <w:bottom w:val="none" w:sz="0" w:space="0" w:color="auto"/>
            <w:right w:val="none" w:sz="0" w:space="0" w:color="auto"/>
          </w:divBdr>
          <w:divsChild>
            <w:div w:id="848443185">
              <w:marLeft w:val="0"/>
              <w:marRight w:val="0"/>
              <w:marTop w:val="0"/>
              <w:marBottom w:val="0"/>
              <w:divBdr>
                <w:top w:val="none" w:sz="0" w:space="0" w:color="auto"/>
                <w:left w:val="none" w:sz="0" w:space="0" w:color="auto"/>
                <w:bottom w:val="none" w:sz="0" w:space="0" w:color="auto"/>
                <w:right w:val="none" w:sz="0" w:space="0" w:color="auto"/>
              </w:divBdr>
              <w:divsChild>
                <w:div w:id="848443193">
                  <w:marLeft w:val="0"/>
                  <w:marRight w:val="0"/>
                  <w:marTop w:val="0"/>
                  <w:marBottom w:val="0"/>
                  <w:divBdr>
                    <w:top w:val="none" w:sz="0" w:space="0" w:color="auto"/>
                    <w:left w:val="none" w:sz="0" w:space="0" w:color="auto"/>
                    <w:bottom w:val="none" w:sz="0" w:space="0" w:color="auto"/>
                    <w:right w:val="none" w:sz="0" w:space="0" w:color="auto"/>
                  </w:divBdr>
                  <w:divsChild>
                    <w:div w:id="848443186">
                      <w:marLeft w:val="0"/>
                      <w:marRight w:val="0"/>
                      <w:marTop w:val="0"/>
                      <w:marBottom w:val="0"/>
                      <w:divBdr>
                        <w:top w:val="none" w:sz="0" w:space="0" w:color="auto"/>
                        <w:left w:val="none" w:sz="0" w:space="0" w:color="auto"/>
                        <w:bottom w:val="none" w:sz="0" w:space="0" w:color="auto"/>
                        <w:right w:val="none" w:sz="0" w:space="0" w:color="auto"/>
                      </w:divBdr>
                      <w:divsChild>
                        <w:div w:id="848443190">
                          <w:marLeft w:val="0"/>
                          <w:marRight w:val="0"/>
                          <w:marTop w:val="0"/>
                          <w:marBottom w:val="0"/>
                          <w:divBdr>
                            <w:top w:val="none" w:sz="0" w:space="0" w:color="auto"/>
                            <w:left w:val="none" w:sz="0" w:space="0" w:color="auto"/>
                            <w:bottom w:val="none" w:sz="0" w:space="0" w:color="auto"/>
                            <w:right w:val="none" w:sz="0" w:space="0" w:color="auto"/>
                          </w:divBdr>
                          <w:divsChild>
                            <w:div w:id="848443192">
                              <w:marLeft w:val="0"/>
                              <w:marRight w:val="0"/>
                              <w:marTop w:val="0"/>
                              <w:marBottom w:val="0"/>
                              <w:divBdr>
                                <w:top w:val="none" w:sz="0" w:space="0" w:color="auto"/>
                                <w:left w:val="none" w:sz="0" w:space="0" w:color="auto"/>
                                <w:bottom w:val="none" w:sz="0" w:space="0" w:color="auto"/>
                                <w:right w:val="none" w:sz="0" w:space="0" w:color="auto"/>
                              </w:divBdr>
                              <w:divsChild>
                                <w:div w:id="848443191">
                                  <w:marLeft w:val="0"/>
                                  <w:marRight w:val="0"/>
                                  <w:marTop w:val="0"/>
                                  <w:marBottom w:val="0"/>
                                  <w:divBdr>
                                    <w:top w:val="none" w:sz="0" w:space="0" w:color="auto"/>
                                    <w:left w:val="none" w:sz="0" w:space="0" w:color="auto"/>
                                    <w:bottom w:val="none" w:sz="0" w:space="0" w:color="auto"/>
                                    <w:right w:val="none" w:sz="0" w:space="0" w:color="auto"/>
                                  </w:divBdr>
                                  <w:divsChild>
                                    <w:div w:id="848443187">
                                      <w:marLeft w:val="0"/>
                                      <w:marRight w:val="0"/>
                                      <w:marTop w:val="0"/>
                                      <w:marBottom w:val="0"/>
                                      <w:divBdr>
                                        <w:top w:val="none" w:sz="0" w:space="0" w:color="auto"/>
                                        <w:left w:val="none" w:sz="0" w:space="0" w:color="auto"/>
                                        <w:bottom w:val="none" w:sz="0" w:space="0" w:color="auto"/>
                                        <w:right w:val="none" w:sz="0" w:space="0" w:color="auto"/>
                                      </w:divBdr>
                                      <w:divsChild>
                                        <w:div w:id="848443189">
                                          <w:marLeft w:val="0"/>
                                          <w:marRight w:val="0"/>
                                          <w:marTop w:val="0"/>
                                          <w:marBottom w:val="0"/>
                                          <w:divBdr>
                                            <w:top w:val="none" w:sz="0" w:space="0" w:color="auto"/>
                                            <w:left w:val="none" w:sz="0" w:space="0" w:color="auto"/>
                                            <w:bottom w:val="none" w:sz="0" w:space="0" w:color="auto"/>
                                            <w:right w:val="none" w:sz="0" w:space="0" w:color="auto"/>
                                          </w:divBdr>
                                          <w:divsChild>
                                            <w:div w:id="848443197">
                                              <w:marLeft w:val="0"/>
                                              <w:marRight w:val="0"/>
                                              <w:marTop w:val="0"/>
                                              <w:marBottom w:val="0"/>
                                              <w:divBdr>
                                                <w:top w:val="none" w:sz="0" w:space="0" w:color="auto"/>
                                                <w:left w:val="none" w:sz="0" w:space="0" w:color="auto"/>
                                                <w:bottom w:val="none" w:sz="0" w:space="0" w:color="auto"/>
                                                <w:right w:val="none" w:sz="0" w:space="0" w:color="auto"/>
                                              </w:divBdr>
                                              <w:divsChild>
                                                <w:div w:id="848443182">
                                                  <w:marLeft w:val="0"/>
                                                  <w:marRight w:val="0"/>
                                                  <w:marTop w:val="0"/>
                                                  <w:marBottom w:val="0"/>
                                                  <w:divBdr>
                                                    <w:top w:val="none" w:sz="0" w:space="0" w:color="auto"/>
                                                    <w:left w:val="none" w:sz="0" w:space="0" w:color="auto"/>
                                                    <w:bottom w:val="none" w:sz="0" w:space="0" w:color="auto"/>
                                                    <w:right w:val="none" w:sz="0" w:space="0" w:color="auto"/>
                                                  </w:divBdr>
                                                  <w:divsChild>
                                                    <w:div w:id="8484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84431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muni.cz/prehled-studijnich-programu-a-oboru-a-jejich-prezentace-pro-akademicky-rok-2011-2012/hospodarska-politika-ph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on.muni.cz/prehled-studijnich-programu-a-oboru-a-jejich-prezentace-pro-akademicky-rok-2011-2012/finance-phd/" TargetMode="External"/><Relationship Id="rId4" Type="http://schemas.openxmlformats.org/officeDocument/2006/relationships/webSettings" Target="webSettings.xml"/><Relationship Id="rId9" Type="http://schemas.openxmlformats.org/officeDocument/2006/relationships/hyperlink" Target="http://www.econ.muni.cz/prehled-studijnich-programu-a-oboru-a-jejich-prezentace-pro-akademicky-rok-2011-2012/podnikova-ekonomika-a-management-ph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11245</Words>
  <Characters>66350</Characters>
  <Application>Microsoft Office Word</Application>
  <DocSecurity>0</DocSecurity>
  <Lines>552</Lines>
  <Paragraphs>154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V Brně, dne</vt:lpstr>
      <vt:lpstr>V Brně, dne</vt:lpstr>
    </vt:vector>
  </TitlesOfParts>
  <Company>ATC</Company>
  <LinksUpToDate>false</LinksUpToDate>
  <CharactersWithSpaces>77441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Brně, dne</dc:title>
  <dc:creator>Pavel</dc:creator>
  <cp:lastModifiedBy>Přikrylová Lucie</cp:lastModifiedBy>
  <cp:revision>2</cp:revision>
  <cp:lastPrinted>2018-09-11T07:16:00Z</cp:lastPrinted>
  <dcterms:created xsi:type="dcterms:W3CDTF">2019-03-20T13:00:00Z</dcterms:created>
  <dcterms:modified xsi:type="dcterms:W3CDTF">2019-03-20T13:00:00Z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