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7C7F8" w14:textId="04D8EFD8" w:rsidR="00736082" w:rsidRPr="00893773" w:rsidRDefault="002867BD" w:rsidP="002867BD">
      <w:pPr>
        <w:jc w:val="center"/>
        <w:rPr>
          <w:rFonts w:ascii="Arial" w:hAnsi="Arial" w:cs="Arial"/>
          <w:b/>
          <w:color w:val="0000FF"/>
          <w:sz w:val="28"/>
          <w:szCs w:val="20"/>
        </w:rPr>
      </w:pPr>
      <w:r w:rsidRPr="00893773">
        <w:rPr>
          <w:rFonts w:ascii="Arial" w:hAnsi="Arial" w:cs="Arial"/>
          <w:b/>
          <w:color w:val="0000FF"/>
          <w:sz w:val="28"/>
          <w:szCs w:val="20"/>
        </w:rPr>
        <w:t>Checklist pro účely vnitřního hodnocení studijního programu</w:t>
      </w:r>
    </w:p>
    <w:tbl>
      <w:tblPr>
        <w:tblStyle w:val="TableGrid"/>
        <w:tblpPr w:leftFromText="180" w:rightFromText="180" w:horzAnchor="margin" w:tblpY="525"/>
        <w:tblW w:w="9062" w:type="dxa"/>
        <w:tblLook w:val="04A0" w:firstRow="1" w:lastRow="0" w:firstColumn="1" w:lastColumn="0" w:noHBand="0" w:noVBand="1"/>
      </w:tblPr>
      <w:tblGrid>
        <w:gridCol w:w="432"/>
        <w:gridCol w:w="3181"/>
        <w:gridCol w:w="1790"/>
        <w:gridCol w:w="1943"/>
        <w:gridCol w:w="1716"/>
      </w:tblGrid>
      <w:tr w:rsidR="002867BD" w:rsidRPr="002867BD" w14:paraId="48565F60" w14:textId="77777777" w:rsidTr="00017D95">
        <w:trPr>
          <w:trHeight w:val="522"/>
        </w:trPr>
        <w:tc>
          <w:tcPr>
            <w:tcW w:w="432" w:type="dxa"/>
          </w:tcPr>
          <w:p w14:paraId="62196412" w14:textId="77777777" w:rsidR="002867BD" w:rsidRPr="002867BD" w:rsidRDefault="002867BD" w:rsidP="00017D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1" w:type="dxa"/>
            <w:gridSpan w:val="2"/>
          </w:tcPr>
          <w:p w14:paraId="0320ED45" w14:textId="77777777" w:rsidR="002867BD" w:rsidRPr="002867BD" w:rsidRDefault="002867BD" w:rsidP="00017D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67BD">
              <w:rPr>
                <w:rFonts w:ascii="Arial" w:hAnsi="Arial" w:cs="Arial"/>
                <w:b/>
                <w:sz w:val="20"/>
                <w:szCs w:val="20"/>
              </w:rPr>
              <w:t>Požadavek</w:t>
            </w:r>
          </w:p>
        </w:tc>
        <w:tc>
          <w:tcPr>
            <w:tcW w:w="1943" w:type="dxa"/>
          </w:tcPr>
          <w:p w14:paraId="213B24AB" w14:textId="77777777" w:rsidR="002867BD" w:rsidRPr="002867BD" w:rsidRDefault="002867BD" w:rsidP="00017D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67BD">
              <w:rPr>
                <w:rFonts w:ascii="Arial" w:hAnsi="Arial" w:cs="Arial"/>
                <w:b/>
                <w:sz w:val="20"/>
                <w:szCs w:val="20"/>
              </w:rPr>
              <w:t>Kde zjistit</w:t>
            </w:r>
          </w:p>
        </w:tc>
        <w:tc>
          <w:tcPr>
            <w:tcW w:w="1716" w:type="dxa"/>
          </w:tcPr>
          <w:p w14:paraId="74FA7B3A" w14:textId="77777777" w:rsidR="002867BD" w:rsidRPr="002867BD" w:rsidRDefault="002867BD" w:rsidP="00017D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67BD">
              <w:rPr>
                <w:rFonts w:ascii="Arial" w:hAnsi="Arial" w:cs="Arial"/>
                <w:b/>
                <w:sz w:val="20"/>
                <w:szCs w:val="20"/>
              </w:rPr>
              <w:t>Splněno</w:t>
            </w:r>
          </w:p>
        </w:tc>
      </w:tr>
      <w:tr w:rsidR="002867BD" w:rsidRPr="002867BD" w14:paraId="2378746D" w14:textId="77777777" w:rsidTr="002867BD">
        <w:trPr>
          <w:trHeight w:val="460"/>
        </w:trPr>
        <w:tc>
          <w:tcPr>
            <w:tcW w:w="432" w:type="dxa"/>
            <w:vMerge w:val="restart"/>
          </w:tcPr>
          <w:p w14:paraId="3495B0BB" w14:textId="77777777" w:rsidR="002867BD" w:rsidRPr="002867BD" w:rsidRDefault="002867BD" w:rsidP="00017D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7B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30" w:type="dxa"/>
            <w:gridSpan w:val="4"/>
            <w:shd w:val="clear" w:color="auto" w:fill="0000FF"/>
          </w:tcPr>
          <w:p w14:paraId="6DA9BB04" w14:textId="77777777" w:rsidR="002867BD" w:rsidRPr="002867BD" w:rsidRDefault="002867BD" w:rsidP="00017D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67BD">
              <w:rPr>
                <w:rFonts w:ascii="Arial" w:hAnsi="Arial" w:cs="Arial"/>
                <w:b/>
                <w:sz w:val="20"/>
                <w:szCs w:val="20"/>
              </w:rPr>
              <w:t>Jsou splněny podmínky pro započetí vnitřního hodnocení?</w:t>
            </w:r>
          </w:p>
        </w:tc>
      </w:tr>
      <w:tr w:rsidR="002867BD" w:rsidRPr="002867BD" w14:paraId="5A3EC806" w14:textId="77777777" w:rsidTr="00017D95">
        <w:trPr>
          <w:trHeight w:val="2110"/>
        </w:trPr>
        <w:tc>
          <w:tcPr>
            <w:tcW w:w="432" w:type="dxa"/>
            <w:vMerge/>
          </w:tcPr>
          <w:p w14:paraId="5F1749B2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2"/>
          </w:tcPr>
          <w:p w14:paraId="1B73122D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Jsou k dispozici a aktualizované všechny dokumenty, tj.:</w:t>
            </w:r>
          </w:p>
          <w:p w14:paraId="288CFA07" w14:textId="77777777" w:rsidR="002867BD" w:rsidRPr="002867BD" w:rsidRDefault="002867BD" w:rsidP="00017D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Charakteristika programu (i v anglickém jazyce)</w:t>
            </w:r>
          </w:p>
          <w:p w14:paraId="4360A26E" w14:textId="77777777" w:rsidR="002867BD" w:rsidRPr="002867BD" w:rsidRDefault="002867BD" w:rsidP="00017D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Vyplněna charakteristika SP</w:t>
            </w:r>
          </w:p>
          <w:p w14:paraId="6D441F2A" w14:textId="77777777" w:rsidR="002867BD" w:rsidRPr="002867BD" w:rsidRDefault="002867BD" w:rsidP="00017D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 xml:space="preserve">Zápisy z jednání programové rady od posledního vnitřního hodnocení </w:t>
            </w:r>
          </w:p>
          <w:p w14:paraId="696C79DA" w14:textId="77777777" w:rsidR="002867BD" w:rsidRPr="002867BD" w:rsidRDefault="002867BD" w:rsidP="00017D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Data o programu jsou aktuální a validní</w:t>
            </w:r>
          </w:p>
          <w:p w14:paraId="018B9A1C" w14:textId="77777777" w:rsidR="002867BD" w:rsidRPr="002867BD" w:rsidRDefault="002867BD" w:rsidP="00017D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Exporty z předmětové ankety</w:t>
            </w:r>
          </w:p>
        </w:tc>
        <w:tc>
          <w:tcPr>
            <w:tcW w:w="1943" w:type="dxa"/>
          </w:tcPr>
          <w:p w14:paraId="63A3C597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Úložiště programu, IS MU</w:t>
            </w:r>
          </w:p>
        </w:tc>
        <w:tc>
          <w:tcPr>
            <w:tcW w:w="1716" w:type="dxa"/>
          </w:tcPr>
          <w:p w14:paraId="1CE00C26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1A494A51" w14:textId="77777777" w:rsidTr="00017D95">
        <w:trPr>
          <w:trHeight w:val="610"/>
        </w:trPr>
        <w:tc>
          <w:tcPr>
            <w:tcW w:w="432" w:type="dxa"/>
            <w:vMerge/>
          </w:tcPr>
          <w:p w14:paraId="358C6D31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2"/>
          </w:tcPr>
          <w:p w14:paraId="6745B090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SP k uskutečňování ve více jazykových variantách: sebehodnoticí zpráva společná, datové podklady pro každý jazyk</w:t>
            </w:r>
          </w:p>
        </w:tc>
        <w:tc>
          <w:tcPr>
            <w:tcW w:w="1943" w:type="dxa"/>
          </w:tcPr>
          <w:p w14:paraId="77937441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SZ, data o programu</w:t>
            </w:r>
          </w:p>
        </w:tc>
        <w:tc>
          <w:tcPr>
            <w:tcW w:w="1716" w:type="dxa"/>
          </w:tcPr>
          <w:p w14:paraId="6EDFC9B0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43AC4E32" w14:textId="77777777" w:rsidTr="00017D95">
        <w:trPr>
          <w:trHeight w:val="537"/>
        </w:trPr>
        <w:tc>
          <w:tcPr>
            <w:tcW w:w="432" w:type="dxa"/>
            <w:vMerge/>
          </w:tcPr>
          <w:p w14:paraId="08B4D621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2"/>
          </w:tcPr>
          <w:p w14:paraId="1C875528" w14:textId="4AF326BF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SP k uskutečňování ve spolupráci s jiným subjektem: studijní program disponuje platnou dohodou o spolupráci</w:t>
            </w:r>
            <w:r w:rsidR="00655FED">
              <w:rPr>
                <w:rFonts w:ascii="Arial" w:hAnsi="Arial" w:cs="Arial"/>
                <w:sz w:val="20"/>
                <w:szCs w:val="20"/>
              </w:rPr>
              <w:t xml:space="preserve"> a v případě zahr</w:t>
            </w:r>
            <w:r w:rsidR="00695082">
              <w:rPr>
                <w:rFonts w:ascii="Arial" w:hAnsi="Arial" w:cs="Arial"/>
                <w:sz w:val="20"/>
                <w:szCs w:val="20"/>
              </w:rPr>
              <w:t xml:space="preserve">aničních institucí doklad o jejich </w:t>
            </w:r>
            <w:r w:rsidR="00C87C9E">
              <w:rPr>
                <w:rFonts w:ascii="Arial" w:hAnsi="Arial" w:cs="Arial"/>
                <w:sz w:val="20"/>
                <w:szCs w:val="20"/>
              </w:rPr>
              <w:t xml:space="preserve">platné </w:t>
            </w:r>
            <w:r w:rsidR="00695082">
              <w:rPr>
                <w:rFonts w:ascii="Arial" w:hAnsi="Arial" w:cs="Arial"/>
                <w:sz w:val="20"/>
                <w:szCs w:val="20"/>
              </w:rPr>
              <w:t xml:space="preserve">akreditaci. </w:t>
            </w:r>
          </w:p>
        </w:tc>
        <w:tc>
          <w:tcPr>
            <w:tcW w:w="1943" w:type="dxa"/>
          </w:tcPr>
          <w:p w14:paraId="0EDA969B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IS, Úřadovna</w:t>
            </w:r>
          </w:p>
        </w:tc>
        <w:tc>
          <w:tcPr>
            <w:tcW w:w="1716" w:type="dxa"/>
          </w:tcPr>
          <w:p w14:paraId="72D07F30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561EA6DC" w14:textId="77777777" w:rsidTr="00017D95">
        <w:trPr>
          <w:trHeight w:val="537"/>
        </w:trPr>
        <w:tc>
          <w:tcPr>
            <w:tcW w:w="432" w:type="dxa"/>
            <w:vMerge/>
          </w:tcPr>
          <w:p w14:paraId="6855BCDC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2"/>
          </w:tcPr>
          <w:p w14:paraId="3C3B34D7" w14:textId="69285DC7" w:rsidR="002867BD" w:rsidRPr="002867BD" w:rsidRDefault="002867BD" w:rsidP="002867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7BD">
              <w:rPr>
                <w:rFonts w:ascii="Arial" w:hAnsi="Arial" w:cs="Arial"/>
                <w:bCs/>
                <w:sz w:val="20"/>
                <w:szCs w:val="20"/>
              </w:rPr>
              <w:t>Složení programové rady je v souladu s pravidly MU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867BD">
              <w:rPr>
                <w:rFonts w:ascii="Arial" w:hAnsi="Arial" w:cs="Arial"/>
                <w:sz w:val="20"/>
                <w:szCs w:val="20"/>
              </w:rPr>
              <w:t>(</w:t>
            </w:r>
            <w:hyperlink r:id="rId8" w:history="1">
              <w:r w:rsidRPr="002867BD">
                <w:rPr>
                  <w:rStyle w:val="Hyperlink"/>
                  <w:rFonts w:ascii="Arial" w:hAnsi="Arial" w:cs="Arial"/>
                  <w:sz w:val="20"/>
                  <w:szCs w:val="20"/>
                </w:rPr>
                <w:t>vnitřní předpis, čl. 9</w:t>
              </w:r>
            </w:hyperlink>
            <w:r w:rsidRPr="002867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43" w:type="dxa"/>
          </w:tcPr>
          <w:p w14:paraId="4666EBAE" w14:textId="65EC8F59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V IS, automatické upozornění.</w:t>
            </w:r>
          </w:p>
        </w:tc>
        <w:tc>
          <w:tcPr>
            <w:tcW w:w="1716" w:type="dxa"/>
          </w:tcPr>
          <w:p w14:paraId="756C484D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45D75B0F" w14:textId="77777777" w:rsidTr="002867BD">
        <w:trPr>
          <w:trHeight w:val="582"/>
        </w:trPr>
        <w:tc>
          <w:tcPr>
            <w:tcW w:w="432" w:type="dxa"/>
            <w:vMerge w:val="restart"/>
          </w:tcPr>
          <w:p w14:paraId="4440B472" w14:textId="77777777" w:rsidR="002867BD" w:rsidRPr="002867BD" w:rsidRDefault="002867BD" w:rsidP="00017D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67B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630" w:type="dxa"/>
            <w:gridSpan w:val="4"/>
            <w:shd w:val="clear" w:color="auto" w:fill="0000FF"/>
          </w:tcPr>
          <w:p w14:paraId="107A7B42" w14:textId="06CEE5F1" w:rsidR="002867BD" w:rsidRPr="002867BD" w:rsidRDefault="002867BD" w:rsidP="00017D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67BD">
              <w:rPr>
                <w:rFonts w:ascii="Arial" w:hAnsi="Arial" w:cs="Arial"/>
                <w:b/>
                <w:sz w:val="20"/>
                <w:szCs w:val="20"/>
              </w:rPr>
              <w:t>Odpovídá personální zabezpečení navrženého programu standardům nařízení vlády</w:t>
            </w:r>
            <w:r w:rsidRPr="002867BD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2867BD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2867BD" w:rsidRPr="002867BD" w14:paraId="752E88E8" w14:textId="77777777" w:rsidTr="002867BD">
        <w:trPr>
          <w:trHeight w:val="389"/>
        </w:trPr>
        <w:tc>
          <w:tcPr>
            <w:tcW w:w="432" w:type="dxa"/>
            <w:vMerge/>
          </w:tcPr>
          <w:p w14:paraId="71CD29BF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gridSpan w:val="4"/>
            <w:shd w:val="clear" w:color="auto" w:fill="D9D9D9" w:themeFill="background1" w:themeFillShade="D9"/>
          </w:tcPr>
          <w:p w14:paraId="3B1A25F2" w14:textId="7F492523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b/>
                <w:sz w:val="20"/>
                <w:szCs w:val="20"/>
              </w:rPr>
              <w:t xml:space="preserve">Navržený garant studijního </w:t>
            </w:r>
            <w:proofErr w:type="gramStart"/>
            <w:r w:rsidRPr="002867BD">
              <w:rPr>
                <w:rFonts w:ascii="Arial" w:hAnsi="Arial" w:cs="Arial"/>
                <w:b/>
                <w:sz w:val="20"/>
                <w:szCs w:val="20"/>
              </w:rPr>
              <w:t xml:space="preserve">programu 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</w:p>
        </w:tc>
      </w:tr>
      <w:tr w:rsidR="002867BD" w:rsidRPr="002867BD" w14:paraId="035176FB" w14:textId="77777777" w:rsidTr="00017D95">
        <w:trPr>
          <w:trHeight w:val="582"/>
        </w:trPr>
        <w:tc>
          <w:tcPr>
            <w:tcW w:w="432" w:type="dxa"/>
            <w:vMerge/>
          </w:tcPr>
          <w:p w14:paraId="15471DE0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2"/>
          </w:tcPr>
          <w:p w14:paraId="6451DBEF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Garant je akademický pracovník působící na MU na základě pracovní smlouvy s plným úvazkem</w:t>
            </w:r>
            <w:r w:rsidRPr="002867BD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1943" w:type="dxa"/>
          </w:tcPr>
          <w:p w14:paraId="336F5D8E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Personální listy, auto. upozornění IS</w:t>
            </w:r>
          </w:p>
        </w:tc>
        <w:tc>
          <w:tcPr>
            <w:tcW w:w="1716" w:type="dxa"/>
          </w:tcPr>
          <w:p w14:paraId="5264E27B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24A0E907" w14:textId="77777777" w:rsidTr="00017D95">
        <w:trPr>
          <w:trHeight w:val="582"/>
        </w:trPr>
        <w:tc>
          <w:tcPr>
            <w:tcW w:w="432" w:type="dxa"/>
            <w:vMerge/>
          </w:tcPr>
          <w:p w14:paraId="674E3D0B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2"/>
          </w:tcPr>
          <w:p w14:paraId="3F88C23D" w14:textId="77777777" w:rsidR="002867BD" w:rsidRPr="002867BD" w:rsidRDefault="002867BD" w:rsidP="00017D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67BD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Pracovní činnost garanta se alespoň z poloviny úvazku uskutečňuje na fakultě, která uskutečňuje SP</w:t>
            </w:r>
            <w:r w:rsidRPr="002867BD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2867BD">
              <w:rPr>
                <w:rStyle w:val="FootnoteReferen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ootnoteReference w:id="3"/>
            </w:r>
          </w:p>
        </w:tc>
        <w:tc>
          <w:tcPr>
            <w:tcW w:w="1943" w:type="dxa"/>
          </w:tcPr>
          <w:p w14:paraId="7C907692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Personální listy, auto. upozornění IS</w:t>
            </w:r>
          </w:p>
        </w:tc>
        <w:tc>
          <w:tcPr>
            <w:tcW w:w="1716" w:type="dxa"/>
          </w:tcPr>
          <w:p w14:paraId="4D21CC21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5D0E72D9" w14:textId="77777777" w:rsidTr="00017D95">
        <w:trPr>
          <w:trHeight w:val="582"/>
        </w:trPr>
        <w:tc>
          <w:tcPr>
            <w:tcW w:w="432" w:type="dxa"/>
            <w:vMerge/>
          </w:tcPr>
          <w:p w14:paraId="4C187F9E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2"/>
          </w:tcPr>
          <w:p w14:paraId="62E4B493" w14:textId="77777777" w:rsidR="002867BD" w:rsidRPr="002867BD" w:rsidRDefault="002867BD" w:rsidP="00017D95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867BD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Úvazek garanta jako akademického pracovníka na MU nebo jiné VŠ nepřekračuje v celkovém rozsahu 1,5. </w:t>
            </w:r>
          </w:p>
        </w:tc>
        <w:tc>
          <w:tcPr>
            <w:tcW w:w="1943" w:type="dxa"/>
          </w:tcPr>
          <w:p w14:paraId="7AF065FB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Personální listy, www.portalvs.sk</w:t>
            </w:r>
          </w:p>
        </w:tc>
        <w:tc>
          <w:tcPr>
            <w:tcW w:w="1716" w:type="dxa"/>
          </w:tcPr>
          <w:p w14:paraId="738554AD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6B1B5671" w14:textId="77777777" w:rsidTr="00DF2FB0">
        <w:trPr>
          <w:trHeight w:val="439"/>
        </w:trPr>
        <w:tc>
          <w:tcPr>
            <w:tcW w:w="432" w:type="dxa"/>
            <w:vMerge/>
          </w:tcPr>
          <w:p w14:paraId="0E58CE5E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gridSpan w:val="4"/>
            <w:shd w:val="clear" w:color="auto" w:fill="D9D9D9" w:themeFill="background1" w:themeFillShade="D9"/>
          </w:tcPr>
          <w:p w14:paraId="76EC879C" w14:textId="3237951D" w:rsidR="002867BD" w:rsidRPr="002867BD" w:rsidRDefault="002867BD" w:rsidP="00017D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67BD">
              <w:rPr>
                <w:rFonts w:ascii="Arial" w:hAnsi="Arial" w:cs="Arial"/>
                <w:b/>
                <w:sz w:val="20"/>
                <w:szCs w:val="20"/>
              </w:rPr>
              <w:t>Navržený garant profilujících předmětů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867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867BD" w:rsidRPr="002867BD" w14:paraId="02E5BBB7" w14:textId="77777777" w:rsidTr="00017D95">
        <w:trPr>
          <w:trHeight w:val="421"/>
        </w:trPr>
        <w:tc>
          <w:tcPr>
            <w:tcW w:w="432" w:type="dxa"/>
            <w:vMerge/>
          </w:tcPr>
          <w:p w14:paraId="12D0271D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2"/>
          </w:tcPr>
          <w:p w14:paraId="567932F7" w14:textId="77777777" w:rsidR="002867BD" w:rsidRPr="002867BD" w:rsidRDefault="002867BD" w:rsidP="00017D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67BD">
              <w:rPr>
                <w:rFonts w:ascii="Arial" w:hAnsi="Arial" w:cs="Arial"/>
                <w:b/>
                <w:sz w:val="20"/>
                <w:szCs w:val="20"/>
              </w:rPr>
              <w:t>Garant základního teoretického předmětu profilujícího základu (Z)</w:t>
            </w:r>
          </w:p>
        </w:tc>
        <w:tc>
          <w:tcPr>
            <w:tcW w:w="1943" w:type="dxa"/>
          </w:tcPr>
          <w:p w14:paraId="02A506C0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10009F23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61224211" w14:textId="77777777" w:rsidTr="00017D95">
        <w:trPr>
          <w:trHeight w:val="582"/>
        </w:trPr>
        <w:tc>
          <w:tcPr>
            <w:tcW w:w="432" w:type="dxa"/>
            <w:vMerge/>
          </w:tcPr>
          <w:p w14:paraId="425F1639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2"/>
          </w:tcPr>
          <w:p w14:paraId="54E47222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Bakalářský SP: Ph.D., CSc., doc. nebo prof. </w:t>
            </w:r>
          </w:p>
          <w:p w14:paraId="5AFB62A2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Magisterský SP: doc. nebo prof. </w:t>
            </w:r>
          </w:p>
        </w:tc>
        <w:tc>
          <w:tcPr>
            <w:tcW w:w="1943" w:type="dxa"/>
          </w:tcPr>
          <w:p w14:paraId="7903CA59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Data o programu, auto. upozornění IS</w:t>
            </w:r>
          </w:p>
        </w:tc>
        <w:tc>
          <w:tcPr>
            <w:tcW w:w="1716" w:type="dxa"/>
          </w:tcPr>
          <w:p w14:paraId="2176AEF2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1DD3F6A7" w14:textId="77777777" w:rsidTr="00017D95">
        <w:trPr>
          <w:trHeight w:val="582"/>
        </w:trPr>
        <w:tc>
          <w:tcPr>
            <w:tcW w:w="432" w:type="dxa"/>
            <w:vMerge/>
          </w:tcPr>
          <w:p w14:paraId="7A4D834E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2"/>
          </w:tcPr>
          <w:p w14:paraId="0AB32E37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Garant se významně podílí na výuce předmětu, například vedením přednášek (označen jako vyučující/přednášející).</w:t>
            </w:r>
          </w:p>
        </w:tc>
        <w:tc>
          <w:tcPr>
            <w:tcW w:w="1943" w:type="dxa"/>
          </w:tcPr>
          <w:p w14:paraId="1700B698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Data o programu, auto. upozornění IS</w:t>
            </w:r>
          </w:p>
        </w:tc>
        <w:tc>
          <w:tcPr>
            <w:tcW w:w="1716" w:type="dxa"/>
          </w:tcPr>
          <w:p w14:paraId="1169AB0E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22897779" w14:textId="77777777" w:rsidTr="002867BD">
        <w:trPr>
          <w:trHeight w:val="501"/>
        </w:trPr>
        <w:tc>
          <w:tcPr>
            <w:tcW w:w="432" w:type="dxa"/>
            <w:vMerge/>
          </w:tcPr>
          <w:p w14:paraId="67AA31D8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gridSpan w:val="4"/>
            <w:shd w:val="clear" w:color="auto" w:fill="D9D9D9" w:themeFill="background1" w:themeFillShade="D9"/>
          </w:tcPr>
          <w:p w14:paraId="4D1B11DF" w14:textId="0A0FB749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b/>
                <w:sz w:val="20"/>
                <w:szCs w:val="20"/>
              </w:rPr>
              <w:t>Garant profilujícího předmětu (P)</w:t>
            </w:r>
          </w:p>
        </w:tc>
      </w:tr>
      <w:tr w:rsidR="002867BD" w:rsidRPr="002867BD" w14:paraId="385AEDAE" w14:textId="77777777" w:rsidTr="00017D95">
        <w:trPr>
          <w:trHeight w:val="582"/>
        </w:trPr>
        <w:tc>
          <w:tcPr>
            <w:tcW w:w="432" w:type="dxa"/>
            <w:vMerge/>
          </w:tcPr>
          <w:p w14:paraId="0EB9202C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2"/>
          </w:tcPr>
          <w:p w14:paraId="6F13E8D6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Magisterský SP: Ph.D., CSc., doc. nebo prof. </w:t>
            </w:r>
          </w:p>
        </w:tc>
        <w:tc>
          <w:tcPr>
            <w:tcW w:w="1943" w:type="dxa"/>
          </w:tcPr>
          <w:p w14:paraId="69D84410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Data o programu, auto. upozornění IS</w:t>
            </w:r>
          </w:p>
        </w:tc>
        <w:tc>
          <w:tcPr>
            <w:tcW w:w="1716" w:type="dxa"/>
          </w:tcPr>
          <w:p w14:paraId="28B8106D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64A79EBC" w14:textId="77777777" w:rsidTr="00017D95">
        <w:trPr>
          <w:trHeight w:val="582"/>
        </w:trPr>
        <w:tc>
          <w:tcPr>
            <w:tcW w:w="432" w:type="dxa"/>
            <w:vMerge/>
          </w:tcPr>
          <w:p w14:paraId="135CFC03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2"/>
          </w:tcPr>
          <w:p w14:paraId="713CC3B9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Garant se podílí na výuce předmětu (označen jako vyučující/přednášející).</w:t>
            </w:r>
          </w:p>
        </w:tc>
        <w:tc>
          <w:tcPr>
            <w:tcW w:w="1943" w:type="dxa"/>
          </w:tcPr>
          <w:p w14:paraId="432D78BB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Data o programu, auto. upozornění IS</w:t>
            </w:r>
          </w:p>
        </w:tc>
        <w:tc>
          <w:tcPr>
            <w:tcW w:w="1716" w:type="dxa"/>
          </w:tcPr>
          <w:p w14:paraId="427D86C2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7BE591C7" w14:textId="77777777" w:rsidTr="002867BD">
        <w:trPr>
          <w:trHeight w:val="576"/>
        </w:trPr>
        <w:tc>
          <w:tcPr>
            <w:tcW w:w="432" w:type="dxa"/>
            <w:vMerge w:val="restart"/>
          </w:tcPr>
          <w:p w14:paraId="426BAF83" w14:textId="77777777" w:rsidR="002867BD" w:rsidRPr="002867BD" w:rsidRDefault="002867BD" w:rsidP="00017D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67B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630" w:type="dxa"/>
            <w:gridSpan w:val="4"/>
            <w:shd w:val="clear" w:color="auto" w:fill="0000FF"/>
          </w:tcPr>
          <w:p w14:paraId="4CC9FC6C" w14:textId="10B994D9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b/>
                <w:sz w:val="20"/>
                <w:szCs w:val="20"/>
              </w:rPr>
              <w:t>Odpovídá struktura studijního programu směrnici MU</w:t>
            </w:r>
            <w:r w:rsidRPr="002867BD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  <w:r w:rsidRPr="002867BD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</w:tc>
      </w:tr>
      <w:tr w:rsidR="002867BD" w:rsidRPr="002867BD" w14:paraId="54E60232" w14:textId="77777777" w:rsidTr="00017D95">
        <w:trPr>
          <w:trHeight w:val="298"/>
        </w:trPr>
        <w:tc>
          <w:tcPr>
            <w:tcW w:w="432" w:type="dxa"/>
            <w:vMerge/>
          </w:tcPr>
          <w:p w14:paraId="31166845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2"/>
          </w:tcPr>
          <w:p w14:paraId="43AAE4F9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Jsou uvedena pravidla pro SZZ a jejich obsah</w:t>
            </w:r>
          </w:p>
        </w:tc>
        <w:tc>
          <w:tcPr>
            <w:tcW w:w="1943" w:type="dxa"/>
            <w:vMerge w:val="restart"/>
            <w:textDirection w:val="btLr"/>
          </w:tcPr>
          <w:p w14:paraId="0E1F105B" w14:textId="77777777" w:rsidR="002867BD" w:rsidRPr="002867BD" w:rsidRDefault="002867BD" w:rsidP="00017D9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Data o programu – studijní plány</w:t>
            </w:r>
          </w:p>
        </w:tc>
        <w:tc>
          <w:tcPr>
            <w:tcW w:w="1716" w:type="dxa"/>
            <w:textDirection w:val="btLr"/>
          </w:tcPr>
          <w:p w14:paraId="58C33C1D" w14:textId="77777777" w:rsidR="002867BD" w:rsidRPr="002867BD" w:rsidRDefault="002867BD" w:rsidP="00017D9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0EB9280F" w14:textId="77777777" w:rsidTr="00017D95">
        <w:trPr>
          <w:trHeight w:val="298"/>
        </w:trPr>
        <w:tc>
          <w:tcPr>
            <w:tcW w:w="432" w:type="dxa"/>
            <w:vMerge/>
          </w:tcPr>
          <w:p w14:paraId="16EF13F4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2"/>
          </w:tcPr>
          <w:p w14:paraId="6CDD3EAC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Zvolené studijní plány odpovídají kreditovému vymezení dle směrnice</w:t>
            </w:r>
            <w:r w:rsidRPr="002867BD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5"/>
            </w:r>
            <w:r w:rsidRPr="002867B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943" w:type="dxa"/>
            <w:vMerge/>
            <w:textDirection w:val="btLr"/>
          </w:tcPr>
          <w:p w14:paraId="7EBA2DD0" w14:textId="77777777" w:rsidR="002867BD" w:rsidRPr="002867BD" w:rsidRDefault="002867BD" w:rsidP="00017D9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textDirection w:val="btLr"/>
          </w:tcPr>
          <w:p w14:paraId="477C82F7" w14:textId="77777777" w:rsidR="002867BD" w:rsidRPr="002867BD" w:rsidRDefault="002867BD" w:rsidP="00017D9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2969E87A" w14:textId="77777777" w:rsidTr="002867BD">
        <w:trPr>
          <w:trHeight w:val="298"/>
        </w:trPr>
        <w:tc>
          <w:tcPr>
            <w:tcW w:w="432" w:type="dxa"/>
            <w:vMerge/>
          </w:tcPr>
          <w:p w14:paraId="70427142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D9D9D9" w:themeFill="background1" w:themeFillShade="D9"/>
          </w:tcPr>
          <w:p w14:paraId="3E51EE51" w14:textId="683076C9" w:rsidR="002867BD" w:rsidRPr="002867BD" w:rsidRDefault="002867BD" w:rsidP="002867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67B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Bakalářské studium                     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14:paraId="3FFFD874" w14:textId="2649E34C" w:rsidR="002867BD" w:rsidRPr="002867BD" w:rsidRDefault="002867BD" w:rsidP="00017D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943" w:type="dxa"/>
            <w:vMerge/>
          </w:tcPr>
          <w:p w14:paraId="551FAE22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3B683FF2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41CE98EC" w14:textId="77777777" w:rsidTr="00017D95">
        <w:trPr>
          <w:trHeight w:val="298"/>
        </w:trPr>
        <w:tc>
          <w:tcPr>
            <w:tcW w:w="432" w:type="dxa"/>
            <w:vMerge/>
          </w:tcPr>
          <w:p w14:paraId="5F0867AF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1" w:type="dxa"/>
          </w:tcPr>
          <w:p w14:paraId="607E9CD5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i/>
                <w:sz w:val="20"/>
                <w:szCs w:val="20"/>
              </w:rPr>
              <w:t>Jednooborový studijní plán</w:t>
            </w:r>
          </w:p>
        </w:tc>
        <w:tc>
          <w:tcPr>
            <w:tcW w:w="1790" w:type="dxa"/>
          </w:tcPr>
          <w:p w14:paraId="745385AC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  <w:r w:rsidRPr="002867BD">
              <w:rPr>
                <w:rFonts w:ascii="Arial" w:hAnsi="Arial" w:cs="Arial"/>
                <w:i/>
                <w:sz w:val="20"/>
                <w:szCs w:val="20"/>
              </w:rPr>
              <w:t>180 (90 PZ + povinné předměty)</w:t>
            </w:r>
          </w:p>
        </w:tc>
        <w:tc>
          <w:tcPr>
            <w:tcW w:w="1943" w:type="dxa"/>
            <w:vMerge/>
          </w:tcPr>
          <w:p w14:paraId="433BFFB6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FCDB611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4DF297BB" w14:textId="77777777" w:rsidTr="00017D95">
        <w:trPr>
          <w:trHeight w:val="298"/>
        </w:trPr>
        <w:tc>
          <w:tcPr>
            <w:tcW w:w="432" w:type="dxa"/>
            <w:vMerge/>
          </w:tcPr>
          <w:p w14:paraId="2DCD5B0B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1" w:type="dxa"/>
          </w:tcPr>
          <w:p w14:paraId="3A2A8F83" w14:textId="77777777" w:rsidR="002867BD" w:rsidRPr="002867BD" w:rsidRDefault="002867BD" w:rsidP="00017D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67BD">
              <w:rPr>
                <w:rFonts w:ascii="Arial" w:hAnsi="Arial" w:cs="Arial"/>
                <w:i/>
                <w:sz w:val="20"/>
                <w:szCs w:val="20"/>
              </w:rPr>
              <w:t xml:space="preserve">Studijní plán(y) se specializací </w:t>
            </w:r>
          </w:p>
        </w:tc>
        <w:tc>
          <w:tcPr>
            <w:tcW w:w="1790" w:type="dxa"/>
          </w:tcPr>
          <w:p w14:paraId="0DD05841" w14:textId="77777777" w:rsidR="002867BD" w:rsidRPr="002867BD" w:rsidRDefault="002867BD" w:rsidP="00017D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67BD">
              <w:rPr>
                <w:rFonts w:ascii="Arial" w:hAnsi="Arial" w:cs="Arial"/>
                <w:i/>
                <w:sz w:val="20"/>
                <w:szCs w:val="20"/>
              </w:rPr>
              <w:t>90–120 společných + specializace</w:t>
            </w:r>
            <w:r w:rsidRPr="002867BD">
              <w:rPr>
                <w:rStyle w:val="FootnoteReference"/>
                <w:rFonts w:ascii="Arial" w:hAnsi="Arial" w:cs="Arial"/>
                <w:i/>
                <w:sz w:val="20"/>
                <w:szCs w:val="20"/>
              </w:rPr>
              <w:footnoteReference w:id="6"/>
            </w:r>
          </w:p>
        </w:tc>
        <w:tc>
          <w:tcPr>
            <w:tcW w:w="1943" w:type="dxa"/>
            <w:vMerge/>
          </w:tcPr>
          <w:p w14:paraId="0CD669EB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18AA079C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35D18D8F" w14:textId="77777777" w:rsidTr="00017D95">
        <w:trPr>
          <w:trHeight w:val="298"/>
        </w:trPr>
        <w:tc>
          <w:tcPr>
            <w:tcW w:w="432" w:type="dxa"/>
            <w:vMerge/>
          </w:tcPr>
          <w:p w14:paraId="6EB3B347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1" w:type="dxa"/>
          </w:tcPr>
          <w:p w14:paraId="7EF19C88" w14:textId="77777777" w:rsidR="002867BD" w:rsidRPr="002867BD" w:rsidRDefault="002867BD" w:rsidP="00017D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67BD">
              <w:rPr>
                <w:rFonts w:ascii="Arial" w:hAnsi="Arial" w:cs="Arial"/>
                <w:i/>
                <w:sz w:val="20"/>
                <w:szCs w:val="20"/>
              </w:rPr>
              <w:t>Hlavní studijní plán (Maior)</w:t>
            </w:r>
          </w:p>
        </w:tc>
        <w:tc>
          <w:tcPr>
            <w:tcW w:w="1790" w:type="dxa"/>
          </w:tcPr>
          <w:p w14:paraId="160F0345" w14:textId="77777777" w:rsidR="002867BD" w:rsidRPr="002867BD" w:rsidRDefault="002867BD" w:rsidP="00017D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67BD">
              <w:rPr>
                <w:rFonts w:ascii="Arial" w:hAnsi="Arial" w:cs="Arial"/>
                <w:i/>
                <w:sz w:val="20"/>
                <w:szCs w:val="20"/>
              </w:rPr>
              <w:t>120</w:t>
            </w:r>
          </w:p>
        </w:tc>
        <w:tc>
          <w:tcPr>
            <w:tcW w:w="1943" w:type="dxa"/>
            <w:vMerge/>
          </w:tcPr>
          <w:p w14:paraId="58FD3D44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06243352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2E21460A" w14:textId="77777777" w:rsidTr="00017D95">
        <w:trPr>
          <w:trHeight w:val="298"/>
        </w:trPr>
        <w:tc>
          <w:tcPr>
            <w:tcW w:w="432" w:type="dxa"/>
            <w:vMerge/>
          </w:tcPr>
          <w:p w14:paraId="43306657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1" w:type="dxa"/>
          </w:tcPr>
          <w:p w14:paraId="32D2E4B5" w14:textId="77777777" w:rsidR="002867BD" w:rsidRPr="002867BD" w:rsidRDefault="002867BD" w:rsidP="00017D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67BD">
              <w:rPr>
                <w:rFonts w:ascii="Arial" w:hAnsi="Arial" w:cs="Arial"/>
                <w:i/>
                <w:sz w:val="20"/>
                <w:szCs w:val="20"/>
              </w:rPr>
              <w:t>Vedlejší studijní plán (Minor)</w:t>
            </w:r>
          </w:p>
        </w:tc>
        <w:tc>
          <w:tcPr>
            <w:tcW w:w="1790" w:type="dxa"/>
          </w:tcPr>
          <w:p w14:paraId="5F9CCA12" w14:textId="77777777" w:rsidR="002867BD" w:rsidRPr="002867BD" w:rsidRDefault="002867BD" w:rsidP="00017D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67BD">
              <w:rPr>
                <w:rFonts w:ascii="Arial" w:hAnsi="Arial" w:cs="Arial"/>
                <w:i/>
                <w:sz w:val="20"/>
                <w:szCs w:val="20"/>
              </w:rPr>
              <w:t xml:space="preserve">60 </w:t>
            </w:r>
          </w:p>
        </w:tc>
        <w:tc>
          <w:tcPr>
            <w:tcW w:w="1943" w:type="dxa"/>
            <w:vMerge/>
          </w:tcPr>
          <w:p w14:paraId="1D00F7F9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4935C05B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41EE6D8D" w14:textId="77777777" w:rsidTr="00017D95">
        <w:trPr>
          <w:trHeight w:val="298"/>
        </w:trPr>
        <w:tc>
          <w:tcPr>
            <w:tcW w:w="432" w:type="dxa"/>
            <w:vMerge/>
          </w:tcPr>
          <w:p w14:paraId="4D88C573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1" w:type="dxa"/>
          </w:tcPr>
          <w:p w14:paraId="130BA220" w14:textId="77777777" w:rsidR="002867BD" w:rsidRPr="002867BD" w:rsidRDefault="002867BD" w:rsidP="00017D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67BD">
              <w:rPr>
                <w:rFonts w:ascii="Arial" w:hAnsi="Arial" w:cs="Arial"/>
                <w:i/>
                <w:sz w:val="20"/>
                <w:szCs w:val="20"/>
              </w:rPr>
              <w:t>Společný základ</w:t>
            </w:r>
          </w:p>
        </w:tc>
        <w:tc>
          <w:tcPr>
            <w:tcW w:w="1790" w:type="dxa"/>
          </w:tcPr>
          <w:p w14:paraId="405754D5" w14:textId="77777777" w:rsidR="002867BD" w:rsidRPr="002867BD" w:rsidRDefault="002867BD" w:rsidP="00017D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67BD">
              <w:rPr>
                <w:rFonts w:ascii="Arial" w:hAnsi="Arial" w:cs="Arial"/>
                <w:i/>
                <w:sz w:val="20"/>
                <w:szCs w:val="20"/>
              </w:rPr>
              <w:t>15</w:t>
            </w:r>
          </w:p>
        </w:tc>
        <w:tc>
          <w:tcPr>
            <w:tcW w:w="1943" w:type="dxa"/>
            <w:vMerge/>
          </w:tcPr>
          <w:p w14:paraId="715E337C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45EA2085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6EA60F79" w14:textId="77777777" w:rsidTr="00017D95">
        <w:trPr>
          <w:trHeight w:val="298"/>
        </w:trPr>
        <w:tc>
          <w:tcPr>
            <w:tcW w:w="432" w:type="dxa"/>
            <w:vMerge/>
          </w:tcPr>
          <w:p w14:paraId="72ED8EE4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1" w:type="dxa"/>
          </w:tcPr>
          <w:p w14:paraId="1E8FA469" w14:textId="77777777" w:rsidR="002867BD" w:rsidRPr="002867BD" w:rsidRDefault="002867BD" w:rsidP="00017D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67BD">
              <w:rPr>
                <w:rFonts w:ascii="Arial" w:hAnsi="Arial" w:cs="Arial"/>
                <w:i/>
                <w:sz w:val="20"/>
                <w:szCs w:val="20"/>
              </w:rPr>
              <w:t>Kvalifikační práce alespoň</w:t>
            </w:r>
          </w:p>
        </w:tc>
        <w:tc>
          <w:tcPr>
            <w:tcW w:w="1790" w:type="dxa"/>
          </w:tcPr>
          <w:p w14:paraId="07A3130F" w14:textId="77777777" w:rsidR="002867BD" w:rsidRPr="002867BD" w:rsidRDefault="002867BD" w:rsidP="00017D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67BD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943" w:type="dxa"/>
            <w:vMerge/>
          </w:tcPr>
          <w:p w14:paraId="161EE1CC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39C8FD31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5638D7DE" w14:textId="77777777" w:rsidTr="002867BD">
        <w:trPr>
          <w:trHeight w:val="298"/>
        </w:trPr>
        <w:tc>
          <w:tcPr>
            <w:tcW w:w="432" w:type="dxa"/>
            <w:vMerge/>
          </w:tcPr>
          <w:p w14:paraId="73AC8A84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D9D9D9" w:themeFill="background1" w:themeFillShade="D9"/>
          </w:tcPr>
          <w:p w14:paraId="2AA8AD93" w14:textId="77777777" w:rsidR="002867BD" w:rsidRPr="002867BD" w:rsidRDefault="002867BD" w:rsidP="00017D9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867BD">
              <w:rPr>
                <w:rFonts w:ascii="Arial" w:hAnsi="Arial" w:cs="Arial"/>
                <w:b/>
                <w:i/>
                <w:sz w:val="20"/>
                <w:szCs w:val="20"/>
              </w:rPr>
              <w:t>Navazující magisterské studium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14:paraId="3D4AEA02" w14:textId="2417AA0F" w:rsidR="002867BD" w:rsidRPr="002867BD" w:rsidRDefault="002867BD" w:rsidP="00017D9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ECTS</w:t>
            </w:r>
          </w:p>
        </w:tc>
        <w:tc>
          <w:tcPr>
            <w:tcW w:w="1943" w:type="dxa"/>
            <w:vMerge/>
          </w:tcPr>
          <w:p w14:paraId="7E001289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3D3FA5E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7D17B70D" w14:textId="77777777" w:rsidTr="00017D95">
        <w:trPr>
          <w:trHeight w:val="298"/>
        </w:trPr>
        <w:tc>
          <w:tcPr>
            <w:tcW w:w="432" w:type="dxa"/>
            <w:vMerge/>
          </w:tcPr>
          <w:p w14:paraId="5DBE32D1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1" w:type="dxa"/>
          </w:tcPr>
          <w:p w14:paraId="64B06D97" w14:textId="77777777" w:rsidR="002867BD" w:rsidRPr="002867BD" w:rsidRDefault="002867BD" w:rsidP="00017D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67BD">
              <w:rPr>
                <w:rFonts w:ascii="Arial" w:hAnsi="Arial" w:cs="Arial"/>
                <w:i/>
                <w:sz w:val="20"/>
                <w:szCs w:val="20"/>
              </w:rPr>
              <w:t>Jednooborový studijní plán</w:t>
            </w:r>
          </w:p>
        </w:tc>
        <w:tc>
          <w:tcPr>
            <w:tcW w:w="1790" w:type="dxa"/>
          </w:tcPr>
          <w:p w14:paraId="5F6928BF" w14:textId="77777777" w:rsidR="002867BD" w:rsidRPr="002867BD" w:rsidRDefault="002867BD" w:rsidP="00017D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67BD">
              <w:rPr>
                <w:rFonts w:ascii="Arial" w:hAnsi="Arial" w:cs="Arial"/>
                <w:i/>
                <w:sz w:val="20"/>
                <w:szCs w:val="20"/>
              </w:rPr>
              <w:t>120 (300)</w:t>
            </w:r>
          </w:p>
        </w:tc>
        <w:tc>
          <w:tcPr>
            <w:tcW w:w="1943" w:type="dxa"/>
            <w:vMerge/>
          </w:tcPr>
          <w:p w14:paraId="604D20FE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09F7A8E9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4488142E" w14:textId="77777777" w:rsidTr="00017D95">
        <w:trPr>
          <w:trHeight w:val="298"/>
        </w:trPr>
        <w:tc>
          <w:tcPr>
            <w:tcW w:w="432" w:type="dxa"/>
            <w:vMerge/>
          </w:tcPr>
          <w:p w14:paraId="11D667B6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1" w:type="dxa"/>
          </w:tcPr>
          <w:p w14:paraId="69555980" w14:textId="77777777" w:rsidR="002867BD" w:rsidRPr="002867BD" w:rsidRDefault="002867BD" w:rsidP="00017D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67BD">
              <w:rPr>
                <w:rFonts w:ascii="Arial" w:hAnsi="Arial" w:cs="Arial"/>
                <w:i/>
                <w:sz w:val="20"/>
                <w:szCs w:val="20"/>
              </w:rPr>
              <w:t xml:space="preserve">Studijní plán(y) se specializací </w:t>
            </w:r>
          </w:p>
        </w:tc>
        <w:tc>
          <w:tcPr>
            <w:tcW w:w="1790" w:type="dxa"/>
          </w:tcPr>
          <w:p w14:paraId="0A578009" w14:textId="77777777" w:rsidR="002867BD" w:rsidRPr="002867BD" w:rsidRDefault="002867BD" w:rsidP="00017D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67BD">
              <w:rPr>
                <w:rFonts w:ascii="Arial" w:hAnsi="Arial" w:cs="Arial"/>
                <w:i/>
                <w:sz w:val="20"/>
                <w:szCs w:val="20"/>
              </w:rPr>
              <w:t>60-80 společných + specializace</w:t>
            </w:r>
            <w:r w:rsidRPr="002867B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943" w:type="dxa"/>
            <w:vMerge/>
          </w:tcPr>
          <w:p w14:paraId="59D78866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3C98948F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57B66045" w14:textId="77777777" w:rsidTr="00017D95">
        <w:trPr>
          <w:trHeight w:val="298"/>
        </w:trPr>
        <w:tc>
          <w:tcPr>
            <w:tcW w:w="432" w:type="dxa"/>
            <w:vMerge/>
          </w:tcPr>
          <w:p w14:paraId="337B0792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1" w:type="dxa"/>
          </w:tcPr>
          <w:p w14:paraId="11DE443C" w14:textId="77777777" w:rsidR="002867BD" w:rsidRPr="002867BD" w:rsidRDefault="002867BD" w:rsidP="00017D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67BD">
              <w:rPr>
                <w:rFonts w:ascii="Arial" w:hAnsi="Arial" w:cs="Arial"/>
                <w:i/>
                <w:sz w:val="20"/>
                <w:szCs w:val="20"/>
              </w:rPr>
              <w:t>Hlavní studijní plán (Maior)</w:t>
            </w:r>
          </w:p>
        </w:tc>
        <w:tc>
          <w:tcPr>
            <w:tcW w:w="1790" w:type="dxa"/>
          </w:tcPr>
          <w:p w14:paraId="16EC5D42" w14:textId="77777777" w:rsidR="002867BD" w:rsidRPr="002867BD" w:rsidRDefault="002867BD" w:rsidP="00017D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67BD">
              <w:rPr>
                <w:rFonts w:ascii="Arial" w:hAnsi="Arial" w:cs="Arial"/>
                <w:i/>
                <w:sz w:val="20"/>
                <w:szCs w:val="20"/>
              </w:rPr>
              <w:t>80</w:t>
            </w:r>
          </w:p>
        </w:tc>
        <w:tc>
          <w:tcPr>
            <w:tcW w:w="1943" w:type="dxa"/>
            <w:vMerge/>
          </w:tcPr>
          <w:p w14:paraId="04C26DF1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32007C89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2353C0DC" w14:textId="77777777" w:rsidTr="00017D95">
        <w:trPr>
          <w:trHeight w:val="298"/>
        </w:trPr>
        <w:tc>
          <w:tcPr>
            <w:tcW w:w="432" w:type="dxa"/>
            <w:vMerge/>
          </w:tcPr>
          <w:p w14:paraId="0A98225E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1" w:type="dxa"/>
          </w:tcPr>
          <w:p w14:paraId="096B27D3" w14:textId="77777777" w:rsidR="002867BD" w:rsidRPr="002867BD" w:rsidRDefault="002867BD" w:rsidP="00017D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67BD">
              <w:rPr>
                <w:rFonts w:ascii="Arial" w:hAnsi="Arial" w:cs="Arial"/>
                <w:i/>
                <w:sz w:val="20"/>
                <w:szCs w:val="20"/>
              </w:rPr>
              <w:t>Vedlejší studijní plán (Minor)</w:t>
            </w:r>
          </w:p>
        </w:tc>
        <w:tc>
          <w:tcPr>
            <w:tcW w:w="1790" w:type="dxa"/>
          </w:tcPr>
          <w:p w14:paraId="6EE37B8D" w14:textId="77777777" w:rsidR="002867BD" w:rsidRPr="002867BD" w:rsidRDefault="002867BD" w:rsidP="00017D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67BD">
              <w:rPr>
                <w:rFonts w:ascii="Arial" w:hAnsi="Arial" w:cs="Arial"/>
                <w:i/>
                <w:sz w:val="20"/>
                <w:szCs w:val="20"/>
              </w:rPr>
              <w:t>40</w:t>
            </w:r>
          </w:p>
        </w:tc>
        <w:tc>
          <w:tcPr>
            <w:tcW w:w="1943" w:type="dxa"/>
            <w:vMerge/>
          </w:tcPr>
          <w:p w14:paraId="2807CF61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4EAB7928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51B0ECBA" w14:textId="77777777" w:rsidTr="00017D95">
        <w:trPr>
          <w:trHeight w:val="298"/>
        </w:trPr>
        <w:tc>
          <w:tcPr>
            <w:tcW w:w="432" w:type="dxa"/>
            <w:vMerge/>
          </w:tcPr>
          <w:p w14:paraId="5F1A7CC8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1" w:type="dxa"/>
          </w:tcPr>
          <w:p w14:paraId="1631DBBA" w14:textId="77777777" w:rsidR="002867BD" w:rsidRPr="002867BD" w:rsidRDefault="002867BD" w:rsidP="00017D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67BD">
              <w:rPr>
                <w:rFonts w:ascii="Arial" w:hAnsi="Arial" w:cs="Arial"/>
                <w:i/>
                <w:sz w:val="20"/>
                <w:szCs w:val="20"/>
              </w:rPr>
              <w:t xml:space="preserve">Kvalifikační </w:t>
            </w:r>
            <w:proofErr w:type="gramStart"/>
            <w:r w:rsidRPr="002867BD">
              <w:rPr>
                <w:rFonts w:ascii="Arial" w:hAnsi="Arial" w:cs="Arial"/>
                <w:i/>
                <w:sz w:val="20"/>
                <w:szCs w:val="20"/>
              </w:rPr>
              <w:t>práce  alespoň</w:t>
            </w:r>
            <w:proofErr w:type="gramEnd"/>
          </w:p>
        </w:tc>
        <w:tc>
          <w:tcPr>
            <w:tcW w:w="1790" w:type="dxa"/>
          </w:tcPr>
          <w:p w14:paraId="11C72499" w14:textId="77777777" w:rsidR="002867BD" w:rsidRPr="002867BD" w:rsidRDefault="002867BD" w:rsidP="00017D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67BD">
              <w:rPr>
                <w:rFonts w:ascii="Arial" w:hAnsi="Arial" w:cs="Arial"/>
                <w:i/>
                <w:sz w:val="20"/>
                <w:szCs w:val="20"/>
              </w:rPr>
              <w:t>20</w:t>
            </w:r>
          </w:p>
        </w:tc>
        <w:tc>
          <w:tcPr>
            <w:tcW w:w="1943" w:type="dxa"/>
            <w:vMerge/>
          </w:tcPr>
          <w:p w14:paraId="1FD3B3A3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179F3495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BD" w:rsidRPr="002867BD" w14:paraId="2783D319" w14:textId="77777777" w:rsidTr="00017D95">
        <w:trPr>
          <w:trHeight w:val="298"/>
        </w:trPr>
        <w:tc>
          <w:tcPr>
            <w:tcW w:w="432" w:type="dxa"/>
            <w:vMerge/>
          </w:tcPr>
          <w:p w14:paraId="0B76890B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1" w:type="dxa"/>
            <w:gridSpan w:val="2"/>
          </w:tcPr>
          <w:p w14:paraId="5D742CEE" w14:textId="77777777" w:rsidR="002867BD" w:rsidRPr="002867BD" w:rsidRDefault="002867BD" w:rsidP="00017D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67BD">
              <w:rPr>
                <w:rFonts w:ascii="Arial" w:hAnsi="Arial" w:cs="Arial"/>
                <w:sz w:val="20"/>
                <w:szCs w:val="20"/>
              </w:rPr>
              <w:t>Pravidla pro průchod studiem v šablonách jsou srozumitelná a jednoznačná</w:t>
            </w:r>
          </w:p>
        </w:tc>
        <w:tc>
          <w:tcPr>
            <w:tcW w:w="1943" w:type="dxa"/>
            <w:vMerge/>
          </w:tcPr>
          <w:p w14:paraId="4CECA0AB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CDCA3C7" w14:textId="77777777" w:rsidR="002867BD" w:rsidRPr="002867BD" w:rsidRDefault="002867BD" w:rsidP="00017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39AFC9" w14:textId="5E1B628C" w:rsidR="002867BD" w:rsidRDefault="002867BD">
      <w:pPr>
        <w:rPr>
          <w:rFonts w:ascii="Arial" w:hAnsi="Arial" w:cs="Arial"/>
          <w:b/>
          <w:sz w:val="20"/>
          <w:szCs w:val="20"/>
        </w:rPr>
      </w:pPr>
    </w:p>
    <w:p w14:paraId="5BA074C4" w14:textId="546C3690" w:rsidR="00892822" w:rsidRDefault="002D5C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Ověřil</w:t>
      </w:r>
      <w:r w:rsidR="00892822">
        <w:rPr>
          <w:rFonts w:ascii="Arial" w:hAnsi="Arial" w:cs="Arial"/>
          <w:b/>
          <w:sz w:val="20"/>
          <w:szCs w:val="20"/>
        </w:rPr>
        <w:t xml:space="preserve">: </w:t>
      </w:r>
    </w:p>
    <w:p w14:paraId="4B87E6EC" w14:textId="16AC67F5" w:rsidR="00892822" w:rsidRPr="002867BD" w:rsidRDefault="008928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Datum: </w:t>
      </w:r>
      <w:bookmarkStart w:id="0" w:name="_GoBack"/>
      <w:bookmarkEnd w:id="0"/>
    </w:p>
    <w:sectPr w:rsidR="00892822" w:rsidRPr="002867BD" w:rsidSect="002867BD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084AF" w14:textId="77777777" w:rsidR="00E85B7C" w:rsidRDefault="00E85B7C" w:rsidP="00EC2F97">
      <w:pPr>
        <w:spacing w:after="0" w:line="240" w:lineRule="auto"/>
      </w:pPr>
      <w:r>
        <w:separator/>
      </w:r>
    </w:p>
  </w:endnote>
  <w:endnote w:type="continuationSeparator" w:id="0">
    <w:p w14:paraId="193CACE8" w14:textId="77777777" w:rsidR="00E85B7C" w:rsidRDefault="00E85B7C" w:rsidP="00EC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26E54" w14:textId="77777777" w:rsidR="00E85B7C" w:rsidRDefault="00E85B7C" w:rsidP="00EC2F97">
      <w:pPr>
        <w:spacing w:after="0" w:line="240" w:lineRule="auto"/>
      </w:pPr>
      <w:r>
        <w:separator/>
      </w:r>
    </w:p>
  </w:footnote>
  <w:footnote w:type="continuationSeparator" w:id="0">
    <w:p w14:paraId="7AD080D9" w14:textId="77777777" w:rsidR="00E85B7C" w:rsidRDefault="00E85B7C" w:rsidP="00EC2F97">
      <w:pPr>
        <w:spacing w:after="0" w:line="240" w:lineRule="auto"/>
      </w:pPr>
      <w:r>
        <w:continuationSeparator/>
      </w:r>
    </w:p>
  </w:footnote>
  <w:footnote w:id="1">
    <w:p w14:paraId="07463CB4" w14:textId="0AFE972D" w:rsidR="002867BD" w:rsidRDefault="002867BD" w:rsidP="002867BD">
      <w:pPr>
        <w:pStyle w:val="FootnoteText"/>
      </w:pPr>
      <w:r>
        <w:rPr>
          <w:rStyle w:val="FootnoteReference"/>
        </w:rPr>
        <w:footnoteRef/>
      </w:r>
      <w:r>
        <w:t xml:space="preserve"> Nařízení vlády č. 274/2016 Sb., o standardech pro akreditace ve vysokém školství, dostupné z: </w:t>
      </w:r>
      <w:hyperlink r:id="rId1" w:history="1">
        <w:r w:rsidRPr="007C2314">
          <w:rPr>
            <w:rStyle w:val="Hyperlink"/>
          </w:rPr>
          <w:t>https://www.zakonyprolidi.cz/cs/2016-274</w:t>
        </w:r>
      </w:hyperlink>
      <w:r>
        <w:t>.</w:t>
      </w:r>
    </w:p>
  </w:footnote>
  <w:footnote w:id="2">
    <w:p w14:paraId="2C9377F8" w14:textId="77777777" w:rsidR="002867BD" w:rsidRDefault="002867BD" w:rsidP="002867BD">
      <w:pPr>
        <w:pStyle w:val="FootnoteText"/>
      </w:pPr>
      <w:r>
        <w:rPr>
          <w:rStyle w:val="FootnoteReference"/>
        </w:rPr>
        <w:footnoteRef/>
      </w:r>
      <w:r>
        <w:t xml:space="preserve"> V případě programů zdravotnického zaměření lze přičíst pracovní dobu danou </w:t>
      </w:r>
      <w:r w:rsidRPr="00EC2F97">
        <w:t xml:space="preserve">pracovním poměrem k fakultní nemocnici nebo k jinému zdravotnickému zařízení, se kterým má </w:t>
      </w:r>
      <w:r>
        <w:t xml:space="preserve">MU </w:t>
      </w:r>
      <w:r w:rsidRPr="00EC2F97">
        <w:t>uzavřenu smlouvu o spolupráci</w:t>
      </w:r>
      <w:r>
        <w:t>.</w:t>
      </w:r>
    </w:p>
  </w:footnote>
  <w:footnote w:id="3">
    <w:p w14:paraId="306E2FE0" w14:textId="77777777" w:rsidR="002867BD" w:rsidRDefault="002867BD" w:rsidP="002867BD">
      <w:pPr>
        <w:pStyle w:val="FootnoteText"/>
      </w:pPr>
      <w:r>
        <w:rPr>
          <w:rStyle w:val="FootnoteReference"/>
        </w:rPr>
        <w:footnoteRef/>
      </w:r>
      <w:r>
        <w:t xml:space="preserve"> dtto</w:t>
      </w:r>
    </w:p>
  </w:footnote>
  <w:footnote w:id="4">
    <w:p w14:paraId="0E2F627E" w14:textId="77777777" w:rsidR="002867BD" w:rsidRDefault="002867BD" w:rsidP="002867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1B1E76">
          <w:rPr>
            <w:rStyle w:val="Hyperlink"/>
          </w:rPr>
          <w:t>Směrnice Masarykovy univerzity č. 11/2017: Pravidla pro tvorbu studijních programů</w:t>
        </w:r>
      </w:hyperlink>
      <w:r>
        <w:t xml:space="preserve">. </w:t>
      </w:r>
    </w:p>
  </w:footnote>
  <w:footnote w:id="5">
    <w:p w14:paraId="4AE24581" w14:textId="77777777" w:rsidR="002867BD" w:rsidRDefault="002867BD" w:rsidP="002867BD">
      <w:pPr>
        <w:pStyle w:val="FootnoteText"/>
      </w:pPr>
      <w:r>
        <w:rPr>
          <w:rStyle w:val="FootnoteReference"/>
        </w:rPr>
        <w:footnoteRef/>
      </w:r>
      <w:r>
        <w:t xml:space="preserve"> Studijní programy dle čl.  20, 21, 22 se od ustanovení směrnice mohou odchýlit, resp. </w:t>
      </w:r>
      <w:r w:rsidRPr="00702A20">
        <w:t>Studijní programy zaměřené na výkon regulovaného povolání</w:t>
      </w:r>
      <w:r>
        <w:t xml:space="preserve">, </w:t>
      </w:r>
      <w:r w:rsidRPr="00702A20">
        <w:t>s profesně zaměřeným profilem</w:t>
      </w:r>
      <w:r>
        <w:t xml:space="preserve">, </w:t>
      </w:r>
      <w:r w:rsidRPr="00702A20">
        <w:t>v oblasti vzdělávání Učitelství</w:t>
      </w:r>
      <w:r>
        <w:t>.</w:t>
      </w:r>
    </w:p>
  </w:footnote>
  <w:footnote w:id="6">
    <w:p w14:paraId="65913583" w14:textId="77777777" w:rsidR="002867BD" w:rsidRDefault="002867BD" w:rsidP="002867BD">
      <w:pPr>
        <w:pStyle w:val="FootnoteText"/>
      </w:pPr>
      <w:r>
        <w:rPr>
          <w:rStyle w:val="FootnoteReference"/>
        </w:rPr>
        <w:footnoteRef/>
      </w:r>
      <w:r>
        <w:rPr>
          <w:vertAlign w:val="superscript"/>
        </w:rPr>
        <w:t>, 8</w:t>
      </w:r>
      <w:r>
        <w:t xml:space="preserve"> Studijní plán v části specializace neobsahuje volitelné předměty. Když SP obsahuje plán maior i specializaci, musí být společná část pro specializace 120 v bakalářském studijním programu.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01E6B" w14:textId="4ADB49CF" w:rsidR="002867BD" w:rsidRDefault="002867BD">
    <w:pPr>
      <w:pStyle w:val="Header"/>
    </w:pPr>
  </w:p>
  <w:p w14:paraId="7B58E789" w14:textId="77777777" w:rsidR="002867BD" w:rsidRDefault="002867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9F053" w14:textId="59AB6B61" w:rsidR="002867BD" w:rsidRDefault="002867BD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04358A2" wp14:editId="54E0C620">
          <wp:simplePos x="0" y="0"/>
          <wp:positionH relativeFrom="column">
            <wp:posOffset>-372877</wp:posOffset>
          </wp:positionH>
          <wp:positionV relativeFrom="paragraph">
            <wp:posOffset>-528538</wp:posOffset>
          </wp:positionV>
          <wp:extent cx="2209800" cy="104775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B1E76"/>
    <w:multiLevelType w:val="hybridMultilevel"/>
    <w:tmpl w:val="93C80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EF6"/>
    <w:rsid w:val="000B75EE"/>
    <w:rsid w:val="000E4E99"/>
    <w:rsid w:val="000E6703"/>
    <w:rsid w:val="0012245A"/>
    <w:rsid w:val="001620E1"/>
    <w:rsid w:val="001A0521"/>
    <w:rsid w:val="001A760C"/>
    <w:rsid w:val="001B1E76"/>
    <w:rsid w:val="00273745"/>
    <w:rsid w:val="002761C4"/>
    <w:rsid w:val="002867BD"/>
    <w:rsid w:val="002D1679"/>
    <w:rsid w:val="002D5CC7"/>
    <w:rsid w:val="002F6533"/>
    <w:rsid w:val="003A114D"/>
    <w:rsid w:val="00497233"/>
    <w:rsid w:val="004E35F3"/>
    <w:rsid w:val="00577075"/>
    <w:rsid w:val="005927E1"/>
    <w:rsid w:val="005D5439"/>
    <w:rsid w:val="006517CB"/>
    <w:rsid w:val="00655FED"/>
    <w:rsid w:val="00695082"/>
    <w:rsid w:val="006970A8"/>
    <w:rsid w:val="006A0EF6"/>
    <w:rsid w:val="006D61C2"/>
    <w:rsid w:val="00702A20"/>
    <w:rsid w:val="00707C69"/>
    <w:rsid w:val="007231CA"/>
    <w:rsid w:val="007A256E"/>
    <w:rsid w:val="007B3362"/>
    <w:rsid w:val="007C2314"/>
    <w:rsid w:val="007C3733"/>
    <w:rsid w:val="007D2E83"/>
    <w:rsid w:val="00892822"/>
    <w:rsid w:val="0089331C"/>
    <w:rsid w:val="00893773"/>
    <w:rsid w:val="00912509"/>
    <w:rsid w:val="0093055A"/>
    <w:rsid w:val="00A46467"/>
    <w:rsid w:val="00B10AD3"/>
    <w:rsid w:val="00B82991"/>
    <w:rsid w:val="00BE5F08"/>
    <w:rsid w:val="00C112C1"/>
    <w:rsid w:val="00C25195"/>
    <w:rsid w:val="00C8076C"/>
    <w:rsid w:val="00C87C9E"/>
    <w:rsid w:val="00D607CD"/>
    <w:rsid w:val="00D95275"/>
    <w:rsid w:val="00DB4D11"/>
    <w:rsid w:val="00DB7B64"/>
    <w:rsid w:val="00DE2DE0"/>
    <w:rsid w:val="00E070AF"/>
    <w:rsid w:val="00E23652"/>
    <w:rsid w:val="00E56ECC"/>
    <w:rsid w:val="00E604D1"/>
    <w:rsid w:val="00E61BBF"/>
    <w:rsid w:val="00E85B7C"/>
    <w:rsid w:val="00EC2F97"/>
    <w:rsid w:val="00EE592C"/>
    <w:rsid w:val="00F5033A"/>
    <w:rsid w:val="00F75892"/>
    <w:rsid w:val="00F8298F"/>
    <w:rsid w:val="00FC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485B"/>
  <w15:docId w15:val="{2BA7D7E4-D565-4142-AA49-ADA7FCE2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E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EC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EC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ECC"/>
    <w:rPr>
      <w:rFonts w:ascii="Segoe UI" w:hAnsi="Segoe UI" w:cs="Segoe UI"/>
      <w:sz w:val="18"/>
      <w:szCs w:val="18"/>
      <w:lang w:val="cs-CZ"/>
    </w:rPr>
  </w:style>
  <w:style w:type="character" w:customStyle="1" w:styleId="normaltextrun">
    <w:name w:val="normaltextrun"/>
    <w:basedOn w:val="DefaultParagraphFont"/>
    <w:rsid w:val="00EC2F97"/>
  </w:style>
  <w:style w:type="character" w:customStyle="1" w:styleId="eop">
    <w:name w:val="eop"/>
    <w:basedOn w:val="DefaultParagraphFont"/>
    <w:rsid w:val="00EC2F97"/>
  </w:style>
  <w:style w:type="paragraph" w:styleId="FootnoteText">
    <w:name w:val="footnote text"/>
    <w:basedOn w:val="Normal"/>
    <w:link w:val="FootnoteTextChar"/>
    <w:uiPriority w:val="99"/>
    <w:semiHidden/>
    <w:unhideWhenUsed/>
    <w:rsid w:val="00EC2F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F97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C2F9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35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35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7BD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28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7BD"/>
    <w:rPr>
      <w:lang w:val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7C2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i.cz/o-univerzite/uredni-deska/schvalovani-rizeni-a-hodnoceni-kvality-studijnich-programu-m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s.muni.cz/auth/do/mu/Uredni_deska/Predpisy_MU/Masarykova_univerzita/Smernice_MU/SM11-17/72027139/Smernice_MU_c.11_2017_-_Pravidla_pro_tvorbu_studijnich_programu.pdf" TargetMode="External"/><Relationship Id="rId1" Type="http://schemas.openxmlformats.org/officeDocument/2006/relationships/hyperlink" Target="https://www.zakonyprolidi.cz/cs/2016-27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3FD0F-C296-4FB4-BD38-A4315436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446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Donika Zůbková</dc:creator>
  <cp:lastModifiedBy>Jakub Vykydal</cp:lastModifiedBy>
  <cp:revision>9</cp:revision>
  <cp:lastPrinted>2018-04-03T06:58:00Z</cp:lastPrinted>
  <dcterms:created xsi:type="dcterms:W3CDTF">2020-11-12T12:52:00Z</dcterms:created>
  <dcterms:modified xsi:type="dcterms:W3CDTF">2020-11-16T09:37:00Z</dcterms:modified>
</cp:coreProperties>
</file>