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3F" w:rsidRPr="00F9433F" w:rsidRDefault="00F9433F" w:rsidP="00F9433F">
      <w:pPr>
        <w:shd w:val="clear" w:color="auto" w:fill="F2F2F2"/>
        <w:spacing w:after="100" w:afterAutospacing="1" w:line="240" w:lineRule="auto"/>
        <w:outlineLvl w:val="0"/>
        <w:rPr>
          <w:rFonts w:ascii="Helvetica" w:eastAsia="Times New Roman" w:hAnsi="Helvetica" w:cs="Helvetica"/>
          <w:bCs/>
          <w:color w:val="000000"/>
          <w:kern w:val="36"/>
          <w:sz w:val="24"/>
          <w:szCs w:val="24"/>
          <w:lang w:eastAsia="en-GB"/>
        </w:rPr>
      </w:pPr>
      <w:proofErr w:type="spellStart"/>
      <w:r w:rsidRPr="00F9433F">
        <w:rPr>
          <w:rFonts w:ascii="Helvetica" w:eastAsia="Times New Roman" w:hAnsi="Helvetica" w:cs="Helvetica"/>
          <w:bCs/>
          <w:color w:val="000000"/>
          <w:kern w:val="36"/>
          <w:sz w:val="24"/>
          <w:szCs w:val="24"/>
          <w:lang w:eastAsia="en-GB"/>
        </w:rPr>
        <w:t>Odkaz</w:t>
      </w:r>
      <w:proofErr w:type="spellEnd"/>
      <w:r w:rsidRPr="00F9433F">
        <w:rPr>
          <w:rFonts w:ascii="Helvetica" w:eastAsia="Times New Roman" w:hAnsi="Helvetica" w:cs="Helvetica"/>
          <w:bCs/>
          <w:color w:val="000000"/>
          <w:kern w:val="36"/>
          <w:sz w:val="24"/>
          <w:szCs w:val="24"/>
          <w:lang w:eastAsia="en-GB"/>
        </w:rPr>
        <w:t xml:space="preserve">: </w:t>
      </w:r>
      <w:hyperlink r:id="rId4" w:history="1">
        <w:r w:rsidRPr="00AB6B2F">
          <w:rPr>
            <w:rStyle w:val="Hypertextovodkaz"/>
            <w:rFonts w:ascii="Helvetica" w:eastAsia="Times New Roman" w:hAnsi="Helvetica" w:cs="Helvetica"/>
            <w:bCs/>
            <w:kern w:val="36"/>
            <w:sz w:val="24"/>
            <w:szCs w:val="24"/>
            <w:lang w:eastAsia="en-GB"/>
          </w:rPr>
          <w:t>https://www.vysokeskoly.cz/clanek/na-fi-mu-nemusis-dokazovat-ze-informatika-je-i-pro-holky</w:t>
        </w:r>
      </w:hyperlink>
      <w:r>
        <w:rPr>
          <w:rFonts w:ascii="Helvetica" w:eastAsia="Times New Roman" w:hAnsi="Helvetica" w:cs="Helvetica"/>
          <w:bCs/>
          <w:color w:val="000000"/>
          <w:kern w:val="36"/>
          <w:sz w:val="24"/>
          <w:szCs w:val="24"/>
          <w:lang w:eastAsia="en-GB"/>
        </w:rPr>
        <w:t xml:space="preserve"> </w:t>
      </w:r>
      <w:bookmarkStart w:id="0" w:name="_GoBack"/>
      <w:bookmarkEnd w:id="0"/>
    </w:p>
    <w:p w:rsidR="00F9433F" w:rsidRDefault="00F9433F" w:rsidP="00F9433F">
      <w:pPr>
        <w:shd w:val="clear" w:color="auto" w:fill="F2F2F2"/>
        <w:spacing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en-GB"/>
        </w:rPr>
      </w:pPr>
    </w:p>
    <w:p w:rsidR="00F9433F" w:rsidRPr="00F9433F" w:rsidRDefault="00F9433F" w:rsidP="00F9433F">
      <w:pPr>
        <w:shd w:val="clear" w:color="auto" w:fill="F2F2F2"/>
        <w:spacing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en-GB"/>
        </w:rPr>
      </w:pPr>
      <w:r w:rsidRPr="00F9433F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en-GB"/>
        </w:rPr>
        <w:t xml:space="preserve">Na FI MU </w:t>
      </w:r>
      <w:proofErr w:type="spellStart"/>
      <w:r w:rsidRPr="00F9433F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en-GB"/>
        </w:rPr>
        <w:t>nemusíš</w:t>
      </w:r>
      <w:proofErr w:type="spellEnd"/>
      <w:r w:rsidRPr="00F9433F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en-GB"/>
        </w:rPr>
        <w:t xml:space="preserve"> </w:t>
      </w:r>
      <w:proofErr w:type="spellStart"/>
      <w:r w:rsidRPr="00F9433F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en-GB"/>
        </w:rPr>
        <w:t>dokazovat</w:t>
      </w:r>
      <w:proofErr w:type="spellEnd"/>
      <w:r w:rsidRPr="00F9433F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en-GB"/>
        </w:rPr>
        <w:t xml:space="preserve">, </w:t>
      </w:r>
      <w:proofErr w:type="spellStart"/>
      <w:r w:rsidRPr="00F9433F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en-GB"/>
        </w:rPr>
        <w:t>že</w:t>
      </w:r>
      <w:proofErr w:type="spellEnd"/>
      <w:r w:rsidRPr="00F9433F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en-GB"/>
        </w:rPr>
        <w:t xml:space="preserve"> </w:t>
      </w:r>
      <w:proofErr w:type="spellStart"/>
      <w:r w:rsidRPr="00F9433F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en-GB"/>
        </w:rPr>
        <w:t>informatika</w:t>
      </w:r>
      <w:proofErr w:type="spellEnd"/>
      <w:r w:rsidRPr="00F9433F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en-GB"/>
        </w:rPr>
        <w:t xml:space="preserve"> je </w:t>
      </w:r>
      <w:proofErr w:type="spellStart"/>
      <w:r w:rsidRPr="00F9433F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en-GB"/>
        </w:rPr>
        <w:t>i</w:t>
      </w:r>
      <w:proofErr w:type="spellEnd"/>
      <w:r w:rsidRPr="00F9433F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en-GB"/>
        </w:rPr>
        <w:t xml:space="preserve"> pro </w:t>
      </w:r>
      <w:proofErr w:type="spellStart"/>
      <w:r w:rsidRPr="00F9433F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en-GB"/>
        </w:rPr>
        <w:t>holky</w:t>
      </w:r>
      <w:proofErr w:type="spellEnd"/>
    </w:p>
    <w:p w:rsidR="00F9433F" w:rsidRPr="00F9433F" w:rsidRDefault="00F9433F" w:rsidP="00F9433F">
      <w:pPr>
        <w:shd w:val="clear" w:color="auto" w:fill="F2F2F2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F9433F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19. 2. 2021 | PR </w:t>
      </w:r>
      <w:proofErr w:type="spellStart"/>
      <w:r w:rsidRPr="00F9433F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články</w:t>
      </w:r>
      <w:proofErr w:type="spellEnd"/>
    </w:p>
    <w:p w:rsidR="00F9433F" w:rsidRDefault="00F9433F" w:rsidP="00F9433F">
      <w:pPr>
        <w:shd w:val="clear" w:color="auto" w:fill="F2F2F2"/>
        <w:spacing w:after="100" w:afterAutospacing="1" w:line="240" w:lineRule="auto"/>
        <w:jc w:val="both"/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</w:pPr>
      <w:r w:rsidRPr="00F9433F">
        <w:rPr>
          <w:rFonts w:ascii="Georgia" w:eastAsia="Times New Roman" w:hAnsi="Georgia" w:cs="Helvetica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4844649" cy="2726461"/>
            <wp:effectExtent l="0" t="0" r="0" b="0"/>
            <wp:docPr id="1" name="Obrázek 1" descr="tereza-hrbkova-fi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eza-hrbkova-fim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529" cy="273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33F" w:rsidRPr="00F9433F" w:rsidRDefault="00F9433F" w:rsidP="00F9433F">
      <w:pPr>
        <w:shd w:val="clear" w:color="auto" w:fill="F2F2F2"/>
        <w:spacing w:after="100" w:afterAutospacing="1" w:line="240" w:lineRule="auto"/>
        <w:jc w:val="both"/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</w:pPr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To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nedáš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.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Vůbec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se to k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tobě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nehodí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.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Vážně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to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chceš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dělat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? To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tě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jako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fakt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baví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?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Nechceš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si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to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ještě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rozmyslet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?</w:t>
      </w:r>
    </w:p>
    <w:p w:rsidR="00F9433F" w:rsidRPr="00F9433F" w:rsidRDefault="00F9433F" w:rsidP="00F9433F">
      <w:pPr>
        <w:shd w:val="clear" w:color="auto" w:fill="F2F2F2"/>
        <w:spacing w:after="100" w:afterAutospacing="1" w:line="240" w:lineRule="auto"/>
        <w:jc w:val="both"/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</w:pPr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S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takovými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reakcemi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jsem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se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setkávala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často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,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pozitivní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ale je,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že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poslední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dobou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převládají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ty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kladné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a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povzbuzující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.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Žen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v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informatice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přibývá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,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důkazem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jsou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i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čísla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;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na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 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fldChar w:fldCharType="begin"/>
      </w:r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instrText xml:space="preserve"> HYPERLINK "https://www.fi.muni.cz/admission/" </w:instrText>
      </w:r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fldChar w:fldCharType="separate"/>
      </w:r>
      <w:r w:rsidRPr="00F9433F">
        <w:rPr>
          <w:rFonts w:ascii="Georgia" w:eastAsia="Times New Roman" w:hAnsi="Georgia" w:cs="Helvetica"/>
          <w:color w:val="00A0C0"/>
          <w:sz w:val="24"/>
          <w:szCs w:val="24"/>
          <w:u w:val="single"/>
          <w:lang w:eastAsia="en-GB"/>
        </w:rPr>
        <w:t>Fakultě</w:t>
      </w:r>
      <w:proofErr w:type="spellEnd"/>
      <w:r w:rsidRPr="00F9433F">
        <w:rPr>
          <w:rFonts w:ascii="Georgia" w:eastAsia="Times New Roman" w:hAnsi="Georgia" w:cs="Helvetica"/>
          <w:color w:val="00A0C0"/>
          <w:sz w:val="24"/>
          <w:szCs w:val="24"/>
          <w:u w:val="single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A0C0"/>
          <w:sz w:val="24"/>
          <w:szCs w:val="24"/>
          <w:u w:val="single"/>
          <w:lang w:eastAsia="en-GB"/>
        </w:rPr>
        <w:t>informatiky</w:t>
      </w:r>
      <w:proofErr w:type="spellEnd"/>
      <w:r w:rsidRPr="00F9433F">
        <w:rPr>
          <w:rFonts w:ascii="Georgia" w:eastAsia="Times New Roman" w:hAnsi="Georgia" w:cs="Helvetica"/>
          <w:color w:val="00A0C0"/>
          <w:sz w:val="24"/>
          <w:szCs w:val="24"/>
          <w:u w:val="single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A0C0"/>
          <w:sz w:val="24"/>
          <w:szCs w:val="24"/>
          <w:u w:val="single"/>
          <w:lang w:eastAsia="en-GB"/>
        </w:rPr>
        <w:t>Masarykovy</w:t>
      </w:r>
      <w:proofErr w:type="spellEnd"/>
      <w:r w:rsidRPr="00F9433F">
        <w:rPr>
          <w:rFonts w:ascii="Georgia" w:eastAsia="Times New Roman" w:hAnsi="Georgia" w:cs="Helvetica"/>
          <w:color w:val="00A0C0"/>
          <w:sz w:val="24"/>
          <w:szCs w:val="24"/>
          <w:u w:val="single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A0C0"/>
          <w:sz w:val="24"/>
          <w:szCs w:val="24"/>
          <w:u w:val="single"/>
          <w:lang w:eastAsia="en-GB"/>
        </w:rPr>
        <w:t>univerzity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fldChar w:fldCharType="end"/>
      </w:r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 (FI MU)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ženy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tvoří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přes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20 %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studentů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a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každým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rokem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toto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číslo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roste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!</w:t>
      </w:r>
    </w:p>
    <w:p w:rsidR="00F9433F" w:rsidRPr="00F9433F" w:rsidRDefault="00F9433F" w:rsidP="00F9433F">
      <w:pPr>
        <w:shd w:val="clear" w:color="auto" w:fill="F2F2F2"/>
        <w:spacing w:after="100" w:afterAutospacing="1" w:line="240" w:lineRule="auto"/>
        <w:jc w:val="both"/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</w:pP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Stále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ale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není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překvapení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,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že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ženy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v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informatice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jsou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celkem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vzácný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úkaz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.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Já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to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vnímám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jako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problém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,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protože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více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žen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by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bylo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přínosem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v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mnoha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směrech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.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Přinášíme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na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věci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nový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pohled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a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nad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problémy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přemýšlíme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jinak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.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Tak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je to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i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v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životě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jako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takovém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v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podstatě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samozřejmostí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. Je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důležité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, aby se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muži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a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ženy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naučili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spolupracovat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,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celkově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z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toho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mohou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těžit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všichni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.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Holky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od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informatiky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bývají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odrazovány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a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často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jim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chybí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ženský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vzor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, proto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nad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tímto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oborem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ani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moc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nepřemýšlí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.</w:t>
      </w:r>
    </w:p>
    <w:p w:rsidR="00F9433F" w:rsidRPr="00F9433F" w:rsidRDefault="00F9433F" w:rsidP="00F9433F">
      <w:pPr>
        <w:shd w:val="clear" w:color="auto" w:fill="F2F2F2"/>
        <w:spacing w:after="100" w:afterAutospacing="1" w:line="240" w:lineRule="auto"/>
        <w:jc w:val="both"/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</w:pPr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Na FI MU ale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potkáte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spoustu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 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fldChar w:fldCharType="begin"/>
      </w:r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instrText xml:space="preserve"> HYPERLINK "https://www.fi.muni.cz/alumni/gallery/dita-prikrylova.html" </w:instrText>
      </w:r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fldChar w:fldCharType="separate"/>
      </w:r>
      <w:r w:rsidRPr="00F9433F">
        <w:rPr>
          <w:rFonts w:ascii="Georgia" w:eastAsia="Times New Roman" w:hAnsi="Georgia" w:cs="Helvetica"/>
          <w:color w:val="00A0C0"/>
          <w:sz w:val="24"/>
          <w:szCs w:val="24"/>
          <w:u w:val="single"/>
          <w:lang w:eastAsia="en-GB"/>
        </w:rPr>
        <w:t>inspirativních</w:t>
      </w:r>
      <w:proofErr w:type="spellEnd"/>
      <w:r w:rsidRPr="00F9433F">
        <w:rPr>
          <w:rFonts w:ascii="Georgia" w:eastAsia="Times New Roman" w:hAnsi="Georgia" w:cs="Helvetica"/>
          <w:color w:val="00A0C0"/>
          <w:sz w:val="24"/>
          <w:szCs w:val="24"/>
          <w:u w:val="single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A0C0"/>
          <w:sz w:val="24"/>
          <w:szCs w:val="24"/>
          <w:u w:val="single"/>
          <w:lang w:eastAsia="en-GB"/>
        </w:rPr>
        <w:t>žen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fldChar w:fldCharType="end"/>
      </w:r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,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které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pracují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na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zajímavých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projektech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a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vyvracejí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předsudky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.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Fakulta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je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prostředí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,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kde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se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muži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a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ženy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přirozeně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mísí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,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pracují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spolu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v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týmech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a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zjišťují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,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že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toho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mají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hodně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společného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. FI MU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taky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spolupracuje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s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organizací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Czechitas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,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která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pořádá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 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fldChar w:fldCharType="begin"/>
      </w:r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instrText xml:space="preserve"> HYPERLINK "https://www.czechitas.cz/cs/co-delame/letni-skola-it?gclid=Cj0KCQiA962BBhCzARIsAIpWEL3ctSIdInchLQzXbpFRuSgzGdyr91tn39wh3nNBWdqVRmIpMPm5mmwaAqAREALw_wcB" </w:instrText>
      </w:r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fldChar w:fldCharType="separate"/>
      </w:r>
      <w:r w:rsidRPr="00F9433F">
        <w:rPr>
          <w:rFonts w:ascii="Georgia" w:eastAsia="Times New Roman" w:hAnsi="Georgia" w:cs="Helvetica"/>
          <w:color w:val="00A0C0"/>
          <w:sz w:val="24"/>
          <w:szCs w:val="24"/>
          <w:u w:val="single"/>
          <w:lang w:eastAsia="en-GB"/>
        </w:rPr>
        <w:t>Letní</w:t>
      </w:r>
      <w:proofErr w:type="spellEnd"/>
      <w:r w:rsidRPr="00F9433F">
        <w:rPr>
          <w:rFonts w:ascii="Georgia" w:eastAsia="Times New Roman" w:hAnsi="Georgia" w:cs="Helvetica"/>
          <w:color w:val="00A0C0"/>
          <w:sz w:val="24"/>
          <w:szCs w:val="24"/>
          <w:u w:val="single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A0C0"/>
          <w:sz w:val="24"/>
          <w:szCs w:val="24"/>
          <w:u w:val="single"/>
          <w:lang w:eastAsia="en-GB"/>
        </w:rPr>
        <w:t>školu</w:t>
      </w:r>
      <w:proofErr w:type="spellEnd"/>
      <w:r w:rsidRPr="00F9433F">
        <w:rPr>
          <w:rFonts w:ascii="Georgia" w:eastAsia="Times New Roman" w:hAnsi="Georgia" w:cs="Helvetica"/>
          <w:color w:val="00A0C0"/>
          <w:sz w:val="24"/>
          <w:szCs w:val="24"/>
          <w:u w:val="single"/>
          <w:lang w:eastAsia="en-GB"/>
        </w:rPr>
        <w:t xml:space="preserve"> IT pro </w:t>
      </w:r>
      <w:proofErr w:type="spellStart"/>
      <w:r w:rsidRPr="00F9433F">
        <w:rPr>
          <w:rFonts w:ascii="Georgia" w:eastAsia="Times New Roman" w:hAnsi="Georgia" w:cs="Helvetica"/>
          <w:color w:val="00A0C0"/>
          <w:sz w:val="24"/>
          <w:szCs w:val="24"/>
          <w:u w:val="single"/>
          <w:lang w:eastAsia="en-GB"/>
        </w:rPr>
        <w:t>středoškolačky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fldChar w:fldCharType="end"/>
      </w:r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,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kde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se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holky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učí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věci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ze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světa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IT.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Pokud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vás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informatika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láká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a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chcete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se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dozvědět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více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, je to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skvělá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příležitost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!</w:t>
      </w:r>
    </w:p>
    <w:p w:rsidR="00F9433F" w:rsidRPr="00F9433F" w:rsidRDefault="00F9433F" w:rsidP="00F9433F">
      <w:pPr>
        <w:shd w:val="clear" w:color="auto" w:fill="F2F2F2"/>
        <w:spacing w:after="100" w:afterAutospacing="1" w:line="240" w:lineRule="auto"/>
        <w:jc w:val="both"/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</w:pP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lastRenderedPageBreak/>
        <w:t>Informační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technologie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hýbají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světem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a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jsou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budoucnost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.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Tvrdím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,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že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bychom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ji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měli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tvořit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společně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.</w:t>
      </w:r>
    </w:p>
    <w:p w:rsidR="00F9433F" w:rsidRPr="00F9433F" w:rsidRDefault="00F9433F" w:rsidP="00F9433F">
      <w:pPr>
        <w:shd w:val="clear" w:color="auto" w:fill="F2F2F2"/>
        <w:spacing w:after="100" w:afterAutospacing="1" w:line="240" w:lineRule="auto"/>
        <w:jc w:val="both"/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</w:pPr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Pro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mě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je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studium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velká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výzva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.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Samozřejmě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,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že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je to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těžké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, ale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vedle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toho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ještě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bojuju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s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tím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,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že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bych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měla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dokázat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,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že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na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to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mám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.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Postupem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času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se to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ovšem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zlepšuje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.</w:t>
      </w:r>
    </w:p>
    <w:p w:rsidR="00F9433F" w:rsidRPr="00F9433F" w:rsidRDefault="00F9433F" w:rsidP="00F9433F">
      <w:pPr>
        <w:shd w:val="clear" w:color="auto" w:fill="F2F2F2"/>
        <w:spacing w:after="100" w:afterAutospacing="1" w:line="240" w:lineRule="auto"/>
        <w:jc w:val="both"/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</w:pP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Chtěla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bych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povzbudit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všechny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,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holky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i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kluky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,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ať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se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informatiky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nebojí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a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jdou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to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zkusit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!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Opravdu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nemáte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co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ztratit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,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můžete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jen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získat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,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tak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jděte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 xml:space="preserve"> do </w:t>
      </w:r>
      <w:proofErr w:type="spellStart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toho</w:t>
      </w:r>
      <w:proofErr w:type="spellEnd"/>
      <w:r w:rsidRPr="00F9433F"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  <w:t>!</w:t>
      </w:r>
    </w:p>
    <w:p w:rsidR="00F9433F" w:rsidRPr="00F9433F" w:rsidRDefault="00F9433F" w:rsidP="00F9433F">
      <w:pPr>
        <w:shd w:val="clear" w:color="auto" w:fill="F2F2F2"/>
        <w:spacing w:after="0" w:line="240" w:lineRule="auto"/>
        <w:rPr>
          <w:rFonts w:ascii="Georgia" w:eastAsia="Times New Roman" w:hAnsi="Georgia" w:cs="Helvetica"/>
          <w:color w:val="000000"/>
          <w:sz w:val="24"/>
          <w:szCs w:val="24"/>
          <w:lang w:eastAsia="en-GB"/>
        </w:rPr>
      </w:pPr>
      <w:r w:rsidRPr="00F9433F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en-GB"/>
        </w:rPr>
        <w:t xml:space="preserve">O </w:t>
      </w:r>
      <w:proofErr w:type="spellStart"/>
      <w:r w:rsidRPr="00F9433F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en-GB"/>
        </w:rPr>
        <w:t>autorce</w:t>
      </w:r>
      <w:proofErr w:type="spellEnd"/>
      <w:r w:rsidRPr="00F9433F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en-GB"/>
        </w:rPr>
        <w:t xml:space="preserve">: </w:t>
      </w:r>
      <w:proofErr w:type="spellStart"/>
      <w:r w:rsidRPr="00F9433F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en-GB"/>
        </w:rPr>
        <w:t>Tereza</w:t>
      </w:r>
      <w:proofErr w:type="spellEnd"/>
      <w:r w:rsidRPr="00F9433F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en-GB"/>
        </w:rPr>
        <w:t>Hrbková</w:t>
      </w:r>
      <w:proofErr w:type="spellEnd"/>
      <w:r w:rsidRPr="00F9433F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en-GB"/>
        </w:rPr>
        <w:t xml:space="preserve"> je </w:t>
      </w:r>
      <w:proofErr w:type="spellStart"/>
      <w:r w:rsidRPr="00F9433F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en-GB"/>
        </w:rPr>
        <w:t>studentka</w:t>
      </w:r>
      <w:proofErr w:type="spellEnd"/>
      <w:r w:rsidRPr="00F9433F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en-GB"/>
        </w:rPr>
        <w:t xml:space="preserve"> 2. </w:t>
      </w:r>
      <w:proofErr w:type="spellStart"/>
      <w:r w:rsidRPr="00F9433F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en-GB"/>
        </w:rPr>
        <w:t>ročníku</w:t>
      </w:r>
      <w:proofErr w:type="spellEnd"/>
      <w:r w:rsidRPr="00F9433F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en-GB"/>
        </w:rPr>
        <w:t>Bc</w:t>
      </w:r>
      <w:proofErr w:type="spellEnd"/>
      <w:r w:rsidRPr="00F9433F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en-GB"/>
        </w:rPr>
        <w:t xml:space="preserve">. </w:t>
      </w:r>
      <w:proofErr w:type="spellStart"/>
      <w:r w:rsidRPr="00F9433F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en-GB"/>
        </w:rPr>
        <w:t>programu</w:t>
      </w:r>
      <w:proofErr w:type="spellEnd"/>
      <w:r w:rsidRPr="00F9433F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en-GB"/>
        </w:rPr>
        <w:t>Informatika</w:t>
      </w:r>
      <w:proofErr w:type="spellEnd"/>
      <w:r w:rsidRPr="00F9433F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Pr="00F9433F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en-GB"/>
        </w:rPr>
        <w:t>na</w:t>
      </w:r>
      <w:proofErr w:type="spellEnd"/>
      <w:r w:rsidRPr="00F9433F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en-GB"/>
        </w:rPr>
        <w:t xml:space="preserve"> FI MU</w:t>
      </w:r>
    </w:p>
    <w:p w:rsidR="00A26804" w:rsidRDefault="00F9433F"/>
    <w:sectPr w:rsidR="00A26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3F"/>
    <w:rsid w:val="002222D8"/>
    <w:rsid w:val="00E270D9"/>
    <w:rsid w:val="00F9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B1090"/>
  <w15:chartTrackingRefBased/>
  <w15:docId w15:val="{AF83C0FD-0AEA-4431-ABFC-7612C511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94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433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F9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textovodkaz">
    <w:name w:val="Hyperlink"/>
    <w:basedOn w:val="Standardnpsmoodstavce"/>
    <w:uiPriority w:val="99"/>
    <w:unhideWhenUsed/>
    <w:rsid w:val="00F9433F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F943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1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vysokeskoly.cz/clanek/na-fi-mu-nemusis-dokazovat-ze-informatika-je-i-pro-holk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2021-09-03T08:29:00Z</dcterms:created>
  <dcterms:modified xsi:type="dcterms:W3CDTF">2021-09-03T08:33:00Z</dcterms:modified>
</cp:coreProperties>
</file>