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D0" w:rsidRDefault="005516D0" w:rsidP="005516D0">
      <w:r>
        <w:fldChar w:fldCharType="begin"/>
      </w:r>
      <w:r>
        <w:instrText xml:space="preserve"> HYPERLINK "</w:instrText>
      </w:r>
      <w:r w:rsidRPr="00DE7626">
        <w:instrText>https://www.online.muni.cz/en/science/9906-it-experts-discover-a-vulnerability-in-chips</w:instrText>
      </w:r>
      <w:r>
        <w:instrText xml:space="preserve">" </w:instrText>
      </w:r>
      <w:r>
        <w:fldChar w:fldCharType="separate"/>
      </w:r>
      <w:r w:rsidRPr="000D31F4">
        <w:rPr>
          <w:rStyle w:val="Hypertextovodkaz"/>
        </w:rPr>
        <w:t>https://www.onlin</w:t>
      </w:r>
      <w:r w:rsidRPr="000D31F4">
        <w:rPr>
          <w:rStyle w:val="Hypertextovodkaz"/>
        </w:rPr>
        <w:t>e</w:t>
      </w:r>
      <w:r w:rsidRPr="000D31F4">
        <w:rPr>
          <w:rStyle w:val="Hypertextovodkaz"/>
        </w:rPr>
        <w:t>.muni.cz/en/science/9906-it-experts-discover-a-vulnerability-in-chips</w:t>
      </w:r>
      <w:r>
        <w:fldChar w:fldCharType="end"/>
      </w:r>
    </w:p>
    <w:p w:rsidR="005516D0" w:rsidRDefault="005516D0" w:rsidP="005516D0">
      <w:pPr>
        <w:pStyle w:val="Nadpis1"/>
        <w:rPr>
          <w:color w:val="222222"/>
          <w:lang w:val="en"/>
        </w:rPr>
      </w:pPr>
      <w:r>
        <w:rPr>
          <w:color w:val="222222"/>
          <w:lang w:val="en"/>
        </w:rPr>
        <w:t xml:space="preserve">IT experts from Muni discover a vulnerability in chips </w:t>
      </w:r>
    </w:p>
    <w:p w:rsidR="005516D0" w:rsidRDefault="005516D0" w:rsidP="005516D0">
      <w:pPr>
        <w:shd w:val="clear" w:color="auto" w:fill="233E79"/>
        <w:spacing w:line="240" w:lineRule="atLeast"/>
        <w:rPr>
          <w:rFonts w:ascii="Georgia" w:hAnsi="Georgia"/>
          <w:color w:val="222222"/>
          <w:sz w:val="23"/>
          <w:szCs w:val="23"/>
          <w:lang w:val="en"/>
        </w:rPr>
      </w:pPr>
      <w:hyperlink r:id="rId4" w:history="1">
        <w:r>
          <w:rPr>
            <w:rStyle w:val="Hypertextovodkaz"/>
            <w:rFonts w:ascii="Georgia" w:hAnsi="Georgia"/>
            <w:sz w:val="23"/>
            <w:szCs w:val="23"/>
            <w:lang w:val="en"/>
          </w:rPr>
          <w:t>Science</w:t>
        </w:r>
      </w:hyperlink>
      <w:r>
        <w:rPr>
          <w:rFonts w:ascii="Georgia" w:hAnsi="Georgia"/>
          <w:color w:val="222222"/>
          <w:sz w:val="23"/>
          <w:szCs w:val="23"/>
          <w:lang w:val="en"/>
        </w:rPr>
        <w:t xml:space="preserve"> </w:t>
      </w:r>
    </w:p>
    <w:p w:rsidR="005516D0" w:rsidRDefault="005516D0" w:rsidP="005516D0">
      <w:pPr>
        <w:spacing w:line="384" w:lineRule="atLeast"/>
        <w:rPr>
          <w:rFonts w:ascii="Georgia" w:hAnsi="Georgia"/>
          <w:color w:val="222222"/>
          <w:sz w:val="27"/>
          <w:szCs w:val="27"/>
          <w:lang w:val="en"/>
        </w:rPr>
      </w:pPr>
      <w:r>
        <w:rPr>
          <w:rStyle w:val="published1"/>
          <w:rFonts w:ascii="Georgia" w:hAnsi="Georgia"/>
          <w:color w:val="222222"/>
          <w:sz w:val="27"/>
          <w:szCs w:val="27"/>
          <w:lang w:val="en"/>
        </w:rPr>
        <w:t>14 November 2017</w:t>
      </w:r>
      <w:r>
        <w:rPr>
          <w:rFonts w:ascii="Georgia" w:hAnsi="Georgia"/>
          <w:color w:val="222222"/>
          <w:sz w:val="27"/>
          <w:szCs w:val="27"/>
          <w:lang w:val="en"/>
        </w:rPr>
        <w:t xml:space="preserve"> </w:t>
      </w:r>
    </w:p>
    <w:p w:rsidR="005516D0" w:rsidRDefault="005516D0" w:rsidP="005516D0">
      <w:pPr>
        <w:spacing w:line="384" w:lineRule="atLeast"/>
        <w:rPr>
          <w:rFonts w:ascii="Georgia" w:hAnsi="Georgia"/>
          <w:color w:val="222222"/>
          <w:sz w:val="27"/>
          <w:szCs w:val="27"/>
          <w:lang w:val="en"/>
        </w:rPr>
      </w:pPr>
      <w:r>
        <w:rPr>
          <w:rFonts w:ascii="Georgia" w:hAnsi="Georgia"/>
          <w:color w:val="222222"/>
          <w:sz w:val="27"/>
          <w:szCs w:val="27"/>
          <w:lang w:val="en"/>
        </w:rPr>
        <w:t xml:space="preserve">Martina </w:t>
      </w:r>
      <w:proofErr w:type="spellStart"/>
      <w:r>
        <w:rPr>
          <w:rFonts w:ascii="Georgia" w:hAnsi="Georgia"/>
          <w:color w:val="222222"/>
          <w:sz w:val="27"/>
          <w:szCs w:val="27"/>
          <w:lang w:val="en"/>
        </w:rPr>
        <w:t>Fojtů</w:t>
      </w:r>
      <w:proofErr w:type="spellEnd"/>
      <w:r>
        <w:rPr>
          <w:rFonts w:ascii="Georgia" w:hAnsi="Georgia"/>
          <w:color w:val="222222"/>
          <w:sz w:val="27"/>
          <w:szCs w:val="27"/>
          <w:lang w:val="en"/>
        </w:rPr>
        <w:t xml:space="preserve">, </w:t>
      </w:r>
      <w:proofErr w:type="spellStart"/>
      <w:r>
        <w:rPr>
          <w:rFonts w:ascii="Georgia" w:hAnsi="Georgia"/>
          <w:color w:val="222222"/>
          <w:sz w:val="27"/>
          <w:szCs w:val="27"/>
          <w:lang w:val="en"/>
        </w:rPr>
        <w:t>eng</w:t>
      </w:r>
      <w:proofErr w:type="spellEnd"/>
      <w:r>
        <w:rPr>
          <w:rFonts w:ascii="Georgia" w:hAnsi="Georgia"/>
          <w:color w:val="222222"/>
          <w:sz w:val="27"/>
          <w:szCs w:val="27"/>
          <w:lang w:val="en"/>
        </w:rPr>
        <w:t xml:space="preserve"> Jana </w:t>
      </w:r>
      <w:proofErr w:type="spellStart"/>
      <w:r>
        <w:rPr>
          <w:rFonts w:ascii="Georgia" w:hAnsi="Georgia"/>
          <w:color w:val="222222"/>
          <w:sz w:val="27"/>
          <w:szCs w:val="27"/>
          <w:lang w:val="en"/>
        </w:rPr>
        <w:t>Doleželová</w:t>
      </w:r>
      <w:proofErr w:type="spellEnd"/>
      <w:r>
        <w:rPr>
          <w:rFonts w:ascii="Georgia" w:hAnsi="Georgia"/>
          <w:color w:val="222222"/>
          <w:sz w:val="27"/>
          <w:szCs w:val="27"/>
          <w:lang w:val="en"/>
        </w:rPr>
        <w:t xml:space="preserve"> </w:t>
      </w:r>
    </w:p>
    <w:p w:rsidR="005516D0" w:rsidRDefault="005516D0" w:rsidP="005516D0">
      <w:pPr>
        <w:spacing w:line="384" w:lineRule="atLeast"/>
        <w:rPr>
          <w:rFonts w:ascii="Georgia" w:hAnsi="Georgia"/>
          <w:color w:val="222222"/>
          <w:sz w:val="27"/>
          <w:szCs w:val="27"/>
          <w:lang w:val="en"/>
        </w:rPr>
      </w:pPr>
      <w:r>
        <w:rPr>
          <w:rFonts w:ascii="Georgia" w:hAnsi="Georgia"/>
          <w:noProof/>
          <w:color w:val="222222"/>
          <w:sz w:val="27"/>
          <w:szCs w:val="27"/>
          <w:lang w:eastAsia="en-GB"/>
        </w:rPr>
        <w:drawing>
          <wp:inline distT="0" distB="0" distL="0" distR="0">
            <wp:extent cx="9448800" cy="4724400"/>
            <wp:effectExtent l="0" t="0" r="0" b="0"/>
            <wp:docPr id="1" name="Obrázek 1" descr="Research group leader Petr Švenda from Faculty of Informatics Masary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group leader Petr Švenda from Faculty of Informatics Masaryk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0" cy="4724400"/>
                    </a:xfrm>
                    <a:prstGeom prst="rect">
                      <a:avLst/>
                    </a:prstGeom>
                    <a:noFill/>
                    <a:ln>
                      <a:noFill/>
                    </a:ln>
                  </pic:spPr>
                </pic:pic>
              </a:graphicData>
            </a:graphic>
          </wp:inline>
        </w:drawing>
      </w:r>
    </w:p>
    <w:p w:rsidR="005516D0" w:rsidRDefault="005516D0" w:rsidP="005516D0">
      <w:pPr>
        <w:spacing w:line="384" w:lineRule="atLeast"/>
        <w:rPr>
          <w:rFonts w:ascii="Georgia" w:hAnsi="Georgia"/>
          <w:color w:val="222222"/>
          <w:sz w:val="27"/>
          <w:szCs w:val="27"/>
          <w:lang w:val="en"/>
        </w:rPr>
      </w:pPr>
      <w:proofErr w:type="spellStart"/>
      <w:r>
        <w:rPr>
          <w:rFonts w:ascii="Georgia" w:hAnsi="Georgia"/>
          <w:color w:val="222222"/>
          <w:sz w:val="27"/>
          <w:szCs w:val="27"/>
          <w:lang w:val="en"/>
        </w:rPr>
        <w:t>Foto</w:t>
      </w:r>
      <w:proofErr w:type="spellEnd"/>
      <w:r>
        <w:rPr>
          <w:rFonts w:ascii="Georgia" w:hAnsi="Georgia"/>
          <w:color w:val="222222"/>
          <w:sz w:val="27"/>
          <w:szCs w:val="27"/>
          <w:lang w:val="en"/>
        </w:rPr>
        <w:t xml:space="preserve">: Martin </w:t>
      </w:r>
      <w:proofErr w:type="spellStart"/>
      <w:r>
        <w:rPr>
          <w:rFonts w:ascii="Georgia" w:hAnsi="Georgia"/>
          <w:color w:val="222222"/>
          <w:sz w:val="27"/>
          <w:szCs w:val="27"/>
          <w:lang w:val="en"/>
        </w:rPr>
        <w:t>Kopáček</w:t>
      </w:r>
      <w:proofErr w:type="spellEnd"/>
      <w:r>
        <w:rPr>
          <w:rFonts w:ascii="Georgia" w:hAnsi="Georgia"/>
          <w:color w:val="222222"/>
          <w:sz w:val="27"/>
          <w:szCs w:val="27"/>
          <w:lang w:val="en"/>
        </w:rPr>
        <w:t xml:space="preserve"> / </w:t>
      </w:r>
      <w:hyperlink r:id="rId6" w:history="1">
        <w:r>
          <w:rPr>
            <w:rStyle w:val="Hypertextovodkaz"/>
            <w:rFonts w:ascii="Georgia" w:hAnsi="Georgia"/>
            <w:sz w:val="27"/>
            <w:szCs w:val="27"/>
            <w:lang w:val="en"/>
          </w:rPr>
          <w:t>CC-BY</w:t>
        </w:r>
      </w:hyperlink>
      <w:r>
        <w:rPr>
          <w:rFonts w:ascii="Georgia" w:hAnsi="Georgia"/>
          <w:color w:val="222222"/>
          <w:sz w:val="27"/>
          <w:szCs w:val="27"/>
          <w:lang w:val="en"/>
        </w:rPr>
        <w:t xml:space="preserve"> </w:t>
      </w:r>
    </w:p>
    <w:p w:rsidR="005516D0" w:rsidRDefault="005516D0" w:rsidP="005516D0">
      <w:pPr>
        <w:spacing w:line="384" w:lineRule="atLeast"/>
        <w:rPr>
          <w:rFonts w:ascii="Arial" w:hAnsi="Arial" w:cs="Arial"/>
          <w:b/>
          <w:bCs/>
          <w:color w:val="999999"/>
          <w:sz w:val="21"/>
          <w:szCs w:val="21"/>
          <w:lang w:val="en"/>
        </w:rPr>
      </w:pPr>
      <w:r>
        <w:rPr>
          <w:rFonts w:ascii="Arial" w:hAnsi="Arial" w:cs="Arial"/>
          <w:b/>
          <w:bCs/>
          <w:color w:val="999999"/>
          <w:sz w:val="21"/>
          <w:szCs w:val="21"/>
          <w:lang w:val="en"/>
        </w:rPr>
        <w:t xml:space="preserve">Research group leader Petr </w:t>
      </w:r>
      <w:proofErr w:type="spellStart"/>
      <w:r>
        <w:rPr>
          <w:rFonts w:ascii="Arial" w:hAnsi="Arial" w:cs="Arial"/>
          <w:b/>
          <w:bCs/>
          <w:color w:val="999999"/>
          <w:sz w:val="21"/>
          <w:szCs w:val="21"/>
          <w:lang w:val="en"/>
        </w:rPr>
        <w:t>Švenda</w:t>
      </w:r>
      <w:proofErr w:type="spellEnd"/>
      <w:r>
        <w:rPr>
          <w:rFonts w:ascii="Arial" w:hAnsi="Arial" w:cs="Arial"/>
          <w:b/>
          <w:bCs/>
          <w:color w:val="999999"/>
          <w:sz w:val="21"/>
          <w:szCs w:val="21"/>
          <w:lang w:val="en"/>
        </w:rPr>
        <w:t xml:space="preserve"> from Faculty of Informatics Masaryk University.</w:t>
      </w:r>
    </w:p>
    <w:p w:rsidR="005516D0" w:rsidRDefault="005516D0" w:rsidP="005516D0">
      <w:pPr>
        <w:spacing w:line="384" w:lineRule="atLeast"/>
        <w:rPr>
          <w:rFonts w:ascii="Georgia" w:hAnsi="Georgia" w:cs="Times New Roman"/>
          <w:color w:val="222222"/>
          <w:sz w:val="27"/>
          <w:szCs w:val="27"/>
          <w:lang w:val="en"/>
        </w:rPr>
      </w:pPr>
      <w:r>
        <w:rPr>
          <w:rFonts w:ascii="Georgia" w:hAnsi="Georgia"/>
          <w:color w:val="222222"/>
          <w:sz w:val="27"/>
          <w:szCs w:val="27"/>
          <w:lang w:val="en"/>
        </w:rPr>
        <w:t>The faulty chips are used in the ID cards of some countries. While the Czech Republic is not affected, Estonia, Spain, and Slovakia use them in their ID cards and are now addressing this problem.</w:t>
      </w:r>
    </w:p>
    <w:p w:rsidR="005516D0" w:rsidRDefault="005516D0" w:rsidP="005516D0">
      <w:pPr>
        <w:pStyle w:val="Normlnweb"/>
        <w:spacing w:line="384" w:lineRule="atLeast"/>
        <w:rPr>
          <w:rFonts w:ascii="Georgia" w:hAnsi="Georgia"/>
          <w:color w:val="222222"/>
          <w:sz w:val="27"/>
          <w:szCs w:val="27"/>
          <w:lang w:val="en"/>
        </w:rPr>
      </w:pPr>
      <w:r>
        <w:rPr>
          <w:rFonts w:ascii="Georgia" w:hAnsi="Georgia"/>
          <w:color w:val="222222"/>
          <w:sz w:val="27"/>
          <w:szCs w:val="27"/>
          <w:lang w:val="en"/>
        </w:rPr>
        <w:lastRenderedPageBreak/>
        <w:t xml:space="preserve">IT experts from Masaryk University </w:t>
      </w:r>
      <w:hyperlink r:id="rId7" w:history="1">
        <w:r>
          <w:rPr>
            <w:rStyle w:val="Hypertextovodkaz"/>
            <w:rFonts w:ascii="Georgia" w:hAnsi="Georgia"/>
            <w:sz w:val="27"/>
            <w:szCs w:val="27"/>
            <w:lang w:val="en"/>
          </w:rPr>
          <w:t>have discovered a vulnerability in a very sensitive subject</w:t>
        </w:r>
      </w:hyperlink>
      <w:r>
        <w:rPr>
          <w:rFonts w:ascii="Georgia" w:hAnsi="Georgia"/>
          <w:color w:val="222222"/>
          <w:sz w:val="27"/>
          <w:szCs w:val="27"/>
          <w:lang w:val="en"/>
        </w:rPr>
        <w:t>. While examining chips used as a protection measure in highly sensitive equipment and documents, they discovered that the products from one specific company fall far short of the promised level of security.</w:t>
      </w:r>
    </w:p>
    <w:p w:rsidR="005516D0" w:rsidRDefault="005516D0" w:rsidP="005516D0">
      <w:pPr>
        <w:pStyle w:val="Normlnweb"/>
        <w:spacing w:line="384" w:lineRule="atLeast"/>
        <w:rPr>
          <w:rFonts w:ascii="Georgia" w:hAnsi="Georgia"/>
          <w:color w:val="222222"/>
          <w:sz w:val="27"/>
          <w:szCs w:val="27"/>
          <w:lang w:val="en"/>
        </w:rPr>
      </w:pPr>
      <w:r>
        <w:rPr>
          <w:rFonts w:ascii="Georgia" w:hAnsi="Georgia"/>
          <w:color w:val="222222"/>
          <w:sz w:val="27"/>
          <w:szCs w:val="27"/>
          <w:lang w:val="en"/>
        </w:rPr>
        <w:t xml:space="preserve">The members of the </w:t>
      </w:r>
      <w:hyperlink r:id="rId8" w:history="1">
        <w:r>
          <w:rPr>
            <w:rStyle w:val="Hypertextovodkaz"/>
            <w:rFonts w:ascii="Georgia" w:hAnsi="Georgia"/>
            <w:sz w:val="27"/>
            <w:szCs w:val="27"/>
            <w:lang w:val="en"/>
          </w:rPr>
          <w:t>Centre for Research on Cryptography and Security</w:t>
        </w:r>
      </w:hyperlink>
      <w:r>
        <w:rPr>
          <w:rFonts w:ascii="Georgia" w:hAnsi="Georgia"/>
          <w:color w:val="222222"/>
          <w:sz w:val="27"/>
          <w:szCs w:val="27"/>
          <w:lang w:val="en"/>
        </w:rPr>
        <w:t xml:space="preserve"> discovered the fault by chance when examining the cryptographic keys generated by a large number of various chip libraries to study their properties. “And this is how we found the problem in the method used to generate keys in chips produced by </w:t>
      </w:r>
      <w:hyperlink r:id="rId9" w:history="1">
        <w:r>
          <w:rPr>
            <w:rStyle w:val="Hypertextovodkaz"/>
            <w:rFonts w:ascii="Georgia" w:hAnsi="Georgia"/>
            <w:sz w:val="27"/>
            <w:szCs w:val="27"/>
            <w:lang w:val="en"/>
          </w:rPr>
          <w:t>Infineon Technologies</w:t>
        </w:r>
      </w:hyperlink>
      <w:r>
        <w:rPr>
          <w:rFonts w:ascii="Georgia" w:hAnsi="Georgia"/>
          <w:color w:val="222222"/>
          <w:sz w:val="27"/>
          <w:szCs w:val="27"/>
          <w:lang w:val="en"/>
        </w:rPr>
        <w:t xml:space="preserve">, a German company. By using the public part of the code, it is possible to obtain the secret part much faster than should be possible,” explains the research group leader </w:t>
      </w:r>
      <w:hyperlink r:id="rId10" w:history="1">
        <w:r>
          <w:rPr>
            <w:rStyle w:val="Hypertextovodkaz"/>
            <w:rFonts w:ascii="Georgia" w:hAnsi="Georgia"/>
            <w:sz w:val="27"/>
            <w:szCs w:val="27"/>
            <w:lang w:val="en"/>
          </w:rPr>
          <w:t xml:space="preserve">Petr </w:t>
        </w:r>
        <w:proofErr w:type="spellStart"/>
        <w:r>
          <w:rPr>
            <w:rStyle w:val="Hypertextovodkaz"/>
            <w:rFonts w:ascii="Georgia" w:hAnsi="Georgia"/>
            <w:sz w:val="27"/>
            <w:szCs w:val="27"/>
            <w:lang w:val="en"/>
          </w:rPr>
          <w:t>Švenda</w:t>
        </w:r>
        <w:proofErr w:type="spellEnd"/>
      </w:hyperlink>
      <w:r>
        <w:rPr>
          <w:rFonts w:ascii="Georgia" w:hAnsi="Georgia"/>
          <w:color w:val="222222"/>
          <w:sz w:val="27"/>
          <w:szCs w:val="27"/>
          <w:lang w:val="en"/>
        </w:rPr>
        <w:t> from Faculty of Informatics.</w:t>
      </w:r>
    </w:p>
    <w:p w:rsidR="005516D0" w:rsidRDefault="005516D0" w:rsidP="005516D0">
      <w:pPr>
        <w:pStyle w:val="Normlnweb"/>
        <w:spacing w:line="384" w:lineRule="atLeast"/>
        <w:rPr>
          <w:rFonts w:ascii="Georgia" w:hAnsi="Georgia"/>
          <w:color w:val="222222"/>
          <w:sz w:val="27"/>
          <w:szCs w:val="27"/>
          <w:lang w:val="en"/>
        </w:rPr>
      </w:pPr>
      <w:r>
        <w:rPr>
          <w:rFonts w:ascii="Georgia" w:hAnsi="Georgia"/>
          <w:color w:val="222222"/>
          <w:sz w:val="27"/>
          <w:szCs w:val="27"/>
          <w:lang w:val="en"/>
        </w:rPr>
        <w:t>The experts found the fault in the chips produced by one of the three largest global producers of these devices, and following the usual practice in the field, they first contacted the producer so that the company could remove the fault. However, the situation was further complicated by the fact that the fault first appeared at least ten years ago and runs throughout the entire product series.</w:t>
      </w:r>
    </w:p>
    <w:p w:rsidR="005516D0" w:rsidRDefault="005516D0" w:rsidP="005516D0">
      <w:pPr>
        <w:pStyle w:val="Normlnweb"/>
        <w:spacing w:line="384" w:lineRule="atLeast"/>
        <w:rPr>
          <w:rFonts w:ascii="Georgia" w:hAnsi="Georgia"/>
          <w:color w:val="222222"/>
          <w:sz w:val="27"/>
          <w:szCs w:val="27"/>
          <w:lang w:val="en"/>
        </w:rPr>
      </w:pPr>
      <w:r>
        <w:rPr>
          <w:rFonts w:ascii="Georgia" w:hAnsi="Georgia"/>
          <w:color w:val="222222"/>
          <w:sz w:val="27"/>
          <w:szCs w:val="27"/>
          <w:lang w:val="en"/>
        </w:rPr>
        <w:t xml:space="preserve">“It is present in a software library that generates keys and that the company uses in many of its products. This is because they have this specific library certified and obtaining certification is expensive,” says </w:t>
      </w:r>
      <w:proofErr w:type="spellStart"/>
      <w:r>
        <w:rPr>
          <w:rFonts w:ascii="Georgia" w:hAnsi="Georgia"/>
          <w:color w:val="222222"/>
          <w:sz w:val="27"/>
          <w:szCs w:val="27"/>
          <w:lang w:val="en"/>
        </w:rPr>
        <w:t>Švenda</w:t>
      </w:r>
      <w:proofErr w:type="spellEnd"/>
      <w:r>
        <w:rPr>
          <w:rFonts w:ascii="Georgia" w:hAnsi="Georgia"/>
          <w:color w:val="222222"/>
          <w:sz w:val="27"/>
          <w:szCs w:val="27"/>
          <w:lang w:val="en"/>
        </w:rPr>
        <w:t xml:space="preserve"> to explain why the impact is so huge. As they agreed with the company, the experts only published their findings after a delay of several months along with a </w:t>
      </w:r>
      <w:hyperlink r:id="rId11" w:history="1">
        <w:r>
          <w:rPr>
            <w:rStyle w:val="Hypertextovodkaz"/>
            <w:rFonts w:ascii="Georgia" w:hAnsi="Georgia"/>
            <w:sz w:val="27"/>
            <w:szCs w:val="27"/>
            <w:lang w:val="en"/>
          </w:rPr>
          <w:t>tool for detecting the fault</w:t>
        </w:r>
      </w:hyperlink>
      <w:r>
        <w:rPr>
          <w:rFonts w:ascii="Georgia" w:hAnsi="Georgia"/>
          <w:color w:val="222222"/>
          <w:sz w:val="27"/>
          <w:szCs w:val="27"/>
          <w:lang w:val="en"/>
        </w:rPr>
        <w:t>.</w:t>
      </w:r>
    </w:p>
    <w:p w:rsidR="005516D0" w:rsidRDefault="005516D0" w:rsidP="005516D0">
      <w:pPr>
        <w:pStyle w:val="Normlnweb"/>
        <w:spacing w:line="384" w:lineRule="atLeast"/>
        <w:rPr>
          <w:rFonts w:ascii="Georgia" w:hAnsi="Georgia"/>
          <w:color w:val="222222"/>
          <w:sz w:val="27"/>
          <w:szCs w:val="27"/>
          <w:lang w:val="en"/>
        </w:rPr>
      </w:pPr>
      <w:r>
        <w:rPr>
          <w:rFonts w:ascii="Georgia" w:hAnsi="Georgia"/>
          <w:color w:val="222222"/>
          <w:sz w:val="27"/>
          <w:szCs w:val="27"/>
          <w:lang w:val="en"/>
        </w:rPr>
        <w:t>The faulty chips are also used in the ID cards of some countries. While the Czech Republic is not affected, as Czech cards use chips from a different producer, Estonia, Spain, and Slovakia all use the faulty chips in their ID cards and are now addressing this problem. The fault was removed from the producer’s new products and technology companies have already released the necessary software updates.</w:t>
      </w:r>
    </w:p>
    <w:p w:rsidR="005516D0" w:rsidRDefault="005516D0" w:rsidP="005516D0">
      <w:pPr>
        <w:pStyle w:val="Normlnweb"/>
        <w:spacing w:line="384" w:lineRule="atLeast"/>
        <w:rPr>
          <w:rFonts w:ascii="Georgia" w:hAnsi="Georgia"/>
          <w:color w:val="222222"/>
          <w:sz w:val="27"/>
          <w:szCs w:val="27"/>
          <w:lang w:val="en"/>
        </w:rPr>
      </w:pPr>
      <w:r>
        <w:rPr>
          <w:rFonts w:ascii="Georgia" w:hAnsi="Georgia"/>
          <w:color w:val="222222"/>
          <w:sz w:val="27"/>
          <w:szCs w:val="27"/>
          <w:lang w:val="en"/>
        </w:rPr>
        <w:lastRenderedPageBreak/>
        <w:t>However, some things still need to be resolved. According to the Czech News Agency, Slovakia decided to publish new advanced electronic signatures for ID card chips as a result of the fault. In the first phase, the new version will be available upon request to those users who have already used their signatures. In the coming weeks, authorities are planning to remotely upload the safer version to users who have not yet used their electronic signatures.</w:t>
      </w:r>
    </w:p>
    <w:p w:rsidR="00F0399A" w:rsidRDefault="00F0399A">
      <w:bookmarkStart w:id="0" w:name="_GoBack"/>
      <w:bookmarkEnd w:id="0"/>
    </w:p>
    <w:sectPr w:rsidR="00F03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Bo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D0"/>
    <w:rsid w:val="005516D0"/>
    <w:rsid w:val="00F0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7507B-09DE-4FC6-9A15-B05023FC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16D0"/>
  </w:style>
  <w:style w:type="paragraph" w:styleId="Nadpis1">
    <w:name w:val="heading 1"/>
    <w:basedOn w:val="Normln"/>
    <w:link w:val="Nadpis1Char"/>
    <w:uiPriority w:val="9"/>
    <w:qFormat/>
    <w:rsid w:val="005516D0"/>
    <w:pPr>
      <w:spacing w:after="0" w:line="240" w:lineRule="auto"/>
      <w:outlineLvl w:val="0"/>
    </w:pPr>
    <w:rPr>
      <w:rFonts w:ascii="AdelleBold" w:eastAsia="Times New Roman" w:hAnsi="AdelleBold" w:cs="Times New Roman"/>
      <w:b/>
      <w:bCs/>
      <w:kern w:val="36"/>
      <w:sz w:val="57"/>
      <w:szCs w:val="57"/>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516D0"/>
    <w:rPr>
      <w:color w:val="0563C1" w:themeColor="hyperlink"/>
      <w:u w:val="single"/>
    </w:rPr>
  </w:style>
  <w:style w:type="character" w:styleId="Sledovanodkaz">
    <w:name w:val="FollowedHyperlink"/>
    <w:basedOn w:val="Standardnpsmoodstavce"/>
    <w:uiPriority w:val="99"/>
    <w:semiHidden/>
    <w:unhideWhenUsed/>
    <w:rsid w:val="005516D0"/>
    <w:rPr>
      <w:color w:val="954F72" w:themeColor="followedHyperlink"/>
      <w:u w:val="single"/>
    </w:rPr>
  </w:style>
  <w:style w:type="character" w:customStyle="1" w:styleId="Nadpis1Char">
    <w:name w:val="Nadpis 1 Char"/>
    <w:basedOn w:val="Standardnpsmoodstavce"/>
    <w:link w:val="Nadpis1"/>
    <w:uiPriority w:val="9"/>
    <w:rsid w:val="005516D0"/>
    <w:rPr>
      <w:rFonts w:ascii="AdelleBold" w:eastAsia="Times New Roman" w:hAnsi="AdelleBold" w:cs="Times New Roman"/>
      <w:b/>
      <w:bCs/>
      <w:kern w:val="36"/>
      <w:sz w:val="57"/>
      <w:szCs w:val="57"/>
      <w:lang w:eastAsia="en-GB"/>
    </w:rPr>
  </w:style>
  <w:style w:type="paragraph" w:styleId="Normlnweb">
    <w:name w:val="Normal (Web)"/>
    <w:basedOn w:val="Normln"/>
    <w:uiPriority w:val="99"/>
    <w:semiHidden/>
    <w:unhideWhenUsed/>
    <w:rsid w:val="005516D0"/>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published1">
    <w:name w:val="published1"/>
    <w:basedOn w:val="Standardnpsmoodstavce"/>
    <w:rsid w:val="0055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6093">
      <w:bodyDiv w:val="1"/>
      <w:marLeft w:val="0"/>
      <w:marRight w:val="0"/>
      <w:marTop w:val="0"/>
      <w:marBottom w:val="0"/>
      <w:divBdr>
        <w:top w:val="none" w:sz="0" w:space="0" w:color="auto"/>
        <w:left w:val="none" w:sz="0" w:space="0" w:color="auto"/>
        <w:bottom w:val="none" w:sz="0" w:space="0" w:color="auto"/>
        <w:right w:val="none" w:sz="0" w:space="0" w:color="auto"/>
      </w:divBdr>
      <w:divsChild>
        <w:div w:id="1285313226">
          <w:marLeft w:val="0"/>
          <w:marRight w:val="0"/>
          <w:marTop w:val="630"/>
          <w:marBottom w:val="0"/>
          <w:divBdr>
            <w:top w:val="none" w:sz="0" w:space="0" w:color="auto"/>
            <w:left w:val="none" w:sz="0" w:space="0" w:color="auto"/>
            <w:bottom w:val="none" w:sz="0" w:space="0" w:color="auto"/>
            <w:right w:val="none" w:sz="0" w:space="0" w:color="auto"/>
          </w:divBdr>
          <w:divsChild>
            <w:div w:id="644164002">
              <w:marLeft w:val="0"/>
              <w:marRight w:val="0"/>
              <w:marTop w:val="0"/>
              <w:marBottom w:val="0"/>
              <w:divBdr>
                <w:top w:val="none" w:sz="0" w:space="0" w:color="auto"/>
                <w:left w:val="none" w:sz="0" w:space="0" w:color="auto"/>
                <w:bottom w:val="none" w:sz="0" w:space="0" w:color="auto"/>
                <w:right w:val="none" w:sz="0" w:space="0" w:color="auto"/>
              </w:divBdr>
              <w:divsChild>
                <w:div w:id="2072540389">
                  <w:marLeft w:val="0"/>
                  <w:marRight w:val="0"/>
                  <w:marTop w:val="0"/>
                  <w:marBottom w:val="0"/>
                  <w:divBdr>
                    <w:top w:val="none" w:sz="0" w:space="0" w:color="auto"/>
                    <w:left w:val="none" w:sz="0" w:space="0" w:color="auto"/>
                    <w:bottom w:val="none" w:sz="0" w:space="0" w:color="auto"/>
                    <w:right w:val="none" w:sz="0" w:space="0" w:color="auto"/>
                  </w:divBdr>
                  <w:divsChild>
                    <w:div w:id="2024628514">
                      <w:marLeft w:val="0"/>
                      <w:marRight w:val="0"/>
                      <w:marTop w:val="0"/>
                      <w:marBottom w:val="0"/>
                      <w:divBdr>
                        <w:top w:val="none" w:sz="0" w:space="0" w:color="auto"/>
                        <w:left w:val="none" w:sz="0" w:space="0" w:color="auto"/>
                        <w:bottom w:val="none" w:sz="0" w:space="0" w:color="auto"/>
                        <w:right w:val="none" w:sz="0" w:space="0" w:color="auto"/>
                      </w:divBdr>
                    </w:div>
                    <w:div w:id="2100252426">
                      <w:marLeft w:val="0"/>
                      <w:marRight w:val="0"/>
                      <w:marTop w:val="0"/>
                      <w:marBottom w:val="0"/>
                      <w:divBdr>
                        <w:top w:val="none" w:sz="0" w:space="0" w:color="auto"/>
                        <w:left w:val="none" w:sz="0" w:space="0" w:color="auto"/>
                        <w:bottom w:val="none" w:sz="0" w:space="0" w:color="auto"/>
                        <w:right w:val="none" w:sz="0" w:space="0" w:color="auto"/>
                      </w:divBdr>
                    </w:div>
                    <w:div w:id="308294496">
                      <w:marLeft w:val="0"/>
                      <w:marRight w:val="0"/>
                      <w:marTop w:val="0"/>
                      <w:marBottom w:val="0"/>
                      <w:divBdr>
                        <w:top w:val="none" w:sz="0" w:space="0" w:color="auto"/>
                        <w:left w:val="none" w:sz="0" w:space="0" w:color="auto"/>
                        <w:bottom w:val="none" w:sz="0" w:space="0" w:color="auto"/>
                        <w:right w:val="none" w:sz="0" w:space="0" w:color="auto"/>
                      </w:divBdr>
                      <w:divsChild>
                        <w:div w:id="1644768876">
                          <w:marLeft w:val="0"/>
                          <w:marRight w:val="0"/>
                          <w:marTop w:val="0"/>
                          <w:marBottom w:val="0"/>
                          <w:divBdr>
                            <w:top w:val="none" w:sz="0" w:space="0" w:color="auto"/>
                            <w:left w:val="none" w:sz="0" w:space="0" w:color="auto"/>
                            <w:bottom w:val="none" w:sz="0" w:space="0" w:color="auto"/>
                            <w:right w:val="none" w:sz="0" w:space="0" w:color="auto"/>
                          </w:divBdr>
                        </w:div>
                        <w:div w:id="19803794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cs.fi.muni.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ocs.fi.muni.cz/public/papers/rsa_ccs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line.muni.cz/podminky-uziti" TargetMode="External"/><Relationship Id="rId11" Type="http://schemas.openxmlformats.org/officeDocument/2006/relationships/hyperlink" Target="https://crocs.fi.muni.cz/public/papers/rsa_ccs17" TargetMode="External"/><Relationship Id="rId5" Type="http://schemas.openxmlformats.org/officeDocument/2006/relationships/image" Target="media/image1.jpeg"/><Relationship Id="rId10" Type="http://schemas.openxmlformats.org/officeDocument/2006/relationships/hyperlink" Target="https://www.muni.cz/en/people/4085-petr-svenda" TargetMode="External"/><Relationship Id="rId4" Type="http://schemas.openxmlformats.org/officeDocument/2006/relationships/hyperlink" Target="https://www.online.muni.cz/en/science" TargetMode="External"/><Relationship Id="rId9" Type="http://schemas.openxmlformats.org/officeDocument/2006/relationships/hyperlink" Target="https://www.infineon.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2999</Characters>
  <Application>Microsoft Office Word</Application>
  <DocSecurity>0</DocSecurity>
  <Lines>24</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x333356</dc:creator>
  <cp:keywords/>
  <dc:description/>
  <cp:lastModifiedBy>x333356</cp:lastModifiedBy>
  <cp:revision>1</cp:revision>
  <dcterms:created xsi:type="dcterms:W3CDTF">2017-11-16T08:58:00Z</dcterms:created>
  <dcterms:modified xsi:type="dcterms:W3CDTF">2017-11-16T08:59:00Z</dcterms:modified>
</cp:coreProperties>
</file>