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AB" w:rsidRDefault="005312AB" w:rsidP="005312AB">
      <w:r>
        <w:fldChar w:fldCharType="begin"/>
      </w:r>
      <w:r>
        <w:instrText xml:space="preserve"> HYPERLINK "</w:instrText>
      </w:r>
      <w:r w:rsidRPr="003D6FF1">
        <w:instrText>https://sdtimes.com/recover-roca-vulnerability-github/</w:instrText>
      </w:r>
      <w:r>
        <w:instrText xml:space="preserve">" </w:instrText>
      </w:r>
      <w:r>
        <w:fldChar w:fldCharType="separate"/>
      </w:r>
      <w:r w:rsidRPr="000D31F4">
        <w:rPr>
          <w:rStyle w:val="Hypertextovodkaz"/>
        </w:rPr>
        <w:t>h</w:t>
      </w:r>
      <w:r w:rsidRPr="000D31F4">
        <w:rPr>
          <w:rStyle w:val="Hypertextovodkaz"/>
        </w:rPr>
        <w:t>t</w:t>
      </w:r>
      <w:r w:rsidRPr="000D31F4">
        <w:rPr>
          <w:rStyle w:val="Hypertextovodkaz"/>
        </w:rPr>
        <w:t>tps://sdtimes.com/recover-roca-vulnerability-github/</w:t>
      </w:r>
      <w:r>
        <w:fldChar w:fldCharType="end"/>
      </w:r>
    </w:p>
    <w:p w:rsidR="005312AB" w:rsidRDefault="005312AB" w:rsidP="005312AB">
      <w:pPr>
        <w:pStyle w:val="Nadpis1"/>
        <w:spacing w:before="300" w:after="15"/>
        <w:rPr>
          <w:rFonts w:cs="Helvetica"/>
          <w:color w:val="333333"/>
          <w:lang w:val="en-US"/>
        </w:rPr>
      </w:pPr>
      <w:bookmarkStart w:id="0" w:name="_GoBack"/>
      <w:bookmarkEnd w:id="0"/>
      <w:r>
        <w:rPr>
          <w:rFonts w:cs="Helvetica"/>
          <w:color w:val="333333"/>
          <w:lang w:val="en-US"/>
        </w:rPr>
        <w:t xml:space="preserve">How to recover from </w:t>
      </w:r>
      <w:proofErr w:type="spellStart"/>
      <w:r>
        <w:rPr>
          <w:rFonts w:cs="Helvetica"/>
          <w:color w:val="333333"/>
          <w:lang w:val="en-US"/>
        </w:rPr>
        <w:t>RoCA</w:t>
      </w:r>
      <w:proofErr w:type="spellEnd"/>
      <w:r>
        <w:rPr>
          <w:rFonts w:cs="Helvetica"/>
          <w:color w:val="333333"/>
          <w:lang w:val="en-US"/>
        </w:rPr>
        <w:t xml:space="preserve"> vulnerability on GitHub</w:t>
      </w:r>
    </w:p>
    <w:p w:rsidR="005312AB" w:rsidRDefault="005312AB" w:rsidP="005312AB">
      <w:pPr>
        <w:rPr>
          <w:rFonts w:ascii="Helvetica" w:hAnsi="Helvetica" w:cs="Helvetica"/>
          <w:color w:val="333333"/>
          <w:sz w:val="27"/>
          <w:szCs w:val="27"/>
          <w:lang w:val="en-US"/>
        </w:rPr>
      </w:pPr>
      <w:hyperlink r:id="rId4" w:history="1">
        <w:r>
          <w:rPr>
            <w:rStyle w:val="Hypertextovodkaz"/>
            <w:rFonts w:ascii="Helvetica" w:hAnsi="Helvetica" w:cs="Helvetica"/>
            <w:sz w:val="27"/>
            <w:szCs w:val="27"/>
            <w:lang w:val="en-US"/>
          </w:rPr>
          <w:t>Latest News</w:t>
        </w:r>
      </w:hyperlink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 </w:t>
      </w:r>
    </w:p>
    <w:p w:rsidR="005312AB" w:rsidRDefault="005312AB" w:rsidP="005312AB">
      <w:pPr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Published: </w:t>
      </w:r>
      <w:r>
        <w:rPr>
          <w:rStyle w:val="updated"/>
          <w:rFonts w:ascii="Helvetica" w:hAnsi="Helvetica" w:cs="Helvetica"/>
          <w:color w:val="333333"/>
          <w:sz w:val="27"/>
          <w:szCs w:val="27"/>
          <w:lang w:val="en-US"/>
        </w:rPr>
        <w:t>October 25th, 2017</w:t>
      </w:r>
    </w:p>
    <w:p w:rsidR="005312AB" w:rsidRDefault="005312AB" w:rsidP="005312AB">
      <w:pPr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- </w:t>
      </w:r>
      <w:hyperlink r:id="rId5" w:tooltip="Posts by Ian C. Schafer" w:history="1">
        <w:r>
          <w:rPr>
            <w:rStyle w:val="Hypertextovodkaz"/>
            <w:rFonts w:ascii="Helvetica" w:hAnsi="Helvetica" w:cs="Helvetica"/>
            <w:sz w:val="27"/>
            <w:szCs w:val="27"/>
            <w:lang w:val="en-US"/>
          </w:rPr>
          <w:t>Ian C. Schafer</w:t>
        </w:r>
      </w:hyperlink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 </w:t>
      </w:r>
    </w:p>
    <w:p w:rsidR="005312AB" w:rsidRDefault="005312AB" w:rsidP="005312AB">
      <w:pPr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660400" cy="139700"/>
            <wp:effectExtent l="0" t="0" r="6350" b="0"/>
            <wp:docPr id="7" name="Obrázek 7" descr="Shar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rsocialsharing"/>
          <w:rFonts w:ascii="Helvetica" w:hAnsi="Helvetica" w:cs="Helvetica"/>
          <w:color w:val="333333"/>
          <w:sz w:val="27"/>
          <w:szCs w:val="27"/>
          <w:lang w:val="en-US"/>
        </w:rPr>
        <w:pict/>
      </w:r>
    </w:p>
    <w:p w:rsidR="005312AB" w:rsidRDefault="005312AB" w:rsidP="005312AB">
      <w:pPr>
        <w:spacing w:line="0" w:lineRule="auto"/>
        <w:textAlignment w:val="top"/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289050" cy="298450"/>
            <wp:effectExtent l="0" t="0" r="6350" b="6350"/>
            <wp:docPr id="6" name="Obrázek 6" descr="Share on Facebo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e on Facebo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AB" w:rsidRDefault="005312AB" w:rsidP="005312AB">
      <w:pPr>
        <w:spacing w:line="0" w:lineRule="auto"/>
        <w:textAlignment w:val="top"/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289050" cy="298450"/>
            <wp:effectExtent l="0" t="0" r="6350" b="6350"/>
            <wp:docPr id="5" name="Obrázek 5" descr="Share on Twitt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 on Twitt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AB" w:rsidRDefault="005312AB" w:rsidP="005312AB">
      <w:pPr>
        <w:spacing w:line="0" w:lineRule="auto"/>
        <w:textAlignment w:val="top"/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289050" cy="298450"/>
            <wp:effectExtent l="0" t="0" r="6350" b="6350"/>
            <wp:docPr id="4" name="Obrázek 4" descr="+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+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AB" w:rsidRDefault="005312AB" w:rsidP="005312AB">
      <w:pPr>
        <w:spacing w:line="0" w:lineRule="auto"/>
        <w:textAlignment w:val="top"/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289050" cy="298450"/>
            <wp:effectExtent l="0" t="0" r="6350" b="6350"/>
            <wp:docPr id="3" name="Obrázek 3" descr="Share on LinkedI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re on LinkedI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AB" w:rsidRDefault="005312AB" w:rsidP="005312AB">
      <w:pPr>
        <w:spacing w:line="0" w:lineRule="auto"/>
        <w:textAlignment w:val="top"/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289050" cy="298450"/>
            <wp:effectExtent l="0" t="0" r="6350" b="6350"/>
            <wp:docPr id="2" name="Obrázek 2" descr="Share via email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re via email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AB" w:rsidRDefault="005312AB" w:rsidP="005312AB">
      <w:pPr>
        <w:spacing w:line="240" w:lineRule="auto"/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noProof/>
          <w:color w:val="333333"/>
          <w:sz w:val="27"/>
          <w:szCs w:val="27"/>
          <w:lang w:eastAsia="en-GB"/>
        </w:rPr>
        <w:drawing>
          <wp:inline distT="0" distB="0" distL="0" distR="0">
            <wp:extent cx="7372350" cy="3581400"/>
            <wp:effectExtent l="0" t="0" r="0" b="0"/>
            <wp:docPr id="1" name="Obrázek 1" descr="https://sdtimes.com/wp-content/uploads/2017/10/github-yubikey-a-karl-kornel-r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dtimes.com/wp-content/uploads/2017/10/github-yubikey-a-karl-kornel-roc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AB" w:rsidRDefault="005312AB" w:rsidP="005312AB">
      <w:pPr>
        <w:pStyle w:val="Normlnweb"/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After the “Revenge of Coppersmith’s Attack,” or </w:t>
      </w:r>
      <w:proofErr w:type="spellStart"/>
      <w:r>
        <w:rPr>
          <w:rFonts w:ascii="Helvetica" w:hAnsi="Helvetica" w:cs="Helvetica"/>
          <w:color w:val="333333"/>
          <w:sz w:val="27"/>
          <w:szCs w:val="27"/>
          <w:lang w:val="en-US"/>
        </w:rPr>
        <w:t>RoCA</w:t>
      </w:r>
      <w:proofErr w:type="spellEnd"/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, vulnerability left his </w:t>
      </w:r>
      <w:proofErr w:type="spellStart"/>
      <w:r>
        <w:rPr>
          <w:rFonts w:ascii="Helvetica" w:hAnsi="Helvetica" w:cs="Helvetica"/>
          <w:color w:val="333333"/>
          <w:sz w:val="27"/>
          <w:szCs w:val="27"/>
          <w:lang w:val="en-US"/>
        </w:rPr>
        <w:t>Yubico</w:t>
      </w:r>
      <w:proofErr w:type="spellEnd"/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-provided SSH key compromised, Stanford University senior infrastructure systems engineer A. Karl </w:t>
      </w:r>
      <w:proofErr w:type="spellStart"/>
      <w:r>
        <w:rPr>
          <w:rFonts w:ascii="Helvetica" w:hAnsi="Helvetica" w:cs="Helvetica"/>
          <w:color w:val="333333"/>
          <w:sz w:val="27"/>
          <w:szCs w:val="27"/>
          <w:lang w:val="en-US"/>
        </w:rPr>
        <w:t>Kornel</w:t>
      </w:r>
      <w:proofErr w:type="spellEnd"/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 found that, thanks to GitHub’s necessary but inconvenient security measures, every commit he’d signed would no longer pass certification.</w:t>
      </w:r>
    </w:p>
    <w:p w:rsidR="005312AB" w:rsidRDefault="005312AB" w:rsidP="005312AB">
      <w:pPr>
        <w:pStyle w:val="Normlnweb"/>
        <w:rPr>
          <w:rFonts w:ascii="Helvetica" w:hAnsi="Helvetica" w:cs="Helvetica"/>
          <w:color w:val="333333"/>
          <w:sz w:val="27"/>
          <w:szCs w:val="27"/>
          <w:lang w:val="en-US"/>
        </w:rPr>
      </w:pPr>
      <w:hyperlink r:id="rId19" w:tgtFrame="_blank" w:history="1">
        <w:r>
          <w:rPr>
            <w:rStyle w:val="Hypertextovodkaz"/>
            <w:rFonts w:ascii="Helvetica" w:hAnsi="Helvetica" w:cs="Helvetica"/>
            <w:sz w:val="27"/>
            <w:szCs w:val="27"/>
            <w:lang w:val="en-US"/>
          </w:rPr>
          <w:t>The Center for Research on Cryptography</w:t>
        </w:r>
      </w:hyperlink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 and security describes </w:t>
      </w:r>
      <w:proofErr w:type="spellStart"/>
      <w:r>
        <w:rPr>
          <w:rFonts w:ascii="Helvetica" w:hAnsi="Helvetica" w:cs="Helvetica"/>
          <w:color w:val="333333"/>
          <w:sz w:val="27"/>
          <w:szCs w:val="27"/>
          <w:lang w:val="en-US"/>
        </w:rPr>
        <w:t>RoCA</w:t>
      </w:r>
      <w:proofErr w:type="spellEnd"/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 as a “vulnerability in generation of RSA keys used by a software library adopted in cryptographic smartcards, security tokens and other secure </w:t>
      </w:r>
      <w:r>
        <w:rPr>
          <w:rFonts w:ascii="Helvetica" w:hAnsi="Helvetica" w:cs="Helvetica"/>
          <w:color w:val="333333"/>
          <w:sz w:val="27"/>
          <w:szCs w:val="27"/>
          <w:lang w:val="en-US"/>
        </w:rPr>
        <w:lastRenderedPageBreak/>
        <w:t>hardware chips manufactured by Infineon Technologies AG allows for a practical factorization attack, in which the attacker computes the private part of an RSA key.”</w:t>
      </w:r>
    </w:p>
    <w:p w:rsidR="005312AB" w:rsidRDefault="005312AB" w:rsidP="005312AB">
      <w:pPr>
        <w:pStyle w:val="Normlnweb"/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In a post on his personal </w:t>
      </w:r>
      <w:hyperlink r:id="rId20" w:tgtFrame="_blank" w:history="1">
        <w:r>
          <w:rPr>
            <w:rStyle w:val="Hypertextovodkaz"/>
            <w:rFonts w:ascii="Helvetica" w:hAnsi="Helvetica" w:cs="Helvetica"/>
            <w:sz w:val="27"/>
            <w:szCs w:val="27"/>
            <w:lang w:val="en-US"/>
          </w:rPr>
          <w:t>blog</w:t>
        </w:r>
      </w:hyperlink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7"/>
          <w:szCs w:val="27"/>
          <w:lang w:val="en-US"/>
        </w:rPr>
        <w:t>Kornel</w:t>
      </w:r>
      <w:proofErr w:type="spellEnd"/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 outlined his process to resign all of his commits in the least time-consuming or inconvenient way for himself and others that relied on those repositories.</w:t>
      </w:r>
    </w:p>
    <w:p w:rsidR="005312AB" w:rsidRDefault="005312AB" w:rsidP="005312AB">
      <w:pPr>
        <w:pStyle w:val="Normlnweb"/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“I have used my now-revoked key to sign tags and commits; in public repositories, and in Stanford-internal repositories,” </w:t>
      </w:r>
      <w:proofErr w:type="spellStart"/>
      <w:r>
        <w:rPr>
          <w:rFonts w:ascii="Helvetica" w:hAnsi="Helvetica" w:cs="Helvetica"/>
          <w:color w:val="333333"/>
          <w:sz w:val="27"/>
          <w:szCs w:val="27"/>
          <w:lang w:val="en-US"/>
        </w:rPr>
        <w:t>Kornel</w:t>
      </w:r>
      <w:proofErr w:type="spellEnd"/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 wrote. “One of the internal </w:t>
      </w:r>
      <w:proofErr w:type="spellStart"/>
      <w:r>
        <w:rPr>
          <w:rFonts w:ascii="Helvetica" w:hAnsi="Helvetica" w:cs="Helvetica"/>
          <w:color w:val="333333"/>
          <w:sz w:val="27"/>
          <w:szCs w:val="27"/>
          <w:lang w:val="en-US"/>
        </w:rPr>
        <w:t>Git</w:t>
      </w:r>
      <w:proofErr w:type="spellEnd"/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 repositories mandates that all commits be signed; that repository validates signatures against keys kept in a separate, server-local keyring. The signed tags are easy enough to deal with: I simply re-create them, using my new key. The annoyance is that I have to go through each tag to find the ones that I have signed.”</w:t>
      </w:r>
    </w:p>
    <w:p w:rsidR="005312AB" w:rsidRDefault="005312AB" w:rsidP="005312AB">
      <w:pPr>
        <w:pStyle w:val="Normlnweb"/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The basic process was to create a new commit signed with the old key that marks where the key will change and explains the revocation, followed by </w:t>
      </w:r>
      <w:proofErr w:type="gramStart"/>
      <w:r>
        <w:rPr>
          <w:rFonts w:ascii="Helvetica" w:hAnsi="Helvetica" w:cs="Helvetica"/>
          <w:color w:val="333333"/>
          <w:sz w:val="27"/>
          <w:szCs w:val="27"/>
          <w:lang w:val="en-US"/>
        </w:rPr>
        <w:t>a</w:t>
      </w:r>
      <w:proofErr w:type="gramEnd"/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 another commit using the newly generated key that will mark prior commits with a note explaining that despite GitHub’s mark for an invalid key, they can be trusted as long as the current key is valid.</w:t>
      </w:r>
    </w:p>
    <w:p w:rsidR="005312AB" w:rsidRDefault="005312AB" w:rsidP="005312AB">
      <w:pPr>
        <w:pStyle w:val="Normlnweb"/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Though </w:t>
      </w:r>
      <w:proofErr w:type="spellStart"/>
      <w:r>
        <w:rPr>
          <w:rFonts w:ascii="Helvetica" w:hAnsi="Helvetica" w:cs="Helvetica"/>
          <w:color w:val="333333"/>
          <w:sz w:val="27"/>
          <w:szCs w:val="27"/>
          <w:lang w:val="en-US"/>
        </w:rPr>
        <w:t>Kornel</w:t>
      </w:r>
      <w:proofErr w:type="spellEnd"/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 says there are some weaknesses to this method, one of which involves someone potentially accessing his computer. The other he addresses with an out-of-band posting.</w:t>
      </w:r>
    </w:p>
    <w:p w:rsidR="005312AB" w:rsidRDefault="005312AB" w:rsidP="005312AB">
      <w:pPr>
        <w:pStyle w:val="Normlnweb"/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“What I’ve done is, in my opinion, a good human-readable solution,” </w:t>
      </w:r>
      <w:proofErr w:type="spellStart"/>
      <w:r>
        <w:rPr>
          <w:rFonts w:ascii="Helvetica" w:hAnsi="Helvetica" w:cs="Helvetica"/>
          <w:color w:val="333333"/>
          <w:sz w:val="27"/>
          <w:szCs w:val="27"/>
          <w:lang w:val="en-US"/>
        </w:rPr>
        <w:t>Kornel</w:t>
      </w:r>
      <w:proofErr w:type="spellEnd"/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 wrote. “I’m sure there are problems that I’ve missed, but I hope this provides at least some protection.  Of course, this only works if a human actually reads it: programs using </w:t>
      </w:r>
      <w:proofErr w:type="spellStart"/>
      <w:r>
        <w:rPr>
          <w:rFonts w:ascii="Helvetica" w:hAnsi="Helvetica" w:cs="Helvetica"/>
          <w:color w:val="333333"/>
          <w:sz w:val="27"/>
          <w:szCs w:val="27"/>
          <w:lang w:val="en-US"/>
        </w:rPr>
        <w:t>git</w:t>
      </w:r>
      <w:proofErr w:type="spellEnd"/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 verify-commit will continue to complain about commits made with my revoked sub-key.”</w:t>
      </w:r>
    </w:p>
    <w:p w:rsidR="005312AB" w:rsidRDefault="005312AB" w:rsidP="005312AB">
      <w:pPr>
        <w:pStyle w:val="Normlnweb"/>
        <w:rPr>
          <w:rFonts w:ascii="Helvetica" w:hAnsi="Helvetica" w:cs="Helvetica"/>
          <w:color w:val="333333"/>
          <w:sz w:val="27"/>
          <w:szCs w:val="27"/>
          <w:lang w:val="en-US"/>
        </w:rPr>
      </w:pPr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The full write-up can be found on </w:t>
      </w:r>
      <w:proofErr w:type="spellStart"/>
      <w:r>
        <w:rPr>
          <w:rFonts w:ascii="Helvetica" w:hAnsi="Helvetica" w:cs="Helvetica"/>
          <w:color w:val="333333"/>
          <w:sz w:val="27"/>
          <w:szCs w:val="27"/>
          <w:lang w:val="en-US"/>
        </w:rPr>
        <w:t>Kornel’s</w:t>
      </w:r>
      <w:proofErr w:type="spellEnd"/>
      <w:r>
        <w:rPr>
          <w:rFonts w:ascii="Helvetica" w:hAnsi="Helvetica" w:cs="Helvetica"/>
          <w:color w:val="333333"/>
          <w:sz w:val="27"/>
          <w:szCs w:val="27"/>
          <w:lang w:val="en-US"/>
        </w:rPr>
        <w:t xml:space="preserve"> </w:t>
      </w:r>
      <w:hyperlink r:id="rId21" w:tgtFrame="_blank" w:history="1">
        <w:r>
          <w:rPr>
            <w:rStyle w:val="Hypertextovodkaz"/>
            <w:rFonts w:ascii="Helvetica" w:hAnsi="Helvetica" w:cs="Helvetica"/>
            <w:sz w:val="27"/>
            <w:szCs w:val="27"/>
            <w:lang w:val="en-US"/>
          </w:rPr>
          <w:t>blog</w:t>
        </w:r>
      </w:hyperlink>
      <w:r>
        <w:rPr>
          <w:rFonts w:ascii="Helvetica" w:hAnsi="Helvetica" w:cs="Helvetica"/>
          <w:color w:val="333333"/>
          <w:sz w:val="27"/>
          <w:szCs w:val="27"/>
          <w:lang w:val="en-US"/>
        </w:rPr>
        <w:t>.</w:t>
      </w:r>
    </w:p>
    <w:p w:rsidR="00F0399A" w:rsidRDefault="00F0399A"/>
    <w:sectPr w:rsidR="00F03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AB"/>
    <w:rsid w:val="005312AB"/>
    <w:rsid w:val="00F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E1CBD-7C2E-48DE-B8CA-A3A81187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2AB"/>
  </w:style>
  <w:style w:type="paragraph" w:styleId="Nadpis1">
    <w:name w:val="heading 1"/>
    <w:basedOn w:val="Normln"/>
    <w:link w:val="Nadpis1Char"/>
    <w:uiPriority w:val="9"/>
    <w:qFormat/>
    <w:rsid w:val="005312AB"/>
    <w:pPr>
      <w:spacing w:before="375" w:after="188" w:line="240" w:lineRule="auto"/>
      <w:outlineLvl w:val="0"/>
    </w:pPr>
    <w:rPr>
      <w:rFonts w:ascii="Georgia" w:eastAsia="Times New Roman" w:hAnsi="Georgia" w:cs="Times New Roman"/>
      <w:b/>
      <w:bCs/>
      <w:kern w:val="36"/>
      <w:sz w:val="50"/>
      <w:szCs w:val="5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12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12AB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312AB"/>
    <w:rPr>
      <w:rFonts w:ascii="Georgia" w:eastAsia="Times New Roman" w:hAnsi="Georgia" w:cs="Times New Roman"/>
      <w:b/>
      <w:bCs/>
      <w:kern w:val="36"/>
      <w:sz w:val="50"/>
      <w:szCs w:val="50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5312AB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rsocialsharing">
    <w:name w:val="mr_social_sharing"/>
    <w:basedOn w:val="Standardnpsmoodstavce"/>
    <w:rsid w:val="005312AB"/>
    <w:rPr>
      <w:vanish w:val="0"/>
      <w:webHidden w:val="0"/>
      <w:specVanish w:val="0"/>
    </w:rPr>
  </w:style>
  <w:style w:type="character" w:customStyle="1" w:styleId="categories2">
    <w:name w:val="categories2"/>
    <w:basedOn w:val="Standardnpsmoodstavce"/>
    <w:rsid w:val="005312AB"/>
  </w:style>
  <w:style w:type="character" w:customStyle="1" w:styleId="updated">
    <w:name w:val="updated"/>
    <w:basedOn w:val="Standardnpsmoodstavce"/>
    <w:rsid w:val="005312AB"/>
  </w:style>
  <w:style w:type="character" w:customStyle="1" w:styleId="author-bio2">
    <w:name w:val="author-bio2"/>
    <w:basedOn w:val="Standardnpsmoodstavce"/>
    <w:rsid w:val="0053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3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58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656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250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96872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266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879424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3435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3137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1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r/sharer.php?u=https%3A%2F%2Fsdtimes.com%2Frecover-roca-vulnerability-github%2F&amp;t=How+to+recover+from+RoCA+vulnerability+on+GitHub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://karl.kornel.us/2017/10/welp-there-go-my-git-signature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lusone.google.com/_/+1/confirm?hl=en&amp;url=https%3A%2F%2Fsdtimes.com%2Frecover-roca-vulnerability-github%2F&amp;title=How+to+recover+from+RoCA+vulnerability+on+GitHub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mailto:?subject=How%20to%20recover%20from%20RoCA%20vulnerability%20on%20GitHub&amp;body=https://sdtimes.com/recover-roca-vulnerability-github/" TargetMode="External"/><Relationship Id="rId20" Type="http://schemas.openxmlformats.org/officeDocument/2006/relationships/hyperlink" Target="http://karl.kornel.us/2017/10/welp-there-go-my-git-signatur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salpha.com/social/mobile?link=https%3A%2F%2Fsdtimes.com%2Frecover-roca-vulnerability-github%2F&amp;title=How%20to%20recover%20from%20RoCA%20vulnerability%20on%20GitHub&amp;body=After%20the%20%E2%80%9CRevenge%20of%20Coppersmith%E2%80%99s%20Attack%2C%E2%80%9D%20or%20RoCA%2C%20vulnerability%20left%20his%20Yubico-provided%20SSH%20key%20compromised%2C%20Stanford%20University%20senior%20infrastructure%20systems%20engineer%20A.%20Karl%20Kornel%20found%20that%2C%20thanks%20to%20GitHub%E2%80%99s%20necessary%20but%20inconvenient%20security%20measures%2C%20every%20commit%20he%E2%80%99d%20signed&amp;image=https%3A%2F%2Fsdtimes.com%2Fwp-content%2Fuploads%2F2017%2F10%2Fgithub-yubikey-a-karl-kornel-roca.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sdtimes.com/author/iancschafer/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twitter.com/share?url=https%3A%2F%2Fsdtimes.com%2Frecover-roca-vulnerability-github%2F&amp;text=How+to+recover+from+RoCA+vulnerability+on+GitHub" TargetMode="External"/><Relationship Id="rId19" Type="http://schemas.openxmlformats.org/officeDocument/2006/relationships/hyperlink" Target="https://crocs.fi.muni.cz/public/papers/rsa_ccs17" TargetMode="External"/><Relationship Id="rId4" Type="http://schemas.openxmlformats.org/officeDocument/2006/relationships/hyperlink" Target="https://sdtimes.com/category/latest-news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www.linkedin.com/shareArticle?mini=true&amp;url=https%3A%2F%2Fsdtimes.com%2Frecover-roca-vulnerability-github%2F&amp;title=How+to+recover+from+RoCA+vulnerability+on+GitHu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2017-11-16T09:18:00Z</dcterms:created>
  <dcterms:modified xsi:type="dcterms:W3CDTF">2017-11-16T09:19:00Z</dcterms:modified>
</cp:coreProperties>
</file>