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C5" w:rsidRDefault="006A0FC5" w:rsidP="006A0FC5">
      <w:r>
        <w:fldChar w:fldCharType="begin"/>
      </w:r>
      <w:r>
        <w:instrText xml:space="preserve"> HYPERLINK "</w:instrText>
      </w:r>
      <w:r w:rsidRPr="00D46EAE">
        <w:instrText>https://smartmania.cz/estonsko-zmrazilo-elektronicke-obcanky-objevila-se-zavazna-bezpecnostni-chyba/</w:instrText>
      </w:r>
      <w:r>
        <w:instrText xml:space="preserve">" </w:instrText>
      </w:r>
      <w:r>
        <w:fldChar w:fldCharType="separate"/>
      </w:r>
      <w:r w:rsidRPr="000D31F4">
        <w:rPr>
          <w:rStyle w:val="Hypertextovodkaz"/>
        </w:rPr>
        <w:t>https://smartmania.cz/estonsko-zmrazilo-elektronicke-obcanky-objevila-se-zavazna-bezpecnostni-chy</w:t>
      </w:r>
      <w:r w:rsidRPr="000D31F4">
        <w:rPr>
          <w:rStyle w:val="Hypertextovodkaz"/>
        </w:rPr>
        <w:t>b</w:t>
      </w:r>
      <w:r w:rsidRPr="000D31F4">
        <w:rPr>
          <w:rStyle w:val="Hypertextovodkaz"/>
        </w:rPr>
        <w:t>a/</w:t>
      </w:r>
      <w:r>
        <w:fldChar w:fldCharType="end"/>
      </w:r>
    </w:p>
    <w:p w:rsidR="006A0FC5" w:rsidRPr="006A0FC5" w:rsidRDefault="006A0FC5" w:rsidP="006A0FC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Arial"/>
          <w:color w:val="2867AC"/>
          <w:spacing w:val="5"/>
          <w:kern w:val="36"/>
          <w:sz w:val="39"/>
          <w:szCs w:val="39"/>
          <w:lang w:val="cs-CZ" w:eastAsia="en-GB"/>
        </w:rPr>
      </w:pPr>
      <w:bookmarkStart w:id="0" w:name="_GoBack"/>
      <w:r w:rsidRPr="006A0FC5">
        <w:rPr>
          <w:rFonts w:ascii="Open Sans" w:eastAsia="Times New Roman" w:hAnsi="Open Sans" w:cs="Arial"/>
          <w:color w:val="2867AC"/>
          <w:spacing w:val="5"/>
          <w:kern w:val="36"/>
          <w:sz w:val="39"/>
          <w:szCs w:val="39"/>
          <w:lang w:val="cs-CZ" w:eastAsia="en-GB"/>
        </w:rPr>
        <w:t>Estonsko zmrazilo elektronické občanky, objevila se závažná bezpečnostní chyba</w:t>
      </w:r>
    </w:p>
    <w:bookmarkEnd w:id="0"/>
    <w:p w:rsidR="006A0FC5" w:rsidRDefault="006A0FC5" w:rsidP="006A0FC5">
      <w:pPr>
        <w:pBdr>
          <w:bottom w:val="single" w:sz="6" w:space="4" w:color="F2F2F2"/>
        </w:pBdr>
        <w:shd w:val="clear" w:color="auto" w:fill="FFFFFF"/>
        <w:spacing w:after="0" w:line="240" w:lineRule="auto"/>
        <w:rPr>
          <w:rFonts w:ascii="Open Sans" w:eastAsia="Times New Roman" w:hAnsi="Open Sans" w:cs="Arial"/>
          <w:color w:val="888888"/>
          <w:spacing w:val="5"/>
          <w:sz w:val="18"/>
          <w:szCs w:val="18"/>
          <w:lang w:val="cs-CZ" w:eastAsia="en-GB"/>
        </w:rPr>
      </w:pPr>
      <w:r w:rsidRPr="006A0FC5">
        <w:rPr>
          <w:rFonts w:ascii="Open Sans" w:eastAsia="Times New Roman" w:hAnsi="Open Sans" w:cs="Arial"/>
          <w:color w:val="888888"/>
          <w:spacing w:val="5"/>
          <w:sz w:val="18"/>
          <w:szCs w:val="18"/>
          <w:lang w:val="cs-CZ" w:eastAsia="en-GB"/>
        </w:rPr>
        <w:fldChar w:fldCharType="begin"/>
      </w:r>
      <w:r w:rsidRPr="006A0FC5">
        <w:rPr>
          <w:rFonts w:ascii="Open Sans" w:eastAsia="Times New Roman" w:hAnsi="Open Sans" w:cs="Arial"/>
          <w:color w:val="888888"/>
          <w:spacing w:val="5"/>
          <w:sz w:val="18"/>
          <w:szCs w:val="18"/>
          <w:lang w:val="cs-CZ" w:eastAsia="en-GB"/>
        </w:rPr>
        <w:instrText xml:space="preserve"> HYPERLINK "https://smartmania.cz/author/michael-chrobok/" \o "" </w:instrText>
      </w:r>
      <w:r w:rsidRPr="006A0FC5">
        <w:rPr>
          <w:rFonts w:ascii="Open Sans" w:eastAsia="Times New Roman" w:hAnsi="Open Sans" w:cs="Arial"/>
          <w:color w:val="888888"/>
          <w:spacing w:val="5"/>
          <w:sz w:val="18"/>
          <w:szCs w:val="18"/>
          <w:lang w:val="cs-CZ" w:eastAsia="en-GB"/>
        </w:rPr>
        <w:fldChar w:fldCharType="separate"/>
      </w:r>
      <w:r w:rsidRPr="006A0FC5">
        <w:rPr>
          <w:rFonts w:ascii="Open Sans" w:eastAsia="Times New Roman" w:hAnsi="Open Sans" w:cs="Arial"/>
          <w:color w:val="888888"/>
          <w:spacing w:val="5"/>
          <w:sz w:val="18"/>
          <w:szCs w:val="18"/>
          <w:lang w:val="cs-CZ" w:eastAsia="en-GB"/>
        </w:rPr>
        <w:t xml:space="preserve">Michael </w:t>
      </w:r>
      <w:proofErr w:type="spellStart"/>
      <w:r w:rsidRPr="006A0FC5">
        <w:rPr>
          <w:rFonts w:ascii="Open Sans" w:eastAsia="Times New Roman" w:hAnsi="Open Sans" w:cs="Arial"/>
          <w:color w:val="888888"/>
          <w:spacing w:val="5"/>
          <w:sz w:val="18"/>
          <w:szCs w:val="18"/>
          <w:lang w:val="cs-CZ" w:eastAsia="en-GB"/>
        </w:rPr>
        <w:t>Chrobok</w:t>
      </w:r>
      <w:proofErr w:type="spellEnd"/>
      <w:r w:rsidRPr="006A0FC5">
        <w:rPr>
          <w:rFonts w:ascii="Open Sans" w:eastAsia="Times New Roman" w:hAnsi="Open Sans" w:cs="Arial"/>
          <w:color w:val="888888"/>
          <w:spacing w:val="5"/>
          <w:sz w:val="18"/>
          <w:szCs w:val="18"/>
          <w:lang w:val="cs-CZ" w:eastAsia="en-GB"/>
        </w:rPr>
        <w:t xml:space="preserve"> </w:t>
      </w:r>
      <w:r w:rsidRPr="006A0FC5">
        <w:rPr>
          <w:rFonts w:ascii="Open Sans" w:eastAsia="Times New Roman" w:hAnsi="Open Sans" w:cs="Arial"/>
          <w:color w:val="888888"/>
          <w:spacing w:val="5"/>
          <w:sz w:val="18"/>
          <w:szCs w:val="18"/>
          <w:lang w:val="cs-CZ" w:eastAsia="en-GB"/>
        </w:rPr>
        <w:fldChar w:fldCharType="end"/>
      </w:r>
      <w:r w:rsidRPr="006A0FC5">
        <w:rPr>
          <w:rFonts w:ascii="Open Sans" w:eastAsia="Times New Roman" w:hAnsi="Open Sans" w:cs="Arial"/>
          <w:color w:val="888888"/>
          <w:spacing w:val="5"/>
          <w:sz w:val="18"/>
          <w:szCs w:val="18"/>
          <w:lang w:val="cs-CZ" w:eastAsia="en-GB"/>
        </w:rPr>
        <w:t xml:space="preserve">před 1 týdnem </w:t>
      </w:r>
      <w:hyperlink r:id="rId4" w:anchor="comments" w:history="1">
        <w:r w:rsidRPr="006A0FC5">
          <w:rPr>
            <w:rFonts w:ascii="Open Sans" w:eastAsia="Times New Roman" w:hAnsi="Open Sans" w:cs="Arial"/>
            <w:color w:val="888888"/>
            <w:spacing w:val="5"/>
            <w:sz w:val="18"/>
            <w:szCs w:val="18"/>
            <w:lang w:val="cs-CZ" w:eastAsia="en-GB"/>
          </w:rPr>
          <w:t>4 komentáře</w:t>
        </w:r>
      </w:hyperlink>
    </w:p>
    <w:p w:rsidR="006A0FC5" w:rsidRPr="006A0FC5" w:rsidRDefault="006A0FC5" w:rsidP="006A0FC5">
      <w:pPr>
        <w:pBdr>
          <w:bottom w:val="single" w:sz="6" w:space="4" w:color="F2F2F2"/>
        </w:pBdr>
        <w:shd w:val="clear" w:color="auto" w:fill="FFFFFF"/>
        <w:spacing w:after="0" w:line="240" w:lineRule="auto"/>
        <w:rPr>
          <w:rFonts w:ascii="Open Sans" w:eastAsia="Times New Roman" w:hAnsi="Open Sans" w:cs="Arial"/>
          <w:color w:val="888888"/>
          <w:spacing w:val="5"/>
          <w:sz w:val="18"/>
          <w:szCs w:val="18"/>
          <w:lang w:val="cs-CZ" w:eastAsia="en-GB"/>
        </w:rPr>
      </w:pPr>
      <w:proofErr w:type="gramStart"/>
      <w:r>
        <w:rPr>
          <w:rFonts w:ascii="Open Sans" w:eastAsia="Times New Roman" w:hAnsi="Open Sans" w:cs="Arial"/>
          <w:color w:val="888888"/>
          <w:spacing w:val="5"/>
          <w:sz w:val="18"/>
          <w:szCs w:val="18"/>
          <w:lang w:val="cs-CZ" w:eastAsia="en-GB"/>
        </w:rPr>
        <w:t>6.11.2017</w:t>
      </w:r>
      <w:proofErr w:type="gramEnd"/>
    </w:p>
    <w:p w:rsidR="006A0FC5" w:rsidRPr="006A0FC5" w:rsidRDefault="006A0FC5" w:rsidP="006A0FC5">
      <w:pPr>
        <w:shd w:val="clear" w:color="auto" w:fill="FFFFFF"/>
        <w:spacing w:before="100" w:beforeAutospacing="1" w:after="300" w:line="330" w:lineRule="atLeast"/>
        <w:rPr>
          <w:rFonts w:ascii="Open Sans" w:eastAsia="Times New Roman" w:hAnsi="Open Sans" w:cs="Arial"/>
          <w:color w:val="333333"/>
          <w:spacing w:val="5"/>
          <w:sz w:val="21"/>
          <w:szCs w:val="21"/>
          <w:lang w:val="cs-CZ" w:eastAsia="en-GB"/>
        </w:rPr>
      </w:pPr>
      <w:r w:rsidRPr="006A0FC5">
        <w:rPr>
          <w:rFonts w:ascii="Open Sans" w:eastAsia="Times New Roman" w:hAnsi="Open Sans" w:cs="Arial"/>
          <w:color w:val="333333"/>
          <w:spacing w:val="5"/>
          <w:sz w:val="21"/>
          <w:szCs w:val="21"/>
          <w:lang w:val="cs-CZ" w:eastAsia="en-GB"/>
        </w:rPr>
        <w:t xml:space="preserve">Nejmenší </w:t>
      </w:r>
      <w:proofErr w:type="spellStart"/>
      <w:r w:rsidRPr="006A0FC5">
        <w:rPr>
          <w:rFonts w:ascii="Open Sans" w:eastAsia="Times New Roman" w:hAnsi="Open Sans" w:cs="Arial"/>
          <w:color w:val="333333"/>
          <w:spacing w:val="5"/>
          <w:sz w:val="21"/>
          <w:szCs w:val="21"/>
          <w:lang w:val="cs-CZ" w:eastAsia="en-GB"/>
        </w:rPr>
        <w:t>pobalstká</w:t>
      </w:r>
      <w:proofErr w:type="spellEnd"/>
      <w:r w:rsidRPr="006A0FC5">
        <w:rPr>
          <w:rFonts w:ascii="Open Sans" w:eastAsia="Times New Roman" w:hAnsi="Open Sans" w:cs="Arial"/>
          <w:color w:val="333333"/>
          <w:spacing w:val="5"/>
          <w:sz w:val="21"/>
          <w:szCs w:val="21"/>
          <w:lang w:val="cs-CZ" w:eastAsia="en-GB"/>
        </w:rPr>
        <w:t xml:space="preserve"> země je známá svým vstřícným vztahem k moderním technologiím. V rámci estonského e-</w:t>
      </w:r>
      <w:proofErr w:type="spellStart"/>
      <w:r w:rsidRPr="006A0FC5">
        <w:rPr>
          <w:rFonts w:ascii="Open Sans" w:eastAsia="Times New Roman" w:hAnsi="Open Sans" w:cs="Arial"/>
          <w:color w:val="333333"/>
          <w:spacing w:val="5"/>
          <w:sz w:val="21"/>
          <w:szCs w:val="21"/>
          <w:lang w:val="cs-CZ" w:eastAsia="en-GB"/>
        </w:rPr>
        <w:t>governmentu</w:t>
      </w:r>
      <w:proofErr w:type="spellEnd"/>
      <w:r w:rsidRPr="006A0FC5">
        <w:rPr>
          <w:rFonts w:ascii="Open Sans" w:eastAsia="Times New Roman" w:hAnsi="Open Sans" w:cs="Arial"/>
          <w:color w:val="333333"/>
          <w:spacing w:val="5"/>
          <w:sz w:val="21"/>
          <w:szCs w:val="21"/>
          <w:lang w:val="cs-CZ" w:eastAsia="en-GB"/>
        </w:rPr>
        <w:t xml:space="preserve"> mohou využívat občané elektronické občanské průkazy, které jim usnadní spoustu úkonů nejen na úřadech. O elektronickou občanku mohou zažádat rovněž i cizinci a s její pomocí si tak například založit firmu v Estonsku na dálku.</w:t>
      </w:r>
    </w:p>
    <w:p w:rsidR="006A0FC5" w:rsidRPr="006A0FC5" w:rsidRDefault="006A0FC5" w:rsidP="006A0FC5">
      <w:pPr>
        <w:shd w:val="clear" w:color="auto" w:fill="FFFFFF"/>
        <w:spacing w:beforeAutospacing="1" w:after="0" w:line="330" w:lineRule="atLeast"/>
        <w:rPr>
          <w:rFonts w:ascii="Open Sans" w:eastAsia="Times New Roman" w:hAnsi="Open Sans" w:cs="Arial"/>
          <w:color w:val="333333"/>
          <w:spacing w:val="5"/>
          <w:sz w:val="21"/>
          <w:szCs w:val="21"/>
          <w:lang w:val="cs-CZ" w:eastAsia="en-GB"/>
        </w:rPr>
      </w:pPr>
      <w:r w:rsidRPr="006A0FC5">
        <w:rPr>
          <w:rFonts w:ascii="Open Sans" w:eastAsia="Times New Roman" w:hAnsi="Open Sans" w:cs="Arial"/>
          <w:noProof/>
          <w:color w:val="2867AC"/>
          <w:spacing w:val="5"/>
          <w:sz w:val="21"/>
          <w:szCs w:val="21"/>
          <w:lang w:eastAsia="en-GB"/>
        </w:rPr>
        <w:drawing>
          <wp:inline distT="0" distB="0" distL="0" distR="0">
            <wp:extent cx="6000750" cy="2895600"/>
            <wp:effectExtent l="0" t="0" r="0" b="0"/>
            <wp:docPr id="2" name="Obrázek 2" descr="https://smartmania.cz/wp-content/uploads/2017/11/eidcard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martmania.cz/wp-content/uploads/2017/11/eidcard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FC5" w:rsidRPr="006A0FC5" w:rsidRDefault="006A0FC5" w:rsidP="006A0FC5">
      <w:pPr>
        <w:shd w:val="clear" w:color="auto" w:fill="FFFFFF"/>
        <w:spacing w:before="100" w:beforeAutospacing="1" w:after="300" w:line="330" w:lineRule="atLeast"/>
        <w:rPr>
          <w:rFonts w:ascii="Open Sans" w:eastAsia="Times New Roman" w:hAnsi="Open Sans" w:cs="Arial"/>
          <w:color w:val="333333"/>
          <w:spacing w:val="5"/>
          <w:sz w:val="21"/>
          <w:szCs w:val="21"/>
          <w:lang w:val="cs-CZ" w:eastAsia="en-GB"/>
        </w:rPr>
      </w:pPr>
      <w:r w:rsidRPr="006A0FC5">
        <w:rPr>
          <w:rFonts w:ascii="Open Sans" w:eastAsia="Times New Roman" w:hAnsi="Open Sans" w:cs="Arial"/>
          <w:color w:val="333333"/>
          <w:spacing w:val="5"/>
          <w:sz w:val="21"/>
          <w:szCs w:val="21"/>
          <w:lang w:val="cs-CZ" w:eastAsia="en-GB"/>
        </w:rPr>
        <w:t xml:space="preserve">Čipy, které se v občanských průkazech nachází, nicméně obsahují chybu, na kterou upozornili brněnští vědci. „Z veřejné části klíče bylo možné získat jeho tajnou hodnotu,“ uvedl pro ČT24 Petr </w:t>
      </w:r>
      <w:proofErr w:type="spellStart"/>
      <w:r w:rsidRPr="006A0FC5">
        <w:rPr>
          <w:rFonts w:ascii="Open Sans" w:eastAsia="Times New Roman" w:hAnsi="Open Sans" w:cs="Arial"/>
          <w:color w:val="333333"/>
          <w:spacing w:val="5"/>
          <w:sz w:val="21"/>
          <w:szCs w:val="21"/>
          <w:lang w:val="cs-CZ" w:eastAsia="en-GB"/>
        </w:rPr>
        <w:t>Švenda</w:t>
      </w:r>
      <w:proofErr w:type="spellEnd"/>
      <w:r w:rsidRPr="006A0FC5">
        <w:rPr>
          <w:rFonts w:ascii="Open Sans" w:eastAsia="Times New Roman" w:hAnsi="Open Sans" w:cs="Arial"/>
          <w:color w:val="333333"/>
          <w:spacing w:val="5"/>
          <w:sz w:val="21"/>
          <w:szCs w:val="21"/>
          <w:lang w:val="cs-CZ" w:eastAsia="en-GB"/>
        </w:rPr>
        <w:t xml:space="preserve"> z Masarykovy univerzity. Chyba zjednodušuje krádež identity téměř 760 000 lidí, což je takřka polovina Estonska. Vláda jednala rychle – okamžitě pozastavila používání veškerých dotčených občanek do doby, než bude chyba opravena.</w:t>
      </w:r>
    </w:p>
    <w:p w:rsidR="006A0FC5" w:rsidRPr="006A0FC5" w:rsidRDefault="006A0FC5" w:rsidP="006A0FC5">
      <w:pPr>
        <w:shd w:val="clear" w:color="auto" w:fill="FFFFFF"/>
        <w:spacing w:beforeAutospacing="1" w:after="0" w:line="330" w:lineRule="atLeast"/>
        <w:rPr>
          <w:rFonts w:ascii="Open Sans" w:eastAsia="Times New Roman" w:hAnsi="Open Sans" w:cs="Arial"/>
          <w:color w:val="333333"/>
          <w:spacing w:val="5"/>
          <w:sz w:val="21"/>
          <w:szCs w:val="21"/>
          <w:lang w:val="cs-CZ" w:eastAsia="en-GB"/>
        </w:rPr>
      </w:pPr>
      <w:r w:rsidRPr="006A0FC5">
        <w:rPr>
          <w:rFonts w:ascii="Open Sans" w:eastAsia="Times New Roman" w:hAnsi="Open Sans" w:cs="Arial"/>
          <w:noProof/>
          <w:color w:val="2867AC"/>
          <w:spacing w:val="5"/>
          <w:sz w:val="21"/>
          <w:szCs w:val="21"/>
          <w:lang w:eastAsia="en-GB"/>
        </w:rPr>
        <w:lastRenderedPageBreak/>
        <w:drawing>
          <wp:inline distT="0" distB="0" distL="0" distR="0">
            <wp:extent cx="6191250" cy="4121150"/>
            <wp:effectExtent l="0" t="0" r="0" b="0"/>
            <wp:docPr id="1" name="Obrázek 1" descr="https://smartmania.cz/wp-content/uploads/2017/11/1-TFrL2Nj-BODazf_4z7BjA-768x512.jpe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martmania.cz/wp-content/uploads/2017/11/1-TFrL2Nj-BODazf_4z7BjA-768x512.jpe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FC5" w:rsidRPr="006A0FC5" w:rsidRDefault="006A0FC5" w:rsidP="006A0FC5">
      <w:pPr>
        <w:shd w:val="clear" w:color="auto" w:fill="FFFFFF"/>
        <w:spacing w:before="100" w:beforeAutospacing="1" w:line="330" w:lineRule="atLeast"/>
        <w:rPr>
          <w:rFonts w:ascii="Open Sans" w:eastAsia="Times New Roman" w:hAnsi="Open Sans" w:cs="Arial"/>
          <w:color w:val="333333"/>
          <w:spacing w:val="5"/>
          <w:sz w:val="21"/>
          <w:szCs w:val="21"/>
          <w:lang w:val="cs-CZ" w:eastAsia="en-GB"/>
        </w:rPr>
      </w:pPr>
      <w:r w:rsidRPr="006A0FC5">
        <w:rPr>
          <w:rFonts w:ascii="Open Sans" w:eastAsia="Times New Roman" w:hAnsi="Open Sans" w:cs="Arial"/>
          <w:color w:val="333333"/>
          <w:spacing w:val="5"/>
          <w:sz w:val="21"/>
          <w:szCs w:val="21"/>
          <w:lang w:val="cs-CZ" w:eastAsia="en-GB"/>
        </w:rPr>
        <w:t>K problému se vyjádřil i estonský premiér </w:t>
      </w:r>
      <w:proofErr w:type="spellStart"/>
      <w:r w:rsidRPr="006A0FC5">
        <w:rPr>
          <w:rFonts w:ascii="Open Sans" w:eastAsia="Times New Roman" w:hAnsi="Open Sans" w:cs="Arial"/>
          <w:color w:val="333333"/>
          <w:spacing w:val="5"/>
          <w:sz w:val="21"/>
          <w:szCs w:val="21"/>
          <w:lang w:val="cs-CZ" w:eastAsia="en-GB"/>
        </w:rPr>
        <w:t>Jüri</w:t>
      </w:r>
      <w:proofErr w:type="spellEnd"/>
      <w:r w:rsidRPr="006A0FC5">
        <w:rPr>
          <w:rFonts w:ascii="Open Sans" w:eastAsia="Times New Roman" w:hAnsi="Open Sans" w:cs="Arial"/>
          <w:color w:val="333333"/>
          <w:spacing w:val="5"/>
          <w:sz w:val="21"/>
          <w:szCs w:val="21"/>
          <w:lang w:val="cs-CZ" w:eastAsia="en-GB"/>
        </w:rPr>
        <w:t xml:space="preserve"> </w:t>
      </w:r>
      <w:proofErr w:type="spellStart"/>
      <w:r w:rsidRPr="006A0FC5">
        <w:rPr>
          <w:rFonts w:ascii="Open Sans" w:eastAsia="Times New Roman" w:hAnsi="Open Sans" w:cs="Arial"/>
          <w:color w:val="333333"/>
          <w:spacing w:val="5"/>
          <w:sz w:val="21"/>
          <w:szCs w:val="21"/>
          <w:lang w:val="cs-CZ" w:eastAsia="en-GB"/>
        </w:rPr>
        <w:t>Ratas</w:t>
      </w:r>
      <w:proofErr w:type="spellEnd"/>
      <w:r w:rsidRPr="006A0FC5">
        <w:rPr>
          <w:rFonts w:ascii="Open Sans" w:eastAsia="Times New Roman" w:hAnsi="Open Sans" w:cs="Arial"/>
          <w:color w:val="333333"/>
          <w:spacing w:val="5"/>
          <w:sz w:val="21"/>
          <w:szCs w:val="21"/>
          <w:lang w:val="cs-CZ" w:eastAsia="en-GB"/>
        </w:rPr>
        <w:t>. “Fungování digitální státní správy je založeno na důvěře, kterou si stát nemůže dovolit ztratit. Pokud je nám známo, tak nedošlo k žádné krádeži identity, nicméně hrozba je skutečná,” uvedl ve svém prohlášení. O chybě v elektronických čipech se mluví už od září. Ředitel projektu estonské elektronické občanky nicméně přistoupil k razantnímu řešení až nyní, když se hrozba zneužití zvýšila.</w:t>
      </w:r>
    </w:p>
    <w:p w:rsidR="00F0399A" w:rsidRDefault="00F0399A"/>
    <w:sectPr w:rsidR="00F03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C5"/>
    <w:rsid w:val="006A0FC5"/>
    <w:rsid w:val="00F0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C33AC"/>
  <w15:chartTrackingRefBased/>
  <w15:docId w15:val="{DD91CC6A-1D9C-473A-B188-057D48AE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FC5"/>
  </w:style>
  <w:style w:type="paragraph" w:styleId="Nadpis1">
    <w:name w:val="heading 1"/>
    <w:basedOn w:val="Normln"/>
    <w:link w:val="Nadpis1Char"/>
    <w:uiPriority w:val="9"/>
    <w:qFormat/>
    <w:rsid w:val="006A0FC5"/>
    <w:pPr>
      <w:spacing w:before="100" w:beforeAutospacing="1" w:after="100" w:afterAutospacing="1" w:line="240" w:lineRule="auto"/>
      <w:outlineLvl w:val="0"/>
    </w:pPr>
    <w:rPr>
      <w:rFonts w:ascii="Open Sans" w:eastAsia="Times New Roman" w:hAnsi="Open Sans" w:cs="Times New Roman"/>
      <w:color w:val="2867AC"/>
      <w:kern w:val="36"/>
      <w:sz w:val="39"/>
      <w:szCs w:val="39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0FC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A0FC5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A0FC5"/>
    <w:rPr>
      <w:rFonts w:ascii="Open Sans" w:eastAsia="Times New Roman" w:hAnsi="Open Sans" w:cs="Times New Roman"/>
      <w:color w:val="2867AC"/>
      <w:kern w:val="36"/>
      <w:sz w:val="39"/>
      <w:szCs w:val="39"/>
      <w:lang w:eastAsia="en-GB"/>
    </w:rPr>
  </w:style>
  <w:style w:type="paragraph" w:customStyle="1" w:styleId="post-meta8">
    <w:name w:val="post-meta8"/>
    <w:basedOn w:val="Normln"/>
    <w:rsid w:val="006A0FC5"/>
    <w:pPr>
      <w:pBdr>
        <w:bottom w:val="single" w:sz="6" w:space="4" w:color="F2F2F2"/>
      </w:pBdr>
      <w:spacing w:before="105" w:after="150" w:line="240" w:lineRule="auto"/>
    </w:pPr>
    <w:rPr>
      <w:rFonts w:ascii="Times New Roman" w:eastAsia="Times New Roman" w:hAnsi="Times New Roman" w:cs="Times New Roman"/>
      <w:color w:val="88888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6350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7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smartmania.cz/wp-content/uploads/2017/11/1-TFrL2Nj-BODazf_4z7BjA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martmania.cz/wp-content/uploads/2017/11/eidcard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martmania.cz/estonsko-zmrazilo-elektronicke-obcanky-objevila-se-zavazna-bezpecnostni-chyb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2017-11-16T09:30:00Z</dcterms:created>
  <dcterms:modified xsi:type="dcterms:W3CDTF">2017-11-16T09:32:00Z</dcterms:modified>
</cp:coreProperties>
</file>