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15" w:rsidRPr="008D6E15" w:rsidRDefault="008D6E15" w:rsidP="008D6E15">
      <w:pPr>
        <w:shd w:val="clear" w:color="auto" w:fill="FFFFFF"/>
        <w:spacing w:line="360" w:lineRule="atLeast"/>
        <w:jc w:val="center"/>
        <w:textAlignment w:val="center"/>
        <w:rPr>
          <w:rFonts w:ascii="Arial" w:eastAsia="Times New Roman" w:hAnsi="Arial" w:cs="Arial"/>
          <w:color w:val="666666"/>
          <w:sz w:val="20"/>
          <w:szCs w:val="20"/>
          <w:lang w:eastAsia="cs-CZ"/>
        </w:rPr>
      </w:pPr>
      <w:r w:rsidRPr="008D6E15">
        <w:rPr>
          <w:rFonts w:ascii="Arial" w:eastAsia="Times New Roman" w:hAnsi="Arial" w:cs="Arial"/>
          <w:noProof/>
          <w:color w:val="00A2E1"/>
          <w:sz w:val="20"/>
          <w:szCs w:val="20"/>
          <w:lang w:eastAsia="cs-CZ"/>
        </w:rPr>
        <w:drawing>
          <wp:inline distT="0" distB="0" distL="0" distR="0">
            <wp:extent cx="219075" cy="171450"/>
            <wp:effectExtent l="0" t="0" r="0" b="0"/>
            <wp:docPr id="2" name="Obrázek 2" descr="Předchozí zpráv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edchozí zpráv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8D6E15">
        <w:rPr>
          <w:rFonts w:ascii="Arial" w:eastAsia="Times New Roman" w:hAnsi="Arial" w:cs="Arial"/>
          <w:b/>
          <w:bCs/>
          <w:color w:val="000000"/>
          <w:sz w:val="20"/>
          <w:szCs w:val="20"/>
          <w:lang w:eastAsia="cs-CZ"/>
        </w:rPr>
        <w:t>19 / 86</w:t>
      </w:r>
      <w:r w:rsidRPr="008D6E15">
        <w:rPr>
          <w:rFonts w:ascii="Arial" w:eastAsia="Times New Roman" w:hAnsi="Arial" w:cs="Arial"/>
          <w:noProof/>
          <w:color w:val="00A2E1"/>
          <w:sz w:val="20"/>
          <w:szCs w:val="20"/>
          <w:lang w:eastAsia="cs-CZ"/>
        </w:rPr>
        <w:drawing>
          <wp:inline distT="0" distB="0" distL="0" distR="0">
            <wp:extent cx="219075" cy="171450"/>
            <wp:effectExtent l="0" t="0" r="9525" b="0"/>
            <wp:docPr id="1" name="Obrázek 1" descr="Další zpráv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ší zpráv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p w:rsidR="008D6E15" w:rsidRPr="008D6E15" w:rsidRDefault="008D6E15" w:rsidP="008D6E15">
      <w:pPr>
        <w:shd w:val="clear" w:color="auto" w:fill="FFFFFF"/>
        <w:spacing w:after="0" w:line="240" w:lineRule="auto"/>
        <w:rPr>
          <w:rFonts w:ascii="Arial" w:eastAsia="Times New Roman" w:hAnsi="Arial" w:cs="Arial"/>
          <w:color w:val="666666"/>
          <w:sz w:val="20"/>
          <w:szCs w:val="20"/>
          <w:lang w:eastAsia="cs-CZ"/>
        </w:rPr>
      </w:pPr>
      <w:bookmarkStart w:id="0" w:name="_GoBack"/>
      <w:r w:rsidRPr="008D6E15">
        <w:rPr>
          <w:rFonts w:ascii="Trebuchet MS" w:eastAsia="Times New Roman" w:hAnsi="Trebuchet MS" w:cs="Arial"/>
          <w:color w:val="51AD32"/>
          <w:sz w:val="33"/>
          <w:szCs w:val="33"/>
          <w:lang w:eastAsia="cs-CZ"/>
        </w:rPr>
        <w:t xml:space="preserve">Univerzita: Malá nejednala </w:t>
      </w:r>
      <w:proofErr w:type="spellStart"/>
      <w:r w:rsidRPr="008D6E15">
        <w:rPr>
          <w:rFonts w:ascii="Trebuchet MS" w:eastAsia="Times New Roman" w:hAnsi="Trebuchet MS" w:cs="Arial"/>
          <w:color w:val="51AD32"/>
          <w:sz w:val="33"/>
          <w:szCs w:val="33"/>
          <w:lang w:eastAsia="cs-CZ"/>
        </w:rPr>
        <w:t>eticky</w:t>
      </w:r>
      <w:hyperlink r:id="rId8" w:history="1">
        <w:r w:rsidRPr="008D6E15">
          <w:rPr>
            <w:rFonts w:ascii="Arial" w:eastAsia="Times New Roman" w:hAnsi="Arial" w:cs="Arial"/>
            <w:b/>
            <w:bCs/>
            <w:color w:val="999999"/>
            <w:sz w:val="17"/>
            <w:szCs w:val="17"/>
            <w:u w:val="single"/>
            <w:lang w:eastAsia="cs-CZ"/>
          </w:rPr>
          <w:t>Lidové</w:t>
        </w:r>
        <w:proofErr w:type="spellEnd"/>
        <w:r w:rsidRPr="008D6E15">
          <w:rPr>
            <w:rFonts w:ascii="Arial" w:eastAsia="Times New Roman" w:hAnsi="Arial" w:cs="Arial"/>
            <w:b/>
            <w:bCs/>
            <w:color w:val="999999"/>
            <w:sz w:val="17"/>
            <w:szCs w:val="17"/>
            <w:u w:val="single"/>
            <w:lang w:eastAsia="cs-CZ"/>
          </w:rPr>
          <w:t xml:space="preserve"> noviny</w:t>
        </w:r>
      </w:hyperlink>
      <w:bookmarkEnd w:id="0"/>
      <w:r w:rsidRPr="008D6E15">
        <w:rPr>
          <w:rFonts w:ascii="Arial" w:eastAsia="Times New Roman" w:hAnsi="Arial" w:cs="Arial"/>
          <w:b/>
          <w:bCs/>
          <w:color w:val="999999"/>
          <w:sz w:val="17"/>
          <w:szCs w:val="17"/>
          <w:lang w:eastAsia="cs-CZ"/>
        </w:rPr>
        <w:t xml:space="preserve"> | </w:t>
      </w:r>
      <w:proofErr w:type="gramStart"/>
      <w:r w:rsidRPr="008D6E15">
        <w:rPr>
          <w:rFonts w:ascii="Arial" w:eastAsia="Times New Roman" w:hAnsi="Arial" w:cs="Arial"/>
          <w:b/>
          <w:bCs/>
          <w:color w:val="999999"/>
          <w:sz w:val="17"/>
          <w:szCs w:val="17"/>
          <w:lang w:eastAsia="cs-CZ"/>
        </w:rPr>
        <w:t>11.8.2018</w:t>
      </w:r>
      <w:proofErr w:type="gramEnd"/>
      <w:r w:rsidRPr="008D6E15">
        <w:rPr>
          <w:rFonts w:ascii="Arial" w:eastAsia="Times New Roman" w:hAnsi="Arial" w:cs="Arial"/>
          <w:b/>
          <w:bCs/>
          <w:color w:val="999999"/>
          <w:sz w:val="17"/>
          <w:szCs w:val="17"/>
          <w:lang w:eastAsia="cs-CZ"/>
        </w:rPr>
        <w:t xml:space="preserve"> | Rubrika: Domov | Strana: 2 | Autor: </w:t>
      </w:r>
      <w:hyperlink r:id="rId9" w:history="1">
        <w:r w:rsidRPr="008D6E15">
          <w:rPr>
            <w:rFonts w:ascii="Arial" w:eastAsia="Times New Roman" w:hAnsi="Arial" w:cs="Arial"/>
            <w:b/>
            <w:bCs/>
            <w:color w:val="999999"/>
            <w:sz w:val="17"/>
            <w:szCs w:val="17"/>
            <w:u w:val="single"/>
            <w:lang w:eastAsia="cs-CZ"/>
          </w:rPr>
          <w:t>MARTIN RYCHLÍK</w:t>
        </w:r>
      </w:hyperlink>
      <w:r w:rsidRPr="008D6E15">
        <w:rPr>
          <w:rFonts w:ascii="Arial" w:eastAsia="Times New Roman" w:hAnsi="Arial" w:cs="Arial"/>
          <w:b/>
          <w:bCs/>
          <w:color w:val="999999"/>
          <w:sz w:val="17"/>
          <w:szCs w:val="17"/>
          <w:lang w:eastAsia="cs-CZ"/>
        </w:rPr>
        <w:t> | Téma: Masarykova univerzita, vysoké školy</w:t>
      </w:r>
      <w:r w:rsidRPr="008D6E15">
        <w:rPr>
          <w:rFonts w:ascii="Arial" w:eastAsia="Times New Roman" w:hAnsi="Arial" w:cs="Arial"/>
          <w:color w:val="666666"/>
          <w:sz w:val="20"/>
          <w:szCs w:val="20"/>
          <w:lang w:eastAsia="cs-CZ"/>
        </w:rPr>
        <w:br/>
      </w:r>
      <w:r w:rsidRPr="008D6E15">
        <w:rPr>
          <w:rFonts w:ascii="Arial" w:eastAsia="Times New Roman" w:hAnsi="Arial" w:cs="Arial"/>
          <w:color w:val="666666"/>
          <w:sz w:val="20"/>
          <w:szCs w:val="20"/>
          <w:lang w:eastAsia="cs-CZ"/>
        </w:rPr>
        <w:br/>
      </w:r>
      <w:r w:rsidRPr="008D6E15">
        <w:rPr>
          <w:rFonts w:ascii="Arial" w:eastAsia="Times New Roman" w:hAnsi="Arial" w:cs="Arial"/>
          <w:color w:val="666666"/>
          <w:sz w:val="20"/>
          <w:szCs w:val="20"/>
          <w:lang w:eastAsia="cs-CZ"/>
        </w:rPr>
        <w:br/>
        <w:t>BRNO Exministryně spravedlnosti a též poslankyně Taťána Malá (ANO) v diplomové práci prokazatelně podváděla. Její závěrečný text z roku 2005 na téma Mikroklimatické podmínky v chovu králíků totiž „vykazuje v rešeršní části shody významného rozsahu“ s o dva roky dříve obhájenou prací.</w:t>
      </w:r>
      <w:r w:rsidRPr="008D6E15">
        <w:rPr>
          <w:rFonts w:ascii="Arial" w:eastAsia="Times New Roman" w:hAnsi="Arial" w:cs="Arial"/>
          <w:color w:val="666666"/>
          <w:sz w:val="20"/>
          <w:szCs w:val="20"/>
          <w:lang w:eastAsia="cs-CZ"/>
        </w:rPr>
        <w:br/>
        <w:t xml:space="preserve">K takovému závěru došla etická komise Mendelovy univerzity v Brně. „Malá se svým jednáním dopustila neetického chování, které bylo i v dané době považováno za disciplinární přestupek,“ sdělila LN mluvčí Jiřina </w:t>
      </w:r>
      <w:proofErr w:type="spellStart"/>
      <w:r w:rsidRPr="008D6E15">
        <w:rPr>
          <w:rFonts w:ascii="Arial" w:eastAsia="Times New Roman" w:hAnsi="Arial" w:cs="Arial"/>
          <w:color w:val="666666"/>
          <w:sz w:val="20"/>
          <w:szCs w:val="20"/>
          <w:lang w:eastAsia="cs-CZ"/>
        </w:rPr>
        <w:t>Studenková</w:t>
      </w:r>
      <w:proofErr w:type="spellEnd"/>
      <w:r w:rsidRPr="008D6E15">
        <w:rPr>
          <w:rFonts w:ascii="Arial" w:eastAsia="Times New Roman" w:hAnsi="Arial" w:cs="Arial"/>
          <w:color w:val="666666"/>
          <w:sz w:val="20"/>
          <w:szCs w:val="20"/>
          <w:lang w:eastAsia="cs-CZ"/>
        </w:rPr>
        <w:t>.</w:t>
      </w:r>
      <w:r w:rsidRPr="008D6E15">
        <w:rPr>
          <w:rFonts w:ascii="Arial" w:eastAsia="Times New Roman" w:hAnsi="Arial" w:cs="Arial"/>
          <w:color w:val="666666"/>
          <w:sz w:val="20"/>
          <w:szCs w:val="20"/>
          <w:lang w:eastAsia="cs-CZ"/>
        </w:rPr>
        <w:br/>
        <w:t>Mendelova univerzita si ke kauze, jež stála čerstvou ministryni křeslo, objednala i externí právní posudek, který měl nastínit případné další kroky školy.</w:t>
      </w:r>
      <w:r w:rsidRPr="008D6E15">
        <w:rPr>
          <w:rFonts w:ascii="Arial" w:eastAsia="Times New Roman" w:hAnsi="Arial" w:cs="Arial"/>
          <w:color w:val="666666"/>
          <w:sz w:val="20"/>
          <w:szCs w:val="20"/>
          <w:lang w:eastAsia="cs-CZ"/>
        </w:rPr>
        <w:br/>
        <w:t>Rozbor, který pořídil expert na správní právo František Korbel, potvrdil to, co se zdálo jasné. Novela vysokoškolského zákona totiž stanovila lhůtu pro odebrání podvodně nabytých titulů na tři roky zpětně (v případě magisterských či doktorských prací) a pět let pro habilitace (docentury).</w:t>
      </w:r>
      <w:r w:rsidRPr="008D6E15">
        <w:rPr>
          <w:rFonts w:ascii="Arial" w:eastAsia="Times New Roman" w:hAnsi="Arial" w:cs="Arial"/>
          <w:color w:val="666666"/>
          <w:sz w:val="20"/>
          <w:szCs w:val="20"/>
          <w:lang w:eastAsia="cs-CZ"/>
        </w:rPr>
        <w:br/>
      </w:r>
      <w:r w:rsidRPr="008D6E15">
        <w:rPr>
          <w:rFonts w:ascii="Arial" w:eastAsia="Times New Roman" w:hAnsi="Arial" w:cs="Arial"/>
          <w:color w:val="666666"/>
          <w:sz w:val="20"/>
          <w:szCs w:val="20"/>
          <w:lang w:eastAsia="cs-CZ"/>
        </w:rPr>
        <w:br/>
        <w:t>O inženýrský titul nepřijde</w:t>
      </w:r>
      <w:r w:rsidRPr="008D6E15">
        <w:rPr>
          <w:rFonts w:ascii="Arial" w:eastAsia="Times New Roman" w:hAnsi="Arial" w:cs="Arial"/>
          <w:color w:val="666666"/>
          <w:sz w:val="20"/>
          <w:szCs w:val="20"/>
          <w:lang w:eastAsia="cs-CZ"/>
        </w:rPr>
        <w:br/>
      </w:r>
      <w:r w:rsidRPr="008D6E15">
        <w:rPr>
          <w:rFonts w:ascii="Arial" w:eastAsia="Times New Roman" w:hAnsi="Arial" w:cs="Arial"/>
          <w:color w:val="666666"/>
          <w:sz w:val="20"/>
          <w:szCs w:val="20"/>
          <w:lang w:eastAsia="cs-CZ"/>
        </w:rPr>
        <w:br/>
        <w:t xml:space="preserve">„Z posudku vyplynulo, že řízení o vyslovení neplatnosti vysokoškolského diplomu je možné dle platných právních předpisů pouze v objektivní lhůtě tří let, v daném případě tedy nemůže být zahájeno,“ potvrzuje </w:t>
      </w:r>
      <w:proofErr w:type="spellStart"/>
      <w:r w:rsidRPr="008D6E15">
        <w:rPr>
          <w:rFonts w:ascii="Arial" w:eastAsia="Times New Roman" w:hAnsi="Arial" w:cs="Arial"/>
          <w:color w:val="666666"/>
          <w:sz w:val="20"/>
          <w:szCs w:val="20"/>
          <w:lang w:eastAsia="cs-CZ"/>
        </w:rPr>
        <w:t>Studenková</w:t>
      </w:r>
      <w:proofErr w:type="spellEnd"/>
      <w:r w:rsidRPr="008D6E15">
        <w:rPr>
          <w:rFonts w:ascii="Arial" w:eastAsia="Times New Roman" w:hAnsi="Arial" w:cs="Arial"/>
          <w:color w:val="666666"/>
          <w:sz w:val="20"/>
          <w:szCs w:val="20"/>
          <w:lang w:eastAsia="cs-CZ"/>
        </w:rPr>
        <w:t>.</w:t>
      </w:r>
      <w:r w:rsidRPr="008D6E15">
        <w:rPr>
          <w:rFonts w:ascii="Arial" w:eastAsia="Times New Roman" w:hAnsi="Arial" w:cs="Arial"/>
          <w:color w:val="666666"/>
          <w:sz w:val="20"/>
          <w:szCs w:val="20"/>
          <w:lang w:eastAsia="cs-CZ"/>
        </w:rPr>
        <w:br/>
        <w:t xml:space="preserve">Mendelova univerzita, jež vzešla ze zemědělských a lesnických základů, má ročně na 2500 absolventů. Od roku 2012 kontroluje všechny kvalifikační texty </w:t>
      </w:r>
      <w:proofErr w:type="spellStart"/>
      <w:r w:rsidRPr="008D6E15">
        <w:rPr>
          <w:rFonts w:ascii="Arial" w:eastAsia="Times New Roman" w:hAnsi="Arial" w:cs="Arial"/>
          <w:color w:val="666666"/>
          <w:sz w:val="20"/>
          <w:szCs w:val="20"/>
          <w:lang w:eastAsia="cs-CZ"/>
        </w:rPr>
        <w:t>antiplagiátorským</w:t>
      </w:r>
      <w:proofErr w:type="spellEnd"/>
      <w:r w:rsidRPr="008D6E15">
        <w:rPr>
          <w:rFonts w:ascii="Arial" w:eastAsia="Times New Roman" w:hAnsi="Arial" w:cs="Arial"/>
          <w:color w:val="666666"/>
          <w:sz w:val="20"/>
          <w:szCs w:val="20"/>
          <w:lang w:eastAsia="cs-CZ"/>
        </w:rPr>
        <w:t xml:space="preserve"> softwarem. Dle informací LN škola odhalila za poslední tři roky sedm plagiátů.</w:t>
      </w:r>
      <w:r w:rsidRPr="008D6E15">
        <w:rPr>
          <w:rFonts w:ascii="Arial" w:eastAsia="Times New Roman" w:hAnsi="Arial" w:cs="Arial"/>
          <w:color w:val="666666"/>
          <w:sz w:val="20"/>
          <w:szCs w:val="20"/>
          <w:lang w:eastAsia="cs-CZ"/>
        </w:rPr>
        <w:br/>
        <w:t xml:space="preserve">Univerzita se dle rektorky Danuše Nerudové věnuje také eliminaci bobtnajícího fenoménu psaní diplomek na zakázku a za úplatu – tzv. </w:t>
      </w:r>
      <w:proofErr w:type="spellStart"/>
      <w:r w:rsidRPr="008D6E15">
        <w:rPr>
          <w:rFonts w:ascii="Arial" w:eastAsia="Times New Roman" w:hAnsi="Arial" w:cs="Arial"/>
          <w:color w:val="666666"/>
          <w:sz w:val="20"/>
          <w:szCs w:val="20"/>
          <w:lang w:eastAsia="cs-CZ"/>
        </w:rPr>
        <w:t>contract</w:t>
      </w:r>
      <w:proofErr w:type="spellEnd"/>
      <w:r w:rsidRPr="008D6E15">
        <w:rPr>
          <w:rFonts w:ascii="Arial" w:eastAsia="Times New Roman" w:hAnsi="Arial" w:cs="Arial"/>
          <w:color w:val="666666"/>
          <w:sz w:val="20"/>
          <w:szCs w:val="20"/>
          <w:lang w:eastAsia="cs-CZ"/>
        </w:rPr>
        <w:t xml:space="preserve"> </w:t>
      </w:r>
      <w:proofErr w:type="spellStart"/>
      <w:r w:rsidRPr="008D6E15">
        <w:rPr>
          <w:rFonts w:ascii="Arial" w:eastAsia="Times New Roman" w:hAnsi="Arial" w:cs="Arial"/>
          <w:color w:val="666666"/>
          <w:sz w:val="20"/>
          <w:szCs w:val="20"/>
          <w:lang w:eastAsia="cs-CZ"/>
        </w:rPr>
        <w:t>cheating</w:t>
      </w:r>
      <w:proofErr w:type="spellEnd"/>
      <w:r w:rsidRPr="008D6E15">
        <w:rPr>
          <w:rFonts w:ascii="Arial" w:eastAsia="Times New Roman" w:hAnsi="Arial" w:cs="Arial"/>
          <w:color w:val="666666"/>
          <w:sz w:val="20"/>
          <w:szCs w:val="20"/>
          <w:lang w:eastAsia="cs-CZ"/>
        </w:rPr>
        <w:t>.</w:t>
      </w:r>
      <w:r w:rsidRPr="008D6E15">
        <w:rPr>
          <w:rFonts w:ascii="Arial" w:eastAsia="Times New Roman" w:hAnsi="Arial" w:cs="Arial"/>
          <w:color w:val="666666"/>
          <w:sz w:val="20"/>
          <w:szCs w:val="20"/>
          <w:lang w:eastAsia="cs-CZ"/>
        </w:rPr>
        <w:br/>
        <w:t>Podle exposlance za ANO profesora Jiřího </w:t>
      </w:r>
      <w:r w:rsidRPr="008D6E15">
        <w:rPr>
          <w:rFonts w:ascii="Arial" w:eastAsia="Times New Roman" w:hAnsi="Arial" w:cs="Arial"/>
          <w:b/>
          <w:bCs/>
          <w:color w:val="50AF31"/>
          <w:sz w:val="20"/>
          <w:szCs w:val="20"/>
          <w:shd w:val="clear" w:color="auto" w:fill="F2F2F2"/>
          <w:lang w:eastAsia="cs-CZ"/>
        </w:rPr>
        <w:t>Zlatušky</w:t>
      </w:r>
      <w:r w:rsidRPr="008D6E15">
        <w:rPr>
          <w:rFonts w:ascii="Arial" w:eastAsia="Times New Roman" w:hAnsi="Arial" w:cs="Arial"/>
          <w:color w:val="666666"/>
          <w:sz w:val="20"/>
          <w:szCs w:val="20"/>
          <w:lang w:eastAsia="cs-CZ"/>
        </w:rPr>
        <w:t>, jenž byl k Malé dosti kritický, by měla škola řešit rovněž selhání vedoucího její diplomové práce, který znal i předchozí opsanou diplomku.</w:t>
      </w:r>
      <w:r w:rsidRPr="008D6E15">
        <w:rPr>
          <w:rFonts w:ascii="Arial" w:eastAsia="Times New Roman" w:hAnsi="Arial" w:cs="Arial"/>
          <w:color w:val="666666"/>
          <w:sz w:val="20"/>
          <w:szCs w:val="20"/>
          <w:lang w:eastAsia="cs-CZ"/>
        </w:rPr>
        <w:br/>
        <w:t xml:space="preserve">„Je také špatně, že se do zákona prosadila doba pouhých tří let pro odnímání </w:t>
      </w:r>
      <w:proofErr w:type="gramStart"/>
      <w:r w:rsidRPr="008D6E15">
        <w:rPr>
          <w:rFonts w:ascii="Arial" w:eastAsia="Times New Roman" w:hAnsi="Arial" w:cs="Arial"/>
          <w:color w:val="666666"/>
          <w:sz w:val="20"/>
          <w:szCs w:val="20"/>
          <w:lang w:eastAsia="cs-CZ"/>
        </w:rPr>
        <w:t>titulů...</w:t>
      </w:r>
      <w:proofErr w:type="gramEnd"/>
      <w:r w:rsidRPr="008D6E15">
        <w:rPr>
          <w:rFonts w:ascii="Arial" w:eastAsia="Times New Roman" w:hAnsi="Arial" w:cs="Arial"/>
          <w:color w:val="666666"/>
          <w:sz w:val="20"/>
          <w:szCs w:val="20"/>
          <w:lang w:eastAsia="cs-CZ"/>
        </w:rPr>
        <w:t xml:space="preserve"> O tom, že plagiát nemá stačit k získání kvalifikace, nemůže být pochyb; zákon tedy ponechává tituly, které jsou zjevně bezcenné,“ řekl LN </w:t>
      </w:r>
      <w:r w:rsidRPr="008D6E15">
        <w:rPr>
          <w:rFonts w:ascii="Arial" w:eastAsia="Times New Roman" w:hAnsi="Arial" w:cs="Arial"/>
          <w:b/>
          <w:bCs/>
          <w:color w:val="50AF31"/>
          <w:sz w:val="20"/>
          <w:szCs w:val="20"/>
          <w:shd w:val="clear" w:color="auto" w:fill="F2F2F2"/>
          <w:lang w:eastAsia="cs-CZ"/>
        </w:rPr>
        <w:t>Zlatuška</w:t>
      </w:r>
      <w:r w:rsidRPr="008D6E15">
        <w:rPr>
          <w:rFonts w:ascii="Arial" w:eastAsia="Times New Roman" w:hAnsi="Arial" w:cs="Arial"/>
          <w:color w:val="666666"/>
          <w:sz w:val="20"/>
          <w:szCs w:val="20"/>
          <w:lang w:eastAsia="cs-CZ"/>
        </w:rPr>
        <w:t>, jenž je děkanem </w:t>
      </w:r>
      <w:r w:rsidRPr="008D6E15">
        <w:rPr>
          <w:rFonts w:ascii="Arial" w:eastAsia="Times New Roman" w:hAnsi="Arial" w:cs="Arial"/>
          <w:b/>
          <w:bCs/>
          <w:color w:val="50AF31"/>
          <w:sz w:val="20"/>
          <w:szCs w:val="20"/>
          <w:shd w:val="clear" w:color="auto" w:fill="F2F2F2"/>
          <w:lang w:eastAsia="cs-CZ"/>
        </w:rPr>
        <w:t>Fakulty</w:t>
      </w:r>
      <w:r w:rsidRPr="008D6E15">
        <w:rPr>
          <w:rFonts w:ascii="Arial" w:eastAsia="Times New Roman" w:hAnsi="Arial" w:cs="Arial"/>
          <w:color w:val="666666"/>
          <w:sz w:val="20"/>
          <w:szCs w:val="20"/>
          <w:lang w:eastAsia="cs-CZ"/>
        </w:rPr>
        <w:t> </w:t>
      </w:r>
      <w:r w:rsidRPr="008D6E15">
        <w:rPr>
          <w:rFonts w:ascii="Arial" w:eastAsia="Times New Roman" w:hAnsi="Arial" w:cs="Arial"/>
          <w:b/>
          <w:bCs/>
          <w:color w:val="50AF31"/>
          <w:sz w:val="20"/>
          <w:szCs w:val="20"/>
          <w:shd w:val="clear" w:color="auto" w:fill="F2F2F2"/>
          <w:lang w:eastAsia="cs-CZ"/>
        </w:rPr>
        <w:t>informatiky</w:t>
      </w:r>
      <w:r w:rsidRPr="008D6E15">
        <w:rPr>
          <w:rFonts w:ascii="Arial" w:eastAsia="Times New Roman" w:hAnsi="Arial" w:cs="Arial"/>
          <w:color w:val="666666"/>
          <w:sz w:val="20"/>
          <w:szCs w:val="20"/>
          <w:lang w:eastAsia="cs-CZ"/>
        </w:rPr>
        <w:t> Masarykovy univerzity.</w:t>
      </w:r>
      <w:r w:rsidRPr="008D6E15">
        <w:rPr>
          <w:rFonts w:ascii="Arial" w:eastAsia="Times New Roman" w:hAnsi="Arial" w:cs="Arial"/>
          <w:color w:val="666666"/>
          <w:sz w:val="20"/>
          <w:szCs w:val="20"/>
          <w:lang w:eastAsia="cs-CZ"/>
        </w:rPr>
        <w:br/>
      </w:r>
      <w:r w:rsidRPr="008D6E15">
        <w:rPr>
          <w:rFonts w:ascii="Arial" w:eastAsia="Times New Roman" w:hAnsi="Arial" w:cs="Arial"/>
          <w:color w:val="666666"/>
          <w:sz w:val="20"/>
          <w:szCs w:val="20"/>
          <w:lang w:eastAsia="cs-CZ"/>
        </w:rPr>
        <w:br/>
        <w:t>Foto popis| Taťána Malá kvůli opsané diplomce opustila post ministryně</w:t>
      </w:r>
      <w:r w:rsidRPr="008D6E15">
        <w:rPr>
          <w:rFonts w:ascii="Arial" w:eastAsia="Times New Roman" w:hAnsi="Arial" w:cs="Arial"/>
          <w:color w:val="666666"/>
          <w:sz w:val="20"/>
          <w:szCs w:val="20"/>
          <w:lang w:eastAsia="cs-CZ"/>
        </w:rPr>
        <w:br/>
        <w:t>Foto autor| FOTO MAFRA – M. ŠULA</w:t>
      </w:r>
    </w:p>
    <w:p w:rsidR="00E57554" w:rsidRDefault="00E57554"/>
    <w:sectPr w:rsidR="00E57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15"/>
    <w:rsid w:val="008D6E15"/>
    <w:rsid w:val="00E57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D5789-578E-4651-8606-1CC4FAF1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D6E15"/>
    <w:rPr>
      <w:color w:val="0000FF"/>
      <w:u w:val="single"/>
    </w:rPr>
  </w:style>
  <w:style w:type="character" w:customStyle="1" w:styleId="nadpis">
    <w:name w:val="nadpis"/>
    <w:basedOn w:val="Standardnpsmoodstavce"/>
    <w:rsid w:val="008D6E15"/>
  </w:style>
  <w:style w:type="character" w:customStyle="1" w:styleId="zdroj">
    <w:name w:val="zdroj"/>
    <w:basedOn w:val="Standardnpsmoodstavce"/>
    <w:rsid w:val="008D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13272">
      <w:bodyDiv w:val="1"/>
      <w:marLeft w:val="0"/>
      <w:marRight w:val="0"/>
      <w:marTop w:val="0"/>
      <w:marBottom w:val="0"/>
      <w:divBdr>
        <w:top w:val="none" w:sz="0" w:space="0" w:color="auto"/>
        <w:left w:val="none" w:sz="0" w:space="0" w:color="auto"/>
        <w:bottom w:val="none" w:sz="0" w:space="0" w:color="auto"/>
        <w:right w:val="none" w:sz="0" w:space="0" w:color="auto"/>
      </w:divBdr>
      <w:divsChild>
        <w:div w:id="343942541">
          <w:marLeft w:val="0"/>
          <w:marRight w:val="0"/>
          <w:marTop w:val="225"/>
          <w:marBottom w:val="375"/>
          <w:divBdr>
            <w:top w:val="single" w:sz="2" w:space="0" w:color="F7F7F7"/>
            <w:left w:val="none" w:sz="0" w:space="0" w:color="auto"/>
            <w:bottom w:val="single" w:sz="12" w:space="0" w:color="F2F2F2"/>
            <w:right w:val="none" w:sz="0" w:space="0" w:color="auto"/>
          </w:divBdr>
        </w:div>
        <w:div w:id="86902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18&amp;nm=Lidov%E9+noviny"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media.cz/muni/zprava.asp?cal1=02072018&amp;cal2=31082018&amp;SUBMIT=hledat&amp;wpzz=&amp;wnz=&amp;woz=fakult*+informatik*+OR+informatik*+OR+IT+OR+Zlatu%9Ak*+OR+FI+MU+OR+FI+MUNI+OR+kyberbezpe%E8nost+OR+VTP+OR+CERIT+OR+KYPO+OR+virtu%E1ln%ED+realita&amp;wnm=&amp;wrz=&amp;waz=&amp;wqfd=2&amp;wqfm=7&amp;wqfy=2018&amp;wqtd=31&amp;wqtm=8&amp;wqty=2018&amp;wqfa=0&amp;wkt=&amp;ws=&amp;wzns=50&amp;wcz=19"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imm.newtonmedia.cz/muni/zprava.asp?cal1=02072018&amp;cal2=31082018&amp;SUBMIT=hledat&amp;wpzz=&amp;wnz=&amp;woz=fakult*+informatik*+OR+informatik*+OR+IT+OR+Zlatu%9Ak*+OR+FI+MU+OR+FI+MUNI+OR+kyberbezpe%E8nost+OR+VTP+OR+CERIT+OR+KYPO+OR+virtu%E1ln%ED+realita&amp;wnm=&amp;wrz=&amp;waz=&amp;wqfd=2&amp;wqfm=7&amp;wqfy=2018&amp;wqtd=31&amp;wqtm=8&amp;wqty=2018&amp;wqfa=0&amp;wkt=&amp;ws=&amp;wzns=50&amp;wcz=17" TargetMode="External"/><Relationship Id="rId9" Type="http://schemas.openxmlformats.org/officeDocument/2006/relationships/hyperlink" Target="http://imm.newtonmedia.cz/muni/search.asp?waz=%22%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2549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2018-09-24T08:41:00Z</dcterms:created>
  <dcterms:modified xsi:type="dcterms:W3CDTF">2018-09-24T08:42:00Z</dcterms:modified>
</cp:coreProperties>
</file>