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20" w:rsidRPr="00821D20" w:rsidRDefault="00821D20" w:rsidP="0082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D20">
        <w:rPr>
          <w:rFonts w:ascii="Trebuchet MS" w:eastAsia="Times New Roman" w:hAnsi="Trebuchet MS" w:cs="Times New Roman"/>
          <w:color w:val="51AD32"/>
          <w:sz w:val="33"/>
          <w:szCs w:val="33"/>
          <w:shd w:val="clear" w:color="auto" w:fill="FFFFFF"/>
          <w:lang w:eastAsia="cs-CZ"/>
        </w:rPr>
        <w:t>Uchazeči o studium na Masarykově univerzitě</w:t>
      </w:r>
    </w:p>
    <w:p w:rsidR="00821D20" w:rsidRPr="00821D20" w:rsidRDefault="00821D20" w:rsidP="00821D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821D20">
        <w:rPr>
          <w:rFonts w:ascii="Arial" w:eastAsia="Times New Roman" w:hAnsi="Arial" w:cs="Arial"/>
          <w:noProof/>
          <w:color w:val="00A2E1"/>
          <w:sz w:val="20"/>
          <w:szCs w:val="20"/>
          <w:lang w:eastAsia="cs-CZ"/>
        </w:rPr>
        <w:drawing>
          <wp:inline distT="0" distB="0" distL="0" distR="0">
            <wp:extent cx="762000" cy="762000"/>
            <wp:effectExtent l="0" t="0" r="0" b="0"/>
            <wp:docPr id="1" name="Obrázek 1" descr="http://cdn.newtonmedia.eu/Newton/Imm/Images/media-audio.gif">
              <a:hlinkClick xmlns:a="http://schemas.openxmlformats.org/drawingml/2006/main" r:id="rId4" tgtFrame="&quot;_blank&quot;" tooltip="&quot;Vyhledat nahráv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tonmedia.eu/Newton/Imm/Images/media-audio.gif">
                      <a:hlinkClick r:id="rId4" tgtFrame="&quot;_blank&quot;" tooltip="&quot;Vyhledat nahráv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5F" w:rsidRDefault="00821D20" w:rsidP="00821D20">
      <w:hyperlink r:id="rId6" w:history="1">
        <w:proofErr w:type="spellStart"/>
        <w:r w:rsidRPr="00821D20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shd w:val="clear" w:color="auto" w:fill="FFFFFF"/>
            <w:lang w:eastAsia="cs-CZ"/>
          </w:rPr>
          <w:t>ČRo</w:t>
        </w:r>
        <w:proofErr w:type="spellEnd"/>
        <w:r w:rsidRPr="00821D20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shd w:val="clear" w:color="auto" w:fill="FFFFFF"/>
            <w:lang w:eastAsia="cs-CZ"/>
          </w:rPr>
          <w:t xml:space="preserve"> Brno</w:t>
        </w:r>
      </w:hyperlink>
      <w:r w:rsidRPr="00821D20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 | </w:t>
      </w:r>
      <w:proofErr w:type="gramStart"/>
      <w:r w:rsidRPr="00821D20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>12.11.2018</w:t>
      </w:r>
      <w:proofErr w:type="gramEnd"/>
      <w:r w:rsidRPr="00821D20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 | 17:00 | Pořad: </w:t>
      </w:r>
      <w:proofErr w:type="spellStart"/>
      <w:r w:rsidRPr="00821D20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>Radionoviny</w:t>
      </w:r>
      <w:proofErr w:type="spellEnd"/>
      <w:r w:rsidRPr="00821D20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 | Téma: Masarykova univerzita, vysoké školy</w:t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Zdeněk TRUHLÁŘ, moderátor</w:t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Uchazeči o studium na Masarykově univerzitě v Brně mají poprvé možnost přihlásit se do programů s konkrétní specializací nebo studovat na místo dvou oborů, hlavní obor s vedlejším. Změny dnes představilo vedení univerzity. Ve studijních programech si navíc studenti mohou vybírat programy napříč fakultami. Nově ale mohou podat jen jednu přihlášku s různými variantami kombinace studií. Cílem univerzity je jednak redukovat souběžné studium více oborů a jednak také snaha reagovat na změny pracovního trhu. Říká rektor Masarykovy univerzity Mikuláš Bek.</w:t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Mikuláš BEK, rektor Masarykovy univerzity</w:t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Dnes se mluví o čtvrté průmyslové revoluci, o digitalizaci celé řady odvětví, ať už průmyslu nebo veřejné správy. My věříme tomu, že ten trh práce se velmi razantně promění a bude vlastně pro studenty nebo absolventy univerzity výhodou, když budou mít širší kompetence i mezi oborové, například v oblasti </w:t>
      </w:r>
      <w:r w:rsidRPr="00821D20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.</w:t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Zdeněk TRUHLÁŘ, moderátor</w:t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821D20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821D20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Přihlášky lze podávat do konce února.</w:t>
      </w:r>
      <w:bookmarkStart w:id="0" w:name="_GoBack"/>
      <w:bookmarkEnd w:id="0"/>
    </w:p>
    <w:sectPr w:rsidR="00FF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20"/>
    <w:rsid w:val="00821D20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CCA93-9EAE-4814-9A84-6A824E62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821D20"/>
  </w:style>
  <w:style w:type="character" w:styleId="Hypertextovodkaz">
    <w:name w:val="Hyperlink"/>
    <w:basedOn w:val="Standardnpsmoodstavce"/>
    <w:uiPriority w:val="99"/>
    <w:semiHidden/>
    <w:unhideWhenUsed/>
    <w:rsid w:val="00821D20"/>
    <w:rPr>
      <w:color w:val="0000FF"/>
      <w:u w:val="single"/>
    </w:rPr>
  </w:style>
  <w:style w:type="character" w:customStyle="1" w:styleId="zdroj">
    <w:name w:val="zdroj"/>
    <w:basedOn w:val="Standardnpsmoodstavce"/>
    <w:rsid w:val="0082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8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458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396172594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m.newtonit.cz/muni/detail-zdroj.asp?back=%2Fmuni%2Fzprava%2Easp%3Fcal1%3D22102018%26cal2%3D1511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2%26wqfm%3D10%26wqfy%3D2018%26wqtd%3D15%26wqtm%3D11%26wqty%3D2018%26wqfa%3D0%26wkt%3D%26ws%3D%26wzns%3D50%26wcz%3D6&amp;nm=%C8Ro+Brno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imm.newtonit.cz/muni/vyhledat-nahravku.asp?wdpzo=13.11.2018&amp;wdpzd=13.11.2018&amp;wkz=MjAxOGUzMTZoMDA0&amp;wkkt=mu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2018-11-16T06:02:00Z</dcterms:created>
  <dcterms:modified xsi:type="dcterms:W3CDTF">2018-11-16T06:03:00Z</dcterms:modified>
</cp:coreProperties>
</file>