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F83" w:rsidRDefault="00C25D7F">
      <w:r>
        <w:rPr>
          <w:rStyle w:val="nadpis"/>
          <w:rFonts w:ascii="Trebuchet MS" w:hAnsi="Trebuchet MS"/>
          <w:color w:val="51AD32"/>
          <w:sz w:val="33"/>
          <w:szCs w:val="33"/>
          <w:shd w:val="clear" w:color="auto" w:fill="FFFFFF"/>
        </w:rPr>
        <w:t xml:space="preserve">IT firmy lákají na netradiční </w:t>
      </w:r>
      <w:proofErr w:type="spellStart"/>
      <w:r>
        <w:rPr>
          <w:rStyle w:val="nadpis"/>
          <w:rFonts w:ascii="Trebuchet MS" w:hAnsi="Trebuchet MS"/>
          <w:color w:val="51AD32"/>
          <w:sz w:val="33"/>
          <w:szCs w:val="33"/>
          <w:shd w:val="clear" w:color="auto" w:fill="FFFFFF"/>
        </w:rPr>
        <w:t>benefity</w:t>
      </w:r>
      <w:hyperlink r:id="rId4" w:history="1">
        <w:r>
          <w:rPr>
            <w:rStyle w:val="Hypertextovodkaz"/>
            <w:rFonts w:ascii="Arial" w:hAnsi="Arial" w:cs="Arial"/>
            <w:b/>
            <w:bCs/>
            <w:color w:val="999999"/>
            <w:sz w:val="17"/>
            <w:szCs w:val="17"/>
            <w:shd w:val="clear" w:color="auto" w:fill="FFFFFF"/>
          </w:rPr>
          <w:t>Právo</w:t>
        </w:r>
        <w:proofErr w:type="spellEnd"/>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5.12.2018</w:t>
      </w:r>
      <w:proofErr w:type="gramEnd"/>
      <w:r>
        <w:rPr>
          <w:rStyle w:val="zdroj"/>
          <w:rFonts w:ascii="Arial" w:hAnsi="Arial" w:cs="Arial"/>
          <w:b/>
          <w:bCs/>
          <w:color w:val="999999"/>
          <w:sz w:val="17"/>
          <w:szCs w:val="17"/>
          <w:shd w:val="clear" w:color="auto" w:fill="FFFFFF"/>
        </w:rPr>
        <w:t xml:space="preserve"> | Rubrika: Profese | Strana: 14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České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firmy mají ve srovnání s většinou ostatních evropských zemí nižší podíl </w:t>
      </w:r>
      <w:r>
        <w:rPr>
          <w:rFonts w:ascii="Arial" w:hAnsi="Arial" w:cs="Arial"/>
          <w:b/>
          <w:bCs/>
          <w:color w:val="50AF31"/>
          <w:sz w:val="20"/>
          <w:szCs w:val="20"/>
          <w:shd w:val="clear" w:color="auto" w:fill="F2F2F2"/>
        </w:rPr>
        <w:t>informatiků</w:t>
      </w:r>
      <w:r>
        <w:rPr>
          <w:rFonts w:ascii="Arial" w:hAnsi="Arial" w:cs="Arial"/>
          <w:color w:val="666666"/>
          <w:sz w:val="20"/>
          <w:szCs w:val="20"/>
          <w:shd w:val="clear" w:color="auto" w:fill="FFFFFF"/>
        </w:rPr>
        <w:t> s vysokoškolským vzděláním.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oboru informačních technologií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u nás pracuje necelých 56 % vysokoškoláků, což staví Českou republiku až na 25. místo ze sledovaných 32 evropských zemí. Vyplývá to ze statistiky </w:t>
      </w:r>
      <w:proofErr w:type="spellStart"/>
      <w:r>
        <w:rPr>
          <w:rFonts w:ascii="Arial" w:hAnsi="Arial" w:cs="Arial"/>
          <w:color w:val="666666"/>
          <w:sz w:val="20"/>
          <w:szCs w:val="20"/>
          <w:shd w:val="clear" w:color="auto" w:fill="FFFFFF"/>
        </w:rPr>
        <w:t>Eurostat</w:t>
      </w:r>
      <w:proofErr w:type="spellEnd"/>
      <w:r>
        <w:rPr>
          <w:rFonts w:ascii="Arial" w:hAnsi="Arial" w:cs="Arial"/>
          <w:color w:val="666666"/>
          <w:sz w:val="20"/>
          <w:szCs w:val="20"/>
          <w:shd w:val="clear" w:color="auto" w:fill="FFFFFF"/>
        </w:rPr>
        <w:t xml:space="preserve"> zabývající se trendy zaměstnanosti v oboru informačních technologií. Kvůli nepříznivému demografickému vývoji klesá počet vysokoškolských absolventů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oborů, což v kombinaci s jejich odchodem na lépe placená místa v zahraničí způsobuje další mezeru na českém trhu práce. Dotýká se to především profesí vytvářejících vyšší přidanou hodnotu: analytiků a vývojářů softwaru a počítačových aplikací či specialistů na databázové systémy a počítačové sítě. Tyto profese běžně vyžadují vyšší kvalifikaci a vzdělání, a jejich nedostatek proto není řešitelný v krátkodobém horizontu.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Firmy hledají mezi studenty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posledních letech jsme zaznamenali stagnaci zájmu o studijní obor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a naopak můžeme sledovat značný nárůst zájmu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a vývojářských firem o spolupráci s naší fakultou.</w:t>
      </w:r>
      <w:r>
        <w:rPr>
          <w:rFonts w:ascii="Arial" w:hAnsi="Arial" w:cs="Arial"/>
          <w:color w:val="666666"/>
          <w:sz w:val="20"/>
          <w:szCs w:val="20"/>
        </w:rPr>
        <w:br/>
      </w:r>
      <w:r>
        <w:rPr>
          <w:rFonts w:ascii="Arial" w:hAnsi="Arial" w:cs="Arial"/>
          <w:color w:val="666666"/>
          <w:sz w:val="20"/>
          <w:szCs w:val="20"/>
          <w:shd w:val="clear" w:color="auto" w:fill="FFFFFF"/>
        </w:rPr>
        <w:t xml:space="preserve">Společnosti si nedostatek vysokoškolsky vzdělaných odborníků uvědomují a snaží se nalákat potřebné specialisty již během studia. I proto vznikají mnohá partnerství fakulty s firmami z oboru,“ vysvětluje Pavel </w:t>
      </w:r>
      <w:proofErr w:type="spellStart"/>
      <w:r>
        <w:rPr>
          <w:rFonts w:ascii="Arial" w:hAnsi="Arial" w:cs="Arial"/>
          <w:color w:val="666666"/>
          <w:sz w:val="20"/>
          <w:szCs w:val="20"/>
          <w:shd w:val="clear" w:color="auto" w:fill="FFFFFF"/>
        </w:rPr>
        <w:t>Parízek</w:t>
      </w:r>
      <w:proofErr w:type="spellEnd"/>
      <w:r>
        <w:rPr>
          <w:rFonts w:ascii="Arial" w:hAnsi="Arial" w:cs="Arial"/>
          <w:color w:val="666666"/>
          <w:sz w:val="20"/>
          <w:szCs w:val="20"/>
          <w:shd w:val="clear" w:color="auto" w:fill="FFFFFF"/>
        </w:rPr>
        <w:t xml:space="preserve"> z Matematicko-fyzikální fakulty Univerzity Karlovy. Jedním ze zájemců o partnerství je společnost </w:t>
      </w:r>
      <w:proofErr w:type="spellStart"/>
      <w:r>
        <w:rPr>
          <w:rFonts w:ascii="Arial" w:hAnsi="Arial" w:cs="Arial"/>
          <w:color w:val="666666"/>
          <w:sz w:val="20"/>
          <w:szCs w:val="20"/>
          <w:shd w:val="clear" w:color="auto" w:fill="FFFFFF"/>
        </w:rPr>
        <w:t>JetBrains</w:t>
      </w:r>
      <w:proofErr w:type="spellEnd"/>
      <w:r>
        <w:rPr>
          <w:rFonts w:ascii="Arial" w:hAnsi="Arial" w:cs="Arial"/>
          <w:color w:val="666666"/>
          <w:sz w:val="20"/>
          <w:szCs w:val="20"/>
          <w:shd w:val="clear" w:color="auto" w:fill="FFFFFF"/>
        </w:rPr>
        <w:t>, přední tvůrce softwarových nástrojů pro profesionální vývojáře.</w:t>
      </w:r>
      <w:r>
        <w:rPr>
          <w:rFonts w:ascii="Arial" w:hAnsi="Arial" w:cs="Arial"/>
          <w:color w:val="666666"/>
          <w:sz w:val="20"/>
          <w:szCs w:val="20"/>
        </w:rPr>
        <w:br/>
      </w:r>
      <w:r>
        <w:rPr>
          <w:rFonts w:ascii="Arial" w:hAnsi="Arial" w:cs="Arial"/>
          <w:color w:val="666666"/>
          <w:sz w:val="20"/>
          <w:szCs w:val="20"/>
          <w:shd w:val="clear" w:color="auto" w:fill="FFFFFF"/>
        </w:rPr>
        <w:t xml:space="preserve">„Se studenty a absolventy </w:t>
      </w:r>
      <w:proofErr w:type="spellStart"/>
      <w:r>
        <w:rPr>
          <w:rFonts w:ascii="Arial" w:hAnsi="Arial" w:cs="Arial"/>
          <w:color w:val="666666"/>
          <w:sz w:val="20"/>
          <w:szCs w:val="20"/>
          <w:shd w:val="clear" w:color="auto" w:fill="FFFFFF"/>
        </w:rPr>
        <w:t>matfyzu</w:t>
      </w:r>
      <w:proofErr w:type="spellEnd"/>
      <w:r>
        <w:rPr>
          <w:rFonts w:ascii="Arial" w:hAnsi="Arial" w:cs="Arial"/>
          <w:color w:val="666666"/>
          <w:sz w:val="20"/>
          <w:szCs w:val="20"/>
          <w:shd w:val="clear" w:color="auto" w:fill="FFFFFF"/>
        </w:rPr>
        <w:t xml:space="preserve"> máme dobré zkušenosti. Pro řešení úkolů s velkým teoretickým přesahem, které v našem oboru převládají, jsou dobře připraveni,“ uvedl vývojář společnosti </w:t>
      </w:r>
      <w:proofErr w:type="spellStart"/>
      <w:r>
        <w:rPr>
          <w:rFonts w:ascii="Arial" w:hAnsi="Arial" w:cs="Arial"/>
          <w:color w:val="666666"/>
          <w:sz w:val="20"/>
          <w:szCs w:val="20"/>
          <w:shd w:val="clear" w:color="auto" w:fill="FFFFFF"/>
        </w:rPr>
        <w:t>JetBrains</w:t>
      </w:r>
      <w:proofErr w:type="spellEnd"/>
      <w:r>
        <w:rPr>
          <w:rFonts w:ascii="Arial" w:hAnsi="Arial" w:cs="Arial"/>
          <w:color w:val="666666"/>
          <w:sz w:val="20"/>
          <w:szCs w:val="20"/>
          <w:shd w:val="clear" w:color="auto" w:fill="FFFFFF"/>
        </w:rPr>
        <w:t xml:space="preserve"> Václav Pech, který je sám absolventem </w:t>
      </w:r>
      <w:proofErr w:type="spellStart"/>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na</w:t>
      </w:r>
      <w:proofErr w:type="spellEnd"/>
      <w:r>
        <w:rPr>
          <w:rFonts w:ascii="Arial" w:hAnsi="Arial" w:cs="Arial"/>
          <w:color w:val="666666"/>
          <w:sz w:val="20"/>
          <w:szCs w:val="20"/>
          <w:shd w:val="clear" w:color="auto" w:fill="FFFFFF"/>
        </w:rPr>
        <w:t xml:space="preserve"> MFF UK.</w:t>
      </w:r>
      <w:r>
        <w:rPr>
          <w:rFonts w:ascii="Arial" w:hAnsi="Arial" w:cs="Arial"/>
          <w:color w:val="666666"/>
          <w:sz w:val="20"/>
          <w:szCs w:val="20"/>
        </w:rPr>
        <w:br/>
      </w:r>
      <w:r>
        <w:rPr>
          <w:rFonts w:ascii="Arial" w:hAnsi="Arial" w:cs="Arial"/>
          <w:color w:val="666666"/>
          <w:sz w:val="20"/>
          <w:szCs w:val="20"/>
          <w:shd w:val="clear" w:color="auto" w:fill="FFFFFF"/>
        </w:rPr>
        <w:t xml:space="preserve">Firmy reagují na nedostatek kvalifikovaného personálu buď doškolováním nových zaměstnanců, anebo jejich přetahováním odjinud. Vedle finančního ohodnocení, které ale jako forma vnější motivace působí jen krátkodobě, kladou firmy velký důraz také na benefity. Společnost </w:t>
      </w:r>
      <w:proofErr w:type="spellStart"/>
      <w:r>
        <w:rPr>
          <w:rFonts w:ascii="Arial" w:hAnsi="Arial" w:cs="Arial"/>
          <w:color w:val="666666"/>
          <w:sz w:val="20"/>
          <w:szCs w:val="20"/>
          <w:shd w:val="clear" w:color="auto" w:fill="FFFFFF"/>
        </w:rPr>
        <w:t>JetBrains</w:t>
      </w:r>
      <w:proofErr w:type="spellEnd"/>
      <w:r>
        <w:rPr>
          <w:rFonts w:ascii="Arial" w:hAnsi="Arial" w:cs="Arial"/>
          <w:color w:val="666666"/>
          <w:sz w:val="20"/>
          <w:szCs w:val="20"/>
          <w:shd w:val="clear" w:color="auto" w:fill="FFFFFF"/>
        </w:rPr>
        <w:t xml:space="preserve"> se kupříkladu soustředí na vytváření volného a </w:t>
      </w:r>
      <w:proofErr w:type="spellStart"/>
      <w:r>
        <w:rPr>
          <w:rFonts w:ascii="Arial" w:hAnsi="Arial" w:cs="Arial"/>
          <w:color w:val="666666"/>
          <w:sz w:val="20"/>
          <w:szCs w:val="20"/>
          <w:shd w:val="clear" w:color="auto" w:fill="FFFFFF"/>
        </w:rPr>
        <w:t>fl</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exibilního</w:t>
      </w:r>
      <w:proofErr w:type="spellEnd"/>
      <w:r>
        <w:rPr>
          <w:rFonts w:ascii="Arial" w:hAnsi="Arial" w:cs="Arial"/>
          <w:color w:val="666666"/>
          <w:sz w:val="20"/>
          <w:szCs w:val="20"/>
          <w:shd w:val="clear" w:color="auto" w:fill="FFFFFF"/>
        </w:rPr>
        <w:t xml:space="preserve"> pracovního prostředí, které ovlivňují sami zaměstnanci. V nedávném průzkumu mezi více než 5000 vývojáři firma zjistila, že 64 % z nich pracuje z kanceláře a 31 % z domova, přičemž další možnosti jako co-</w:t>
      </w:r>
      <w:proofErr w:type="spellStart"/>
      <w:r>
        <w:rPr>
          <w:rFonts w:ascii="Arial" w:hAnsi="Arial" w:cs="Arial"/>
          <w:color w:val="666666"/>
          <w:sz w:val="20"/>
          <w:szCs w:val="20"/>
          <w:shd w:val="clear" w:color="auto" w:fill="FFFFFF"/>
        </w:rPr>
        <w:t>workingová</w:t>
      </w:r>
      <w:proofErr w:type="spellEnd"/>
      <w:r>
        <w:rPr>
          <w:rFonts w:ascii="Arial" w:hAnsi="Arial" w:cs="Arial"/>
          <w:color w:val="666666"/>
          <w:sz w:val="20"/>
          <w:szCs w:val="20"/>
          <w:shd w:val="clear" w:color="auto" w:fill="FFFFFF"/>
        </w:rPr>
        <w:t xml:space="preserve"> centra či kavárny tvoří dohromady zanedbatelných 5 %. „Naši zaměstnanci mají samozřejmě možnost pracovat odkudkoli, ale kancelář je pro ně stále tím nejfrekventovanějším pracovištěm,“ uvedla Martina Brožová, šéfka lidských zdrojů (HR) ve společnosti </w:t>
      </w:r>
      <w:proofErr w:type="spellStart"/>
      <w:r>
        <w:rPr>
          <w:rFonts w:ascii="Arial" w:hAnsi="Arial" w:cs="Arial"/>
          <w:color w:val="666666"/>
          <w:sz w:val="20"/>
          <w:szCs w:val="20"/>
          <w:shd w:val="clear" w:color="auto" w:fill="FFFFFF"/>
        </w:rPr>
        <w:t>JetBrains</w:t>
      </w:r>
      <w:proofErr w:type="spellEnd"/>
      <w:r>
        <w:rPr>
          <w:rFonts w:ascii="Arial" w:hAnsi="Arial" w:cs="Arial"/>
          <w:color w:val="666666"/>
          <w:sz w:val="20"/>
          <w:szCs w:val="20"/>
          <w:shd w:val="clear" w:color="auto" w:fill="FFFFFF"/>
        </w:rPr>
        <w:t xml:space="preserve"> v Praze.</w:t>
      </w:r>
      <w:r>
        <w:rPr>
          <w:rFonts w:ascii="Arial" w:hAnsi="Arial" w:cs="Arial"/>
          <w:color w:val="666666"/>
          <w:sz w:val="20"/>
          <w:szCs w:val="20"/>
        </w:rPr>
        <w:br/>
      </w:r>
      <w:r>
        <w:rPr>
          <w:rFonts w:ascii="Arial" w:hAnsi="Arial" w:cs="Arial"/>
          <w:color w:val="666666"/>
          <w:sz w:val="20"/>
          <w:szCs w:val="20"/>
          <w:shd w:val="clear" w:color="auto" w:fill="FFFFFF"/>
        </w:rPr>
        <w:t xml:space="preserve">Ve firmě nenajdeme jinde tak rozšířené velkoplošné haly, takzvané open </w:t>
      </w:r>
      <w:proofErr w:type="spellStart"/>
      <w:r>
        <w:rPr>
          <w:rFonts w:ascii="Arial" w:hAnsi="Arial" w:cs="Arial"/>
          <w:color w:val="666666"/>
          <w:sz w:val="20"/>
          <w:szCs w:val="20"/>
          <w:shd w:val="clear" w:color="auto" w:fill="FFFFFF"/>
        </w:rPr>
        <w:t>space</w:t>
      </w:r>
      <w:proofErr w:type="spellEnd"/>
      <w:r>
        <w:rPr>
          <w:rFonts w:ascii="Arial" w:hAnsi="Arial" w:cs="Arial"/>
          <w:color w:val="666666"/>
          <w:sz w:val="20"/>
          <w:szCs w:val="20"/>
          <w:shd w:val="clear" w:color="auto" w:fill="FFFFFF"/>
        </w:rPr>
        <w:t>, ale prostorné kanceláře vhodné pro dva až šest lidí, což maximálně zohledňuje požadavky zaměstnanců na individuální uspořádání prostoru a ticho. „Ověřili jsme si, že se to vzhledem k produktivitě zaměstnanců vyplatí,“ zdůrazňuje Brožová.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Kanceláře v Barceloně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 jiným lákavým benefitem přišel start-</w:t>
      </w:r>
      <w:proofErr w:type="spellStart"/>
      <w:r>
        <w:rPr>
          <w:rFonts w:ascii="Arial" w:hAnsi="Arial" w:cs="Arial"/>
          <w:color w:val="666666"/>
          <w:sz w:val="20"/>
          <w:szCs w:val="20"/>
          <w:shd w:val="clear" w:color="auto" w:fill="FFFFFF"/>
        </w:rPr>
        <w:t>upový</w:t>
      </w:r>
      <w:proofErr w:type="spellEnd"/>
      <w:r>
        <w:rPr>
          <w:rFonts w:ascii="Arial" w:hAnsi="Arial" w:cs="Arial"/>
          <w:color w:val="666666"/>
          <w:sz w:val="20"/>
          <w:szCs w:val="20"/>
          <w:shd w:val="clear" w:color="auto" w:fill="FFFFFF"/>
        </w:rPr>
        <w:t xml:space="preserve"> vyhledávač letenek Kiwi.com. Již třetím rokem poskytuje zaměstnancům své technologické divize netradiční pracovní prostředí. Několik desítek z nich se pravidelně přesouvá do Barcelony, kde v rámci pracovní doby programují. Volný čas pak tráví většinou společně na pláži nebo procházkami po okolí. Ubytování si domlouvají sami a společnost jim ho proplácí.</w:t>
      </w:r>
      <w:r>
        <w:rPr>
          <w:rFonts w:ascii="Arial" w:hAnsi="Arial" w:cs="Arial"/>
          <w:color w:val="666666"/>
          <w:sz w:val="20"/>
          <w:szCs w:val="20"/>
        </w:rPr>
        <w:br/>
      </w:r>
      <w:r>
        <w:rPr>
          <w:rFonts w:ascii="Arial" w:hAnsi="Arial" w:cs="Arial"/>
          <w:color w:val="666666"/>
          <w:sz w:val="20"/>
          <w:szCs w:val="20"/>
          <w:shd w:val="clear" w:color="auto" w:fill="FFFFFF"/>
        </w:rPr>
        <w:t xml:space="preserve">„Ze strany firmy se jedná o finančně, časově i organizačně náročnou záležitost, ale na druhou stranu se tato investice vyplácí, neboť mimo jiné přispívá ke spokojenosti zaměstnanců,“ připomíná Jozef </w:t>
      </w:r>
      <w:proofErr w:type="spellStart"/>
      <w:r>
        <w:rPr>
          <w:rFonts w:ascii="Arial" w:hAnsi="Arial" w:cs="Arial"/>
          <w:color w:val="666666"/>
          <w:sz w:val="20"/>
          <w:szCs w:val="20"/>
          <w:shd w:val="clear" w:color="auto" w:fill="FFFFFF"/>
        </w:rPr>
        <w:t>Képesi</w:t>
      </w:r>
      <w:proofErr w:type="spellEnd"/>
      <w:r>
        <w:rPr>
          <w:rFonts w:ascii="Arial" w:hAnsi="Arial" w:cs="Arial"/>
          <w:color w:val="666666"/>
          <w:sz w:val="20"/>
          <w:szCs w:val="20"/>
          <w:shd w:val="clear" w:color="auto" w:fill="FFFFFF"/>
        </w:rPr>
        <w:t>, technický ředitel společnosti Kiwi.com.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Vedle finančního ohodnocení, které ale působí jen krátkodobě, kladou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firmy velký důraz také na benefity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lastRenderedPageBreak/>
        <w:t>Foto popis| Netradiční benefity zvyšují spokojenost zaměstnanců.</w:t>
      </w:r>
      <w:r>
        <w:rPr>
          <w:rFonts w:ascii="Arial" w:hAnsi="Arial" w:cs="Arial"/>
          <w:color w:val="666666"/>
          <w:sz w:val="20"/>
          <w:szCs w:val="20"/>
        </w:rPr>
        <w:br/>
      </w:r>
      <w:r>
        <w:rPr>
          <w:rFonts w:ascii="Arial" w:hAnsi="Arial" w:cs="Arial"/>
          <w:color w:val="666666"/>
          <w:sz w:val="20"/>
          <w:szCs w:val="20"/>
          <w:shd w:val="clear" w:color="auto" w:fill="FFFFFF"/>
        </w:rPr>
        <w:t>Foto autor| Foto Profimedia.cz</w:t>
      </w:r>
      <w:bookmarkStart w:id="0" w:name="_GoBack"/>
      <w:bookmarkEnd w:id="0"/>
    </w:p>
    <w:sectPr w:rsidR="00731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7F"/>
    <w:rsid w:val="00731F83"/>
    <w:rsid w:val="00C25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03482-9EBA-4F2D-A345-D3884639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C25D7F"/>
  </w:style>
  <w:style w:type="character" w:customStyle="1" w:styleId="zdroj">
    <w:name w:val="zdroj"/>
    <w:basedOn w:val="Standardnpsmoodstavce"/>
    <w:rsid w:val="00C25D7F"/>
  </w:style>
  <w:style w:type="character" w:styleId="Hypertextovodkaz">
    <w:name w:val="Hyperlink"/>
    <w:basedOn w:val="Standardnpsmoodstavce"/>
    <w:uiPriority w:val="99"/>
    <w:semiHidden/>
    <w:unhideWhenUsed/>
    <w:rsid w:val="00C25D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mm.newtonit.cz/muni/detail-zdroj.asp?back=%2Fmuni%2Fzprava%2Easp%3Fcal1%3D19112018%26cal2%3D17122018%26SUBMIT%3Dhledat%26wpzz%3D%26wnz%3D%26woz%3Dfakult%2A%2Binformatik%2A%2BOR%2Binformatik%2A%2BOR%2BIT%2BOR%2BZlatu%259Ak%2A%2BOR%2BFI%2BMU%2BOR%2BFI%2BMUNI%2BOR%2Bkyberbezpe%25E8nost%2BOR%2BVTP%2BOR%2BCERIT%2BOR%2BKYPO%2BOR%2Bvirtu%25E1ln%25ED%2Brealita%26wnm%3D%26wrz%3D%26waz%3D%26wqfd%3D19%26wqfm%3D11%26wqfy%3D2018%26wqtd%3D17%26wqtm%3D12%26wqty%3D2018%26wqfa%3D0%26wkt%3D%26ws%3D%26wzns%3D50%26wp%3D0%26wcz%3D30&amp;nm=Pr%E1v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644</Words>
  <Characters>3806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2018-12-17T11:32:00Z</dcterms:created>
  <dcterms:modified xsi:type="dcterms:W3CDTF">2018-12-17T11:34:00Z</dcterms:modified>
</cp:coreProperties>
</file>