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CE" w:rsidRDefault="007527A9">
      <w:pPr>
        <w:rPr>
          <w:rFonts w:ascii="Times New Roman" w:hAnsi="Times New Roman" w:cs="Times New Roman"/>
          <w:b/>
          <w:sz w:val="24"/>
        </w:rPr>
      </w:pPr>
      <w:r w:rsidRPr="007527A9">
        <w:rPr>
          <w:rFonts w:ascii="Times New Roman" w:hAnsi="Times New Roman" w:cs="Times New Roman"/>
          <w:b/>
          <w:sz w:val="24"/>
        </w:rPr>
        <w:t>Týdeník školství</w:t>
      </w:r>
      <w:r w:rsidRPr="007527A9">
        <w:rPr>
          <w:rFonts w:ascii="Times New Roman" w:hAnsi="Times New Roman" w:cs="Times New Roman"/>
          <w:b/>
          <w:sz w:val="24"/>
        </w:rPr>
        <w:tab/>
      </w:r>
      <w:proofErr w:type="gramStart"/>
      <w:r w:rsidRPr="007527A9">
        <w:rPr>
          <w:rFonts w:ascii="Times New Roman" w:hAnsi="Times New Roman" w:cs="Times New Roman"/>
          <w:b/>
          <w:sz w:val="24"/>
        </w:rPr>
        <w:t>26.5.2010</w:t>
      </w:r>
      <w:proofErr w:type="gramEnd"/>
    </w:p>
    <w:p w:rsidR="007527A9" w:rsidRDefault="007527A9" w:rsidP="00752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7527A9">
        <w:rPr>
          <w:rFonts w:ascii="Times New Roman" w:eastAsia="Times New Roman" w:hAnsi="Times New Roman" w:cs="Times New Roman"/>
          <w:sz w:val="28"/>
          <w:szCs w:val="20"/>
          <w:lang w:eastAsia="cs-CZ"/>
        </w:rPr>
        <w:t>Dopřejte si misku přebraného tisku</w:t>
      </w:r>
    </w:p>
    <w:p w:rsidR="007527A9" w:rsidRPr="007527A9" w:rsidRDefault="00BF444D" w:rsidP="0075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35pt;margin-top:27.45pt;width:30pt;height:0;z-index:251659264" o:connectortype="straight" strokecolor="red" strokeweight="1.5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left:0;text-align:left;margin-left:-3.35pt;margin-top:13.2pt;width:460.5pt;height:.75pt;flip:y;z-index:251658240" o:connectortype="straight" strokecolor="red" strokeweight="1.5pt">
            <v:shadow type="perspective" color="#622423 [1605]" opacity=".5" offset="1pt" offset2="-1pt"/>
          </v:shape>
        </w:pict>
      </w:r>
      <w:proofErr w:type="gramStart"/>
      <w:r w:rsidR="007527A9" w:rsidRPr="007527A9">
        <w:rPr>
          <w:rFonts w:ascii="Times New Roman" w:hAnsi="Times New Roman" w:cs="Times New Roman"/>
          <w:sz w:val="24"/>
          <w:szCs w:val="24"/>
        </w:rPr>
        <w:t>Na MU v Brně</w:t>
      </w:r>
      <w:proofErr w:type="gramEnd"/>
      <w:r w:rsidR="007527A9" w:rsidRPr="007527A9">
        <w:rPr>
          <w:rFonts w:ascii="Times New Roman" w:hAnsi="Times New Roman" w:cs="Times New Roman"/>
          <w:sz w:val="24"/>
          <w:szCs w:val="24"/>
        </w:rPr>
        <w:t xml:space="preserve"> byl vyvinut systém na odhalování plagiátorství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závěrečných kvalifikačních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 xml:space="preserve">prací. Jan </w:t>
      </w:r>
      <w:proofErr w:type="spellStart"/>
      <w:r w:rsidR="007527A9" w:rsidRPr="007527A9">
        <w:rPr>
          <w:rFonts w:ascii="Times New Roman" w:hAnsi="Times New Roman" w:cs="Times New Roman"/>
          <w:sz w:val="24"/>
          <w:szCs w:val="24"/>
        </w:rPr>
        <w:t>Horejc</w:t>
      </w:r>
      <w:proofErr w:type="spellEnd"/>
      <w:r w:rsidR="007527A9" w:rsidRPr="007527A9">
        <w:rPr>
          <w:rFonts w:ascii="Times New Roman" w:hAnsi="Times New Roman" w:cs="Times New Roman"/>
          <w:sz w:val="24"/>
          <w:szCs w:val="24"/>
        </w:rPr>
        <w:t>, prorektor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ZČÚ Plzeň, k tomu řekl,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že v jejich škole se každá práce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během zpracování dvakrát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až pětkrát obhajuje před odborníky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na daný obor a tato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expertní skupina se nedá tak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 xml:space="preserve">snadno oklamat. </w:t>
      </w:r>
      <w:proofErr w:type="spellStart"/>
      <w:r w:rsidR="007527A9" w:rsidRPr="007527A9">
        <w:rPr>
          <w:rFonts w:ascii="Times New Roman" w:hAnsi="Times New Roman" w:cs="Times New Roman"/>
          <w:sz w:val="24"/>
          <w:szCs w:val="24"/>
        </w:rPr>
        <w:t>Sancta</w:t>
      </w:r>
      <w:proofErr w:type="spellEnd"/>
      <w:r w:rsidR="007527A9" w:rsidRPr="007527A9">
        <w:rPr>
          <w:rFonts w:ascii="Times New Roman" w:hAnsi="Times New Roman" w:cs="Times New Roman"/>
          <w:sz w:val="24"/>
          <w:szCs w:val="24"/>
        </w:rPr>
        <w:t xml:space="preserve"> simplicita!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Studentka Gymnázia</w:t>
      </w:r>
      <w:r w:rsidR="007527A9">
        <w:rPr>
          <w:rFonts w:ascii="Times New Roman" w:hAnsi="Times New Roman" w:cs="Times New Roman"/>
          <w:sz w:val="24"/>
          <w:szCs w:val="24"/>
        </w:rPr>
        <w:t xml:space="preserve"> </w:t>
      </w:r>
      <w:r w:rsidR="007527A9" w:rsidRPr="007527A9">
        <w:rPr>
          <w:rFonts w:ascii="Times New Roman" w:hAnsi="Times New Roman" w:cs="Times New Roman"/>
          <w:sz w:val="24"/>
          <w:szCs w:val="24"/>
        </w:rPr>
        <w:t>J. K. Tyla v Hradci Králové</w:t>
      </w:r>
    </w:p>
    <w:p w:rsidR="007527A9" w:rsidRPr="007527A9" w:rsidRDefault="007527A9" w:rsidP="0075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A9">
        <w:rPr>
          <w:rFonts w:ascii="Times New Roman" w:hAnsi="Times New Roman" w:cs="Times New Roman"/>
          <w:sz w:val="24"/>
          <w:szCs w:val="24"/>
        </w:rPr>
        <w:t>Michaela Vaňková se svěřila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MF DNES, že chodila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matematické třídy, maturovala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z výtvarné výchovy, má za sebou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přijímací zkoušky na politologii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a chtěla by studovat psychologii.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Vyhraněná osobnost.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Ostravská univerzita definitivně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získala akreditaci MŠMT</w:t>
      </w:r>
    </w:p>
    <w:p w:rsidR="007527A9" w:rsidRPr="007527A9" w:rsidRDefault="007527A9" w:rsidP="0075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A9">
        <w:rPr>
          <w:rFonts w:ascii="Times New Roman" w:hAnsi="Times New Roman" w:cs="Times New Roman"/>
          <w:sz w:val="24"/>
          <w:szCs w:val="24"/>
        </w:rPr>
        <w:t>pro založení lékařské fakulty,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na jejíž potřeby jen město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Ostrava zatím přispělo více než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76 miliony Kč. Od nového akademického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roku na 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začne studovat zhruba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100 studentů. To je</w:t>
      </w:r>
    </w:p>
    <w:p w:rsidR="007527A9" w:rsidRPr="007527A9" w:rsidRDefault="007527A9" w:rsidP="0075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A9">
        <w:rPr>
          <w:rFonts w:ascii="Times New Roman" w:hAnsi="Times New Roman" w:cs="Times New Roman"/>
          <w:sz w:val="24"/>
          <w:szCs w:val="24"/>
        </w:rPr>
        <w:t>stejný nárůst 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mediků, jako kdyby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každá z již existujících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lékařských fakult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přijala o 15 zájemců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víc. Kdo vloží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 xml:space="preserve">na stránky </w:t>
      </w:r>
      <w:r w:rsidRPr="00A92F4D">
        <w:rPr>
          <w:rFonts w:ascii="Times New Roman" w:hAnsi="Times New Roman" w:cs="Times New Roman"/>
          <w:sz w:val="24"/>
          <w:szCs w:val="24"/>
        </w:rPr>
        <w:t>www.rvp.cz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odkaz na nějaký web se školskou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tematikou, získá od Výzkumného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ústavu pedagogického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v Praze autorskou odměnu.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Aktivní zájem učitelů zkrátka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není zadarmo. „Na pěti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školách by měl v září letošního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roku odstartovat projekt SAPERE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určený pro děti školního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a předškolního věku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7A9">
        <w:rPr>
          <w:rFonts w:ascii="Times New Roman" w:hAnsi="Times New Roman" w:cs="Times New Roman"/>
          <w:sz w:val="24"/>
          <w:szCs w:val="24"/>
        </w:rPr>
        <w:t>cílem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naučit je nenásilnou formou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umění vychutnat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si potraviny,“ uvedla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 xml:space="preserve">agentura </w:t>
      </w:r>
      <w:proofErr w:type="spellStart"/>
      <w:r w:rsidRPr="007527A9">
        <w:rPr>
          <w:rFonts w:ascii="Times New Roman" w:hAnsi="Times New Roman" w:cs="Times New Roman"/>
          <w:sz w:val="24"/>
          <w:szCs w:val="24"/>
        </w:rPr>
        <w:t>Mediafax</w:t>
      </w:r>
      <w:proofErr w:type="spellEnd"/>
      <w:r w:rsidRPr="00752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Konečně něco,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co má nepopiratelný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smysl pro praktický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život. „Je potřeba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prohloubit mezi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vlastně firmami a školami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ten vztah tak, aby vlastně ti absolventi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těch škol získali uplatnění,“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myslí si Roman Kratochvíl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ze strany Moravané.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je vlastně docela fajn. Blesk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zjistil, že rok studia na vysoké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škole vyjde studenta až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60 tisíc korun, případné školné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v to nepočítaje. To je dost.</w:t>
      </w:r>
    </w:p>
    <w:p w:rsidR="007527A9" w:rsidRPr="007527A9" w:rsidRDefault="007527A9" w:rsidP="0075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A9">
        <w:rPr>
          <w:rFonts w:ascii="Times New Roman" w:hAnsi="Times New Roman" w:cs="Times New Roman"/>
          <w:sz w:val="24"/>
          <w:szCs w:val="24"/>
        </w:rPr>
        <w:t>Přesto se mi zdá lepší 300 tisíc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poctivě prostudovat, než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probendit. Do mezinárodní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reklamní soutěže pořádané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ve Zlíně v rámci filmového festivalu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Duhová kulička mohou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své spoty přihlašovat i studenti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českých a slovenských vysokých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škol. Vybrat si mohou z několika</w:t>
      </w:r>
    </w:p>
    <w:p w:rsidR="007527A9" w:rsidRPr="007527A9" w:rsidRDefault="007527A9" w:rsidP="0075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A9">
        <w:rPr>
          <w:rFonts w:ascii="Times New Roman" w:hAnsi="Times New Roman" w:cs="Times New Roman"/>
          <w:sz w:val="24"/>
          <w:szCs w:val="24"/>
        </w:rPr>
        <w:t>tematických okruhů, například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sociální spravedlnost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>uvědomělost a osvěta. Zda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 xml:space="preserve">zúčastní také Marta </w:t>
      </w:r>
      <w:proofErr w:type="spellStart"/>
      <w:r w:rsidRPr="007527A9">
        <w:rPr>
          <w:rFonts w:ascii="Times New Roman" w:hAnsi="Times New Roman" w:cs="Times New Roman"/>
          <w:sz w:val="24"/>
          <w:szCs w:val="24"/>
        </w:rPr>
        <w:t>Issová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A9">
        <w:rPr>
          <w:rFonts w:ascii="Times New Roman" w:hAnsi="Times New Roman" w:cs="Times New Roman"/>
          <w:sz w:val="24"/>
          <w:szCs w:val="24"/>
        </w:rPr>
        <w:t xml:space="preserve">a Jiří </w:t>
      </w:r>
      <w:proofErr w:type="spellStart"/>
      <w:r w:rsidRPr="007527A9">
        <w:rPr>
          <w:rFonts w:ascii="Times New Roman" w:hAnsi="Times New Roman" w:cs="Times New Roman"/>
          <w:sz w:val="24"/>
          <w:szCs w:val="24"/>
        </w:rPr>
        <w:t>Mádl</w:t>
      </w:r>
      <w:proofErr w:type="spellEnd"/>
      <w:r w:rsidRPr="007527A9">
        <w:rPr>
          <w:rFonts w:ascii="Times New Roman" w:hAnsi="Times New Roman" w:cs="Times New Roman"/>
          <w:sz w:val="24"/>
          <w:szCs w:val="24"/>
        </w:rPr>
        <w:t>, zatím agentury neuvedly.</w:t>
      </w:r>
    </w:p>
    <w:p w:rsidR="007527A9" w:rsidRPr="007527A9" w:rsidRDefault="007527A9" w:rsidP="00752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7A9">
        <w:rPr>
          <w:rFonts w:ascii="Times New Roman" w:hAnsi="Times New Roman" w:cs="Times New Roman"/>
          <w:b/>
          <w:bCs/>
          <w:sz w:val="24"/>
          <w:szCs w:val="24"/>
        </w:rPr>
        <w:t>Petr KUKAL</w:t>
      </w:r>
    </w:p>
    <w:p w:rsidR="007527A9" w:rsidRDefault="007527A9">
      <w:pPr>
        <w:rPr>
          <w:rFonts w:ascii="Times New Roman" w:hAnsi="Times New Roman" w:cs="Times New Roman"/>
          <w:sz w:val="24"/>
          <w:szCs w:val="24"/>
        </w:rPr>
      </w:pPr>
    </w:p>
    <w:p w:rsidR="007527A9" w:rsidRDefault="007527A9" w:rsidP="007527A9">
      <w:pPr>
        <w:pStyle w:val="Normlnweb"/>
      </w:pPr>
      <w:r>
        <w:t>Zdroj: &lt;</w:t>
      </w:r>
      <w:r w:rsidRPr="007527A9">
        <w:t xml:space="preserve"> </w:t>
      </w:r>
      <w:hyperlink r:id="rId4" w:history="1">
        <w:r w:rsidRPr="0067635F">
          <w:rPr>
            <w:rStyle w:val="Hypertextovodkaz"/>
          </w:rPr>
          <w:t>http://www.tydenik-skolstvi.cz/data/files/uvod-1286.pdf</w:t>
        </w:r>
      </w:hyperlink>
      <w:r>
        <w:t xml:space="preserve"> str.8&gt;</w:t>
      </w:r>
    </w:p>
    <w:p w:rsidR="007527A9" w:rsidRPr="007527A9" w:rsidRDefault="007527A9">
      <w:pPr>
        <w:rPr>
          <w:rFonts w:ascii="Times New Roman" w:hAnsi="Times New Roman" w:cs="Times New Roman"/>
          <w:sz w:val="24"/>
          <w:szCs w:val="24"/>
        </w:rPr>
      </w:pPr>
    </w:p>
    <w:sectPr w:rsidR="007527A9" w:rsidRPr="007527A9" w:rsidSect="00B7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A9"/>
    <w:rsid w:val="00404FE4"/>
    <w:rsid w:val="00702185"/>
    <w:rsid w:val="00720D96"/>
    <w:rsid w:val="007527A9"/>
    <w:rsid w:val="00983A10"/>
    <w:rsid w:val="0099418B"/>
    <w:rsid w:val="00A92F4D"/>
    <w:rsid w:val="00B730CE"/>
    <w:rsid w:val="00BF444D"/>
    <w:rsid w:val="00D97AAE"/>
    <w:rsid w:val="00F5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5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527A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27A9"/>
    <w:rPr>
      <w:color w:val="0000FF" w:themeColor="hyperlink"/>
      <w:u w:val="single"/>
    </w:rPr>
  </w:style>
  <w:style w:type="paragraph" w:styleId="Normlnweb">
    <w:name w:val="Normal (Web)"/>
    <w:basedOn w:val="Normln"/>
    <w:rsid w:val="0075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denik-skolstvi.cz/data/files/uvod-1286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1994</Characters>
  <Application>Microsoft Office Word</Application>
  <DocSecurity>0</DocSecurity>
  <Lines>16</Lines>
  <Paragraphs>4</Paragraphs>
  <ScaleCrop>false</ScaleCrop>
  <Company>FI MU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xlunter</dc:creator>
  <cp:lastModifiedBy>xlunter</cp:lastModifiedBy>
  <cp:revision>2</cp:revision>
  <dcterms:created xsi:type="dcterms:W3CDTF">2010-05-28T07:28:00Z</dcterms:created>
  <dcterms:modified xsi:type="dcterms:W3CDTF">2010-05-28T07:28:00Z</dcterms:modified>
</cp:coreProperties>
</file>