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1D86" w14:textId="7F1ECC78" w:rsidR="004C304B" w:rsidRPr="00834EA8" w:rsidRDefault="004C304B" w:rsidP="00F4488F">
      <w:pPr>
        <w:pStyle w:val="W3MUNadpis3"/>
        <w:rPr>
          <w:rFonts w:cs="Arial"/>
          <w:b w:val="0"/>
          <w:color w:val="BFBFBF"/>
          <w:szCs w:val="20"/>
        </w:rPr>
      </w:pPr>
      <w:bookmarkStart w:id="0" w:name="_GoBack"/>
      <w:bookmarkEnd w:id="0"/>
      <w:r w:rsidRPr="00F4488F">
        <w:rPr>
          <w:rFonts w:cs="Arial"/>
          <w:b w:val="0"/>
          <w:sz w:val="22"/>
          <w:szCs w:val="22"/>
        </w:rPr>
        <w:t>Annex No. 7 to the MU Directive on Habilitation Procedures and Professor Appointment Procedures</w:t>
      </w:r>
    </w:p>
    <w:p w14:paraId="2F211D87" w14:textId="77777777" w:rsidR="009F343F" w:rsidRDefault="004C304B" w:rsidP="00F4488F">
      <w:pPr>
        <w:pStyle w:val="Podnadpis"/>
        <w:rPr>
          <w:b w:val="0"/>
          <w:color w:val="1F497D"/>
        </w:rPr>
      </w:pPr>
      <w:r w:rsidRPr="00121877">
        <w:t xml:space="preserve">Comprehensive </w:t>
      </w:r>
      <w:r w:rsidR="006379CD" w:rsidRPr="00121877">
        <w:t>I</w:t>
      </w:r>
      <w:r w:rsidRPr="00121877">
        <w:t xml:space="preserve">nformation on the </w:t>
      </w:r>
      <w:r w:rsidR="006379CD" w:rsidRPr="00121877">
        <w:t xml:space="preserve">Applicant’s Scholarly </w:t>
      </w:r>
      <w:r w:rsidRPr="00121877">
        <w:t xml:space="preserve">and </w:t>
      </w:r>
      <w:r w:rsidR="006379CD" w:rsidRPr="00121877">
        <w:t>Pedagogical Works</w:t>
      </w:r>
      <w:r w:rsidR="009F343F" w:rsidRPr="00121877">
        <w:t xml:space="preserve">, </w:t>
      </w:r>
      <w:r w:rsidR="006379CD" w:rsidRPr="00121877">
        <w:t>Citations</w:t>
      </w:r>
      <w:r w:rsidR="009F343F" w:rsidRPr="00121877">
        <w:t xml:space="preserve"> and Additional Responses</w:t>
      </w:r>
    </w:p>
    <w:p w14:paraId="2F211D88" w14:textId="77777777" w:rsidR="009F343F" w:rsidRPr="00B53679" w:rsidRDefault="009F343F" w:rsidP="009F343F">
      <w:pPr>
        <w:spacing w:before="120" w:after="0"/>
        <w:rPr>
          <w:rFonts w:ascii="Arial" w:hAnsi="Arial" w:cs="Arial"/>
        </w:rPr>
      </w:pPr>
      <w:r w:rsidRPr="00B53679">
        <w:rPr>
          <w:rFonts w:ascii="Arial" w:hAnsi="Arial" w:cs="Arial"/>
        </w:rPr>
        <w:t>in accordance with section 5, subsection 2, letter g and section 13, subsection 2, letter h of the MU directive on Habilitation Procedures and Professor Appointment Procedures</w:t>
      </w:r>
    </w:p>
    <w:p w14:paraId="2F211D89" w14:textId="733E7663" w:rsidR="004C304B" w:rsidRDefault="009F343F" w:rsidP="006D2623">
      <w:pPr>
        <w:spacing w:before="240" w:after="120"/>
        <w:rPr>
          <w:rFonts w:ascii="Arial" w:hAnsi="Arial" w:cs="Arial"/>
          <w:b/>
        </w:rPr>
      </w:pPr>
      <w:r w:rsidRPr="00B53679">
        <w:rPr>
          <w:rFonts w:ascii="Arial" w:hAnsi="Arial" w:cs="Arial"/>
          <w:i/>
        </w:rPr>
        <w:t xml:space="preserve">Each </w:t>
      </w:r>
      <w:r w:rsidR="00D15931" w:rsidRPr="00B53679">
        <w:rPr>
          <w:rFonts w:ascii="Arial" w:hAnsi="Arial" w:cs="Arial"/>
          <w:i/>
        </w:rPr>
        <w:t>work</w:t>
      </w:r>
      <w:r w:rsidRPr="00B53679">
        <w:rPr>
          <w:rFonts w:ascii="Arial" w:hAnsi="Arial" w:cs="Arial"/>
          <w:i/>
        </w:rPr>
        <w:t>, citation or additional response may be listed no more than once</w:t>
      </w:r>
      <w:r w:rsidR="008060FD" w:rsidRPr="00B53679">
        <w:rPr>
          <w:rStyle w:val="Znakapoznpodarou"/>
          <w:rFonts w:ascii="Arial" w:hAnsi="Arial" w:cs="Arial"/>
          <w:i/>
        </w:rPr>
        <w:footnoteReference w:id="1"/>
      </w:r>
      <w:r w:rsidR="000203D1" w:rsidRPr="00B53679">
        <w:rPr>
          <w:rFonts w:ascii="Arial" w:hAnsi="Arial" w:cs="Arial"/>
          <w:i/>
        </w:rPr>
        <w:t>.</w:t>
      </w:r>
      <w:r w:rsidR="004C304B" w:rsidRPr="00B53679">
        <w:rPr>
          <w:rFonts w:ascii="Arial" w:hAnsi="Arial" w:cs="Arial"/>
          <w:b/>
        </w:rPr>
        <w:t xml:space="preserve"> </w:t>
      </w:r>
    </w:p>
    <w:p w14:paraId="3E50B01F" w14:textId="16C7AA16" w:rsidR="00034C4A" w:rsidRPr="00034C4A" w:rsidRDefault="00034C4A" w:rsidP="00034C4A">
      <w:pPr>
        <w:pStyle w:val="Odstavecseseznamem"/>
        <w:numPr>
          <w:ilvl w:val="0"/>
          <w:numId w:val="10"/>
        </w:numPr>
        <w:spacing w:before="480" w:after="120" w:line="240" w:lineRule="auto"/>
        <w:ind w:left="714" w:hanging="357"/>
        <w:rPr>
          <w:rFonts w:ascii="Arial" w:hAnsi="Arial" w:cs="Arial"/>
          <w:b/>
          <w:u w:val="single"/>
        </w:rPr>
      </w:pPr>
      <w:r w:rsidRPr="00034C4A">
        <w:rPr>
          <w:rFonts w:ascii="Arial" w:hAnsi="Arial" w:cs="Arial"/>
          <w:b/>
          <w:u w:val="single"/>
        </w:rPr>
        <w:t>Scholarly and artistic works</w:t>
      </w:r>
    </w:p>
    <w:p w14:paraId="2F211D8A" w14:textId="77777777" w:rsidR="004C304B" w:rsidRPr="00034C4A" w:rsidRDefault="004C304B" w:rsidP="00A00917">
      <w:pPr>
        <w:spacing w:before="120" w:after="120" w:line="240" w:lineRule="auto"/>
        <w:rPr>
          <w:rFonts w:ascii="Arial" w:eastAsia="Times New Roman" w:hAnsi="Arial" w:cs="Arial"/>
          <w:bCs/>
        </w:rPr>
      </w:pPr>
      <w:r w:rsidRPr="00034C4A">
        <w:rPr>
          <w:rFonts w:ascii="Arial" w:hAnsi="Arial" w:cs="Arial"/>
          <w:bCs/>
        </w:rPr>
        <w:t xml:space="preserve">Scholarly and artistic works </w:t>
      </w:r>
      <w:r w:rsidR="003A7F15" w:rsidRPr="00034C4A">
        <w:rPr>
          <w:rFonts w:ascii="Arial" w:hAnsi="Arial" w:cs="Arial"/>
          <w:bCs/>
        </w:rPr>
        <w:t xml:space="preserve">by the applicant </w:t>
      </w:r>
      <w:r w:rsidRPr="00034C4A">
        <w:rPr>
          <w:rFonts w:ascii="Arial" w:hAnsi="Arial" w:cs="Arial"/>
          <w:bCs/>
        </w:rPr>
        <w:t>– listed in Annex No. 5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432"/>
        <w:gridCol w:w="1048"/>
      </w:tblGrid>
      <w:tr w:rsidR="004C304B" w:rsidRPr="00B53679" w14:paraId="2F211D8D" w14:textId="77777777" w:rsidTr="008A4246">
        <w:trPr>
          <w:trHeight w:hRule="exact" w:val="265"/>
          <w:tblHeader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1D8B" w14:textId="77777777" w:rsidR="004C304B" w:rsidRPr="00B53679" w:rsidRDefault="004C304B" w:rsidP="004C3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3679">
              <w:rPr>
                <w:rFonts w:ascii="Arial" w:hAnsi="Arial" w:cs="Arial"/>
                <w:b/>
              </w:rPr>
              <w:t>Result type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1D8C" w14:textId="77777777" w:rsidR="004C304B" w:rsidRPr="00B53679" w:rsidRDefault="004C304B" w:rsidP="004C3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3679">
              <w:rPr>
                <w:rFonts w:ascii="Arial" w:hAnsi="Arial" w:cs="Arial"/>
                <w:b/>
              </w:rPr>
              <w:t>Number</w:t>
            </w:r>
          </w:p>
        </w:tc>
      </w:tr>
      <w:tr w:rsidR="004C304B" w:rsidRPr="00B53679" w14:paraId="2F211D91" w14:textId="77777777" w:rsidTr="008A4246">
        <w:trPr>
          <w:trHeight w:hRule="exact" w:val="44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F211D8E" w14:textId="77777777" w:rsidR="004C304B" w:rsidRPr="00B53679" w:rsidRDefault="004C304B" w:rsidP="0068537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Original research article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8F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Article published in a scholarly journal listed in the WoS database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90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79B" w:rsidRPr="00B53679" w14:paraId="2F211D95" w14:textId="77777777" w:rsidTr="00613640">
        <w:trPr>
          <w:trHeight w:hRule="exact" w:val="295"/>
        </w:trPr>
        <w:tc>
          <w:tcPr>
            <w:tcW w:w="0" w:type="auto"/>
            <w:vMerge/>
            <w:shd w:val="clear" w:color="auto" w:fill="auto"/>
            <w:vAlign w:val="center"/>
          </w:tcPr>
          <w:p w14:paraId="2F211D92" w14:textId="77777777" w:rsidR="0078579B" w:rsidRPr="00B53679" w:rsidRDefault="0078579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11D93" w14:textId="77777777" w:rsidR="0078579B" w:rsidRPr="00B53679" w:rsidRDefault="0078579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 xml:space="preserve">Article published in a scholarly journal listed in the Scopus database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94" w14:textId="77777777" w:rsidR="0078579B" w:rsidRPr="00B53679" w:rsidRDefault="0078579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A1" w14:textId="77777777" w:rsidTr="008A4246">
        <w:trPr>
          <w:trHeight w:hRule="exact" w:val="308"/>
        </w:trPr>
        <w:tc>
          <w:tcPr>
            <w:tcW w:w="0" w:type="auto"/>
            <w:vMerge/>
            <w:shd w:val="clear" w:color="auto" w:fill="auto"/>
            <w:vAlign w:val="center"/>
          </w:tcPr>
          <w:p w14:paraId="2F211D9E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11D9F" w14:textId="77777777" w:rsidR="004C304B" w:rsidRPr="00B53679" w:rsidRDefault="004C304B" w:rsidP="0078579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Article published in another peer-reviewed journal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A0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A4" w14:textId="77777777" w:rsidTr="008A4246">
        <w:trPr>
          <w:trHeight w:hRule="exact" w:val="286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A2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Scholarly book publication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A3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A7" w14:textId="77777777" w:rsidTr="008A4246">
        <w:trPr>
          <w:trHeight w:hRule="exact" w:val="259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A5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Chapters in a scholarly book publication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A6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4C4A" w:rsidRPr="00B53679" w14:paraId="2F211DAB" w14:textId="77777777" w:rsidTr="00941EC8">
        <w:trPr>
          <w:trHeight w:hRule="exact" w:val="289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A9" w14:textId="55D71D74" w:rsidR="00034C4A" w:rsidRPr="00B53679" w:rsidRDefault="00034C4A" w:rsidP="00034C4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 xml:space="preserve">Article in proceedings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AA" w14:textId="77777777" w:rsidR="00034C4A" w:rsidRPr="00B53679" w:rsidRDefault="00034C4A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B3" w14:textId="77777777" w:rsidTr="0074576E">
        <w:trPr>
          <w:trHeight w:hRule="exact" w:val="26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F211DB0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B1" w14:textId="77777777" w:rsidR="004C304B" w:rsidRPr="00B53679" w:rsidRDefault="0074576E" w:rsidP="0074576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European patent</w:t>
            </w:r>
            <w:r w:rsidR="004C304B" w:rsidRPr="00B53679">
              <w:rPr>
                <w:rFonts w:ascii="Arial" w:hAnsi="Arial" w:cs="Arial"/>
                <w:sz w:val="20"/>
                <w:szCs w:val="20"/>
              </w:rPr>
              <w:t>, US patent or Japanese patent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B2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B7" w14:textId="77777777" w:rsidTr="0074576E">
        <w:trPr>
          <w:trHeight w:hRule="exact" w:val="281"/>
        </w:trPr>
        <w:tc>
          <w:tcPr>
            <w:tcW w:w="0" w:type="auto"/>
            <w:vMerge/>
            <w:shd w:val="clear" w:color="auto" w:fill="auto"/>
            <w:vAlign w:val="center"/>
          </w:tcPr>
          <w:p w14:paraId="2F211DB4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11DB5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Czech or national patent used on the basis of a valid license agreement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B6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BB" w14:textId="77777777" w:rsidTr="008A4246">
        <w:trPr>
          <w:trHeight w:hRule="exact" w:val="308"/>
        </w:trPr>
        <w:tc>
          <w:tcPr>
            <w:tcW w:w="0" w:type="auto"/>
            <w:vMerge/>
            <w:shd w:val="clear" w:color="auto" w:fill="auto"/>
            <w:vAlign w:val="center"/>
          </w:tcPr>
          <w:p w14:paraId="2F211DB8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11DB9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Other patents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BA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BE" w14:textId="77777777" w:rsidTr="008A4246">
        <w:trPr>
          <w:trHeight w:hRule="exact" w:val="295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BC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Pilot plant, verified technology, variety, breed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BD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C1" w14:textId="77777777" w:rsidTr="008A4246">
        <w:trPr>
          <w:trHeight w:hRule="exact" w:val="309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BF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Results with legal protection (utility model, industrial design)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C0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C4" w14:textId="77777777" w:rsidTr="008A4246">
        <w:trPr>
          <w:trHeight w:hRule="exact" w:val="314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C2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Technically realized results (prototype, functional sample)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C3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C7" w14:textId="77777777" w:rsidTr="008A4246">
        <w:trPr>
          <w:trHeight w:hRule="exact" w:val="308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C5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Results utilized in legislative, non-legislative or strategic documents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C6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CA" w14:textId="77777777" w:rsidTr="008A4246">
        <w:trPr>
          <w:trHeight w:hRule="exact" w:val="313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C8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Certified methodologies, specialized maps, medical, conservation methods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C9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CD" w14:textId="77777777" w:rsidTr="008A4246">
        <w:trPr>
          <w:trHeight w:hRule="exact" w:val="31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CB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CC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DC" w14:textId="77777777" w:rsidTr="0074576E">
        <w:trPr>
          <w:trHeight w:hRule="exact" w:val="276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DA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Editorship of a scholarly book publication, thematic proceedings or single-topic scholarly journal issue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DB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E2" w14:textId="77777777" w:rsidTr="008A4246">
        <w:trPr>
          <w:trHeight w:hRule="exact" w:val="305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E0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Original works of art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E1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04B" w:rsidRPr="00B53679" w14:paraId="2F211DE5" w14:textId="77777777" w:rsidTr="008A4246">
        <w:trPr>
          <w:trHeight w:hRule="exact" w:val="31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E3" w14:textId="77777777" w:rsidR="004C304B" w:rsidRPr="00B53679" w:rsidRDefault="004C304B" w:rsidP="004C3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53679">
              <w:rPr>
                <w:rFonts w:ascii="Arial" w:hAnsi="Arial" w:cs="Arial"/>
                <w:sz w:val="20"/>
                <w:szCs w:val="20"/>
              </w:rPr>
              <w:t>Artistic presentation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E4" w14:textId="77777777" w:rsidR="004C304B" w:rsidRPr="00B53679" w:rsidRDefault="004C304B" w:rsidP="004C30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4C4A" w:rsidRPr="00B53679" w14:paraId="2F211DE8" w14:textId="77777777" w:rsidTr="008A4246">
        <w:trPr>
          <w:trHeight w:hRule="exact" w:val="314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F211DE6" w14:textId="31CE2E97" w:rsidR="00034C4A" w:rsidRPr="00034C4A" w:rsidRDefault="00034C4A" w:rsidP="00034C4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34C4A">
              <w:rPr>
                <w:rFonts w:ascii="Arial" w:hAnsi="Arial" w:cs="Arial"/>
                <w:sz w:val="20"/>
                <w:szCs w:val="20"/>
              </w:rPr>
              <w:t>Other works considered important by the applicant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1DE7" w14:textId="77777777" w:rsidR="00034C4A" w:rsidRPr="00B53679" w:rsidRDefault="00034C4A" w:rsidP="00034C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F211DE9" w14:textId="77777777" w:rsidR="004C304B" w:rsidRPr="00B53679" w:rsidRDefault="004C304B" w:rsidP="004C304B">
      <w:pPr>
        <w:spacing w:after="0" w:line="240" w:lineRule="auto"/>
        <w:rPr>
          <w:rFonts w:ascii="Arial" w:eastAsia="Times New Roman" w:hAnsi="Arial" w:cs="Arial"/>
          <w:i/>
        </w:rPr>
      </w:pPr>
    </w:p>
    <w:p w14:paraId="2F211DEA" w14:textId="77777777" w:rsidR="004C6298" w:rsidRPr="00B53679" w:rsidRDefault="004C6298" w:rsidP="004C6298">
      <w:pPr>
        <w:spacing w:after="0" w:line="240" w:lineRule="auto"/>
        <w:rPr>
          <w:rFonts w:ascii="Arial" w:eastAsia="Times New Roman" w:hAnsi="Arial" w:cs="Arial"/>
        </w:rPr>
      </w:pPr>
      <w:r w:rsidRPr="00B53679">
        <w:rPr>
          <w:rFonts w:ascii="Arial" w:eastAsia="Times New Roman" w:hAnsi="Arial" w:cs="Arial"/>
          <w:b/>
          <w:u w:val="single"/>
        </w:rPr>
        <w:t>Three scholarly or artistic works considered most significant by the applicant</w:t>
      </w:r>
      <w:r w:rsidRPr="00B53679">
        <w:rPr>
          <w:rFonts w:ascii="Arial" w:eastAsia="Times New Roman" w:hAnsi="Arial" w:cs="Arial"/>
        </w:rPr>
        <w:t xml:space="preserve"> (including a brief substantiation</w:t>
      </w:r>
      <w:r w:rsidRPr="00B53679">
        <w:rPr>
          <w:rFonts w:ascii="Arial" w:eastAsia="Times New Roman" w:hAnsi="Arial" w:cs="Arial"/>
          <w:vertAlign w:val="superscript"/>
        </w:rPr>
        <w:footnoteReference w:id="2"/>
      </w:r>
      <w:r w:rsidRPr="00B53679">
        <w:rPr>
          <w:rFonts w:ascii="Arial" w:eastAsia="Times New Roman" w:hAnsi="Arial" w:cs="Arial"/>
        </w:rPr>
        <w:t>)</w:t>
      </w:r>
    </w:p>
    <w:p w14:paraId="2F211DEB" w14:textId="77777777" w:rsidR="004C6298" w:rsidRPr="00B53679" w:rsidRDefault="004C6298" w:rsidP="004C629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211DEC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</w:rPr>
      </w:pPr>
      <w:r w:rsidRPr="00B53679">
        <w:rPr>
          <w:rFonts w:ascii="Arial" w:eastAsia="Times New Roman" w:hAnsi="Arial" w:cs="Arial"/>
          <w:sz w:val="20"/>
        </w:rPr>
        <w:t>1. [</w:t>
      </w:r>
      <w:r w:rsidR="00D172CF" w:rsidRPr="00B53679">
        <w:rPr>
          <w:rFonts w:ascii="Arial" w:hAnsi="Arial" w:cs="Arial"/>
          <w:sz w:val="20"/>
        </w:rPr>
        <w:t>Bibliographic record</w:t>
      </w:r>
      <w:r w:rsidRPr="00B53679">
        <w:rPr>
          <w:rFonts w:ascii="Arial" w:eastAsia="Times New Roman" w:hAnsi="Arial" w:cs="Arial"/>
          <w:sz w:val="20"/>
        </w:rPr>
        <w:t>]</w:t>
      </w:r>
    </w:p>
    <w:p w14:paraId="2F211DED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before="120" w:after="0" w:line="240" w:lineRule="auto"/>
        <w:ind w:left="425" w:hanging="425"/>
        <w:rPr>
          <w:rFonts w:ascii="Arial" w:eastAsia="Times New Roman" w:hAnsi="Arial" w:cs="Arial"/>
          <w:i/>
          <w:sz w:val="20"/>
        </w:rPr>
      </w:pPr>
      <w:r w:rsidRPr="00B53679">
        <w:rPr>
          <w:rFonts w:ascii="Arial" w:eastAsia="Times New Roman" w:hAnsi="Arial" w:cs="Arial"/>
          <w:i/>
          <w:sz w:val="20"/>
        </w:rPr>
        <w:t>Substantiation:</w:t>
      </w:r>
    </w:p>
    <w:p w14:paraId="2F211DEE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</w:rPr>
      </w:pPr>
    </w:p>
    <w:p w14:paraId="2F211DEF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</w:rPr>
      </w:pPr>
      <w:r w:rsidRPr="00B53679">
        <w:rPr>
          <w:rFonts w:ascii="Arial" w:eastAsia="Times New Roman" w:hAnsi="Arial" w:cs="Arial"/>
          <w:sz w:val="20"/>
        </w:rPr>
        <w:t>2. [</w:t>
      </w:r>
      <w:r w:rsidR="00D172CF" w:rsidRPr="00B53679">
        <w:rPr>
          <w:rFonts w:ascii="Arial" w:hAnsi="Arial" w:cs="Arial"/>
          <w:sz w:val="20"/>
        </w:rPr>
        <w:t>Bibliographic record</w:t>
      </w:r>
      <w:r w:rsidRPr="00B53679">
        <w:rPr>
          <w:rFonts w:ascii="Arial" w:eastAsia="Times New Roman" w:hAnsi="Arial" w:cs="Arial"/>
          <w:sz w:val="20"/>
        </w:rPr>
        <w:t>]</w:t>
      </w:r>
    </w:p>
    <w:p w14:paraId="2F211DF0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before="120" w:after="0" w:line="240" w:lineRule="auto"/>
        <w:ind w:left="425" w:hanging="425"/>
        <w:rPr>
          <w:rFonts w:ascii="Arial" w:eastAsia="Times New Roman" w:hAnsi="Arial" w:cs="Arial"/>
          <w:i/>
          <w:sz w:val="20"/>
        </w:rPr>
      </w:pPr>
      <w:r w:rsidRPr="00B53679">
        <w:rPr>
          <w:rFonts w:ascii="Arial" w:eastAsia="Times New Roman" w:hAnsi="Arial" w:cs="Arial"/>
          <w:i/>
          <w:sz w:val="20"/>
        </w:rPr>
        <w:t>Substantiation:</w:t>
      </w:r>
    </w:p>
    <w:p w14:paraId="2F211DF1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</w:rPr>
      </w:pPr>
    </w:p>
    <w:p w14:paraId="2F211DF2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</w:rPr>
      </w:pPr>
      <w:r w:rsidRPr="00B53679">
        <w:rPr>
          <w:rFonts w:ascii="Arial" w:eastAsia="Times New Roman" w:hAnsi="Arial" w:cs="Arial"/>
          <w:sz w:val="20"/>
        </w:rPr>
        <w:t>3. [</w:t>
      </w:r>
      <w:r w:rsidR="00D172CF" w:rsidRPr="00B53679">
        <w:rPr>
          <w:rFonts w:ascii="Arial" w:hAnsi="Arial" w:cs="Arial"/>
          <w:sz w:val="20"/>
        </w:rPr>
        <w:t>Bibliographic record</w:t>
      </w:r>
      <w:r w:rsidRPr="00B53679">
        <w:rPr>
          <w:rFonts w:ascii="Arial" w:eastAsia="Times New Roman" w:hAnsi="Arial" w:cs="Arial"/>
          <w:sz w:val="20"/>
        </w:rPr>
        <w:t>]</w:t>
      </w:r>
    </w:p>
    <w:p w14:paraId="2F211DF3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before="120" w:after="0" w:line="240" w:lineRule="auto"/>
        <w:ind w:left="425" w:hanging="425"/>
        <w:rPr>
          <w:rFonts w:ascii="Arial" w:eastAsia="Times New Roman" w:hAnsi="Arial" w:cs="Arial"/>
          <w:i/>
          <w:sz w:val="20"/>
        </w:rPr>
      </w:pPr>
      <w:r w:rsidRPr="00B53679">
        <w:rPr>
          <w:rFonts w:ascii="Arial" w:eastAsia="Times New Roman" w:hAnsi="Arial" w:cs="Arial"/>
          <w:i/>
          <w:sz w:val="20"/>
        </w:rPr>
        <w:t>Substantiation:</w:t>
      </w:r>
    </w:p>
    <w:p w14:paraId="2F211DF4" w14:textId="7C7F98A5" w:rsidR="004C6298" w:rsidRPr="00034C4A" w:rsidRDefault="00034C4A" w:rsidP="00034C4A">
      <w:pPr>
        <w:pStyle w:val="Odstavecseseznamem"/>
        <w:numPr>
          <w:ilvl w:val="0"/>
          <w:numId w:val="10"/>
        </w:numPr>
        <w:spacing w:before="480" w:after="120" w:line="240" w:lineRule="auto"/>
        <w:rPr>
          <w:rFonts w:ascii="Arial" w:hAnsi="Arial" w:cs="Arial"/>
          <w:b/>
          <w:u w:val="single"/>
        </w:rPr>
      </w:pPr>
      <w:r w:rsidRPr="00034C4A">
        <w:rPr>
          <w:rFonts w:ascii="Arial" w:hAnsi="Arial" w:cs="Arial"/>
          <w:b/>
          <w:u w:val="single"/>
        </w:rPr>
        <w:t>Pedagogical works</w:t>
      </w:r>
    </w:p>
    <w:p w14:paraId="2F211DF5" w14:textId="77777777" w:rsidR="004C6298" w:rsidRPr="00034C4A" w:rsidRDefault="004C6298" w:rsidP="004C6298">
      <w:pPr>
        <w:keepNext/>
        <w:spacing w:after="0"/>
        <w:rPr>
          <w:rFonts w:ascii="Arial" w:eastAsia="Times New Roman" w:hAnsi="Arial" w:cs="Arial"/>
          <w:bCs/>
        </w:rPr>
      </w:pPr>
      <w:r w:rsidRPr="00034C4A">
        <w:rPr>
          <w:rFonts w:ascii="Arial" w:hAnsi="Arial" w:cs="Arial"/>
          <w:bCs/>
        </w:rPr>
        <w:t>Pedagogical works by the applicant – listed in Annex No. 4</w:t>
      </w:r>
    </w:p>
    <w:tbl>
      <w:tblPr>
        <w:tblW w:w="484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1654"/>
      </w:tblGrid>
      <w:tr w:rsidR="00034C4A" w:rsidRPr="00EE4C92" w14:paraId="6175FD80" w14:textId="77777777" w:rsidTr="00A260AF">
        <w:trPr>
          <w:trHeight w:hRule="exact" w:val="419"/>
        </w:trPr>
        <w:tc>
          <w:tcPr>
            <w:tcW w:w="4146" w:type="pct"/>
            <w:shd w:val="clear" w:color="auto" w:fill="auto"/>
            <w:vAlign w:val="center"/>
          </w:tcPr>
          <w:p w14:paraId="5C3653A0" w14:textId="77777777" w:rsidR="00034C4A" w:rsidRPr="00034C4A" w:rsidRDefault="00034C4A" w:rsidP="00266D4D">
            <w:pPr>
              <w:contextualSpacing/>
              <w:rPr>
                <w:rFonts w:ascii="Arial" w:hAnsi="Arial" w:cs="Arial"/>
                <w:b/>
              </w:rPr>
            </w:pPr>
            <w:r w:rsidRPr="00034C4A">
              <w:rPr>
                <w:rFonts w:ascii="Arial" w:hAnsi="Arial" w:cs="Arial"/>
                <w:b/>
              </w:rPr>
              <w:t>Result type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B33133E" w14:textId="77777777" w:rsidR="00034C4A" w:rsidRPr="00034C4A" w:rsidRDefault="00034C4A" w:rsidP="00266D4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34C4A">
              <w:rPr>
                <w:rFonts w:ascii="Arial" w:hAnsi="Arial" w:cs="Arial"/>
                <w:b/>
              </w:rPr>
              <w:t>Number</w:t>
            </w:r>
          </w:p>
        </w:tc>
      </w:tr>
      <w:tr w:rsidR="00034C4A" w:rsidRPr="00EE4C92" w14:paraId="4DDD26E7" w14:textId="77777777" w:rsidTr="00A260AF">
        <w:trPr>
          <w:trHeight w:hRule="exact" w:val="300"/>
        </w:trPr>
        <w:tc>
          <w:tcPr>
            <w:tcW w:w="4146" w:type="pct"/>
            <w:shd w:val="clear" w:color="auto" w:fill="auto"/>
            <w:vAlign w:val="center"/>
          </w:tcPr>
          <w:p w14:paraId="068AF863" w14:textId="77777777" w:rsidR="00034C4A" w:rsidRPr="00034C4A" w:rsidRDefault="00034C4A" w:rsidP="00266D4D">
            <w:pPr>
              <w:contextualSpacing/>
              <w:rPr>
                <w:rFonts w:ascii="Arial" w:hAnsi="Arial" w:cs="Arial"/>
                <w:sz w:val="20"/>
              </w:rPr>
            </w:pPr>
            <w:r w:rsidRPr="00034C4A">
              <w:rPr>
                <w:rFonts w:ascii="Arial" w:hAnsi="Arial" w:cs="Arial"/>
                <w:sz w:val="20"/>
              </w:rPr>
              <w:t>Textbooks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C679C20" w14:textId="77777777" w:rsidR="00034C4A" w:rsidRPr="00EE4C92" w:rsidRDefault="00034C4A" w:rsidP="00266D4D">
            <w:pPr>
              <w:contextualSpacing/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  <w:tr w:rsidR="00034C4A" w:rsidRPr="00EE4C92" w14:paraId="2AE7D7C1" w14:textId="77777777" w:rsidTr="00A260AF">
        <w:trPr>
          <w:trHeight w:hRule="exact" w:val="287"/>
        </w:trPr>
        <w:tc>
          <w:tcPr>
            <w:tcW w:w="4146" w:type="pct"/>
            <w:shd w:val="clear" w:color="auto" w:fill="auto"/>
            <w:vAlign w:val="center"/>
          </w:tcPr>
          <w:p w14:paraId="382A5D5C" w14:textId="77777777" w:rsidR="00034C4A" w:rsidRPr="00034C4A" w:rsidRDefault="00034C4A" w:rsidP="00266D4D">
            <w:pPr>
              <w:contextualSpacing/>
              <w:rPr>
                <w:rFonts w:ascii="Arial" w:hAnsi="Arial" w:cs="Arial"/>
                <w:sz w:val="20"/>
              </w:rPr>
            </w:pPr>
            <w:r w:rsidRPr="00034C4A">
              <w:rPr>
                <w:rFonts w:ascii="Arial" w:hAnsi="Arial" w:cs="Arial"/>
                <w:sz w:val="20"/>
              </w:rPr>
              <w:t>Textbook texts, teaching aids (including textbook sub-chapters)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C4C6C69" w14:textId="77777777" w:rsidR="00034C4A" w:rsidRPr="00EE4C92" w:rsidRDefault="00034C4A" w:rsidP="00266D4D">
            <w:pPr>
              <w:contextualSpacing/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  <w:tr w:rsidR="00034C4A" w:rsidRPr="00EE4C92" w14:paraId="29695523" w14:textId="77777777" w:rsidTr="00A260AF">
        <w:trPr>
          <w:trHeight w:hRule="exact" w:val="300"/>
        </w:trPr>
        <w:tc>
          <w:tcPr>
            <w:tcW w:w="4146" w:type="pct"/>
            <w:shd w:val="clear" w:color="auto" w:fill="auto"/>
            <w:vAlign w:val="center"/>
          </w:tcPr>
          <w:p w14:paraId="1B4CD843" w14:textId="77777777" w:rsidR="00034C4A" w:rsidRPr="00034C4A" w:rsidRDefault="00034C4A" w:rsidP="00266D4D">
            <w:pPr>
              <w:contextualSpacing/>
              <w:rPr>
                <w:rFonts w:ascii="Arial" w:hAnsi="Arial" w:cs="Arial"/>
                <w:sz w:val="20"/>
              </w:rPr>
            </w:pPr>
            <w:r w:rsidRPr="00034C4A">
              <w:rPr>
                <w:rFonts w:ascii="Arial" w:hAnsi="Arial" w:cs="Arial"/>
                <w:sz w:val="20"/>
              </w:rPr>
              <w:t>Popular science texts and activities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E115150" w14:textId="77777777" w:rsidR="00034C4A" w:rsidRPr="00EE4C92" w:rsidRDefault="00034C4A" w:rsidP="00266D4D">
            <w:pPr>
              <w:contextualSpacing/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  <w:tr w:rsidR="00034C4A" w:rsidRPr="00EE4C92" w14:paraId="3A745358" w14:textId="77777777" w:rsidTr="00A260AF">
        <w:trPr>
          <w:trHeight w:hRule="exact" w:val="300"/>
        </w:trPr>
        <w:tc>
          <w:tcPr>
            <w:tcW w:w="4146" w:type="pct"/>
            <w:shd w:val="clear" w:color="auto" w:fill="auto"/>
            <w:vAlign w:val="center"/>
          </w:tcPr>
          <w:p w14:paraId="768E87D7" w14:textId="23BA6277" w:rsidR="00034C4A" w:rsidRPr="00034C4A" w:rsidRDefault="00034C4A" w:rsidP="00034C4A">
            <w:pPr>
              <w:contextualSpacing/>
              <w:rPr>
                <w:rFonts w:ascii="Arial" w:hAnsi="Arial" w:cs="Arial"/>
                <w:sz w:val="20"/>
              </w:rPr>
            </w:pPr>
            <w:r w:rsidRPr="00034C4A">
              <w:rPr>
                <w:rFonts w:ascii="Arial" w:hAnsi="Arial" w:cs="Arial"/>
                <w:sz w:val="20"/>
              </w:rPr>
              <w:t>Compilations and educational texts and presentations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4FE4A46" w14:textId="77777777" w:rsidR="00034C4A" w:rsidRPr="00EE4C92" w:rsidRDefault="00034C4A" w:rsidP="00034C4A">
            <w:pPr>
              <w:contextualSpacing/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2F211E05" w14:textId="77777777" w:rsidR="004C6298" w:rsidRPr="00B53679" w:rsidRDefault="004C6298" w:rsidP="004C304B">
      <w:pPr>
        <w:keepNext/>
        <w:spacing w:after="0" w:line="240" w:lineRule="auto"/>
        <w:rPr>
          <w:rFonts w:ascii="Arial" w:hAnsi="Arial" w:cs="Arial"/>
          <w:b/>
          <w:i/>
          <w:u w:val="single"/>
        </w:rPr>
      </w:pPr>
    </w:p>
    <w:p w14:paraId="2F211E06" w14:textId="77777777" w:rsidR="004C6298" w:rsidRPr="00B53679" w:rsidRDefault="004C6298" w:rsidP="004C6298">
      <w:pPr>
        <w:spacing w:after="120" w:line="240" w:lineRule="auto"/>
        <w:rPr>
          <w:rFonts w:ascii="Arial" w:eastAsia="Times New Roman" w:hAnsi="Arial" w:cs="Arial"/>
          <w:b/>
        </w:rPr>
      </w:pPr>
      <w:r w:rsidRPr="00B53679">
        <w:rPr>
          <w:rFonts w:ascii="Arial" w:eastAsia="Times New Roman" w:hAnsi="Arial" w:cs="Arial"/>
          <w:b/>
          <w:u w:val="single"/>
        </w:rPr>
        <w:t>Three pedagogical works considered most significant by the applicant</w:t>
      </w:r>
      <w:r w:rsidRPr="00B53679">
        <w:rPr>
          <w:rFonts w:ascii="Arial" w:eastAsia="Times New Roman" w:hAnsi="Arial" w:cs="Arial"/>
          <w:vertAlign w:val="superscript"/>
        </w:rPr>
        <w:footnoteReference w:id="3"/>
      </w:r>
      <w:r w:rsidRPr="00B53679">
        <w:rPr>
          <w:rFonts w:ascii="Arial" w:eastAsia="Times New Roman" w:hAnsi="Arial" w:cs="Arial"/>
        </w:rPr>
        <w:t xml:space="preserve"> (including a brief substantiation</w:t>
      </w:r>
      <w:r w:rsidRPr="00B53679">
        <w:rPr>
          <w:rFonts w:ascii="Arial" w:eastAsia="Times New Roman" w:hAnsi="Arial" w:cs="Arial"/>
          <w:vertAlign w:val="superscript"/>
        </w:rPr>
        <w:footnoteReference w:id="4"/>
      </w:r>
      <w:r w:rsidRPr="00B53679">
        <w:rPr>
          <w:rFonts w:ascii="Arial" w:eastAsia="Times New Roman" w:hAnsi="Arial" w:cs="Arial"/>
        </w:rPr>
        <w:t>)</w:t>
      </w:r>
    </w:p>
    <w:p w14:paraId="2F211E07" w14:textId="77777777" w:rsidR="004C6298" w:rsidRPr="00B53679" w:rsidRDefault="004C6298" w:rsidP="004C6298">
      <w:pPr>
        <w:tabs>
          <w:tab w:val="left" w:pos="473"/>
        </w:tabs>
        <w:spacing w:after="0" w:line="240" w:lineRule="auto"/>
        <w:ind w:left="510"/>
        <w:rPr>
          <w:rFonts w:ascii="Arial" w:eastAsia="Times New Roman" w:hAnsi="Arial" w:cs="Arial"/>
        </w:rPr>
      </w:pPr>
    </w:p>
    <w:p w14:paraId="2F211E08" w14:textId="77777777" w:rsidR="004C6298" w:rsidRPr="00B53679" w:rsidRDefault="004C6298" w:rsidP="004C6298">
      <w:pPr>
        <w:spacing w:after="0" w:line="240" w:lineRule="auto"/>
        <w:rPr>
          <w:rFonts w:ascii="Arial" w:eastAsia="Times New Roman" w:hAnsi="Arial" w:cs="Arial"/>
          <w:sz w:val="20"/>
        </w:rPr>
      </w:pPr>
      <w:r w:rsidRPr="00B53679">
        <w:rPr>
          <w:rFonts w:ascii="Arial" w:eastAsia="Times New Roman" w:hAnsi="Arial" w:cs="Arial"/>
          <w:sz w:val="20"/>
        </w:rPr>
        <w:t>1. [</w:t>
      </w:r>
      <w:r w:rsidR="00D172CF" w:rsidRPr="00B53679">
        <w:rPr>
          <w:rFonts w:ascii="Arial" w:hAnsi="Arial" w:cs="Arial"/>
          <w:sz w:val="20"/>
        </w:rPr>
        <w:t>Bibliographic record</w:t>
      </w:r>
      <w:r w:rsidRPr="00B53679">
        <w:rPr>
          <w:rFonts w:ascii="Arial" w:eastAsia="Times New Roman" w:hAnsi="Arial" w:cs="Arial"/>
          <w:sz w:val="20"/>
        </w:rPr>
        <w:t>]</w:t>
      </w:r>
    </w:p>
    <w:p w14:paraId="2F211E09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before="120" w:after="0" w:line="240" w:lineRule="auto"/>
        <w:rPr>
          <w:rFonts w:ascii="Arial" w:eastAsia="Times New Roman" w:hAnsi="Arial" w:cs="Arial"/>
          <w:i/>
          <w:sz w:val="20"/>
        </w:rPr>
      </w:pPr>
      <w:r w:rsidRPr="00B53679">
        <w:rPr>
          <w:rFonts w:ascii="Arial" w:eastAsia="Times New Roman" w:hAnsi="Arial" w:cs="Arial"/>
          <w:i/>
          <w:sz w:val="20"/>
        </w:rPr>
        <w:t>Substantiation:</w:t>
      </w:r>
    </w:p>
    <w:p w14:paraId="2F211E0A" w14:textId="77777777" w:rsidR="004C6298" w:rsidRPr="00B53679" w:rsidRDefault="004C6298" w:rsidP="004C6298">
      <w:pPr>
        <w:tabs>
          <w:tab w:val="left" w:pos="473"/>
        </w:tabs>
        <w:spacing w:after="0" w:line="240" w:lineRule="auto"/>
        <w:ind w:left="510"/>
        <w:rPr>
          <w:rFonts w:ascii="Arial" w:eastAsia="Times New Roman" w:hAnsi="Arial" w:cs="Arial"/>
          <w:sz w:val="20"/>
        </w:rPr>
      </w:pPr>
    </w:p>
    <w:p w14:paraId="2F211E0B" w14:textId="77777777" w:rsidR="004C6298" w:rsidRPr="00B53679" w:rsidRDefault="004C6298" w:rsidP="004C6298">
      <w:pPr>
        <w:tabs>
          <w:tab w:val="left" w:pos="473"/>
        </w:tabs>
        <w:spacing w:after="0" w:line="240" w:lineRule="auto"/>
        <w:rPr>
          <w:rFonts w:ascii="Arial" w:eastAsia="Times New Roman" w:hAnsi="Arial" w:cs="Arial"/>
          <w:sz w:val="20"/>
        </w:rPr>
      </w:pPr>
      <w:r w:rsidRPr="00B53679">
        <w:rPr>
          <w:rFonts w:ascii="Arial" w:eastAsia="Times New Roman" w:hAnsi="Arial" w:cs="Arial"/>
          <w:sz w:val="20"/>
        </w:rPr>
        <w:t>2. [</w:t>
      </w:r>
      <w:r w:rsidR="00D172CF" w:rsidRPr="00B53679">
        <w:rPr>
          <w:rFonts w:ascii="Arial" w:hAnsi="Arial" w:cs="Arial"/>
          <w:sz w:val="20"/>
        </w:rPr>
        <w:t>Bibliographic record</w:t>
      </w:r>
      <w:r w:rsidRPr="00B53679">
        <w:rPr>
          <w:rFonts w:ascii="Arial" w:eastAsia="Times New Roman" w:hAnsi="Arial" w:cs="Arial"/>
          <w:sz w:val="20"/>
        </w:rPr>
        <w:t>]</w:t>
      </w:r>
    </w:p>
    <w:p w14:paraId="2F211E0C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before="120" w:after="0" w:line="240" w:lineRule="auto"/>
        <w:rPr>
          <w:rFonts w:ascii="Arial" w:eastAsia="Times New Roman" w:hAnsi="Arial" w:cs="Arial"/>
          <w:i/>
          <w:sz w:val="20"/>
        </w:rPr>
      </w:pPr>
      <w:r w:rsidRPr="00B53679">
        <w:rPr>
          <w:rFonts w:ascii="Arial" w:eastAsia="Times New Roman" w:hAnsi="Arial" w:cs="Arial"/>
          <w:i/>
          <w:sz w:val="20"/>
        </w:rPr>
        <w:t>Substantiation:</w:t>
      </w:r>
    </w:p>
    <w:p w14:paraId="2F211E0D" w14:textId="77777777" w:rsidR="004C6298" w:rsidRPr="00B53679" w:rsidRDefault="004C6298" w:rsidP="004C6298">
      <w:pPr>
        <w:tabs>
          <w:tab w:val="left" w:pos="473"/>
        </w:tabs>
        <w:spacing w:after="0" w:line="240" w:lineRule="auto"/>
        <w:ind w:left="510"/>
        <w:rPr>
          <w:rFonts w:ascii="Arial" w:eastAsia="Times New Roman" w:hAnsi="Arial" w:cs="Arial"/>
          <w:sz w:val="20"/>
        </w:rPr>
      </w:pPr>
    </w:p>
    <w:p w14:paraId="2F211E0E" w14:textId="77777777" w:rsidR="004C6298" w:rsidRPr="00B53679" w:rsidRDefault="004C6298" w:rsidP="004C6298">
      <w:pPr>
        <w:tabs>
          <w:tab w:val="left" w:pos="473"/>
        </w:tabs>
        <w:spacing w:after="0" w:line="240" w:lineRule="auto"/>
        <w:rPr>
          <w:rFonts w:ascii="Arial" w:eastAsia="Times New Roman" w:hAnsi="Arial" w:cs="Arial"/>
          <w:sz w:val="20"/>
        </w:rPr>
      </w:pPr>
      <w:r w:rsidRPr="00B53679">
        <w:rPr>
          <w:rFonts w:ascii="Arial" w:eastAsia="Times New Roman" w:hAnsi="Arial" w:cs="Arial"/>
          <w:sz w:val="20"/>
        </w:rPr>
        <w:t>3. [</w:t>
      </w:r>
      <w:r w:rsidR="00D172CF" w:rsidRPr="00B53679">
        <w:rPr>
          <w:rFonts w:ascii="Arial" w:hAnsi="Arial" w:cs="Arial"/>
          <w:sz w:val="20"/>
        </w:rPr>
        <w:t>Bibliographic record</w:t>
      </w:r>
      <w:r w:rsidRPr="00B53679">
        <w:rPr>
          <w:rFonts w:ascii="Arial" w:eastAsia="Times New Roman" w:hAnsi="Arial" w:cs="Arial"/>
          <w:sz w:val="20"/>
        </w:rPr>
        <w:t>]</w:t>
      </w:r>
    </w:p>
    <w:p w14:paraId="2F211E0F" w14:textId="77777777" w:rsidR="004C6298" w:rsidRPr="00B53679" w:rsidRDefault="004C6298" w:rsidP="004C6298">
      <w:pPr>
        <w:tabs>
          <w:tab w:val="left" w:pos="473"/>
          <w:tab w:val="left" w:pos="8844"/>
          <w:tab w:val="left" w:pos="9066"/>
        </w:tabs>
        <w:spacing w:before="120" w:after="0" w:line="240" w:lineRule="auto"/>
        <w:rPr>
          <w:rFonts w:ascii="Arial" w:eastAsia="Times New Roman" w:hAnsi="Arial" w:cs="Arial"/>
          <w:i/>
          <w:sz w:val="20"/>
        </w:rPr>
      </w:pPr>
      <w:r w:rsidRPr="00B53679">
        <w:rPr>
          <w:rFonts w:ascii="Arial" w:eastAsia="Times New Roman" w:hAnsi="Arial" w:cs="Arial"/>
          <w:i/>
          <w:sz w:val="20"/>
        </w:rPr>
        <w:t>Substantiation:</w:t>
      </w:r>
    </w:p>
    <w:p w14:paraId="2F211E10" w14:textId="46704546" w:rsidR="004C6298" w:rsidRDefault="004C6298" w:rsidP="004C6298">
      <w:pPr>
        <w:tabs>
          <w:tab w:val="left" w:pos="473"/>
        </w:tabs>
        <w:spacing w:after="0" w:line="240" w:lineRule="auto"/>
        <w:ind w:left="510"/>
        <w:rPr>
          <w:rFonts w:ascii="Arial" w:eastAsia="Times New Roman" w:hAnsi="Arial" w:cs="Arial"/>
          <w:sz w:val="20"/>
        </w:rPr>
      </w:pPr>
    </w:p>
    <w:p w14:paraId="174ABCF4" w14:textId="77777777" w:rsidR="00034C4A" w:rsidRPr="00034C4A" w:rsidRDefault="00034C4A" w:rsidP="00034C4A">
      <w:pPr>
        <w:pStyle w:val="Odstavecseseznamem"/>
        <w:keepNext/>
        <w:numPr>
          <w:ilvl w:val="0"/>
          <w:numId w:val="10"/>
        </w:numPr>
        <w:spacing w:before="480" w:after="120" w:line="240" w:lineRule="auto"/>
        <w:rPr>
          <w:rFonts w:ascii="Arial" w:hAnsi="Arial" w:cs="Arial"/>
          <w:b/>
          <w:u w:val="single"/>
        </w:rPr>
      </w:pPr>
      <w:r w:rsidRPr="00034C4A">
        <w:rPr>
          <w:rFonts w:ascii="Arial" w:hAnsi="Arial" w:cs="Arial"/>
          <w:b/>
          <w:u w:val="single"/>
        </w:rPr>
        <w:t>Citations and additional responses</w:t>
      </w:r>
    </w:p>
    <w:p w14:paraId="5C1E73BB" w14:textId="77777777" w:rsidR="00034C4A" w:rsidRPr="00B53679" w:rsidRDefault="00034C4A" w:rsidP="004C6298">
      <w:pPr>
        <w:tabs>
          <w:tab w:val="left" w:pos="473"/>
        </w:tabs>
        <w:spacing w:after="0" w:line="240" w:lineRule="auto"/>
        <w:ind w:left="510"/>
        <w:rPr>
          <w:rFonts w:ascii="Arial" w:eastAsia="Times New Roman" w:hAnsi="Arial" w:cs="Arial"/>
          <w:sz w:val="20"/>
        </w:rPr>
      </w:pPr>
    </w:p>
    <w:p w14:paraId="2F211E12" w14:textId="15995596" w:rsidR="004C6298" w:rsidRPr="00034C4A" w:rsidRDefault="004C304B" w:rsidP="004C304B">
      <w:pPr>
        <w:keepNext/>
        <w:spacing w:after="0" w:line="240" w:lineRule="auto"/>
        <w:rPr>
          <w:rFonts w:ascii="Arial" w:hAnsi="Arial" w:cs="Arial"/>
          <w:bCs/>
        </w:rPr>
      </w:pPr>
      <w:r w:rsidRPr="00034C4A">
        <w:rPr>
          <w:rFonts w:ascii="Arial" w:hAnsi="Arial" w:cs="Arial"/>
          <w:bCs/>
        </w:rPr>
        <w:t xml:space="preserve">Citations </w:t>
      </w:r>
      <w:r w:rsidR="009F343F" w:rsidRPr="00034C4A">
        <w:rPr>
          <w:rFonts w:ascii="Arial" w:hAnsi="Arial" w:cs="Arial"/>
          <w:bCs/>
        </w:rPr>
        <w:t xml:space="preserve">responses to </w:t>
      </w:r>
      <w:r w:rsidRPr="00034C4A">
        <w:rPr>
          <w:rFonts w:ascii="Arial" w:hAnsi="Arial" w:cs="Arial"/>
          <w:bCs/>
        </w:rPr>
        <w:t>scholarly and artistic works – citations listed in Annex No. 6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3"/>
        <w:gridCol w:w="1511"/>
      </w:tblGrid>
      <w:tr w:rsidR="004C304B" w:rsidRPr="00B53679" w14:paraId="2F211E15" w14:textId="77777777" w:rsidTr="00A260AF">
        <w:trPr>
          <w:trHeight w:hRule="exact" w:val="478"/>
        </w:trPr>
        <w:tc>
          <w:tcPr>
            <w:tcW w:w="8273" w:type="dxa"/>
            <w:shd w:val="clear" w:color="auto" w:fill="auto"/>
            <w:vAlign w:val="center"/>
          </w:tcPr>
          <w:p w14:paraId="2F211E13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53679">
              <w:rPr>
                <w:rFonts w:ascii="Arial" w:hAnsi="Arial" w:cs="Arial"/>
                <w:b/>
              </w:rPr>
              <w:t>Citations of scholarly or artistic works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211E14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53679">
              <w:rPr>
                <w:rFonts w:ascii="Arial" w:hAnsi="Arial" w:cs="Arial"/>
                <w:b/>
              </w:rPr>
              <w:t>Number</w:t>
            </w:r>
          </w:p>
        </w:tc>
      </w:tr>
      <w:tr w:rsidR="004C304B" w:rsidRPr="00B53679" w14:paraId="2F211E18" w14:textId="77777777" w:rsidTr="00A260AF">
        <w:trPr>
          <w:trHeight w:hRule="exact" w:val="415"/>
        </w:trPr>
        <w:tc>
          <w:tcPr>
            <w:tcW w:w="8273" w:type="dxa"/>
            <w:shd w:val="clear" w:color="auto" w:fill="auto"/>
            <w:vAlign w:val="center"/>
          </w:tcPr>
          <w:p w14:paraId="2F211E16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53679">
              <w:rPr>
                <w:rFonts w:ascii="Arial" w:hAnsi="Arial" w:cs="Arial"/>
                <w:sz w:val="20"/>
              </w:rPr>
              <w:t xml:space="preserve">Citations – international databases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211E17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C304B" w:rsidRPr="00B53679" w14:paraId="2F211E1D" w14:textId="77777777" w:rsidTr="00A260AF">
        <w:trPr>
          <w:trHeight w:hRule="exact" w:val="343"/>
        </w:trPr>
        <w:tc>
          <w:tcPr>
            <w:tcW w:w="8273" w:type="dxa"/>
            <w:shd w:val="clear" w:color="auto" w:fill="auto"/>
            <w:vAlign w:val="center"/>
          </w:tcPr>
          <w:p w14:paraId="2F211E19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53679">
              <w:rPr>
                <w:rFonts w:ascii="Arial" w:hAnsi="Arial" w:cs="Arial"/>
                <w:sz w:val="20"/>
              </w:rPr>
              <w:t xml:space="preserve">Citations – other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211E1A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F211E1B" w14:textId="77777777" w:rsidR="009F343F" w:rsidRPr="00B53679" w:rsidRDefault="009F343F" w:rsidP="004C304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F211E1C" w14:textId="77777777" w:rsidR="009F343F" w:rsidRPr="00B53679" w:rsidRDefault="009F343F" w:rsidP="004C304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34C4A" w:rsidRPr="00B53679" w14:paraId="1BA9609B" w14:textId="77777777" w:rsidTr="00A260AF">
        <w:trPr>
          <w:trHeight w:hRule="exact" w:val="343"/>
        </w:trPr>
        <w:tc>
          <w:tcPr>
            <w:tcW w:w="8273" w:type="dxa"/>
            <w:shd w:val="clear" w:color="auto" w:fill="auto"/>
            <w:vAlign w:val="center"/>
          </w:tcPr>
          <w:p w14:paraId="1DE35093" w14:textId="3AD15DE7" w:rsidR="00034C4A" w:rsidRPr="00034C4A" w:rsidRDefault="00034C4A" w:rsidP="00034C4A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034C4A">
              <w:rPr>
                <w:rFonts w:ascii="Arial" w:hAnsi="Arial" w:cs="Arial"/>
                <w:sz w:val="20"/>
                <w:lang w:val="sk-SK"/>
              </w:rPr>
              <w:t>S</w:t>
            </w:r>
            <w:r w:rsidRPr="00034C4A">
              <w:rPr>
                <w:rFonts w:ascii="Arial" w:hAnsi="Arial" w:cs="Arial"/>
                <w:sz w:val="20"/>
                <w:lang/>
              </w:rPr>
              <w:t>hare of self-citations in %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496E3AE" w14:textId="77777777" w:rsidR="00034C4A" w:rsidRPr="00B53679" w:rsidRDefault="00034C4A" w:rsidP="00034C4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F211E21" w14:textId="77777777" w:rsidR="004C304B" w:rsidRPr="00B53679" w:rsidRDefault="004C304B" w:rsidP="004C304B">
      <w:pPr>
        <w:spacing w:after="120"/>
        <w:rPr>
          <w:rFonts w:ascii="Arial" w:eastAsia="Times New Roman" w:hAnsi="Arial" w:cs="Arial"/>
          <w:b/>
        </w:rPr>
      </w:pPr>
    </w:p>
    <w:p w14:paraId="2F211E22" w14:textId="0D0C2928" w:rsidR="004C304B" w:rsidRPr="00034C4A" w:rsidRDefault="00034C4A" w:rsidP="00702761">
      <w:pPr>
        <w:keepNext/>
        <w:spacing w:after="0" w:line="240" w:lineRule="auto"/>
        <w:rPr>
          <w:rFonts w:ascii="Arial" w:hAnsi="Arial" w:cs="Arial"/>
          <w:bCs/>
          <w:u w:val="single"/>
        </w:rPr>
      </w:pPr>
      <w:r w:rsidRPr="00034C4A">
        <w:rPr>
          <w:rFonts w:ascii="Arial" w:hAnsi="Arial" w:cs="Arial"/>
          <w:bCs/>
          <w:u w:val="single"/>
        </w:rPr>
        <w:br w:type="page"/>
      </w:r>
      <w:r w:rsidR="004C304B" w:rsidRPr="00034C4A">
        <w:rPr>
          <w:rFonts w:ascii="Arial" w:hAnsi="Arial" w:cs="Arial"/>
          <w:bCs/>
          <w:u w:val="single"/>
        </w:rPr>
        <w:lastRenderedPageBreak/>
        <w:t xml:space="preserve">Citations </w:t>
      </w:r>
      <w:r w:rsidR="003A7F15" w:rsidRPr="00034C4A">
        <w:rPr>
          <w:rFonts w:ascii="Arial" w:hAnsi="Arial" w:cs="Arial"/>
          <w:bCs/>
          <w:u w:val="single"/>
        </w:rPr>
        <w:t xml:space="preserve">of </w:t>
      </w:r>
      <w:r w:rsidR="004C304B" w:rsidRPr="00034C4A">
        <w:rPr>
          <w:rFonts w:ascii="Arial" w:hAnsi="Arial" w:cs="Arial"/>
          <w:bCs/>
          <w:u w:val="single"/>
        </w:rPr>
        <w:t>pedagogical works – citations listed in Annex No. 6</w:t>
      </w:r>
    </w:p>
    <w:p w14:paraId="2F211E23" w14:textId="77777777" w:rsidR="004C6298" w:rsidRPr="00B53679" w:rsidRDefault="004C6298" w:rsidP="004C304B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529"/>
      </w:tblGrid>
      <w:tr w:rsidR="004C304B" w:rsidRPr="00B53679" w14:paraId="2F211E26" w14:textId="77777777" w:rsidTr="00A260AF">
        <w:trPr>
          <w:trHeight w:hRule="exact" w:val="463"/>
        </w:trPr>
        <w:tc>
          <w:tcPr>
            <w:tcW w:w="8370" w:type="dxa"/>
            <w:shd w:val="clear" w:color="auto" w:fill="auto"/>
            <w:vAlign w:val="center"/>
          </w:tcPr>
          <w:p w14:paraId="2F211E24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53679">
              <w:rPr>
                <w:rFonts w:ascii="Arial" w:hAnsi="Arial" w:cs="Arial"/>
                <w:b/>
              </w:rPr>
              <w:t>Citations of pedagogical works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F211E25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53679">
              <w:rPr>
                <w:rFonts w:ascii="Arial" w:hAnsi="Arial" w:cs="Arial"/>
                <w:b/>
              </w:rPr>
              <w:t>Number</w:t>
            </w:r>
          </w:p>
        </w:tc>
      </w:tr>
      <w:tr w:rsidR="004C304B" w:rsidRPr="00B53679" w14:paraId="2F211E29" w14:textId="77777777" w:rsidTr="00A260AF">
        <w:trPr>
          <w:trHeight w:hRule="exact" w:val="400"/>
        </w:trPr>
        <w:tc>
          <w:tcPr>
            <w:tcW w:w="8370" w:type="dxa"/>
            <w:shd w:val="clear" w:color="auto" w:fill="auto"/>
            <w:vAlign w:val="center"/>
          </w:tcPr>
          <w:p w14:paraId="2F211E27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53679">
              <w:rPr>
                <w:rFonts w:ascii="Arial" w:hAnsi="Arial" w:cs="Arial"/>
                <w:sz w:val="20"/>
              </w:rPr>
              <w:t xml:space="preserve">Citations – international databases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F211E28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C304B" w:rsidRPr="00B53679" w14:paraId="2F211E2C" w14:textId="77777777" w:rsidTr="00A260AF">
        <w:trPr>
          <w:trHeight w:hRule="exact" w:val="332"/>
        </w:trPr>
        <w:tc>
          <w:tcPr>
            <w:tcW w:w="8370" w:type="dxa"/>
            <w:shd w:val="clear" w:color="auto" w:fill="auto"/>
            <w:vAlign w:val="center"/>
          </w:tcPr>
          <w:p w14:paraId="2F211E2A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53679">
              <w:rPr>
                <w:rFonts w:ascii="Arial" w:hAnsi="Arial" w:cs="Arial"/>
                <w:sz w:val="20"/>
              </w:rPr>
              <w:t xml:space="preserve">Citations – other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F211E2B" w14:textId="77777777" w:rsidR="004C304B" w:rsidRPr="00B53679" w:rsidRDefault="004C304B" w:rsidP="004C304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F211E30" w14:textId="77777777" w:rsidR="004C304B" w:rsidRPr="00B53679" w:rsidRDefault="004C304B" w:rsidP="006D2623">
      <w:pPr>
        <w:spacing w:after="120"/>
        <w:rPr>
          <w:rFonts w:ascii="Arial" w:hAnsi="Arial" w:cs="Arial"/>
          <w:b/>
          <w:u w:val="single"/>
        </w:rPr>
      </w:pPr>
    </w:p>
    <w:p w14:paraId="2F211E31" w14:textId="77777777" w:rsidR="003A7F15" w:rsidRPr="00B53679" w:rsidRDefault="006F353E" w:rsidP="004C304B">
      <w:pPr>
        <w:spacing w:after="0" w:line="240" w:lineRule="auto"/>
        <w:rPr>
          <w:rFonts w:ascii="Arial" w:hAnsi="Arial" w:cs="Arial"/>
          <w:b/>
          <w:u w:val="single"/>
        </w:rPr>
      </w:pPr>
      <w:r w:rsidRPr="00B53679">
        <w:rPr>
          <w:rFonts w:ascii="Arial" w:hAnsi="Arial" w:cs="Arial"/>
          <w:b/>
          <w:u w:val="single"/>
        </w:rPr>
        <w:t>Additional</w:t>
      </w:r>
      <w:r w:rsidR="003A7F15" w:rsidRPr="00B53679">
        <w:rPr>
          <w:rFonts w:ascii="Arial" w:hAnsi="Arial" w:cs="Arial"/>
          <w:b/>
          <w:u w:val="single"/>
        </w:rPr>
        <w:t xml:space="preserve"> responses to scientific, professional, artistic and pedagogical works by the applicant – citations listed in Annex No. 6</w:t>
      </w:r>
    </w:p>
    <w:p w14:paraId="2F211E32" w14:textId="77777777" w:rsidR="003A7F15" w:rsidRPr="00B53679" w:rsidRDefault="003A7F15" w:rsidP="004C304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6"/>
        <w:gridCol w:w="1191"/>
      </w:tblGrid>
      <w:tr w:rsidR="003A7F15" w:rsidRPr="00B53679" w14:paraId="2F211E35" w14:textId="77777777" w:rsidTr="00A260AF">
        <w:trPr>
          <w:trHeight w:hRule="exact" w:val="315"/>
        </w:trPr>
        <w:tc>
          <w:tcPr>
            <w:tcW w:w="8696" w:type="dxa"/>
            <w:vAlign w:val="center"/>
          </w:tcPr>
          <w:p w14:paraId="2F211E33" w14:textId="77777777" w:rsidR="003A7F15" w:rsidRPr="00B53679" w:rsidRDefault="003A7F15" w:rsidP="00D172C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lang w:eastAsia="cs-CZ"/>
              </w:rPr>
            </w:pPr>
            <w:r w:rsidRPr="00B53679">
              <w:rPr>
                <w:rFonts w:ascii="Arial" w:hAnsi="Arial" w:cs="Arial"/>
                <w:sz w:val="20"/>
              </w:rPr>
              <w:t xml:space="preserve">Number of </w:t>
            </w:r>
            <w:r w:rsidR="006F353E" w:rsidRPr="00B53679">
              <w:rPr>
                <w:rFonts w:ascii="Arial" w:hAnsi="Arial" w:cs="Arial"/>
                <w:sz w:val="20"/>
              </w:rPr>
              <w:t>additional</w:t>
            </w:r>
            <w:r w:rsidRPr="00B53679">
              <w:rPr>
                <w:rFonts w:ascii="Arial" w:hAnsi="Arial" w:cs="Arial"/>
                <w:sz w:val="20"/>
              </w:rPr>
              <w:t xml:space="preserve"> responses</w:t>
            </w:r>
          </w:p>
        </w:tc>
        <w:tc>
          <w:tcPr>
            <w:tcW w:w="1191" w:type="dxa"/>
          </w:tcPr>
          <w:p w14:paraId="2F211E34" w14:textId="77777777" w:rsidR="003A7F15" w:rsidRPr="00B53679" w:rsidRDefault="003A7F15" w:rsidP="00577FC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F211E36" w14:textId="77777777" w:rsidR="003A7F15" w:rsidRPr="00B53679" w:rsidRDefault="003A7F15" w:rsidP="004C304B">
      <w:pPr>
        <w:spacing w:after="0" w:line="240" w:lineRule="auto"/>
        <w:rPr>
          <w:rFonts w:ascii="Arial" w:hAnsi="Arial" w:cs="Arial"/>
          <w:b/>
          <w:u w:val="single"/>
        </w:rPr>
      </w:pPr>
    </w:p>
    <w:p w14:paraId="2F211E37" w14:textId="77777777" w:rsidR="004C6298" w:rsidRPr="00B53679" w:rsidRDefault="004C6298" w:rsidP="004C6298">
      <w:pPr>
        <w:spacing w:after="0" w:line="240" w:lineRule="auto"/>
        <w:rPr>
          <w:rFonts w:ascii="Arial" w:hAnsi="Arial" w:cs="Arial"/>
        </w:rPr>
      </w:pPr>
      <w:r w:rsidRPr="00B53679">
        <w:rPr>
          <w:rFonts w:ascii="Arial" w:hAnsi="Arial" w:cs="Arial"/>
          <w:b/>
          <w:u w:val="single"/>
        </w:rPr>
        <w:t>Three citations considered most significant by the applicant</w:t>
      </w:r>
      <w:r w:rsidRPr="00B53679">
        <w:rPr>
          <w:rFonts w:ascii="Arial" w:hAnsi="Arial" w:cs="Arial"/>
          <w:u w:val="single"/>
        </w:rPr>
        <w:t xml:space="preserve"> </w:t>
      </w:r>
      <w:r w:rsidRPr="00B53679">
        <w:rPr>
          <w:rFonts w:ascii="Arial" w:hAnsi="Arial" w:cs="Arial"/>
        </w:rPr>
        <w:t>(including a brief substantiation</w:t>
      </w:r>
      <w:r w:rsidRPr="00B53679">
        <w:rPr>
          <w:rFonts w:ascii="Arial" w:hAnsi="Arial" w:cs="Arial"/>
          <w:vertAlign w:val="superscript"/>
        </w:rPr>
        <w:footnoteReference w:id="5"/>
      </w:r>
      <w:r w:rsidRPr="00B53679">
        <w:rPr>
          <w:rFonts w:ascii="Arial" w:hAnsi="Arial" w:cs="Arial"/>
        </w:rPr>
        <w:t>)</w:t>
      </w:r>
    </w:p>
    <w:p w14:paraId="2F211E38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b/>
        </w:rPr>
      </w:pPr>
    </w:p>
    <w:p w14:paraId="2F211E39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sz w:val="20"/>
        </w:rPr>
      </w:pPr>
      <w:r w:rsidRPr="00B53679">
        <w:rPr>
          <w:rFonts w:ascii="Arial" w:hAnsi="Arial" w:cs="Arial"/>
          <w:sz w:val="20"/>
        </w:rPr>
        <w:t>[Bibliographic record of cited publication]</w:t>
      </w:r>
    </w:p>
    <w:p w14:paraId="2F211E3A" w14:textId="77777777" w:rsidR="004C6298" w:rsidRPr="00B53679" w:rsidRDefault="004C6298" w:rsidP="004C629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 w:rsidRPr="00B53679">
        <w:rPr>
          <w:rFonts w:ascii="Arial" w:hAnsi="Arial" w:cs="Arial"/>
          <w:sz w:val="20"/>
        </w:rPr>
        <w:t>[Citation]</w:t>
      </w:r>
    </w:p>
    <w:p w14:paraId="2F211E3B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sz w:val="20"/>
        </w:rPr>
      </w:pPr>
    </w:p>
    <w:p w14:paraId="2F211E3C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i/>
          <w:sz w:val="20"/>
        </w:rPr>
      </w:pPr>
      <w:r w:rsidRPr="00B53679">
        <w:rPr>
          <w:rFonts w:ascii="Arial" w:hAnsi="Arial" w:cs="Arial"/>
          <w:i/>
          <w:sz w:val="20"/>
        </w:rPr>
        <w:t>Substantiation:</w:t>
      </w:r>
    </w:p>
    <w:p w14:paraId="2F211E3D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sz w:val="20"/>
        </w:rPr>
      </w:pPr>
    </w:p>
    <w:p w14:paraId="2F211E3E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sz w:val="20"/>
        </w:rPr>
      </w:pPr>
      <w:r w:rsidRPr="00B53679">
        <w:rPr>
          <w:rFonts w:ascii="Arial" w:hAnsi="Arial" w:cs="Arial"/>
          <w:sz w:val="20"/>
        </w:rPr>
        <w:t>[Bibliographic record of cited publication]</w:t>
      </w:r>
    </w:p>
    <w:p w14:paraId="2F211E3F" w14:textId="77777777" w:rsidR="004C6298" w:rsidRPr="00B53679" w:rsidRDefault="004C6298" w:rsidP="004C629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 w:rsidRPr="00B53679">
        <w:rPr>
          <w:rFonts w:ascii="Arial" w:hAnsi="Arial" w:cs="Arial"/>
          <w:sz w:val="20"/>
        </w:rPr>
        <w:t>[Citation]</w:t>
      </w:r>
    </w:p>
    <w:p w14:paraId="2F211E40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i/>
          <w:sz w:val="20"/>
        </w:rPr>
      </w:pPr>
    </w:p>
    <w:p w14:paraId="2F211E41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i/>
          <w:sz w:val="20"/>
        </w:rPr>
      </w:pPr>
      <w:r w:rsidRPr="00B53679">
        <w:rPr>
          <w:rFonts w:ascii="Arial" w:hAnsi="Arial" w:cs="Arial"/>
          <w:i/>
          <w:sz w:val="20"/>
        </w:rPr>
        <w:t>Substantiation:</w:t>
      </w:r>
    </w:p>
    <w:p w14:paraId="2F211E42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sz w:val="20"/>
        </w:rPr>
      </w:pPr>
    </w:p>
    <w:p w14:paraId="2F211E43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sz w:val="20"/>
        </w:rPr>
      </w:pPr>
      <w:r w:rsidRPr="00B53679">
        <w:rPr>
          <w:rFonts w:ascii="Arial" w:hAnsi="Arial" w:cs="Arial"/>
          <w:sz w:val="20"/>
        </w:rPr>
        <w:t>[Bibliographic record of cited publication]</w:t>
      </w:r>
    </w:p>
    <w:p w14:paraId="2F211E44" w14:textId="77777777" w:rsidR="004C6298" w:rsidRPr="00B53679" w:rsidRDefault="004C6298" w:rsidP="004C629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 w:rsidRPr="00B53679">
        <w:rPr>
          <w:rFonts w:ascii="Arial" w:hAnsi="Arial" w:cs="Arial"/>
          <w:sz w:val="20"/>
        </w:rPr>
        <w:t>[Citation]</w:t>
      </w:r>
    </w:p>
    <w:p w14:paraId="2F211E45" w14:textId="77777777" w:rsidR="004C6298" w:rsidRPr="00B53679" w:rsidRDefault="004C6298" w:rsidP="004C6298">
      <w:pPr>
        <w:spacing w:after="0" w:line="240" w:lineRule="auto"/>
        <w:rPr>
          <w:rFonts w:ascii="Arial" w:hAnsi="Arial" w:cs="Arial"/>
        </w:rPr>
      </w:pPr>
    </w:p>
    <w:p w14:paraId="2F211E46" w14:textId="77777777" w:rsidR="004C6298" w:rsidRPr="00B53679" w:rsidRDefault="004C6298" w:rsidP="004C6298">
      <w:pPr>
        <w:spacing w:after="0" w:line="240" w:lineRule="auto"/>
        <w:rPr>
          <w:rFonts w:ascii="Arial" w:hAnsi="Arial" w:cs="Arial"/>
          <w:b/>
          <w:sz w:val="20"/>
        </w:rPr>
      </w:pPr>
      <w:r w:rsidRPr="00B53679">
        <w:rPr>
          <w:rFonts w:ascii="Arial" w:hAnsi="Arial" w:cs="Arial"/>
          <w:i/>
          <w:sz w:val="20"/>
        </w:rPr>
        <w:t>Substantiation:</w:t>
      </w:r>
    </w:p>
    <w:p w14:paraId="2F211E47" w14:textId="77777777" w:rsidR="004C304B" w:rsidRPr="00B53679" w:rsidRDefault="004C304B" w:rsidP="004C304B">
      <w:pPr>
        <w:spacing w:after="0" w:line="240" w:lineRule="auto"/>
        <w:rPr>
          <w:rFonts w:ascii="Arial" w:hAnsi="Arial" w:cs="Arial"/>
        </w:rPr>
      </w:pPr>
    </w:p>
    <w:p w14:paraId="27FAD993" w14:textId="77777777" w:rsidR="00034C4A" w:rsidRPr="00034C4A" w:rsidRDefault="00034C4A" w:rsidP="00034C4A">
      <w:pPr>
        <w:tabs>
          <w:tab w:val="left" w:pos="473"/>
          <w:tab w:val="left" w:pos="8844"/>
          <w:tab w:val="left" w:pos="9066"/>
        </w:tabs>
        <w:spacing w:before="120"/>
        <w:ind w:left="425" w:hanging="425"/>
        <w:rPr>
          <w:rFonts w:ascii="Arial" w:hAnsi="Arial"/>
          <w:u w:val="single"/>
        </w:rPr>
      </w:pPr>
      <w:bookmarkStart w:id="1" w:name="_Hlk41922723"/>
      <w:r w:rsidRPr="00034C4A">
        <w:rPr>
          <w:rFonts w:ascii="Arial" w:hAnsi="Arial"/>
          <w:u w:val="single"/>
        </w:rPr>
        <w:t>Additional comments on publication activities</w:t>
      </w:r>
      <w:r w:rsidRPr="00034C4A">
        <w:rPr>
          <w:rStyle w:val="Znakapoznpodarou"/>
          <w:rFonts w:ascii="Arial" w:hAnsi="Arial"/>
          <w:u w:val="single"/>
        </w:rPr>
        <w:footnoteReference w:id="6"/>
      </w:r>
      <w:r w:rsidRPr="00034C4A">
        <w:rPr>
          <w:rFonts w:ascii="Arial" w:hAnsi="Arial"/>
          <w:u w:val="single"/>
        </w:rPr>
        <w:t>:</w:t>
      </w:r>
    </w:p>
    <w:bookmarkEnd w:id="1"/>
    <w:p w14:paraId="2F211E48" w14:textId="77777777" w:rsidR="004C304B" w:rsidRPr="00B53679" w:rsidRDefault="004C304B" w:rsidP="004C304B">
      <w:pPr>
        <w:spacing w:after="0" w:line="240" w:lineRule="auto"/>
        <w:rPr>
          <w:rFonts w:ascii="Arial" w:hAnsi="Arial" w:cs="Arial"/>
        </w:rPr>
      </w:pPr>
    </w:p>
    <w:p w14:paraId="2F211E49" w14:textId="77777777" w:rsidR="004C304B" w:rsidRPr="00B53679" w:rsidRDefault="004C304B" w:rsidP="00DF1723">
      <w:pPr>
        <w:spacing w:after="0" w:line="240" w:lineRule="auto"/>
        <w:rPr>
          <w:rFonts w:ascii="Arial" w:eastAsia="Times New Roman" w:hAnsi="Arial" w:cs="Arial"/>
        </w:rPr>
      </w:pPr>
      <w:r w:rsidRPr="00B53679">
        <w:rPr>
          <w:rFonts w:ascii="Arial" w:hAnsi="Arial" w:cs="Arial"/>
        </w:rPr>
        <w:t>Date:</w:t>
      </w:r>
      <w:r w:rsidRPr="00B53679">
        <w:rPr>
          <w:rFonts w:ascii="Arial" w:hAnsi="Arial" w:cs="Arial"/>
        </w:rPr>
        <w:tab/>
      </w:r>
      <w:r w:rsidRPr="00B53679">
        <w:rPr>
          <w:rFonts w:ascii="Arial" w:hAnsi="Arial" w:cs="Arial"/>
        </w:rPr>
        <w:tab/>
      </w:r>
      <w:r w:rsidRPr="00B53679">
        <w:rPr>
          <w:rFonts w:ascii="Arial" w:hAnsi="Arial" w:cs="Arial"/>
        </w:rPr>
        <w:tab/>
      </w:r>
      <w:r w:rsidRPr="00B53679">
        <w:rPr>
          <w:rFonts w:ascii="Arial" w:hAnsi="Arial" w:cs="Arial"/>
        </w:rPr>
        <w:tab/>
      </w:r>
      <w:r w:rsidRPr="00B53679">
        <w:rPr>
          <w:rFonts w:ascii="Arial" w:hAnsi="Arial" w:cs="Arial"/>
        </w:rPr>
        <w:tab/>
        <w:t>Signature:</w:t>
      </w:r>
    </w:p>
    <w:sectPr w:rsidR="004C304B" w:rsidRPr="00B53679" w:rsidSect="00F44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560" w:right="991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3B241" w14:textId="77777777" w:rsidR="00267DF8" w:rsidRDefault="00267DF8" w:rsidP="004C304B">
      <w:pPr>
        <w:spacing w:after="0" w:line="240" w:lineRule="auto"/>
      </w:pPr>
      <w:r>
        <w:separator/>
      </w:r>
    </w:p>
  </w:endnote>
  <w:endnote w:type="continuationSeparator" w:id="0">
    <w:p w14:paraId="29AF8204" w14:textId="77777777" w:rsidR="00267DF8" w:rsidRDefault="00267DF8" w:rsidP="004C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9F82" w14:textId="77777777" w:rsidR="00F46E89" w:rsidRDefault="00F46E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1E4E" w14:textId="6A67B774" w:rsidR="003A7F15" w:rsidRDefault="003A7F1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1653">
      <w:rPr>
        <w:noProof/>
      </w:rPr>
      <w:t>3</w:t>
    </w:r>
    <w:r>
      <w:fldChar w:fldCharType="end"/>
    </w:r>
  </w:p>
  <w:p w14:paraId="2F211E4F" w14:textId="77777777" w:rsidR="003A7F15" w:rsidRDefault="003A7F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11F3" w14:textId="77777777" w:rsidR="00F46E89" w:rsidRDefault="00F46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E2EB" w14:textId="77777777" w:rsidR="00267DF8" w:rsidRDefault="00267DF8" w:rsidP="004C304B">
      <w:pPr>
        <w:spacing w:after="0" w:line="240" w:lineRule="auto"/>
      </w:pPr>
      <w:r>
        <w:separator/>
      </w:r>
    </w:p>
  </w:footnote>
  <w:footnote w:type="continuationSeparator" w:id="0">
    <w:p w14:paraId="0FFA506C" w14:textId="77777777" w:rsidR="00267DF8" w:rsidRDefault="00267DF8" w:rsidP="004C304B">
      <w:pPr>
        <w:spacing w:after="0" w:line="240" w:lineRule="auto"/>
      </w:pPr>
      <w:r>
        <w:continuationSeparator/>
      </w:r>
    </w:p>
  </w:footnote>
  <w:footnote w:id="1">
    <w:p w14:paraId="2F211E52" w14:textId="77777777" w:rsidR="008060FD" w:rsidRPr="00B53679" w:rsidRDefault="008060FD" w:rsidP="008060FD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B53679">
        <w:rPr>
          <w:rStyle w:val="Znakapoznpodarou"/>
          <w:rFonts w:ascii="Arial" w:hAnsi="Arial" w:cs="Arial"/>
          <w:sz w:val="18"/>
          <w:szCs w:val="18"/>
        </w:rPr>
        <w:footnoteRef/>
      </w:r>
      <w:r w:rsidRPr="00B53679">
        <w:rPr>
          <w:rFonts w:ascii="Arial" w:hAnsi="Arial" w:cs="Arial"/>
          <w:sz w:val="18"/>
          <w:szCs w:val="18"/>
        </w:rPr>
        <w:t xml:space="preserve"> The number of results, citations and additional responses listed in this annex must correspond to numbers listed in annexes 4, 5 and 6.</w:t>
      </w:r>
    </w:p>
  </w:footnote>
  <w:footnote w:id="2">
    <w:p w14:paraId="2F211E53" w14:textId="77777777" w:rsidR="004C6298" w:rsidRPr="00B53679" w:rsidRDefault="004C6298" w:rsidP="004C6298">
      <w:pPr>
        <w:pStyle w:val="Textpoznpodarou"/>
        <w:rPr>
          <w:rFonts w:ascii="Arial" w:hAnsi="Arial" w:cs="Arial"/>
          <w:sz w:val="18"/>
          <w:szCs w:val="18"/>
        </w:rPr>
      </w:pPr>
      <w:r w:rsidRPr="00B53679">
        <w:rPr>
          <w:rStyle w:val="Znakapoznpodarou"/>
          <w:rFonts w:ascii="Arial" w:hAnsi="Arial" w:cs="Arial"/>
          <w:sz w:val="18"/>
          <w:szCs w:val="18"/>
        </w:rPr>
        <w:footnoteRef/>
      </w:r>
      <w:r w:rsidRPr="00B53679">
        <w:rPr>
          <w:rFonts w:ascii="Arial" w:hAnsi="Arial" w:cs="Arial"/>
          <w:sz w:val="18"/>
          <w:szCs w:val="18"/>
        </w:rPr>
        <w:t xml:space="preserve"> Expert substantiation of the significance of a publication (i.e. not merely information on its inclusion in a database, etc.).</w:t>
      </w:r>
    </w:p>
  </w:footnote>
  <w:footnote w:id="3">
    <w:p w14:paraId="2F211E54" w14:textId="77777777" w:rsidR="004C6298" w:rsidRPr="00B53679" w:rsidRDefault="004C6298" w:rsidP="004C6298">
      <w:pPr>
        <w:pStyle w:val="Textpoznpodarou"/>
        <w:rPr>
          <w:rFonts w:ascii="Arial" w:hAnsi="Arial" w:cs="Arial"/>
          <w:sz w:val="18"/>
          <w:szCs w:val="18"/>
        </w:rPr>
      </w:pPr>
      <w:r w:rsidRPr="00B53679">
        <w:rPr>
          <w:rStyle w:val="Znakapoznpodarou"/>
          <w:rFonts w:ascii="Arial" w:hAnsi="Arial" w:cs="Arial"/>
          <w:sz w:val="18"/>
          <w:szCs w:val="18"/>
        </w:rPr>
        <w:footnoteRef/>
      </w:r>
      <w:r w:rsidRPr="00B53679">
        <w:rPr>
          <w:rStyle w:val="TextbublinyChar"/>
          <w:rFonts w:ascii="Arial" w:hAnsi="Arial" w:cs="Arial"/>
          <w:sz w:val="18"/>
          <w:szCs w:val="18"/>
        </w:rPr>
        <w:t xml:space="preserve"> In the case of habilitation procedures, applicants may list three </w:t>
      </w:r>
      <w:r w:rsidR="00D172CF" w:rsidRPr="00B53679">
        <w:rPr>
          <w:rStyle w:val="TextbublinyChar"/>
          <w:rFonts w:ascii="Arial" w:hAnsi="Arial" w:cs="Arial"/>
          <w:sz w:val="18"/>
          <w:szCs w:val="18"/>
        </w:rPr>
        <w:t>works</w:t>
      </w:r>
      <w:r w:rsidRPr="00B53679">
        <w:rPr>
          <w:rStyle w:val="TextbublinyChar"/>
          <w:rFonts w:ascii="Arial" w:hAnsi="Arial" w:cs="Arial"/>
          <w:sz w:val="18"/>
          <w:szCs w:val="18"/>
        </w:rPr>
        <w:t xml:space="preserve"> they consider most significant especially in the case of fields where pedagogical publications are key (especially pedagogical fields). In the case of professor appointment procedures, applicants must always list three </w:t>
      </w:r>
      <w:r w:rsidR="00D172CF" w:rsidRPr="00B53679">
        <w:rPr>
          <w:rStyle w:val="TextbublinyChar"/>
          <w:rFonts w:ascii="Arial" w:hAnsi="Arial" w:cs="Arial"/>
          <w:sz w:val="18"/>
          <w:szCs w:val="18"/>
        </w:rPr>
        <w:t>works</w:t>
      </w:r>
      <w:r w:rsidRPr="00B53679">
        <w:rPr>
          <w:rStyle w:val="TextbublinyChar"/>
          <w:rFonts w:ascii="Arial" w:hAnsi="Arial" w:cs="Arial"/>
          <w:sz w:val="18"/>
          <w:szCs w:val="18"/>
        </w:rPr>
        <w:t xml:space="preserve"> they consider most significant.</w:t>
      </w:r>
    </w:p>
  </w:footnote>
  <w:footnote w:id="4">
    <w:p w14:paraId="2F211E55" w14:textId="77777777" w:rsidR="004C6298" w:rsidRPr="00B53679" w:rsidRDefault="004C6298" w:rsidP="004C6298">
      <w:pPr>
        <w:pStyle w:val="Textpoznpodarou"/>
        <w:rPr>
          <w:rFonts w:ascii="Arial" w:hAnsi="Arial" w:cs="Arial"/>
          <w:sz w:val="18"/>
          <w:szCs w:val="18"/>
        </w:rPr>
      </w:pPr>
      <w:r w:rsidRPr="00B53679">
        <w:rPr>
          <w:rStyle w:val="Znakapoznpodarou"/>
          <w:rFonts w:ascii="Arial" w:hAnsi="Arial" w:cs="Arial"/>
          <w:sz w:val="18"/>
          <w:szCs w:val="18"/>
        </w:rPr>
        <w:footnoteRef/>
      </w:r>
      <w:r w:rsidRPr="00B53679">
        <w:rPr>
          <w:rStyle w:val="TextbublinyChar"/>
          <w:rFonts w:ascii="Arial" w:hAnsi="Arial" w:cs="Arial"/>
          <w:sz w:val="18"/>
          <w:szCs w:val="18"/>
        </w:rPr>
        <w:t xml:space="preserve"> Expert substantiation of the significance of the publication.</w:t>
      </w:r>
    </w:p>
  </w:footnote>
  <w:footnote w:id="5">
    <w:p w14:paraId="2F211E56" w14:textId="77777777" w:rsidR="004C6298" w:rsidRPr="00B53679" w:rsidRDefault="004C6298" w:rsidP="004C6298">
      <w:pPr>
        <w:pStyle w:val="Textpoznpodarou"/>
        <w:rPr>
          <w:rFonts w:ascii="Arial" w:hAnsi="Arial" w:cs="Arial"/>
          <w:sz w:val="18"/>
          <w:szCs w:val="18"/>
        </w:rPr>
      </w:pPr>
      <w:r w:rsidRPr="00B53679">
        <w:rPr>
          <w:rStyle w:val="Znakapoznpodarou"/>
          <w:rFonts w:ascii="Arial" w:hAnsi="Arial" w:cs="Arial"/>
          <w:sz w:val="18"/>
          <w:szCs w:val="18"/>
        </w:rPr>
        <w:footnoteRef/>
      </w:r>
      <w:r w:rsidRPr="00B53679">
        <w:rPr>
          <w:rFonts w:ascii="Arial" w:hAnsi="Arial" w:cs="Arial"/>
          <w:sz w:val="18"/>
          <w:szCs w:val="18"/>
        </w:rPr>
        <w:t xml:space="preserve"> Expert substantiation of the significance of a cited publication (i.e. not merely information on its inclusion in a database, etc.).</w:t>
      </w:r>
    </w:p>
  </w:footnote>
  <w:footnote w:id="6">
    <w:p w14:paraId="5D79939F" w14:textId="77777777" w:rsidR="00034C4A" w:rsidRDefault="00034C4A" w:rsidP="00034C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103C">
        <w:rPr>
          <w:rFonts w:ascii="Arial" w:hAnsi="Arial" w:cs="Arial"/>
          <w:sz w:val="18"/>
          <w:szCs w:val="18"/>
        </w:rPr>
        <w:t>Facultative text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A21D" w14:textId="77777777" w:rsidR="00F46E89" w:rsidRDefault="00F46E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DD8B" w14:textId="77777777" w:rsidR="00F46E89" w:rsidRDefault="00F46E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1E50" w14:textId="394AFF89" w:rsidR="003A7F15" w:rsidRDefault="002D16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 wp14:anchorId="24F79D38" wp14:editId="1145AEAE">
          <wp:simplePos x="0" y="0"/>
          <wp:positionH relativeFrom="page">
            <wp:posOffset>518795</wp:posOffset>
          </wp:positionH>
          <wp:positionV relativeFrom="page">
            <wp:posOffset>525145</wp:posOffset>
          </wp:positionV>
          <wp:extent cx="1609090" cy="467995"/>
          <wp:effectExtent l="0" t="0" r="0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EE"/>
    <w:multiLevelType w:val="hybridMultilevel"/>
    <w:tmpl w:val="47FE4B24"/>
    <w:lvl w:ilvl="0" w:tplc="C4C8B14E">
      <w:start w:val="1"/>
      <w:numFmt w:val="lowerLetter"/>
      <w:lvlText w:val="%1."/>
      <w:lvlJc w:val="left"/>
      <w:pPr>
        <w:ind w:left="454" w:hanging="227"/>
      </w:pPr>
      <w:rPr>
        <w:rFonts w:hint="default"/>
        <w:vertAlign w:val="baseline"/>
      </w:rPr>
    </w:lvl>
    <w:lvl w:ilvl="1" w:tplc="AC1C26BC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61CEB84A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7A989FAA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C7267C3C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75944B86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E8E09746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C78618A2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843A3BC0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0422468"/>
    <w:multiLevelType w:val="hybridMultilevel"/>
    <w:tmpl w:val="3312BE5E"/>
    <w:lvl w:ilvl="0" w:tplc="C5307CAC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59626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8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0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A0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CD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E9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4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09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14AF"/>
    <w:multiLevelType w:val="hybridMultilevel"/>
    <w:tmpl w:val="4E965A74"/>
    <w:lvl w:ilvl="0" w:tplc="34DC3D30">
      <w:start w:val="1"/>
      <w:numFmt w:val="lowerLetter"/>
      <w:lvlText w:val="%1)"/>
      <w:lvlJc w:val="left"/>
      <w:pPr>
        <w:ind w:left="720" w:hanging="360"/>
      </w:pPr>
    </w:lvl>
    <w:lvl w:ilvl="1" w:tplc="D2C09C18" w:tentative="1">
      <w:start w:val="1"/>
      <w:numFmt w:val="lowerLetter"/>
      <w:lvlText w:val="%2."/>
      <w:lvlJc w:val="left"/>
      <w:pPr>
        <w:ind w:left="1440" w:hanging="360"/>
      </w:pPr>
    </w:lvl>
    <w:lvl w:ilvl="2" w:tplc="D02828D0" w:tentative="1">
      <w:start w:val="1"/>
      <w:numFmt w:val="lowerRoman"/>
      <w:lvlText w:val="%3."/>
      <w:lvlJc w:val="right"/>
      <w:pPr>
        <w:ind w:left="2160" w:hanging="180"/>
      </w:pPr>
    </w:lvl>
    <w:lvl w:ilvl="3" w:tplc="01A2EDF2" w:tentative="1">
      <w:start w:val="1"/>
      <w:numFmt w:val="decimal"/>
      <w:lvlText w:val="%4."/>
      <w:lvlJc w:val="left"/>
      <w:pPr>
        <w:ind w:left="2880" w:hanging="360"/>
      </w:pPr>
    </w:lvl>
    <w:lvl w:ilvl="4" w:tplc="0AA6DCD0" w:tentative="1">
      <w:start w:val="1"/>
      <w:numFmt w:val="lowerLetter"/>
      <w:lvlText w:val="%5."/>
      <w:lvlJc w:val="left"/>
      <w:pPr>
        <w:ind w:left="3600" w:hanging="360"/>
      </w:pPr>
    </w:lvl>
    <w:lvl w:ilvl="5" w:tplc="A7A4D0C6" w:tentative="1">
      <w:start w:val="1"/>
      <w:numFmt w:val="lowerRoman"/>
      <w:lvlText w:val="%6."/>
      <w:lvlJc w:val="right"/>
      <w:pPr>
        <w:ind w:left="4320" w:hanging="180"/>
      </w:pPr>
    </w:lvl>
    <w:lvl w:ilvl="6" w:tplc="EEEC6B4E" w:tentative="1">
      <w:start w:val="1"/>
      <w:numFmt w:val="decimal"/>
      <w:lvlText w:val="%7."/>
      <w:lvlJc w:val="left"/>
      <w:pPr>
        <w:ind w:left="5040" w:hanging="360"/>
      </w:pPr>
    </w:lvl>
    <w:lvl w:ilvl="7" w:tplc="019659BA" w:tentative="1">
      <w:start w:val="1"/>
      <w:numFmt w:val="lowerLetter"/>
      <w:lvlText w:val="%8."/>
      <w:lvlJc w:val="left"/>
      <w:pPr>
        <w:ind w:left="5760" w:hanging="360"/>
      </w:pPr>
    </w:lvl>
    <w:lvl w:ilvl="8" w:tplc="C7AA4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604D"/>
    <w:multiLevelType w:val="hybridMultilevel"/>
    <w:tmpl w:val="85B281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2D7"/>
    <w:multiLevelType w:val="hybridMultilevel"/>
    <w:tmpl w:val="6C9886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3FA"/>
    <w:multiLevelType w:val="hybridMultilevel"/>
    <w:tmpl w:val="85B281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4050"/>
    <w:multiLevelType w:val="hybridMultilevel"/>
    <w:tmpl w:val="1D966880"/>
    <w:lvl w:ilvl="0" w:tplc="283CDDB6">
      <w:start w:val="1"/>
      <w:numFmt w:val="decimal"/>
      <w:lvlText w:val="%1."/>
      <w:lvlJc w:val="left"/>
      <w:pPr>
        <w:ind w:left="720" w:hanging="360"/>
      </w:pPr>
    </w:lvl>
    <w:lvl w:ilvl="1" w:tplc="542EEE86" w:tentative="1">
      <w:start w:val="1"/>
      <w:numFmt w:val="lowerLetter"/>
      <w:lvlText w:val="%2."/>
      <w:lvlJc w:val="left"/>
      <w:pPr>
        <w:ind w:left="1440" w:hanging="360"/>
      </w:pPr>
    </w:lvl>
    <w:lvl w:ilvl="2" w:tplc="1D548B5E" w:tentative="1">
      <w:start w:val="1"/>
      <w:numFmt w:val="lowerRoman"/>
      <w:lvlText w:val="%3."/>
      <w:lvlJc w:val="right"/>
      <w:pPr>
        <w:ind w:left="2160" w:hanging="180"/>
      </w:pPr>
    </w:lvl>
    <w:lvl w:ilvl="3" w:tplc="35CAD8BE" w:tentative="1">
      <w:start w:val="1"/>
      <w:numFmt w:val="decimal"/>
      <w:lvlText w:val="%4."/>
      <w:lvlJc w:val="left"/>
      <w:pPr>
        <w:ind w:left="2880" w:hanging="360"/>
      </w:pPr>
    </w:lvl>
    <w:lvl w:ilvl="4" w:tplc="837CCA7C" w:tentative="1">
      <w:start w:val="1"/>
      <w:numFmt w:val="lowerLetter"/>
      <w:lvlText w:val="%5."/>
      <w:lvlJc w:val="left"/>
      <w:pPr>
        <w:ind w:left="3600" w:hanging="360"/>
      </w:pPr>
    </w:lvl>
    <w:lvl w:ilvl="5" w:tplc="740A1AFE" w:tentative="1">
      <w:start w:val="1"/>
      <w:numFmt w:val="lowerRoman"/>
      <w:lvlText w:val="%6."/>
      <w:lvlJc w:val="right"/>
      <w:pPr>
        <w:ind w:left="4320" w:hanging="180"/>
      </w:pPr>
    </w:lvl>
    <w:lvl w:ilvl="6" w:tplc="E5801106" w:tentative="1">
      <w:start w:val="1"/>
      <w:numFmt w:val="decimal"/>
      <w:lvlText w:val="%7."/>
      <w:lvlJc w:val="left"/>
      <w:pPr>
        <w:ind w:left="5040" w:hanging="360"/>
      </w:pPr>
    </w:lvl>
    <w:lvl w:ilvl="7" w:tplc="651669D6" w:tentative="1">
      <w:start w:val="1"/>
      <w:numFmt w:val="lowerLetter"/>
      <w:lvlText w:val="%8."/>
      <w:lvlJc w:val="left"/>
      <w:pPr>
        <w:ind w:left="5760" w:hanging="360"/>
      </w:pPr>
    </w:lvl>
    <w:lvl w:ilvl="8" w:tplc="BE78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6607F"/>
    <w:multiLevelType w:val="hybridMultilevel"/>
    <w:tmpl w:val="70F4A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26C5"/>
    <w:multiLevelType w:val="hybridMultilevel"/>
    <w:tmpl w:val="5844BF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293C"/>
    <w:multiLevelType w:val="multilevel"/>
    <w:tmpl w:val="550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A6D9A"/>
    <w:multiLevelType w:val="hybridMultilevel"/>
    <w:tmpl w:val="1BD621D2"/>
    <w:lvl w:ilvl="0" w:tplc="FFFFFFF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5E17E40"/>
    <w:multiLevelType w:val="multilevel"/>
    <w:tmpl w:val="734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01887"/>
    <w:multiLevelType w:val="hybridMultilevel"/>
    <w:tmpl w:val="03229386"/>
    <w:lvl w:ilvl="0" w:tplc="1F1239F4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AA0E87E8" w:tentative="1">
      <w:start w:val="1"/>
      <w:numFmt w:val="lowerLetter"/>
      <w:lvlText w:val="%2."/>
      <w:lvlJc w:val="left"/>
      <w:pPr>
        <w:ind w:left="1080" w:hanging="360"/>
      </w:pPr>
    </w:lvl>
    <w:lvl w:ilvl="2" w:tplc="47E45D2C" w:tentative="1">
      <w:start w:val="1"/>
      <w:numFmt w:val="lowerRoman"/>
      <w:lvlText w:val="%3."/>
      <w:lvlJc w:val="right"/>
      <w:pPr>
        <w:ind w:left="1800" w:hanging="180"/>
      </w:pPr>
    </w:lvl>
    <w:lvl w:ilvl="3" w:tplc="BC0E016E" w:tentative="1">
      <w:start w:val="1"/>
      <w:numFmt w:val="decimal"/>
      <w:lvlText w:val="%4."/>
      <w:lvlJc w:val="left"/>
      <w:pPr>
        <w:ind w:left="2520" w:hanging="360"/>
      </w:pPr>
    </w:lvl>
    <w:lvl w:ilvl="4" w:tplc="1136B178" w:tentative="1">
      <w:start w:val="1"/>
      <w:numFmt w:val="lowerLetter"/>
      <w:lvlText w:val="%5."/>
      <w:lvlJc w:val="left"/>
      <w:pPr>
        <w:ind w:left="3240" w:hanging="360"/>
      </w:pPr>
    </w:lvl>
    <w:lvl w:ilvl="5" w:tplc="FA02A9DE" w:tentative="1">
      <w:start w:val="1"/>
      <w:numFmt w:val="lowerRoman"/>
      <w:lvlText w:val="%6."/>
      <w:lvlJc w:val="right"/>
      <w:pPr>
        <w:ind w:left="3960" w:hanging="180"/>
      </w:pPr>
    </w:lvl>
    <w:lvl w:ilvl="6" w:tplc="54E67632" w:tentative="1">
      <w:start w:val="1"/>
      <w:numFmt w:val="decimal"/>
      <w:lvlText w:val="%7."/>
      <w:lvlJc w:val="left"/>
      <w:pPr>
        <w:ind w:left="4680" w:hanging="360"/>
      </w:pPr>
    </w:lvl>
    <w:lvl w:ilvl="7" w:tplc="F3C8E02C" w:tentative="1">
      <w:start w:val="1"/>
      <w:numFmt w:val="lowerLetter"/>
      <w:lvlText w:val="%8."/>
      <w:lvlJc w:val="left"/>
      <w:pPr>
        <w:ind w:left="5400" w:hanging="360"/>
      </w:pPr>
    </w:lvl>
    <w:lvl w:ilvl="8" w:tplc="A87AC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39"/>
    <w:rsid w:val="000203D1"/>
    <w:rsid w:val="00034C4A"/>
    <w:rsid w:val="000A286D"/>
    <w:rsid w:val="000B79ED"/>
    <w:rsid w:val="0011310D"/>
    <w:rsid w:val="00115FCD"/>
    <w:rsid w:val="00121877"/>
    <w:rsid w:val="001536C9"/>
    <w:rsid w:val="001938EF"/>
    <w:rsid w:val="00267DF8"/>
    <w:rsid w:val="00286949"/>
    <w:rsid w:val="002B2FA7"/>
    <w:rsid w:val="002D1653"/>
    <w:rsid w:val="002E5910"/>
    <w:rsid w:val="003A7F15"/>
    <w:rsid w:val="003E2026"/>
    <w:rsid w:val="003F6C39"/>
    <w:rsid w:val="0042659B"/>
    <w:rsid w:val="004C304B"/>
    <w:rsid w:val="004C6298"/>
    <w:rsid w:val="005350D1"/>
    <w:rsid w:val="00577FCC"/>
    <w:rsid w:val="005A4561"/>
    <w:rsid w:val="005C3FBD"/>
    <w:rsid w:val="00613640"/>
    <w:rsid w:val="006379CD"/>
    <w:rsid w:val="00675B39"/>
    <w:rsid w:val="00685371"/>
    <w:rsid w:val="006D2623"/>
    <w:rsid w:val="006F353E"/>
    <w:rsid w:val="00702761"/>
    <w:rsid w:val="0074576E"/>
    <w:rsid w:val="0078579B"/>
    <w:rsid w:val="008060FD"/>
    <w:rsid w:val="00806E74"/>
    <w:rsid w:val="008A4246"/>
    <w:rsid w:val="008B75D8"/>
    <w:rsid w:val="008E2AE7"/>
    <w:rsid w:val="009A1F22"/>
    <w:rsid w:val="009F343F"/>
    <w:rsid w:val="00A00917"/>
    <w:rsid w:val="00A260AF"/>
    <w:rsid w:val="00B1367D"/>
    <w:rsid w:val="00B177A6"/>
    <w:rsid w:val="00B53679"/>
    <w:rsid w:val="00BA5555"/>
    <w:rsid w:val="00BD4906"/>
    <w:rsid w:val="00C3135B"/>
    <w:rsid w:val="00CB54FA"/>
    <w:rsid w:val="00D15931"/>
    <w:rsid w:val="00D172CF"/>
    <w:rsid w:val="00DB01CE"/>
    <w:rsid w:val="00DB3D5A"/>
    <w:rsid w:val="00DF1723"/>
    <w:rsid w:val="00ED2A92"/>
    <w:rsid w:val="00F02A20"/>
    <w:rsid w:val="00F41B47"/>
    <w:rsid w:val="00F4488F"/>
    <w:rsid w:val="00F4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1D85"/>
  <w15:chartTrackingRefBased/>
  <w15:docId w15:val="{82ABB158-0647-4698-9383-DC8B3CA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FB5"/>
    <w:pPr>
      <w:spacing w:after="200" w:line="276" w:lineRule="auto"/>
    </w:pPr>
    <w:rPr>
      <w:sz w:val="22"/>
      <w:szCs w:val="22"/>
      <w:lang w:val="en-GB"/>
    </w:rPr>
  </w:style>
  <w:style w:type="paragraph" w:styleId="Nadpis4">
    <w:name w:val="heading 4"/>
    <w:basedOn w:val="Normln"/>
    <w:link w:val="Nadpis4Char"/>
    <w:uiPriority w:val="9"/>
    <w:qFormat/>
    <w:rsid w:val="00675B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5B39"/>
  </w:style>
  <w:style w:type="character" w:customStyle="1" w:styleId="Nadpis4Char">
    <w:name w:val="Nadpis 4 Char"/>
    <w:link w:val="Nadpis4"/>
    <w:uiPriority w:val="9"/>
    <w:rsid w:val="00675B3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Hypertextovodkaz">
    <w:name w:val="Hyperlink"/>
    <w:uiPriority w:val="99"/>
    <w:semiHidden/>
    <w:unhideWhenUsed/>
    <w:rsid w:val="00675B39"/>
    <w:rPr>
      <w:color w:val="0000FF"/>
      <w:u w:val="single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rsid w:val="002D26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2D26C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uiPriority w:val="99"/>
    <w:rsid w:val="002D26C1"/>
    <w:rPr>
      <w:vertAlign w:val="superscript"/>
      <w:lang w:val="en-GB" w:eastAsia="en-GB"/>
    </w:rPr>
  </w:style>
  <w:style w:type="character" w:styleId="Odkaznakoment">
    <w:name w:val="annotation reference"/>
    <w:uiPriority w:val="99"/>
    <w:semiHidden/>
    <w:unhideWhenUsed/>
    <w:rsid w:val="00733B75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B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33B75"/>
    <w:rPr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B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B75"/>
    <w:rPr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B75"/>
    <w:rPr>
      <w:rFonts w:ascii="Tahoma" w:hAnsi="Tahoma" w:cs="Tahoma"/>
      <w:sz w:val="16"/>
      <w:szCs w:val="16"/>
      <w:lang w:val="en-GB" w:eastAsia="en-GB"/>
    </w:rPr>
  </w:style>
  <w:style w:type="paragraph" w:styleId="Odstavecseseznamem">
    <w:name w:val="List Paragraph"/>
    <w:basedOn w:val="Normln"/>
    <w:uiPriority w:val="34"/>
    <w:qFormat/>
    <w:rsid w:val="00E16AFF"/>
    <w:pPr>
      <w:ind w:left="720"/>
      <w:contextualSpacing/>
    </w:pPr>
  </w:style>
  <w:style w:type="table" w:styleId="Mkatabulky">
    <w:name w:val="Table Grid"/>
    <w:basedOn w:val="Normlntabulka"/>
    <w:uiPriority w:val="59"/>
    <w:rsid w:val="005E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0849B0"/>
    <w:rPr>
      <w:color w:val="800080"/>
      <w:u w:val="single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93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819"/>
  </w:style>
  <w:style w:type="paragraph" w:styleId="Zpat">
    <w:name w:val="footer"/>
    <w:basedOn w:val="Normln"/>
    <w:link w:val="ZpatChar"/>
    <w:uiPriority w:val="99"/>
    <w:unhideWhenUsed/>
    <w:rsid w:val="0093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81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E597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E5979"/>
    <w:rPr>
      <w:sz w:val="20"/>
      <w:szCs w:val="20"/>
      <w:lang w:val="en-GB" w:eastAsia="en-GB"/>
    </w:rPr>
  </w:style>
  <w:style w:type="character" w:styleId="Odkaznavysvtlivky">
    <w:name w:val="endnote reference"/>
    <w:uiPriority w:val="99"/>
    <w:semiHidden/>
    <w:unhideWhenUsed/>
    <w:rsid w:val="000E5979"/>
    <w:rPr>
      <w:vertAlign w:val="superscript"/>
      <w:lang w:val="en-GB" w:eastAsia="en-GB"/>
    </w:rPr>
  </w:style>
  <w:style w:type="paragraph" w:customStyle="1" w:styleId="W3MUNadpis3">
    <w:name w:val="W3MU: Nadpis 3"/>
    <w:basedOn w:val="Normln"/>
    <w:next w:val="Normln"/>
    <w:link w:val="W3MUNadpis3Char"/>
    <w:qFormat/>
    <w:rsid w:val="00F4488F"/>
    <w:pPr>
      <w:keepNext/>
      <w:spacing w:before="240" w:after="60" w:line="240" w:lineRule="auto"/>
      <w:outlineLvl w:val="1"/>
    </w:pPr>
    <w:rPr>
      <w:rFonts w:ascii="Arial" w:eastAsia="Times New Roman" w:hAnsi="Arial"/>
      <w:b/>
      <w:color w:val="808080"/>
      <w:sz w:val="20"/>
      <w:szCs w:val="24"/>
      <w:lang w:val="cs-CZ" w:eastAsia="cs-CZ"/>
    </w:rPr>
  </w:style>
  <w:style w:type="character" w:customStyle="1" w:styleId="W3MUNadpis3Char">
    <w:name w:val="W3MU: Nadpis 3 Char"/>
    <w:link w:val="W3MUNadpis3"/>
    <w:rsid w:val="00F4488F"/>
    <w:rPr>
      <w:rFonts w:ascii="Arial" w:eastAsia="Times New Roman" w:hAnsi="Arial"/>
      <w:b/>
      <w:color w:val="808080"/>
      <w:szCs w:val="24"/>
    </w:rPr>
  </w:style>
  <w:style w:type="paragraph" w:styleId="Podnadpis">
    <w:name w:val="Subtitle"/>
    <w:basedOn w:val="Normln"/>
    <w:link w:val="PodnadpisChar"/>
    <w:qFormat/>
    <w:rsid w:val="00F4488F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  <w:lang w:val="cs-CZ" w:eastAsia="en-US"/>
    </w:rPr>
  </w:style>
  <w:style w:type="character" w:customStyle="1" w:styleId="PodnadpisChar">
    <w:name w:val="Podnadpis Char"/>
    <w:link w:val="Podnadpis"/>
    <w:rsid w:val="00F4488F"/>
    <w:rPr>
      <w:rFonts w:ascii="Arial" w:hAnsi="Arial" w:cs="Arial"/>
      <w:b/>
      <w:caps/>
      <w:color w:val="0000DC"/>
      <w:sz w:val="2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2" ma:contentTypeDescription="Vytvoří nový dokument" ma:contentTypeScope="" ma:versionID="c4989b726bc81dc9c8d4c8349260fabf">
  <xsd:schema xmlns:xsd="http://www.w3.org/2001/XMLSchema" xmlns:xs="http://www.w3.org/2001/XMLSchema" xmlns:p="http://schemas.microsoft.com/office/2006/metadata/properties" xmlns:ns2="983ad370-22ba-4e51-9b96-46fac1496bdc" targetNamespace="http://schemas.microsoft.com/office/2006/metadata/properties" ma:root="true" ma:fieldsID="12141323e975612dca8c9f249c842728" ns2:_="">
    <xsd:import namespace="983ad370-22ba-4e51-9b96-46fac1496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ad370-22ba-4e51-9b96-46fac1496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B792-8DBE-4EB5-85D1-61A502947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3D4E0-EE49-48BC-A8AD-4002E4B19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9A59F-ED65-4C83-848A-22C71E8C1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ad370-22ba-4e51-9b96-46fac1496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84FAE-BE91-4310-93DD-D767D453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Annex No</vt:lpstr>
    </vt:vector>
  </TitlesOfParts>
  <Company>UVT MU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Doležalová</dc:creator>
  <cp:keywords/>
  <cp:lastModifiedBy>FSPS</cp:lastModifiedBy>
  <cp:revision>2</cp:revision>
  <cp:lastPrinted>2013-12-10T12:09:00Z</cp:lastPrinted>
  <dcterms:created xsi:type="dcterms:W3CDTF">2021-02-08T12:21:00Z</dcterms:created>
  <dcterms:modified xsi:type="dcterms:W3CDTF">2021-02-08T12:21:00Z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