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32" w:rsidRPr="00544132" w:rsidRDefault="00544132" w:rsidP="00544132">
      <w:pPr>
        <w:shd w:val="clear" w:color="auto" w:fill="FFFFFF"/>
        <w:spacing w:after="144" w:line="26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</w:pPr>
      <w:r w:rsidRPr="00544132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  <w:t>Aplikovaná sportovní edukace bezpečnostních složek</w:t>
      </w:r>
    </w:p>
    <w:p w:rsidR="00544132" w:rsidRPr="00544132" w:rsidRDefault="00544132" w:rsidP="00544132">
      <w:pPr>
        <w:shd w:val="clear" w:color="auto" w:fill="FFFFFF"/>
        <w:spacing w:after="504" w:line="280" w:lineRule="atLeast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54413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Ti </w:t>
      </w:r>
      <w:proofErr w:type="spellStart"/>
      <w:r w:rsidRPr="0054413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nindžové</w:t>
      </w:r>
      <w:proofErr w:type="spellEnd"/>
      <w:r w:rsidRPr="0054413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neprováděli žádná kouzla, jejich tajemstvím byl ten nejintenzivnější fyzický a psychický výcvik, jaký kdy lidé poznali. (Dan </w:t>
      </w:r>
      <w:proofErr w:type="spellStart"/>
      <w:r w:rsidRPr="0054413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Millman</w:t>
      </w:r>
      <w:proofErr w:type="spellEnd"/>
      <w:r w:rsidRPr="0054413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)</w:t>
      </w:r>
    </w:p>
    <w:p w:rsidR="00544132" w:rsidRDefault="00544132" w:rsidP="00544132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Posláním tohoto programu je připravit vysoce kvalifikované, vysokoškolsky vzdělané odborníky v oblasti osobní bezpečnosti, speciální tělesné přípravy a aplikované sportovní edukace u bezpečnostních složek. Jsme </w:t>
      </w:r>
      <w:r>
        <w:rPr>
          <w:rStyle w:val="Siln"/>
          <w:rFonts w:ascii="Arial" w:eastAsiaTheme="majorEastAsia" w:hAnsi="Arial" w:cs="Arial"/>
          <w:color w:val="000000"/>
        </w:rPr>
        <w:t>jediné místo na světě, kde můžete studovat program s obdobným zaměřením</w:t>
      </w:r>
      <w:r>
        <w:rPr>
          <w:rFonts w:ascii="Arial" w:hAnsi="Arial" w:cs="Arial"/>
          <w:color w:val="000000"/>
        </w:rPr>
        <w:t xml:space="preserve">. Studium je orientované převážně na problematiku profesní sebeobrany a je teoreticko-praktické. Vychází z vědního oboru </w:t>
      </w:r>
      <w:proofErr w:type="spellStart"/>
      <w:r>
        <w:rPr>
          <w:rFonts w:ascii="Arial" w:hAnsi="Arial" w:cs="Arial"/>
          <w:color w:val="000000"/>
        </w:rPr>
        <w:t>kinantropologie</w:t>
      </w:r>
      <w:proofErr w:type="spellEnd"/>
      <w:r>
        <w:rPr>
          <w:rFonts w:ascii="Arial" w:hAnsi="Arial" w:cs="Arial"/>
          <w:color w:val="000000"/>
        </w:rPr>
        <w:t>, tedy vědě o lidském pohybu.</w:t>
      </w:r>
    </w:p>
    <w:p w:rsidR="00544132" w:rsidRDefault="00544132" w:rsidP="00544132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Výuku stavíme na třech pilířích: </w:t>
      </w:r>
      <w:r>
        <w:rPr>
          <w:rStyle w:val="Siln"/>
          <w:rFonts w:ascii="Arial" w:eastAsiaTheme="majorEastAsia" w:hAnsi="Arial" w:cs="Arial"/>
          <w:color w:val="000000"/>
        </w:rPr>
        <w:t>znalosti, dovednosti a postoje</w:t>
      </w:r>
      <w:r>
        <w:rPr>
          <w:rFonts w:ascii="Arial" w:hAnsi="Arial" w:cs="Arial"/>
          <w:color w:val="000000"/>
        </w:rPr>
        <w:t>. Jako naši studenti získáte poznatky z </w:t>
      </w:r>
      <w:r>
        <w:rPr>
          <w:rStyle w:val="Siln"/>
          <w:rFonts w:ascii="Arial" w:eastAsiaTheme="majorEastAsia" w:hAnsi="Arial" w:cs="Arial"/>
          <w:color w:val="000000"/>
        </w:rPr>
        <w:t>teorie sportu, sebeobrany, didaktiky a bezpečnosti</w:t>
      </w:r>
      <w:r>
        <w:rPr>
          <w:rFonts w:ascii="Arial" w:hAnsi="Arial" w:cs="Arial"/>
          <w:color w:val="000000"/>
        </w:rPr>
        <w:t>. Prakticky vás připravíme v technikách osobní a profesní sebeobrany a budete splňovat vysoké nároky na fyzickou připravenost pro práci v bezpečnostních složkách. Naši absolventi také zastávají prosociální postoje a chrání právo a spravedlnost.</w:t>
      </w:r>
    </w:p>
    <w:p w:rsidR="00544132" w:rsidRDefault="00544132" w:rsidP="00544132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Studijní program je založen na dobrém </w:t>
      </w:r>
      <w:proofErr w:type="spellStart"/>
      <w:r>
        <w:rPr>
          <w:rFonts w:ascii="Arial" w:hAnsi="Arial" w:cs="Arial"/>
          <w:color w:val="000000"/>
        </w:rPr>
        <w:t>technicko-materiálním</w:t>
      </w:r>
      <w:proofErr w:type="spellEnd"/>
      <w:r>
        <w:rPr>
          <w:rFonts w:ascii="Arial" w:hAnsi="Arial" w:cs="Arial"/>
          <w:color w:val="000000"/>
        </w:rPr>
        <w:t xml:space="preserve"> zázemí a kvalitních vyučujících. Fakulta sportovních studií, kromě jiných prostor pro výuku, disponuje specializovanou tělocvičnou pro výcvik </w:t>
      </w:r>
      <w:proofErr w:type="spellStart"/>
      <w:r>
        <w:rPr>
          <w:rFonts w:ascii="Arial" w:hAnsi="Arial" w:cs="Arial"/>
          <w:color w:val="000000"/>
        </w:rPr>
        <w:t>úpolových</w:t>
      </w:r>
      <w:proofErr w:type="spellEnd"/>
      <w:r>
        <w:rPr>
          <w:rFonts w:ascii="Arial" w:hAnsi="Arial" w:cs="Arial"/>
          <w:color w:val="000000"/>
        </w:rPr>
        <w:t xml:space="preserve"> sportů, bojových umění a sebeobrany. Výuka zahrnuje využití technologií, jako jsou elektrické cvičné nože </w:t>
      </w:r>
      <w:proofErr w:type="spellStart"/>
      <w:r>
        <w:rPr>
          <w:rFonts w:ascii="Arial" w:hAnsi="Arial" w:cs="Arial"/>
          <w:color w:val="000000"/>
        </w:rPr>
        <w:t>Shocknife</w:t>
      </w:r>
      <w:proofErr w:type="spellEnd"/>
      <w:r>
        <w:rPr>
          <w:rFonts w:ascii="Arial" w:hAnsi="Arial" w:cs="Arial"/>
          <w:color w:val="000000"/>
        </w:rPr>
        <w:t xml:space="preserve"> nebo protiúderové obleky </w:t>
      </w:r>
      <w:proofErr w:type="spellStart"/>
      <w:r>
        <w:rPr>
          <w:rFonts w:ascii="Arial" w:hAnsi="Arial" w:cs="Arial"/>
          <w:color w:val="000000"/>
        </w:rPr>
        <w:t>High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Gear</w:t>
      </w:r>
      <w:proofErr w:type="spellEnd"/>
      <w:r>
        <w:rPr>
          <w:rFonts w:ascii="Arial" w:hAnsi="Arial" w:cs="Arial"/>
          <w:color w:val="000000"/>
        </w:rPr>
        <w:t xml:space="preserve">. Kromě interních zaměstnanců, kteří jsou významnými akademiky a praktiky v oblasti </w:t>
      </w:r>
      <w:proofErr w:type="spellStart"/>
      <w:r>
        <w:rPr>
          <w:rFonts w:ascii="Arial" w:hAnsi="Arial" w:cs="Arial"/>
          <w:color w:val="000000"/>
        </w:rPr>
        <w:t>úpolových</w:t>
      </w:r>
      <w:proofErr w:type="spellEnd"/>
      <w:r>
        <w:rPr>
          <w:rFonts w:ascii="Arial" w:hAnsi="Arial" w:cs="Arial"/>
          <w:color w:val="000000"/>
        </w:rPr>
        <w:t xml:space="preserve"> sportů a sebeobrany, vyučují v programu také </w:t>
      </w:r>
      <w:r>
        <w:rPr>
          <w:rStyle w:val="Siln"/>
          <w:rFonts w:ascii="Arial" w:eastAsiaTheme="majorEastAsia" w:hAnsi="Arial" w:cs="Arial"/>
          <w:color w:val="000000"/>
        </w:rPr>
        <w:t>externí odborníci z různých bezpečnostních služeb</w:t>
      </w:r>
      <w:r>
        <w:rPr>
          <w:rFonts w:ascii="Arial" w:hAnsi="Arial" w:cs="Arial"/>
          <w:color w:val="000000"/>
        </w:rPr>
        <w:t>.</w:t>
      </w:r>
    </w:p>
    <w:p w:rsidR="00544132" w:rsidRDefault="00544132" w:rsidP="00544132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Staňte se součástí týmu a zařaďte se mezi profesionály bezpečnostních složek!</w:t>
      </w:r>
    </w:p>
    <w:p w:rsidR="00544132" w:rsidRDefault="00544132" w:rsidP="00544132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Je studium programu pro vás?</w:t>
      </w:r>
    </w:p>
    <w:p w:rsidR="00544132" w:rsidRDefault="00544132" w:rsidP="00544132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Odpovězte si na tyto otázky:</w:t>
      </w:r>
    </w:p>
    <w:p w:rsidR="00544132" w:rsidRDefault="00544132" w:rsidP="0054413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Jste racionální a chápete, že bezpečnost je odpovědností nás všech?</w:t>
      </w:r>
    </w:p>
    <w:p w:rsidR="00544132" w:rsidRDefault="00544132" w:rsidP="0054413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Aktivně cvičíte a zajímá vás, jak zlepšit svou výkonnost?</w:t>
      </w:r>
    </w:p>
    <w:p w:rsidR="00544132" w:rsidRDefault="00544132" w:rsidP="0054413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Pracujete, nebo uvažujete o práci u policie, armády nebo v soukromém bezpečnostním sektoru?</w:t>
      </w:r>
    </w:p>
    <w:p w:rsidR="00544132" w:rsidRDefault="00544132" w:rsidP="00544132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Souhlasně přikyvujete? Podejte si přihlášku!</w:t>
      </w:r>
    </w:p>
    <w:p w:rsidR="00544132" w:rsidRDefault="00544132" w:rsidP="00544132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Praxe</w:t>
      </w:r>
    </w:p>
    <w:p w:rsidR="00544132" w:rsidRDefault="00544132" w:rsidP="0054413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Praxe je důležitou součástí tohoto programu. Jednotlivé praktické předměty vás provedou problematikou osobní a profesní sebeobrany či použití různých technických a didaktických prostředků. Zkusíte si testování pohybových schopností a speciálních pohybových dovedností s využitím moderních technologií. Řízené praxe v kurzech </w:t>
      </w:r>
      <w:r>
        <w:rPr>
          <w:rStyle w:val="Siln"/>
          <w:rFonts w:ascii="Arial" w:eastAsiaTheme="majorEastAsia" w:hAnsi="Arial" w:cs="Arial"/>
          <w:color w:val="000000"/>
        </w:rPr>
        <w:t>sebeobrany a ve vzdělávání bezpečnostních složek</w:t>
      </w:r>
      <w:r>
        <w:rPr>
          <w:rFonts w:ascii="Arial" w:hAnsi="Arial" w:cs="Arial"/>
          <w:color w:val="000000"/>
        </w:rPr>
        <w:t> vám přinesou pracovní zkušenosti a rozšíření oborových znalostí a dovedností.</w:t>
      </w:r>
    </w:p>
    <w:p w:rsidR="005E4BD5" w:rsidRDefault="005E4BD5"/>
    <w:p w:rsidR="00544132" w:rsidRPr="00544132" w:rsidRDefault="00544132" w:rsidP="00544132">
      <w:pPr>
        <w:shd w:val="clear" w:color="auto" w:fill="FFFFFF"/>
        <w:spacing w:after="504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441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Jako absolventi tohoto programu budete mít kvalitní teoretické základy v oblasti </w:t>
      </w:r>
      <w:proofErr w:type="spellStart"/>
      <w:r w:rsidRPr="005441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úpolových</w:t>
      </w:r>
      <w:proofErr w:type="spellEnd"/>
      <w:r w:rsidRPr="005441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sportů, sebeobrany, bojových umění a didaktiky. Připraveni budete ale také prakticky. Po absolvování programu z vás budou profesionálové schopni samostatné práce ve všech zmíněných oblastech.</w:t>
      </w:r>
    </w:p>
    <w:p w:rsidR="00544132" w:rsidRPr="00544132" w:rsidRDefault="00544132" w:rsidP="00544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441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Studium rozvíjí předpoklady pro práci například u Policie České republiky, obecních policií či u Armády České republiky. Naši absolventi jsou žádanými uchazeči u </w:t>
      </w:r>
      <w:r w:rsidRPr="0054413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různých bezpečnostních služeb státu i v soukromém bezpečnostním sektoru</w:t>
      </w:r>
      <w:r w:rsidRPr="0054413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544132" w:rsidRDefault="00544132"/>
    <w:p w:rsidR="00544132" w:rsidRDefault="00544132" w:rsidP="00544132">
      <w:pPr>
        <w:pStyle w:val="Nadpis3"/>
        <w:shd w:val="clear" w:color="auto" w:fill="FFFFFF"/>
        <w:spacing w:before="0" w:after="192" w:line="288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Jednooborové studium</w:t>
      </w:r>
    </w:p>
    <w:p w:rsidR="00544132" w:rsidRDefault="00544132" w:rsidP="00544132">
      <w:pPr>
        <w:pStyle w:val="smal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Studium, ve kterém má student předem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jasne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̌ definovaný seznam povinných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předmětu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̊. Ty si zpravidla doplní z široké nabídky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povinne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̌ volitelných a volitelných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předmětu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̊. Vybranému vědnímu oboru se pak věnuje naplno.</w:t>
      </w:r>
    </w:p>
    <w:p w:rsidR="00544132" w:rsidRDefault="00544132" w:rsidP="00544132">
      <w:pPr>
        <w:pStyle w:val="smal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44132" w:rsidRPr="00544132" w:rsidRDefault="00544132" w:rsidP="00544132">
      <w:pPr>
        <w:pStyle w:val="crossroad-linksitem"/>
        <w:numPr>
          <w:ilvl w:val="0"/>
          <w:numId w:val="2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b/>
          <w:color w:val="000000"/>
        </w:rPr>
      </w:pPr>
      <w:r w:rsidRPr="00544132">
        <w:rPr>
          <w:rFonts w:ascii="Arial" w:hAnsi="Arial" w:cs="Arial"/>
          <w:b/>
          <w:color w:val="000000"/>
        </w:rPr>
        <w:t>Kombinované studium v češtině</w:t>
      </w:r>
      <w:r w:rsidRPr="00544132">
        <w:rPr>
          <w:rFonts w:ascii="Arial" w:hAnsi="Arial" w:cs="Arial"/>
          <w:b/>
          <w:color w:val="000000"/>
        </w:rPr>
        <w:br/>
      </w:r>
      <w:bookmarkStart w:id="0" w:name="_GoBack"/>
      <w:bookmarkEnd w:id="0"/>
    </w:p>
    <w:p w:rsidR="00544132" w:rsidRDefault="00544132"/>
    <w:sectPr w:rsidR="00544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3F9"/>
    <w:multiLevelType w:val="multilevel"/>
    <w:tmpl w:val="23C8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23920"/>
    <w:multiLevelType w:val="multilevel"/>
    <w:tmpl w:val="7610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32"/>
    <w:rsid w:val="00544132"/>
    <w:rsid w:val="005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C506"/>
  <w15:chartTrackingRefBased/>
  <w15:docId w15:val="{C6603163-9E0A-416F-BFF2-AAAB7DC8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4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41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1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ig">
    <w:name w:val="big"/>
    <w:basedOn w:val="Normln"/>
    <w:rsid w:val="005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41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4132"/>
    <w:rPr>
      <w:b/>
      <w:bCs/>
    </w:rPr>
  </w:style>
  <w:style w:type="paragraph" w:customStyle="1" w:styleId="small">
    <w:name w:val="small"/>
    <w:basedOn w:val="Normln"/>
    <w:rsid w:val="005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ossroad-linksitem">
    <w:name w:val="crossroad-links__item"/>
    <w:basedOn w:val="Normln"/>
    <w:rsid w:val="005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4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8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Bučková</dc:creator>
  <cp:keywords/>
  <dc:description/>
  <cp:lastModifiedBy>Lenka Bučková</cp:lastModifiedBy>
  <cp:revision>1</cp:revision>
  <dcterms:created xsi:type="dcterms:W3CDTF">2021-06-01T11:17:00Z</dcterms:created>
  <dcterms:modified xsi:type="dcterms:W3CDTF">2021-06-01T11:18:00Z</dcterms:modified>
</cp:coreProperties>
</file>