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7F26" w14:textId="0C129CEE" w:rsidR="00492DEB" w:rsidRDefault="00492DEB">
      <w:pPr>
        <w:rPr>
          <w:b/>
          <w:sz w:val="28"/>
          <w:szCs w:val="28"/>
        </w:rPr>
      </w:pPr>
      <w:r w:rsidRPr="00330D93">
        <w:rPr>
          <w:b/>
          <w:sz w:val="28"/>
          <w:szCs w:val="28"/>
        </w:rPr>
        <w:t xml:space="preserve">Zápis ze </w:t>
      </w:r>
      <w:r>
        <w:rPr>
          <w:b/>
          <w:sz w:val="28"/>
          <w:szCs w:val="28"/>
        </w:rPr>
        <w:t>zasedání</w:t>
      </w:r>
      <w:r w:rsidRPr="00330D93">
        <w:rPr>
          <w:b/>
          <w:sz w:val="28"/>
          <w:szCs w:val="28"/>
        </w:rPr>
        <w:t xml:space="preserve"> vědecké rady </w:t>
      </w:r>
      <w:r>
        <w:rPr>
          <w:b/>
          <w:sz w:val="28"/>
          <w:szCs w:val="28"/>
        </w:rPr>
        <w:t xml:space="preserve">ÚVT MU </w:t>
      </w:r>
      <w:r w:rsidRPr="00330D93">
        <w:rPr>
          <w:b/>
          <w:sz w:val="28"/>
          <w:szCs w:val="28"/>
        </w:rPr>
        <w:t xml:space="preserve">dne </w:t>
      </w:r>
      <w:r>
        <w:rPr>
          <w:b/>
          <w:sz w:val="28"/>
          <w:szCs w:val="28"/>
        </w:rPr>
        <w:t>5. 4. 2018</w:t>
      </w:r>
    </w:p>
    <w:p w14:paraId="3F084EE2" w14:textId="739ED29C" w:rsidR="00B0774F" w:rsidRDefault="00B0774F">
      <w:r>
        <w:t xml:space="preserve">Přítomni: </w:t>
      </w:r>
      <w:r w:rsidR="00061FB3">
        <w:t xml:space="preserve">prof. Václav </w:t>
      </w:r>
      <w:r>
        <w:t xml:space="preserve">Hlaváč, </w:t>
      </w:r>
      <w:r w:rsidR="00061FB3">
        <w:t xml:space="preserve">prof. Jiří </w:t>
      </w:r>
      <w:r>
        <w:t>Damborský,</w:t>
      </w:r>
      <w:r w:rsidR="00061FB3">
        <w:t xml:space="preserve"> doc. Petr</w:t>
      </w:r>
      <w:r>
        <w:t xml:space="preserve"> Holub, </w:t>
      </w:r>
      <w:r w:rsidR="00061FB3">
        <w:t>doc</w:t>
      </w:r>
      <w:r w:rsidR="00227D33">
        <w:t>.</w:t>
      </w:r>
      <w:r w:rsidR="00061FB3">
        <w:t xml:space="preserve"> Tomáš </w:t>
      </w:r>
      <w:r>
        <w:t xml:space="preserve">Brázdil, </w:t>
      </w:r>
      <w:r w:rsidR="00227D33">
        <w:t>Mgr. </w:t>
      </w:r>
      <w:r w:rsidR="005D40F8">
        <w:t>Vladimír</w:t>
      </w:r>
      <w:r w:rsidR="00061FB3">
        <w:t xml:space="preserve"> </w:t>
      </w:r>
      <w:proofErr w:type="spellStart"/>
      <w:r>
        <w:t>Rohel</w:t>
      </w:r>
      <w:proofErr w:type="spellEnd"/>
      <w:r>
        <w:t xml:space="preserve">, </w:t>
      </w:r>
      <w:r w:rsidR="00061FB3">
        <w:t xml:space="preserve">doc. Otto </w:t>
      </w:r>
      <w:r>
        <w:t xml:space="preserve">Dostál, </w:t>
      </w:r>
      <w:r w:rsidR="00061FB3">
        <w:t xml:space="preserve">prof. Luděk </w:t>
      </w:r>
      <w:r>
        <w:t>Matyska</w:t>
      </w:r>
      <w:r w:rsidR="00061FB3">
        <w:t>, JUDr. D</w:t>
      </w:r>
      <w:r w:rsidR="00227D33">
        <w:t xml:space="preserve">ana Šrubařová (jako host), Mgr. Marta </w:t>
      </w:r>
      <w:bookmarkStart w:id="0" w:name="_GoBack"/>
      <w:bookmarkEnd w:id="0"/>
      <w:r w:rsidR="00061FB3">
        <w:t>Novotná Buršíková (zapisovatelka)</w:t>
      </w:r>
    </w:p>
    <w:p w14:paraId="3918C320" w14:textId="7C390FDA" w:rsidR="00B0774F" w:rsidRDefault="00B0774F">
      <w:r>
        <w:t xml:space="preserve">Omluveni: </w:t>
      </w:r>
      <w:r w:rsidR="00061FB3">
        <w:t xml:space="preserve">doc. Jiří </w:t>
      </w:r>
      <w:r>
        <w:t xml:space="preserve">Dušek, </w:t>
      </w:r>
      <w:r w:rsidR="00061FB3">
        <w:t>prof.</w:t>
      </w:r>
      <w:r w:rsidR="005D40F8">
        <w:t xml:space="preserve"> Michal V</w:t>
      </w:r>
      <w:r w:rsidR="00061FB3">
        <w:t xml:space="preserve">. </w:t>
      </w:r>
      <w:r>
        <w:t>Marek</w:t>
      </w:r>
    </w:p>
    <w:p w14:paraId="41B9D438" w14:textId="741ABB0E" w:rsidR="00061FB3" w:rsidRDefault="00061FB3" w:rsidP="00061FB3">
      <w:pPr>
        <w:rPr>
          <w:b/>
        </w:rPr>
      </w:pPr>
      <w:r>
        <w:rPr>
          <w:b/>
        </w:rPr>
        <w:t>Program</w:t>
      </w:r>
    </w:p>
    <w:p w14:paraId="44E72BB6" w14:textId="77777777" w:rsidR="005D40F8" w:rsidRPr="005D40F8" w:rsidRDefault="005D40F8" w:rsidP="005D40F8">
      <w:r w:rsidRPr="005D40F8">
        <w:t>1. Představení ÚVT, zpráva o dosavadních činnostech</w:t>
      </w:r>
    </w:p>
    <w:p w14:paraId="45E696F4" w14:textId="77777777" w:rsidR="005D40F8" w:rsidRPr="005D40F8" w:rsidRDefault="005D40F8" w:rsidP="005D40F8">
      <w:r w:rsidRPr="005D40F8">
        <w:t>2. Návrh rozpočtu ÚVT 2018</w:t>
      </w:r>
    </w:p>
    <w:p w14:paraId="59D51126" w14:textId="77777777" w:rsidR="005D40F8" w:rsidRPr="005D40F8" w:rsidRDefault="005D40F8" w:rsidP="005D40F8">
      <w:r w:rsidRPr="005D40F8">
        <w:t>3. Strategický rozvoj ÚVT v horizontu do cca 2022</w:t>
      </w:r>
    </w:p>
    <w:p w14:paraId="4086F076" w14:textId="380A9037" w:rsidR="005D40F8" w:rsidRPr="005D40F8" w:rsidRDefault="005D40F8" w:rsidP="005D40F8">
      <w:r w:rsidRPr="005D40F8">
        <w:t>4. Různé</w:t>
      </w:r>
    </w:p>
    <w:p w14:paraId="060262D8" w14:textId="42C44F33" w:rsidR="00B0774F" w:rsidRPr="005C28CF" w:rsidRDefault="00492DEB" w:rsidP="00C76EDA">
      <w:pPr>
        <w:pStyle w:val="Odstavecseseznamem"/>
        <w:numPr>
          <w:ilvl w:val="0"/>
          <w:numId w:val="2"/>
        </w:numPr>
        <w:spacing w:before="360" w:after="120"/>
        <w:contextualSpacing w:val="0"/>
        <w:rPr>
          <w:b/>
        </w:rPr>
      </w:pPr>
      <w:r w:rsidRPr="005C28CF">
        <w:rPr>
          <w:b/>
        </w:rPr>
        <w:t>Zahájení</w:t>
      </w:r>
    </w:p>
    <w:p w14:paraId="4414005E" w14:textId="0115BF6D" w:rsidR="005C28CF" w:rsidRDefault="005C28CF" w:rsidP="00B81BF5">
      <w:pPr>
        <w:pStyle w:val="Odstavecseseznamem"/>
        <w:numPr>
          <w:ilvl w:val="0"/>
          <w:numId w:val="5"/>
        </w:numPr>
        <w:spacing w:line="312" w:lineRule="auto"/>
      </w:pPr>
      <w:r>
        <w:t xml:space="preserve">Ředitel přivítal členy vědecké rady, poděkoval bývalým i stávajícím a představil současné členy. Zároveň jim předal jmenovací dekrety. </w:t>
      </w:r>
    </w:p>
    <w:p w14:paraId="434900F6" w14:textId="0815B9E0" w:rsidR="005C28CF" w:rsidRDefault="005C28CF" w:rsidP="00B81BF5">
      <w:pPr>
        <w:pStyle w:val="Odstavecseseznamem"/>
        <w:numPr>
          <w:ilvl w:val="0"/>
          <w:numId w:val="5"/>
        </w:numPr>
        <w:spacing w:after="200" w:line="312" w:lineRule="auto"/>
      </w:pPr>
      <w:r>
        <w:t>Ředitel seznámil členy s programem; program jednání VR byl přijat.</w:t>
      </w:r>
    </w:p>
    <w:p w14:paraId="3A5D7584" w14:textId="747945FD" w:rsidR="005C28CF" w:rsidRPr="005C28CF" w:rsidRDefault="00866834" w:rsidP="00B81BF5">
      <w:pPr>
        <w:pStyle w:val="Odstavecseseznamem"/>
        <w:numPr>
          <w:ilvl w:val="0"/>
          <w:numId w:val="2"/>
        </w:numPr>
        <w:spacing w:before="360" w:after="120" w:line="312" w:lineRule="auto"/>
        <w:contextualSpacing w:val="0"/>
        <w:rPr>
          <w:b/>
        </w:rPr>
      </w:pPr>
      <w:r>
        <w:rPr>
          <w:b/>
        </w:rPr>
        <w:t>Představení ÚVT</w:t>
      </w:r>
    </w:p>
    <w:p w14:paraId="05E9367A" w14:textId="3A580BAC" w:rsidR="005C40DE" w:rsidRDefault="00061FB3" w:rsidP="00B81BF5">
      <w:pPr>
        <w:pStyle w:val="Odstavecseseznamem"/>
        <w:numPr>
          <w:ilvl w:val="0"/>
          <w:numId w:val="5"/>
        </w:numPr>
        <w:spacing w:line="312" w:lineRule="auto"/>
      </w:pPr>
      <w:r>
        <w:t>Ř</w:t>
      </w:r>
      <w:r w:rsidR="00866834">
        <w:t xml:space="preserve">editel </w:t>
      </w:r>
      <w:r>
        <w:t xml:space="preserve">představil </w:t>
      </w:r>
      <w:r w:rsidR="00866834">
        <w:t xml:space="preserve">ústav, jeho postavení v rámci </w:t>
      </w:r>
      <w:r w:rsidR="005C40DE">
        <w:t>univerzity,</w:t>
      </w:r>
      <w:r w:rsidR="00866834">
        <w:t xml:space="preserve"> organizační strukturu</w:t>
      </w:r>
      <w:r w:rsidR="005C40DE">
        <w:t xml:space="preserve"> a stručně činnost jednotlivých divizí</w:t>
      </w:r>
      <w:r w:rsidR="00866834">
        <w:t xml:space="preserve">. </w:t>
      </w:r>
    </w:p>
    <w:p w14:paraId="5707250C" w14:textId="435F090D" w:rsidR="0032579F" w:rsidRDefault="0067509B" w:rsidP="00B81BF5">
      <w:pPr>
        <w:pStyle w:val="Odstavecseseznamem"/>
        <w:numPr>
          <w:ilvl w:val="1"/>
          <w:numId w:val="5"/>
        </w:numPr>
        <w:spacing w:line="312" w:lineRule="auto"/>
      </w:pPr>
      <w:r>
        <w:t xml:space="preserve">Obzvlášť zdůraznil roli divize </w:t>
      </w:r>
      <w:proofErr w:type="spellStart"/>
      <w:r>
        <w:t>kyberbezpečnosti</w:t>
      </w:r>
      <w:proofErr w:type="spellEnd"/>
      <w:r>
        <w:t xml:space="preserve"> a správy dat</w:t>
      </w:r>
      <w:r w:rsidR="00061FB3">
        <w:t>, a to v souvislosti s</w:t>
      </w:r>
      <w:r w:rsidR="00B81BF5">
        <w:t> </w:t>
      </w:r>
      <w:r w:rsidR="00061FB3">
        <w:t>přijatým</w:t>
      </w:r>
      <w:r w:rsidR="00B81BF5">
        <w:t xml:space="preserve"> OP VVV projektem C4E pro podporu excelentních</w:t>
      </w:r>
      <w:r w:rsidR="00061FB3">
        <w:t xml:space="preserve"> </w:t>
      </w:r>
      <w:r w:rsidR="00B81BF5">
        <w:t>týmů</w:t>
      </w:r>
      <w:r w:rsidR="00061FB3">
        <w:t xml:space="preserve"> i aktuálnosti problematiky GDPR</w:t>
      </w:r>
      <w:r>
        <w:t xml:space="preserve">. </w:t>
      </w:r>
    </w:p>
    <w:p w14:paraId="13CE3AEF" w14:textId="68722E75" w:rsidR="00061FB3" w:rsidRDefault="00B81BF5" w:rsidP="00B81BF5">
      <w:pPr>
        <w:pStyle w:val="Odstavecseseznamem"/>
        <w:numPr>
          <w:ilvl w:val="1"/>
          <w:numId w:val="5"/>
        </w:numPr>
        <w:spacing w:line="312" w:lineRule="auto"/>
      </w:pPr>
      <w:r>
        <w:t>Ro</w:t>
      </w:r>
      <w:r w:rsidR="00061FB3">
        <w:t>vněž seznámil s druhou klíčovou oblastí výzkumu, související s budováním rozsáhlých výzkumných infrastruktur.</w:t>
      </w:r>
    </w:p>
    <w:p w14:paraId="4EEAC38D" w14:textId="52F69F9C" w:rsidR="005C40DE" w:rsidRDefault="0032579F" w:rsidP="00B81BF5">
      <w:pPr>
        <w:pStyle w:val="Odstavecseseznamem"/>
        <w:numPr>
          <w:ilvl w:val="0"/>
          <w:numId w:val="5"/>
        </w:numPr>
        <w:spacing w:line="312" w:lineRule="auto"/>
      </w:pPr>
      <w:r>
        <w:t>Ředitel</w:t>
      </w:r>
      <w:r w:rsidR="00176F49">
        <w:t xml:space="preserve"> </w:t>
      </w:r>
      <w:r>
        <w:t>seznámil VR s úspěchy ústavu v loňském roce, zmínil rozsáhlejší spolupráci uvnitř</w:t>
      </w:r>
      <w:r w:rsidR="000368C1">
        <w:t xml:space="preserve"> </w:t>
      </w:r>
      <w:r>
        <w:t>i vně univerzit</w:t>
      </w:r>
      <w:r w:rsidR="000368C1">
        <w:t xml:space="preserve">y a rostoucí důraz na </w:t>
      </w:r>
      <w:r w:rsidR="00061FB3">
        <w:t xml:space="preserve">seznamování univerzitní i mimouniverzitní veřejnosti s úkoly a výsledky ústavu </w:t>
      </w:r>
      <w:r w:rsidR="000368C1">
        <w:t xml:space="preserve">– kromě povinných publikačních </w:t>
      </w:r>
      <w:r w:rsidR="00061FB3">
        <w:t xml:space="preserve">výstupů z projektů se ústav více zapojuje </w:t>
      </w:r>
      <w:r w:rsidR="000368C1">
        <w:t xml:space="preserve">do popularizačních akcí typu Noc vědců apod. </w:t>
      </w:r>
    </w:p>
    <w:p w14:paraId="3A347336" w14:textId="354C0740" w:rsidR="000368C1" w:rsidRDefault="000368C1" w:rsidP="00B81BF5">
      <w:pPr>
        <w:pStyle w:val="Odstavecseseznamem"/>
        <w:numPr>
          <w:ilvl w:val="0"/>
          <w:numId w:val="5"/>
        </w:numPr>
        <w:spacing w:line="312" w:lineRule="auto"/>
      </w:pPr>
      <w:r>
        <w:t xml:space="preserve">Ředitel plánuje svolat v letošním roce VR ještě jednou, zaměřit diskusi na výzkum a možnosti spolupráce v dalších odvětvích. Profesor Hlaváč zmínil potenciál pro </w:t>
      </w:r>
      <w:r w:rsidR="00B81BF5">
        <w:t>spolupráci v rámci průmyslu 4.0.</w:t>
      </w:r>
    </w:p>
    <w:p w14:paraId="1E63CE14" w14:textId="77777777" w:rsidR="005D40F8" w:rsidRDefault="005D40F8" w:rsidP="00B81BF5">
      <w:pPr>
        <w:pStyle w:val="Odstavecseseznamem"/>
        <w:numPr>
          <w:ilvl w:val="0"/>
          <w:numId w:val="2"/>
        </w:numPr>
        <w:spacing w:before="360" w:after="120" w:line="312" w:lineRule="auto"/>
        <w:contextualSpacing w:val="0"/>
        <w:rPr>
          <w:b/>
        </w:rPr>
      </w:pPr>
      <w:r w:rsidRPr="00061C33">
        <w:rPr>
          <w:b/>
        </w:rPr>
        <w:t>Rozpočet</w:t>
      </w:r>
      <w:r>
        <w:rPr>
          <w:b/>
        </w:rPr>
        <w:t xml:space="preserve"> </w:t>
      </w:r>
    </w:p>
    <w:p w14:paraId="75E5934E" w14:textId="527B3599" w:rsidR="005D40F8" w:rsidRDefault="005D40F8" w:rsidP="00B81BF5">
      <w:pPr>
        <w:pStyle w:val="Odstavecseseznamem"/>
        <w:numPr>
          <w:ilvl w:val="0"/>
          <w:numId w:val="5"/>
        </w:numPr>
        <w:spacing w:line="312" w:lineRule="auto"/>
      </w:pPr>
      <w:r w:rsidRPr="00061C33">
        <w:t>Ředitel seznámil s</w:t>
      </w:r>
      <w:r>
        <w:t> </w:t>
      </w:r>
      <w:r w:rsidRPr="00061C33">
        <w:t>rozpočtem</w:t>
      </w:r>
      <w:r>
        <w:t xml:space="preserve"> ÚVT na rok 2018, prezentoval rozpad financí po jednotlivých činnostech. Objasnil strukturu rozpočtu a okomentoval důležité položky. </w:t>
      </w:r>
    </w:p>
    <w:p w14:paraId="5BC416E1" w14:textId="46C62231" w:rsidR="005D40F8" w:rsidRDefault="005D40F8" w:rsidP="00B81BF5">
      <w:pPr>
        <w:pStyle w:val="Odstavecseseznamem"/>
        <w:numPr>
          <w:ilvl w:val="0"/>
          <w:numId w:val="5"/>
        </w:numPr>
        <w:spacing w:line="312" w:lineRule="auto"/>
      </w:pPr>
      <w:r>
        <w:t>Vzhledem k růstu rozpočtu celé univerzity po pěti letech dochází k nárůstu i provozního rozpočtu ústavu,  a to o 10%.</w:t>
      </w:r>
    </w:p>
    <w:p w14:paraId="558B82B6" w14:textId="77777777" w:rsidR="005D40F8" w:rsidRPr="00757F2A" w:rsidRDefault="005D40F8" w:rsidP="00B81BF5">
      <w:pPr>
        <w:pStyle w:val="Odstavecseseznamem"/>
        <w:numPr>
          <w:ilvl w:val="0"/>
          <w:numId w:val="5"/>
        </w:numPr>
        <w:spacing w:after="200" w:line="312" w:lineRule="auto"/>
      </w:pPr>
      <w:r>
        <w:rPr>
          <w:i/>
        </w:rPr>
        <w:t xml:space="preserve">Vědecká rada souhlasně projednala rozpočet ÚVT na rok 2018. </w:t>
      </w:r>
    </w:p>
    <w:p w14:paraId="70CC2193" w14:textId="64320B79" w:rsidR="000368C1" w:rsidRPr="000368C1" w:rsidRDefault="003D3D4F" w:rsidP="00B81BF5">
      <w:pPr>
        <w:pStyle w:val="Odstavecseseznamem"/>
        <w:numPr>
          <w:ilvl w:val="0"/>
          <w:numId w:val="2"/>
        </w:numPr>
        <w:spacing w:before="360" w:after="120" w:line="312" w:lineRule="auto"/>
        <w:contextualSpacing w:val="0"/>
        <w:rPr>
          <w:b/>
        </w:rPr>
      </w:pPr>
      <w:r>
        <w:rPr>
          <w:b/>
        </w:rPr>
        <w:lastRenderedPageBreak/>
        <w:t>Strategické cíle</w:t>
      </w:r>
    </w:p>
    <w:p w14:paraId="27D91F56" w14:textId="24D2D36B" w:rsidR="005D40F8" w:rsidRDefault="005D40F8" w:rsidP="00B81BF5">
      <w:pPr>
        <w:pStyle w:val="Odstavecseseznamem"/>
        <w:numPr>
          <w:ilvl w:val="0"/>
          <w:numId w:val="5"/>
        </w:numPr>
        <w:spacing w:line="312" w:lineRule="auto"/>
      </w:pPr>
      <w:r>
        <w:t xml:space="preserve">Ředitel seznámil členy VR se strategickými cíli ústavu ve střednědobém </w:t>
      </w:r>
      <w:r w:rsidR="00430658">
        <w:t>výhledu, a to jak v oblasti rozvoje služeb, tak i v oblasti rozvoje výzkumných aktivit (viz připojená prezentace).</w:t>
      </w:r>
    </w:p>
    <w:p w14:paraId="7DB7B4A8" w14:textId="77A798F9" w:rsidR="00430658" w:rsidRDefault="00430658" w:rsidP="00B81BF5">
      <w:pPr>
        <w:pStyle w:val="Odstavecseseznamem"/>
        <w:numPr>
          <w:ilvl w:val="0"/>
          <w:numId w:val="5"/>
        </w:numPr>
        <w:spacing w:line="312" w:lineRule="auto"/>
      </w:pPr>
      <w:r>
        <w:t xml:space="preserve">Mezi klíčové cíle v oblasti rozvoje služeb ústavu patří </w:t>
      </w:r>
      <w:proofErr w:type="spellStart"/>
      <w:r>
        <w:t>cloudové</w:t>
      </w:r>
      <w:proofErr w:type="spellEnd"/>
      <w:r>
        <w:t xml:space="preserve"> služby a budování integrovaného </w:t>
      </w:r>
      <w:proofErr w:type="spellStart"/>
      <w:r>
        <w:t>cloudového</w:t>
      </w:r>
      <w:proofErr w:type="spellEnd"/>
      <w:r>
        <w:t xml:space="preserve"> prostředí pro univerzitu, propojeného s národními i mezinárodními infrastrukturami. Na pomezí mezi oběma hlavními výzkumnými směry stavu jsou pak autentizační a autorizační služby (na úrovni MU např. jednotné přihlášení), které se úspěšně daří uplatňovat na národní úrovni i v celoevropském kontextu.</w:t>
      </w:r>
    </w:p>
    <w:p w14:paraId="57C267B1" w14:textId="7F8E5408" w:rsidR="00161012" w:rsidRDefault="00430658" w:rsidP="00B81BF5">
      <w:pPr>
        <w:pStyle w:val="Odstavecseseznamem"/>
        <w:numPr>
          <w:ilvl w:val="0"/>
          <w:numId w:val="5"/>
        </w:numPr>
        <w:spacing w:line="312" w:lineRule="auto"/>
      </w:pPr>
      <w:r>
        <w:t xml:space="preserve">V oblasti výzkumu bude ve střednědobém výhledu strategickým cílem v oblasti </w:t>
      </w:r>
      <w:proofErr w:type="spellStart"/>
      <w:r>
        <w:t>kyberbezpečnosti</w:t>
      </w:r>
      <w:proofErr w:type="spellEnd"/>
      <w:r>
        <w:t xml:space="preserve"> úspěšně realizovat projekt C4E a související </w:t>
      </w:r>
      <w:proofErr w:type="spellStart"/>
      <w:r>
        <w:t>kyberbezpečnostní</w:t>
      </w:r>
      <w:proofErr w:type="spellEnd"/>
      <w:r>
        <w:t xml:space="preserve"> projekty a aktivity; ředitel zdůraznil pozitivní očekávání v zapojení do mezinárodní spolupráce podpořené účastí v mezinárodních projektech. </w:t>
      </w:r>
    </w:p>
    <w:p w14:paraId="123AA31B" w14:textId="2F6A0215" w:rsidR="00430658" w:rsidRDefault="00430658" w:rsidP="00B81BF5">
      <w:pPr>
        <w:pStyle w:val="Odstavecseseznamem"/>
        <w:numPr>
          <w:ilvl w:val="0"/>
          <w:numId w:val="5"/>
        </w:numPr>
        <w:spacing w:line="312" w:lineRule="auto"/>
      </w:pPr>
      <w:r>
        <w:t>V oblasti výzkumu souvisejícím s ro</w:t>
      </w:r>
      <w:r w:rsidR="00B81BF5">
        <w:t>zvojem výzkumných infrastruktur</w:t>
      </w:r>
      <w:r>
        <w:t xml:space="preserve"> ředitel zdůraznil zaměření na </w:t>
      </w:r>
      <w:r w:rsidR="00C76EDA">
        <w:t xml:space="preserve">zpracování velkých datových sad, včetně využití </w:t>
      </w:r>
      <w:proofErr w:type="spellStart"/>
      <w:r w:rsidR="00C76EDA">
        <w:t>deep</w:t>
      </w:r>
      <w:proofErr w:type="spellEnd"/>
      <w:r w:rsidR="00C76EDA">
        <w:t xml:space="preserve"> </w:t>
      </w:r>
      <w:proofErr w:type="spellStart"/>
      <w:r w:rsidR="00C76EDA">
        <w:t>learning</w:t>
      </w:r>
      <w:proofErr w:type="spellEnd"/>
      <w:r w:rsidR="00C76EDA">
        <w:t xml:space="preserve"> mechanismů; a rovněž na oblast akcelerace výpočtů s využitím akcelerátorů jako jsou grafické karty. Současně informoval o probíhajících jednáních s národními e-infrastrukturami ohledně jejich užší integrace požadované MŠMT na základě posledního hodnocení výzkumných infrastruktur.</w:t>
      </w:r>
    </w:p>
    <w:p w14:paraId="4DC576B9" w14:textId="33DAA2C1" w:rsidR="003D3D4F" w:rsidRDefault="00C76EDA" w:rsidP="00B81BF5">
      <w:pPr>
        <w:pStyle w:val="Odstavecseseznamem"/>
        <w:numPr>
          <w:ilvl w:val="0"/>
          <w:numId w:val="5"/>
        </w:numPr>
        <w:spacing w:line="312" w:lineRule="auto"/>
      </w:pPr>
      <w:r>
        <w:t>V diskusi o mezinárodních projektech a jejich dopadu členové VR vyjádřili zájem o </w:t>
      </w:r>
      <w:r w:rsidR="003D3D4F">
        <w:t xml:space="preserve">podrobnější </w:t>
      </w:r>
      <w:r>
        <w:t>informace</w:t>
      </w:r>
      <w:r w:rsidR="003D3D4F">
        <w:t xml:space="preserve"> </w:t>
      </w:r>
      <w:r>
        <w:t>o podávaných projektech</w:t>
      </w:r>
      <w:r w:rsidR="003D3D4F">
        <w:t>.</w:t>
      </w:r>
    </w:p>
    <w:p w14:paraId="6A67470C" w14:textId="1E13D7B2" w:rsidR="00757F2A" w:rsidRDefault="00757F2A" w:rsidP="00B81BF5">
      <w:pPr>
        <w:pStyle w:val="Odstavecseseznamem"/>
        <w:numPr>
          <w:ilvl w:val="0"/>
          <w:numId w:val="2"/>
        </w:numPr>
        <w:spacing w:before="360" w:after="120" w:line="312" w:lineRule="auto"/>
        <w:contextualSpacing w:val="0"/>
        <w:rPr>
          <w:b/>
        </w:rPr>
      </w:pPr>
      <w:r w:rsidRPr="00757F2A">
        <w:rPr>
          <w:b/>
        </w:rPr>
        <w:t>Různé</w:t>
      </w:r>
      <w:r>
        <w:rPr>
          <w:b/>
        </w:rPr>
        <w:t xml:space="preserve"> </w:t>
      </w:r>
    </w:p>
    <w:p w14:paraId="7A468B52" w14:textId="5BC706E9" w:rsidR="00757F2A" w:rsidRPr="00757F2A" w:rsidRDefault="00757F2A" w:rsidP="00B81BF5">
      <w:pPr>
        <w:pStyle w:val="Odstavecseseznamem"/>
        <w:numPr>
          <w:ilvl w:val="0"/>
          <w:numId w:val="5"/>
        </w:numPr>
        <w:spacing w:after="200" w:line="312" w:lineRule="auto"/>
        <w:rPr>
          <w:b/>
        </w:rPr>
      </w:pPr>
      <w:r>
        <w:t xml:space="preserve">Ředitel zmínil potřebu </w:t>
      </w:r>
      <w:r w:rsidR="005D40F8">
        <w:t>důstojného prostorového zázemí</w:t>
      </w:r>
      <w:r>
        <w:t xml:space="preserve"> ústavu</w:t>
      </w:r>
      <w:r w:rsidR="005D40F8">
        <w:t xml:space="preserve">, kterého by optimálně bylo možné dosáhnout soustředěním ústavu </w:t>
      </w:r>
      <w:r>
        <w:t>do jedné samostatné budovy</w:t>
      </w:r>
      <w:r w:rsidR="005D40F8">
        <w:t>, v přiměřené vzdálenosti od Fakulty informatiky MU</w:t>
      </w:r>
      <w:r>
        <w:t xml:space="preserve">. </w:t>
      </w:r>
      <w:r w:rsidR="005D40F8">
        <w:t>V současné době probíhá diskuse s vedením MU ohledně možností financování a dislokace ústavu mimo prostory fakulty informatiky.</w:t>
      </w:r>
    </w:p>
    <w:p w14:paraId="39F50D56" w14:textId="5DD4108D" w:rsidR="00757F2A" w:rsidRPr="00757F2A" w:rsidRDefault="005D40F8" w:rsidP="00B81BF5">
      <w:pPr>
        <w:pStyle w:val="Odstavecseseznamem"/>
        <w:numPr>
          <w:ilvl w:val="0"/>
          <w:numId w:val="5"/>
        </w:numPr>
        <w:spacing w:after="200" w:line="312" w:lineRule="auto"/>
        <w:rPr>
          <w:b/>
        </w:rPr>
      </w:pPr>
      <w:r>
        <w:t>V rámci volné diskuse o práci ústavu a podpoře výzkumu na univerzitě p</w:t>
      </w:r>
      <w:r w:rsidR="00757F2A">
        <w:t xml:space="preserve">rofesor Damborský pochválil Martina Jakubičku za výbornou spolupráci. </w:t>
      </w:r>
    </w:p>
    <w:p w14:paraId="04AAA900" w14:textId="6A7F3B91" w:rsidR="00757F2A" w:rsidRPr="00430658" w:rsidRDefault="00757F2A" w:rsidP="00B81BF5">
      <w:pPr>
        <w:pStyle w:val="Odstavecseseznamem"/>
        <w:numPr>
          <w:ilvl w:val="0"/>
          <w:numId w:val="5"/>
        </w:numPr>
        <w:spacing w:after="200" w:line="312" w:lineRule="auto"/>
        <w:rPr>
          <w:b/>
        </w:rPr>
      </w:pPr>
      <w:r>
        <w:t xml:space="preserve">Proběhla diskuse o možnostech zapojení pracovníků ústavu do výuky. Ústav není </w:t>
      </w:r>
      <w:r w:rsidR="005D40F8">
        <w:t xml:space="preserve">přímým </w:t>
      </w:r>
      <w:r>
        <w:t>nositelem výuky</w:t>
      </w:r>
      <w:r w:rsidR="00C75F6B">
        <w:t xml:space="preserve">, </w:t>
      </w:r>
      <w:r w:rsidR="005D40F8">
        <w:t>na druhé straně se téměř tři desítky jeho zaměstnanců podílí na výuce</w:t>
      </w:r>
      <w:r w:rsidR="00430658">
        <w:t xml:space="preserve"> a je třeba hledat systémové uchopení v rámci univerzity a platných předpisů</w:t>
      </w:r>
      <w:r w:rsidR="00C75F6B">
        <w:t>.</w:t>
      </w:r>
      <w:r w:rsidR="00430658">
        <w:t xml:space="preserve"> V diskusi zazněly různé názory na míru a způsob zapojení vysokoškolských stavů do výuky, p</w:t>
      </w:r>
      <w:r w:rsidR="00C75F6B">
        <w:t>rofesor Hlaváč zdůraznil, že univerzita musí být otevřená</w:t>
      </w:r>
      <w:r w:rsidR="00430658">
        <w:t xml:space="preserve"> a nezavírat cestu žádným skupinám. Konkrétnější diskuse k tomuto bodu bude součástí podzimního jednání VR.</w:t>
      </w:r>
      <w:r w:rsidR="00C75F6B">
        <w:t xml:space="preserve"> </w:t>
      </w:r>
    </w:p>
    <w:p w14:paraId="2E1D076A" w14:textId="1E839E76" w:rsidR="00430658" w:rsidRPr="00C75F6B" w:rsidRDefault="00430658" w:rsidP="00B81BF5">
      <w:pPr>
        <w:pStyle w:val="Odstavecseseznamem"/>
        <w:numPr>
          <w:ilvl w:val="0"/>
          <w:numId w:val="5"/>
        </w:numPr>
        <w:spacing w:after="200" w:line="312" w:lineRule="auto"/>
        <w:rPr>
          <w:b/>
        </w:rPr>
      </w:pPr>
      <w:r>
        <w:t>Termín podzimního jednání bude stanoven na základě dostupnosti členů do poloviny června 2018.</w:t>
      </w:r>
    </w:p>
    <w:p w14:paraId="3F90AC1E" w14:textId="77777777" w:rsidR="00C75F6B" w:rsidRDefault="00C75F6B" w:rsidP="00C75F6B">
      <w:pPr>
        <w:rPr>
          <w:b/>
        </w:rPr>
      </w:pPr>
    </w:p>
    <w:p w14:paraId="2C27CA66" w14:textId="77777777" w:rsidR="00C75F6B" w:rsidRDefault="00C75F6B" w:rsidP="00C75F6B">
      <w:pPr>
        <w:pStyle w:val="Odstavecseseznamem"/>
      </w:pPr>
      <w:r>
        <w:t xml:space="preserve">Zapsala: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Viděl:</w:t>
      </w:r>
    </w:p>
    <w:p w14:paraId="299122BA" w14:textId="2F953AC1" w:rsidR="00492DEB" w:rsidRDefault="00C75F6B" w:rsidP="00C76EDA">
      <w:pPr>
        <w:pStyle w:val="Odstavecseseznamem"/>
      </w:pPr>
      <w:r>
        <w:t>Marta Novotná Buršíková</w:t>
      </w:r>
      <w:r>
        <w:tab/>
      </w:r>
      <w:r>
        <w:tab/>
      </w:r>
      <w:r>
        <w:tab/>
      </w:r>
      <w:r>
        <w:tab/>
      </w:r>
      <w:r>
        <w:tab/>
        <w:t>Luděk Matyska</w:t>
      </w:r>
    </w:p>
    <w:sectPr w:rsidR="0049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0CD"/>
    <w:multiLevelType w:val="hybridMultilevel"/>
    <w:tmpl w:val="02584FBA"/>
    <w:lvl w:ilvl="0" w:tplc="CFA43C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6417"/>
    <w:multiLevelType w:val="hybridMultilevel"/>
    <w:tmpl w:val="54768272"/>
    <w:lvl w:ilvl="0" w:tplc="97C4C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246D6"/>
    <w:multiLevelType w:val="hybridMultilevel"/>
    <w:tmpl w:val="F5B85B7C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70A76"/>
    <w:multiLevelType w:val="hybridMultilevel"/>
    <w:tmpl w:val="11D2EA78"/>
    <w:lvl w:ilvl="0" w:tplc="56CE84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DFA"/>
    <w:multiLevelType w:val="hybridMultilevel"/>
    <w:tmpl w:val="61683E14"/>
    <w:lvl w:ilvl="0" w:tplc="D806D7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C66D0"/>
    <w:multiLevelType w:val="hybridMultilevel"/>
    <w:tmpl w:val="56A0BB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E8"/>
    <w:rsid w:val="000056DC"/>
    <w:rsid w:val="000368C1"/>
    <w:rsid w:val="00051EE6"/>
    <w:rsid w:val="00055219"/>
    <w:rsid w:val="00061C33"/>
    <w:rsid w:val="00061FB3"/>
    <w:rsid w:val="00161012"/>
    <w:rsid w:val="00176F49"/>
    <w:rsid w:val="00227D33"/>
    <w:rsid w:val="00292A19"/>
    <w:rsid w:val="0032579F"/>
    <w:rsid w:val="0033142D"/>
    <w:rsid w:val="00361CA8"/>
    <w:rsid w:val="003B2A08"/>
    <w:rsid w:val="003D3D4F"/>
    <w:rsid w:val="00430658"/>
    <w:rsid w:val="00444374"/>
    <w:rsid w:val="00492DEB"/>
    <w:rsid w:val="005120FD"/>
    <w:rsid w:val="005242CC"/>
    <w:rsid w:val="005A16CC"/>
    <w:rsid w:val="005C28CF"/>
    <w:rsid w:val="005C40DE"/>
    <w:rsid w:val="005D40F8"/>
    <w:rsid w:val="0067509B"/>
    <w:rsid w:val="006D34BE"/>
    <w:rsid w:val="00701F20"/>
    <w:rsid w:val="00757F2A"/>
    <w:rsid w:val="00866834"/>
    <w:rsid w:val="009C649C"/>
    <w:rsid w:val="009D2B75"/>
    <w:rsid w:val="00A44000"/>
    <w:rsid w:val="00AD6370"/>
    <w:rsid w:val="00B0774F"/>
    <w:rsid w:val="00B81BF5"/>
    <w:rsid w:val="00B823F3"/>
    <w:rsid w:val="00B8427B"/>
    <w:rsid w:val="00C11105"/>
    <w:rsid w:val="00C316E8"/>
    <w:rsid w:val="00C75F6B"/>
    <w:rsid w:val="00C76EDA"/>
    <w:rsid w:val="00CD4A8D"/>
    <w:rsid w:val="00D06C25"/>
    <w:rsid w:val="00D35A20"/>
    <w:rsid w:val="00E53F6E"/>
    <w:rsid w:val="00E6490D"/>
    <w:rsid w:val="00EE474C"/>
    <w:rsid w:val="00F662E3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5FDC"/>
  <w15:chartTrackingRefBased/>
  <w15:docId w15:val="{5F09AA92-E874-45A3-B012-D021FCB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Novotná Buršíková</dc:creator>
  <cp:keywords/>
  <dc:description/>
  <cp:lastModifiedBy>Ludek Matyska</cp:lastModifiedBy>
  <cp:revision>15</cp:revision>
  <dcterms:created xsi:type="dcterms:W3CDTF">2018-04-05T12:37:00Z</dcterms:created>
  <dcterms:modified xsi:type="dcterms:W3CDTF">2018-09-30T09:52:00Z</dcterms:modified>
</cp:coreProperties>
</file>