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A7" w:rsidRDefault="003E75A7" w:rsidP="000257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5A7" w:rsidRDefault="003E75A7" w:rsidP="00025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51" w:rsidRPr="00025751" w:rsidRDefault="003E75A7" w:rsidP="00025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Publikace seznamuje s vybranými okruhy problémů managementu veřejné správy. P</w:t>
      </w:r>
      <w:r w:rsidR="00025751" w:rsidRPr="00025751">
        <w:rPr>
          <w:rFonts w:ascii="Times New Roman" w:hAnsi="Times New Roman" w:cs="Times New Roman"/>
          <w:sz w:val="24"/>
          <w:szCs w:val="24"/>
        </w:rPr>
        <w:t xml:space="preserve">ředstavuje nejen klasický model managementu, ale také jeho alternativy, manažerské metody využívané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5751" w:rsidRPr="00025751">
        <w:rPr>
          <w:rFonts w:ascii="Times New Roman" w:hAnsi="Times New Roman" w:cs="Times New Roman"/>
          <w:sz w:val="24"/>
          <w:szCs w:val="24"/>
        </w:rPr>
        <w:t>nebo vhodné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5751" w:rsidRPr="00025751">
        <w:rPr>
          <w:rFonts w:ascii="Times New Roman" w:hAnsi="Times New Roman" w:cs="Times New Roman"/>
          <w:sz w:val="24"/>
          <w:szCs w:val="24"/>
        </w:rPr>
        <w:t>využití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5751" w:rsidRPr="00025751">
        <w:rPr>
          <w:rFonts w:ascii="Times New Roman" w:hAnsi="Times New Roman" w:cs="Times New Roman"/>
          <w:sz w:val="24"/>
          <w:szCs w:val="24"/>
        </w:rPr>
        <w:t xml:space="preserve"> ve veřejné správě i činnosti manažera ve veřejné správě. Větší pozornost je věnována oblastem managementu, které mají zásadní význam pro každou organizaci</w:t>
      </w:r>
      <w:r>
        <w:rPr>
          <w:rFonts w:ascii="Times New Roman" w:hAnsi="Times New Roman" w:cs="Times New Roman"/>
          <w:sz w:val="24"/>
          <w:szCs w:val="24"/>
        </w:rPr>
        <w:t>, včetně organizací veřejné správy. Za tyto oblasti lze považovat</w:t>
      </w:r>
      <w:r w:rsidR="00025751" w:rsidRPr="00025751">
        <w:rPr>
          <w:rFonts w:ascii="Times New Roman" w:hAnsi="Times New Roman" w:cs="Times New Roman"/>
          <w:sz w:val="24"/>
          <w:szCs w:val="24"/>
        </w:rPr>
        <w:t xml:space="preserve"> strategický management, finanční management a lidské zdroje.</w:t>
      </w:r>
      <w:r>
        <w:rPr>
          <w:rFonts w:ascii="Times New Roman" w:hAnsi="Times New Roman" w:cs="Times New Roman"/>
          <w:sz w:val="24"/>
          <w:szCs w:val="24"/>
        </w:rPr>
        <w:t xml:space="preserve"> Kromě toho jsou ve stručnosti představeny také možnosti marketingu ve veřejné správě.</w:t>
      </w:r>
    </w:p>
    <w:p w:rsidR="003E75A7" w:rsidRDefault="003E75A7" w:rsidP="00025751">
      <w:pPr>
        <w:rPr>
          <w:rFonts w:ascii="Times New Roman" w:hAnsi="Times New Roman" w:cs="Times New Roman"/>
          <w:sz w:val="24"/>
          <w:szCs w:val="24"/>
        </w:rPr>
      </w:pPr>
    </w:p>
    <w:p w:rsidR="003E75A7" w:rsidRPr="00025751" w:rsidRDefault="003E75A7" w:rsidP="00025751">
      <w:pPr>
        <w:rPr>
          <w:rFonts w:ascii="Times New Roman" w:hAnsi="Times New Roman" w:cs="Times New Roman"/>
          <w:sz w:val="24"/>
          <w:szCs w:val="24"/>
        </w:rPr>
      </w:pPr>
    </w:p>
    <w:p w:rsidR="005E0E32" w:rsidRDefault="005E0E32"/>
    <w:sectPr w:rsidR="005E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CC"/>
    <w:rsid w:val="00025751"/>
    <w:rsid w:val="003E75A7"/>
    <w:rsid w:val="005E0E32"/>
    <w:rsid w:val="005E53CC"/>
    <w:rsid w:val="00A2376F"/>
    <w:rsid w:val="00F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Kledusová</dc:creator>
  <cp:lastModifiedBy>Zdeňka Maťašová</cp:lastModifiedBy>
  <cp:revision>2</cp:revision>
  <dcterms:created xsi:type="dcterms:W3CDTF">2014-09-17T13:26:00Z</dcterms:created>
  <dcterms:modified xsi:type="dcterms:W3CDTF">2014-09-17T13:26:00Z</dcterms:modified>
</cp:coreProperties>
</file>