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78E0" w14:textId="77777777" w:rsidR="009D0C2C" w:rsidRDefault="005B0893" w:rsidP="009D0C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9D0C2C">
        <w:rPr>
          <w:b/>
          <w:sz w:val="36"/>
          <w:szCs w:val="36"/>
        </w:rPr>
        <w:t>ASARYKOVA UNIVERZITA</w:t>
      </w:r>
    </w:p>
    <w:p w14:paraId="1AB03592" w14:textId="77777777" w:rsidR="009D0C2C" w:rsidRDefault="009D0C2C" w:rsidP="009D0C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Lékařská fakulta</w:t>
      </w:r>
    </w:p>
    <w:p w14:paraId="7503CFD1" w14:textId="06828485" w:rsidR="00564EC3" w:rsidRDefault="00564EC3" w:rsidP="009D0C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Pavilon </w:t>
      </w:r>
      <w:proofErr w:type="spellStart"/>
      <w:r>
        <w:rPr>
          <w:b/>
          <w:sz w:val="36"/>
          <w:szCs w:val="36"/>
        </w:rPr>
        <w:t>biomodelů</w:t>
      </w:r>
      <w:proofErr w:type="spellEnd"/>
      <w:r w:rsidR="00CB65C4">
        <w:rPr>
          <w:b/>
          <w:sz w:val="36"/>
          <w:szCs w:val="36"/>
        </w:rPr>
        <w:t>, Kamenice 5, 625 Brno</w:t>
      </w:r>
    </w:p>
    <w:p w14:paraId="2E488475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2F0E35FA" w14:textId="25416C73" w:rsidR="0047627F" w:rsidRDefault="00D22E3C" w:rsidP="009D0C2C">
      <w:pPr>
        <w:jc w:val="center"/>
        <w:rPr>
          <w:b/>
          <w:sz w:val="40"/>
          <w:szCs w:val="40"/>
        </w:rPr>
      </w:pPr>
      <w:r w:rsidRPr="009D0C2C">
        <w:rPr>
          <w:b/>
          <w:sz w:val="40"/>
          <w:szCs w:val="40"/>
        </w:rPr>
        <w:t>P</w:t>
      </w:r>
      <w:r w:rsidR="00CB65C4">
        <w:rPr>
          <w:b/>
          <w:sz w:val="40"/>
          <w:szCs w:val="40"/>
        </w:rPr>
        <w:t>ROVOZNÍ ŘÁD</w:t>
      </w:r>
    </w:p>
    <w:p w14:paraId="4F397782" w14:textId="77777777" w:rsidR="009D0C2C" w:rsidRDefault="009D0C2C" w:rsidP="009D0C2C">
      <w:pPr>
        <w:jc w:val="center"/>
        <w:rPr>
          <w:b/>
          <w:sz w:val="40"/>
          <w:szCs w:val="40"/>
        </w:rPr>
      </w:pPr>
    </w:p>
    <w:p w14:paraId="6AAA9F33" w14:textId="77777777" w:rsidR="009D0C2C" w:rsidRDefault="009D0C2C" w:rsidP="00012979">
      <w:pPr>
        <w:jc w:val="both"/>
        <w:rPr>
          <w:b/>
          <w:sz w:val="32"/>
          <w:szCs w:val="32"/>
        </w:rPr>
      </w:pPr>
      <w:r w:rsidRPr="009D0C2C">
        <w:rPr>
          <w:b/>
          <w:sz w:val="32"/>
          <w:szCs w:val="32"/>
        </w:rPr>
        <w:t xml:space="preserve">Provozní řád uživatele </w:t>
      </w:r>
      <w:r w:rsidR="00564EC3" w:rsidRPr="009D0C2C">
        <w:rPr>
          <w:b/>
          <w:sz w:val="32"/>
          <w:szCs w:val="32"/>
        </w:rPr>
        <w:t xml:space="preserve">Lékařské fakulty </w:t>
      </w:r>
      <w:r w:rsidRPr="009D0C2C">
        <w:rPr>
          <w:b/>
          <w:sz w:val="32"/>
          <w:szCs w:val="32"/>
        </w:rPr>
        <w:t xml:space="preserve">Masarykovy univerzity </w:t>
      </w:r>
      <w:r>
        <w:rPr>
          <w:b/>
          <w:sz w:val="32"/>
          <w:szCs w:val="32"/>
        </w:rPr>
        <w:t>specifikuje povinnosti pracovníků pracovišť ve vztahu k péči o chov a využití pokusných zvířat.</w:t>
      </w:r>
    </w:p>
    <w:p w14:paraId="2EAA53BA" w14:textId="77777777" w:rsidR="009D0C2C" w:rsidRPr="009D0C2C" w:rsidRDefault="009D0C2C" w:rsidP="0001297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Tento provozní řád je součástí souboru jednotlivých provozních řádů pracovišť </w:t>
      </w:r>
      <w:r w:rsidR="00F57C6A">
        <w:rPr>
          <w:b/>
          <w:sz w:val="32"/>
          <w:szCs w:val="32"/>
        </w:rPr>
        <w:t xml:space="preserve">Lékařské fakulty </w:t>
      </w:r>
      <w:r>
        <w:rPr>
          <w:b/>
          <w:sz w:val="32"/>
          <w:szCs w:val="32"/>
        </w:rPr>
        <w:t>Masarykovy univerzity.</w:t>
      </w:r>
    </w:p>
    <w:p w14:paraId="575AC522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3841B045" w14:textId="0EB071DE" w:rsidR="009D0C2C" w:rsidRDefault="009D0C2C" w:rsidP="009D0C2C">
      <w:pPr>
        <w:jc w:val="center"/>
        <w:rPr>
          <w:b/>
          <w:sz w:val="36"/>
          <w:szCs w:val="36"/>
        </w:rPr>
      </w:pPr>
    </w:p>
    <w:p w14:paraId="220D068D" w14:textId="68C10BD6" w:rsidR="009C0D24" w:rsidRDefault="009C0D24" w:rsidP="009D0C2C">
      <w:pPr>
        <w:jc w:val="center"/>
        <w:rPr>
          <w:b/>
          <w:sz w:val="36"/>
          <w:szCs w:val="36"/>
        </w:rPr>
      </w:pPr>
    </w:p>
    <w:p w14:paraId="50F00EEC" w14:textId="77777777" w:rsidR="009C0D24" w:rsidRDefault="009C0D24" w:rsidP="009D0C2C">
      <w:pPr>
        <w:jc w:val="center"/>
        <w:rPr>
          <w:b/>
          <w:sz w:val="36"/>
          <w:szCs w:val="36"/>
        </w:rPr>
      </w:pPr>
    </w:p>
    <w:p w14:paraId="4B140A47" w14:textId="24794914" w:rsidR="009D0C2C" w:rsidRDefault="009D0C2C" w:rsidP="009D0C2C">
      <w:pPr>
        <w:jc w:val="center"/>
        <w:rPr>
          <w:b/>
          <w:sz w:val="36"/>
          <w:szCs w:val="36"/>
        </w:rPr>
      </w:pPr>
    </w:p>
    <w:p w14:paraId="5ADB1D02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6F6C7181" w14:textId="6BC04E91" w:rsidR="00CB65C4" w:rsidRPr="009C0D24" w:rsidRDefault="00CB65C4" w:rsidP="00CB65C4">
      <w:pPr>
        <w:rPr>
          <w:b/>
          <w:sz w:val="32"/>
          <w:szCs w:val="32"/>
        </w:rPr>
      </w:pPr>
      <w:r w:rsidRPr="009C0D24">
        <w:rPr>
          <w:b/>
          <w:sz w:val="32"/>
          <w:szCs w:val="32"/>
        </w:rPr>
        <w:t>V Brně dne</w:t>
      </w:r>
      <w:r w:rsidR="009C0D24" w:rsidRPr="009C0D24">
        <w:rPr>
          <w:b/>
          <w:sz w:val="32"/>
          <w:szCs w:val="32"/>
        </w:rPr>
        <w:t xml:space="preserve">: </w:t>
      </w:r>
      <w:r w:rsidRPr="009C0D24">
        <w:rPr>
          <w:b/>
          <w:sz w:val="32"/>
          <w:szCs w:val="32"/>
        </w:rPr>
        <w:t xml:space="preserve"> </w:t>
      </w:r>
    </w:p>
    <w:p w14:paraId="22F4C00D" w14:textId="36CD9585" w:rsidR="009D0C2C" w:rsidRPr="009C0D24" w:rsidRDefault="00CB65C4" w:rsidP="00CB65C4">
      <w:pPr>
        <w:rPr>
          <w:b/>
          <w:sz w:val="32"/>
          <w:szCs w:val="32"/>
        </w:rPr>
      </w:pPr>
      <w:r w:rsidRPr="009C0D24">
        <w:rPr>
          <w:b/>
          <w:sz w:val="32"/>
          <w:szCs w:val="32"/>
        </w:rPr>
        <w:t>Zpracovala: Ing. Sylva Konvičná Pipalová, Ph.D.</w:t>
      </w:r>
    </w:p>
    <w:p w14:paraId="4022EC71" w14:textId="07EDDD05" w:rsidR="00CB65C4" w:rsidRPr="009C0D24" w:rsidRDefault="00CB65C4" w:rsidP="00CB65C4">
      <w:pPr>
        <w:rPr>
          <w:b/>
          <w:sz w:val="32"/>
          <w:szCs w:val="32"/>
        </w:rPr>
      </w:pPr>
      <w:r w:rsidRPr="009C0D24">
        <w:rPr>
          <w:b/>
          <w:sz w:val="32"/>
          <w:szCs w:val="32"/>
        </w:rPr>
        <w:t xml:space="preserve">Kontroloval: </w:t>
      </w:r>
      <w:proofErr w:type="gramStart"/>
      <w:r w:rsidRPr="009C0D24">
        <w:rPr>
          <w:b/>
          <w:sz w:val="32"/>
          <w:szCs w:val="32"/>
        </w:rPr>
        <w:t>Doc.</w:t>
      </w:r>
      <w:proofErr w:type="gramEnd"/>
      <w:r w:rsidRPr="009C0D24">
        <w:rPr>
          <w:b/>
          <w:sz w:val="32"/>
          <w:szCs w:val="32"/>
        </w:rPr>
        <w:t xml:space="preserve"> MVDr. Aleš Hampl, CSc.</w:t>
      </w:r>
    </w:p>
    <w:p w14:paraId="4B44CA27" w14:textId="5FE9E306" w:rsidR="00CB65C4" w:rsidRDefault="00CB65C4" w:rsidP="00CB65C4">
      <w:pPr>
        <w:rPr>
          <w:b/>
          <w:sz w:val="36"/>
          <w:szCs w:val="36"/>
        </w:rPr>
      </w:pPr>
      <w:r w:rsidRPr="009C0D24">
        <w:rPr>
          <w:b/>
          <w:sz w:val="32"/>
          <w:szCs w:val="32"/>
        </w:rPr>
        <w:t xml:space="preserve">Schválil: </w:t>
      </w:r>
      <w:proofErr w:type="gramStart"/>
      <w:r w:rsidR="009C0D24" w:rsidRPr="009C0D24">
        <w:rPr>
          <w:b/>
          <w:sz w:val="32"/>
          <w:szCs w:val="32"/>
        </w:rPr>
        <w:t>Prof.</w:t>
      </w:r>
      <w:proofErr w:type="gramEnd"/>
      <w:r w:rsidR="009C0D24" w:rsidRPr="009C0D24">
        <w:rPr>
          <w:b/>
          <w:sz w:val="32"/>
          <w:szCs w:val="32"/>
        </w:rPr>
        <w:t xml:space="preserve"> MUDr. Martin </w:t>
      </w:r>
      <w:proofErr w:type="spellStart"/>
      <w:r w:rsidR="003F5B27">
        <w:rPr>
          <w:b/>
          <w:sz w:val="32"/>
          <w:szCs w:val="32"/>
        </w:rPr>
        <w:t>Repko</w:t>
      </w:r>
      <w:proofErr w:type="spellEnd"/>
      <w:r w:rsidR="003F5B27">
        <w:rPr>
          <w:b/>
          <w:sz w:val="32"/>
          <w:szCs w:val="32"/>
        </w:rPr>
        <w:t>, Ph.D.</w:t>
      </w:r>
    </w:p>
    <w:p w14:paraId="227882E6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044272AC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0435DE0B" w14:textId="0AB4D22C" w:rsidR="009D0C2C" w:rsidRDefault="00F57C6A" w:rsidP="009C0D24">
      <w:pPr>
        <w:jc w:val="both"/>
        <w:rPr>
          <w:b/>
          <w:sz w:val="32"/>
          <w:szCs w:val="32"/>
        </w:rPr>
      </w:pPr>
      <w:r w:rsidRPr="00F57C6A">
        <w:rPr>
          <w:b/>
          <w:sz w:val="32"/>
          <w:szCs w:val="32"/>
        </w:rPr>
        <w:t xml:space="preserve">Lékařská fakulta </w:t>
      </w:r>
      <w:r w:rsidR="0036678A" w:rsidRPr="00F57C6A">
        <w:rPr>
          <w:b/>
          <w:sz w:val="32"/>
          <w:szCs w:val="32"/>
        </w:rPr>
        <w:t>Masarykov</w:t>
      </w:r>
      <w:r w:rsidRPr="00F57C6A">
        <w:rPr>
          <w:b/>
          <w:sz w:val="32"/>
          <w:szCs w:val="32"/>
        </w:rPr>
        <w:t>y</w:t>
      </w:r>
      <w:r w:rsidR="0036678A" w:rsidRPr="00F57C6A">
        <w:rPr>
          <w:b/>
          <w:sz w:val="32"/>
          <w:szCs w:val="32"/>
        </w:rPr>
        <w:t xml:space="preserve"> univerzit</w:t>
      </w:r>
      <w:r w:rsidRPr="00F57C6A">
        <w:rPr>
          <w:b/>
          <w:sz w:val="32"/>
          <w:szCs w:val="32"/>
        </w:rPr>
        <w:t>y</w:t>
      </w:r>
      <w:r w:rsidR="0036678A" w:rsidRPr="00F57C6A">
        <w:rPr>
          <w:b/>
          <w:sz w:val="32"/>
          <w:szCs w:val="32"/>
        </w:rPr>
        <w:t xml:space="preserve"> </w:t>
      </w:r>
      <w:r w:rsidR="008B0FF4">
        <w:rPr>
          <w:b/>
          <w:sz w:val="32"/>
          <w:szCs w:val="32"/>
        </w:rPr>
        <w:t xml:space="preserve">(LF MU) </w:t>
      </w:r>
      <w:r w:rsidR="0036678A" w:rsidRPr="00F57C6A">
        <w:rPr>
          <w:b/>
          <w:sz w:val="32"/>
          <w:szCs w:val="32"/>
        </w:rPr>
        <w:t xml:space="preserve">provozuje ve smyslu zákona č. 246/1992 Sb., na ochranu zvířat proti týrání a vyhlášky </w:t>
      </w:r>
      <w:r w:rsidR="009C0D24">
        <w:rPr>
          <w:b/>
          <w:sz w:val="32"/>
          <w:szCs w:val="32"/>
        </w:rPr>
        <w:t xml:space="preserve">  č. </w:t>
      </w:r>
      <w:r w:rsidR="0036678A" w:rsidRPr="00F57C6A">
        <w:rPr>
          <w:b/>
          <w:sz w:val="32"/>
          <w:szCs w:val="32"/>
        </w:rPr>
        <w:t xml:space="preserve">419/2012 </w:t>
      </w:r>
      <w:r w:rsidR="009C0D24">
        <w:rPr>
          <w:b/>
          <w:sz w:val="32"/>
          <w:szCs w:val="32"/>
        </w:rPr>
        <w:t xml:space="preserve">Sb. </w:t>
      </w:r>
      <w:r w:rsidR="0036678A" w:rsidRPr="00F57C6A">
        <w:rPr>
          <w:b/>
          <w:sz w:val="32"/>
          <w:szCs w:val="32"/>
        </w:rPr>
        <w:t>o ochraně pokusných zvířat následující pracoviště, kter</w:t>
      </w:r>
      <w:r w:rsidR="00801244">
        <w:rPr>
          <w:b/>
          <w:sz w:val="32"/>
          <w:szCs w:val="32"/>
        </w:rPr>
        <w:t>é</w:t>
      </w:r>
      <w:r w:rsidR="0036678A" w:rsidRPr="00F57C6A">
        <w:rPr>
          <w:b/>
          <w:sz w:val="32"/>
          <w:szCs w:val="32"/>
        </w:rPr>
        <w:t xml:space="preserve"> m</w:t>
      </w:r>
      <w:r w:rsidR="00801244">
        <w:rPr>
          <w:b/>
          <w:sz w:val="32"/>
          <w:szCs w:val="32"/>
        </w:rPr>
        <w:t>á</w:t>
      </w:r>
      <w:r w:rsidR="0036678A" w:rsidRPr="00F57C6A">
        <w:rPr>
          <w:b/>
          <w:sz w:val="32"/>
          <w:szCs w:val="32"/>
        </w:rPr>
        <w:t xml:space="preserve"> status uživatele </w:t>
      </w:r>
      <w:r w:rsidR="00801244">
        <w:rPr>
          <w:b/>
          <w:sz w:val="32"/>
          <w:szCs w:val="32"/>
        </w:rPr>
        <w:t xml:space="preserve">pokusných zvířat </w:t>
      </w:r>
      <w:r w:rsidR="0036678A" w:rsidRPr="00F57C6A">
        <w:rPr>
          <w:b/>
          <w:sz w:val="32"/>
          <w:szCs w:val="32"/>
        </w:rPr>
        <w:t>a je</w:t>
      </w:r>
      <w:r w:rsidR="00801244">
        <w:rPr>
          <w:b/>
          <w:sz w:val="32"/>
          <w:szCs w:val="32"/>
        </w:rPr>
        <w:t>hož</w:t>
      </w:r>
      <w:r w:rsidR="0036678A" w:rsidRPr="00F57C6A">
        <w:rPr>
          <w:b/>
          <w:sz w:val="32"/>
          <w:szCs w:val="32"/>
        </w:rPr>
        <w:t xml:space="preserve"> provoz se řídí následujícím provozním řádem</w:t>
      </w:r>
      <w:r w:rsidR="00801244">
        <w:rPr>
          <w:b/>
          <w:sz w:val="32"/>
          <w:szCs w:val="32"/>
        </w:rPr>
        <w:t xml:space="preserve">, který shrnuje základní organizační a bezpečnostní opatření a specifikuje povinnosti pracovníků pavilonu </w:t>
      </w:r>
      <w:proofErr w:type="spellStart"/>
      <w:r w:rsidR="00801244">
        <w:rPr>
          <w:b/>
          <w:sz w:val="32"/>
          <w:szCs w:val="32"/>
        </w:rPr>
        <w:t>biomodelů</w:t>
      </w:r>
      <w:proofErr w:type="spellEnd"/>
      <w:r w:rsidR="00801244">
        <w:rPr>
          <w:b/>
          <w:sz w:val="32"/>
          <w:szCs w:val="32"/>
        </w:rPr>
        <w:t xml:space="preserve"> a zaměstnanců jiných pracovišť ve vztahu k jeho provozu.</w:t>
      </w:r>
    </w:p>
    <w:p w14:paraId="6D4601FE" w14:textId="77777777" w:rsidR="00801244" w:rsidRPr="00F57C6A" w:rsidRDefault="00801244" w:rsidP="009C0D24">
      <w:pPr>
        <w:jc w:val="both"/>
        <w:rPr>
          <w:b/>
          <w:sz w:val="32"/>
          <w:szCs w:val="32"/>
        </w:rPr>
      </w:pPr>
    </w:p>
    <w:p w14:paraId="21941042" w14:textId="77777777" w:rsidR="0036678A" w:rsidRPr="00F57C6A" w:rsidRDefault="0036678A" w:rsidP="009C0D24">
      <w:pPr>
        <w:jc w:val="both"/>
        <w:rPr>
          <w:b/>
          <w:sz w:val="32"/>
          <w:szCs w:val="32"/>
        </w:rPr>
      </w:pPr>
    </w:p>
    <w:p w14:paraId="484079A9" w14:textId="77777777" w:rsidR="0036678A" w:rsidRDefault="0036678A" w:rsidP="003667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1</w:t>
      </w:r>
    </w:p>
    <w:p w14:paraId="6C881F62" w14:textId="77777777" w:rsidR="0036678A" w:rsidRDefault="0036678A" w:rsidP="003667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Vymezení podmínek vstupu</w:t>
      </w:r>
    </w:p>
    <w:p w14:paraId="3D28EE62" w14:textId="151510FF" w:rsidR="0036678A" w:rsidRPr="00F57C6A" w:rsidRDefault="0036678A" w:rsidP="00012979">
      <w:pPr>
        <w:jc w:val="both"/>
        <w:rPr>
          <w:sz w:val="32"/>
          <w:szCs w:val="32"/>
        </w:rPr>
      </w:pPr>
      <w:r w:rsidRPr="00F57C6A">
        <w:rPr>
          <w:sz w:val="32"/>
          <w:szCs w:val="32"/>
        </w:rPr>
        <w:t>Uživatel má zvláštní vymezené prostory, do kterých je vstup povolen pouze pověřeným osobám</w:t>
      </w:r>
      <w:r w:rsidR="009F2628" w:rsidRPr="00F57C6A">
        <w:rPr>
          <w:sz w:val="32"/>
          <w:szCs w:val="32"/>
        </w:rPr>
        <w:t xml:space="preserve">-chovatelům podle § 15d, odst. 3 a 4 </w:t>
      </w:r>
      <w:r w:rsidR="00613663">
        <w:rPr>
          <w:sz w:val="32"/>
          <w:szCs w:val="32"/>
        </w:rPr>
        <w:t>Z</w:t>
      </w:r>
      <w:r w:rsidR="009F2628" w:rsidRPr="00F57C6A">
        <w:rPr>
          <w:sz w:val="32"/>
          <w:szCs w:val="32"/>
        </w:rPr>
        <w:t>ákona č. 246/1992 Sb., na ochranu zvířat proti týrání.</w:t>
      </w:r>
    </w:p>
    <w:p w14:paraId="664E0223" w14:textId="77777777" w:rsidR="009F2628" w:rsidRPr="00F57C6A" w:rsidRDefault="009F2628" w:rsidP="00012979">
      <w:pPr>
        <w:jc w:val="both"/>
        <w:rPr>
          <w:sz w:val="32"/>
          <w:szCs w:val="32"/>
        </w:rPr>
      </w:pPr>
      <w:r w:rsidRPr="00F57C6A">
        <w:rPr>
          <w:sz w:val="32"/>
          <w:szCs w:val="32"/>
        </w:rPr>
        <w:t>Chovatelem se rozumí každá právnická nebo fyzická osoba, která drží nebo chová</w:t>
      </w:r>
      <w:r w:rsidR="00F96D04" w:rsidRPr="00F57C6A">
        <w:rPr>
          <w:sz w:val="32"/>
          <w:szCs w:val="32"/>
        </w:rPr>
        <w:t xml:space="preserve"> (dále jen „chová“) zvíře nebo zvířata, trvale nebo dočasně, přemísťuje zvíře, nebo obchoduje se zvířaty, provozuje jatky, útulky, záchranné stanice, hotely a penziony pro zvířata nebo zoologické zahrady, </w:t>
      </w:r>
      <w:r w:rsidR="00F96D04" w:rsidRPr="00F57C6A">
        <w:rPr>
          <w:b/>
          <w:sz w:val="32"/>
          <w:szCs w:val="32"/>
        </w:rPr>
        <w:t>provádí pokusy</w:t>
      </w:r>
      <w:r w:rsidR="00F96D04" w:rsidRPr="00F57C6A">
        <w:rPr>
          <w:sz w:val="32"/>
          <w:szCs w:val="32"/>
        </w:rPr>
        <w:t xml:space="preserve"> </w:t>
      </w:r>
      <w:r w:rsidR="00F96D04" w:rsidRPr="00F57C6A">
        <w:rPr>
          <w:b/>
          <w:sz w:val="32"/>
          <w:szCs w:val="32"/>
        </w:rPr>
        <w:t>na zvířeti nebo zvířatech</w:t>
      </w:r>
      <w:r w:rsidR="00F96D04" w:rsidRPr="00F57C6A">
        <w:rPr>
          <w:sz w:val="32"/>
          <w:szCs w:val="32"/>
        </w:rPr>
        <w:t xml:space="preserve"> anebo pořádá jejich veřejná vystoupení.</w:t>
      </w:r>
    </w:p>
    <w:p w14:paraId="59B4DF11" w14:textId="0F86DDF3" w:rsidR="00F96D04" w:rsidRPr="00F57C6A" w:rsidRDefault="00F96D04" w:rsidP="0036678A">
      <w:pPr>
        <w:rPr>
          <w:b/>
          <w:sz w:val="32"/>
          <w:szCs w:val="32"/>
        </w:rPr>
      </w:pPr>
      <w:r w:rsidRPr="00F57C6A">
        <w:rPr>
          <w:b/>
          <w:sz w:val="32"/>
          <w:szCs w:val="32"/>
        </w:rPr>
        <w:t xml:space="preserve">Vyjmenované osoby pro </w:t>
      </w:r>
      <w:r w:rsidR="00613663">
        <w:rPr>
          <w:b/>
          <w:sz w:val="32"/>
          <w:szCs w:val="32"/>
        </w:rPr>
        <w:t>pracoviště</w:t>
      </w:r>
      <w:r w:rsidRPr="00F57C6A">
        <w:rPr>
          <w:b/>
          <w:sz w:val="32"/>
          <w:szCs w:val="32"/>
        </w:rPr>
        <w:t xml:space="preserve"> uživatele</w:t>
      </w:r>
      <w:r w:rsidR="00613663">
        <w:rPr>
          <w:b/>
          <w:sz w:val="32"/>
          <w:szCs w:val="32"/>
        </w:rPr>
        <w:t xml:space="preserve"> pokusných zvířat:</w:t>
      </w:r>
    </w:p>
    <w:p w14:paraId="0ADE6DAA" w14:textId="6FE64A35" w:rsidR="00F96D04" w:rsidRDefault="008C5822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57C6A">
        <w:rPr>
          <w:sz w:val="32"/>
          <w:szCs w:val="32"/>
        </w:rPr>
        <w:t xml:space="preserve">Vedoucí </w:t>
      </w:r>
      <w:r w:rsidR="00613663">
        <w:rPr>
          <w:sz w:val="32"/>
          <w:szCs w:val="32"/>
        </w:rPr>
        <w:t xml:space="preserve">uživatelského </w:t>
      </w:r>
      <w:r w:rsidRPr="00F57C6A">
        <w:rPr>
          <w:sz w:val="32"/>
          <w:szCs w:val="32"/>
        </w:rPr>
        <w:t>zařízení</w:t>
      </w:r>
    </w:p>
    <w:p w14:paraId="70B9C49E" w14:textId="51629DC4" w:rsidR="00F04104" w:rsidRDefault="00F04104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Zástupce vedoucího uživatelského zařízení</w:t>
      </w:r>
    </w:p>
    <w:p w14:paraId="4F4B58F8" w14:textId="78895D30" w:rsidR="00F04104" w:rsidRPr="00F57C6A" w:rsidRDefault="00F04104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Určený veterinární lékař</w:t>
      </w:r>
    </w:p>
    <w:p w14:paraId="1221C81C" w14:textId="77777777" w:rsidR="008C5822" w:rsidRPr="00F57C6A" w:rsidRDefault="008C5822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57C6A">
        <w:rPr>
          <w:sz w:val="32"/>
          <w:szCs w:val="32"/>
        </w:rPr>
        <w:lastRenderedPageBreak/>
        <w:t>Osoby odpovědné za péči o pokusná zvířata</w:t>
      </w:r>
    </w:p>
    <w:p w14:paraId="35069A3D" w14:textId="79EA664D" w:rsidR="008C5822" w:rsidRPr="00F57C6A" w:rsidRDefault="008C5822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57C6A">
        <w:rPr>
          <w:sz w:val="32"/>
          <w:szCs w:val="32"/>
        </w:rPr>
        <w:t>Členové odborné komise pro zajišťování dobrých životních podmínek pokusných zvířat</w:t>
      </w:r>
      <w:r w:rsidR="00F04104">
        <w:rPr>
          <w:sz w:val="32"/>
          <w:szCs w:val="32"/>
        </w:rPr>
        <w:t xml:space="preserve"> s omezeními danými zoohygienickými předpisy</w:t>
      </w:r>
    </w:p>
    <w:p w14:paraId="5957D540" w14:textId="77777777" w:rsidR="008C5822" w:rsidRPr="00F57C6A" w:rsidRDefault="008C5822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57C6A">
        <w:rPr>
          <w:sz w:val="32"/>
          <w:szCs w:val="32"/>
        </w:rPr>
        <w:t>Osoby odborně způsobilé podle § 15d odst. 3</w:t>
      </w:r>
    </w:p>
    <w:p w14:paraId="199CCFD8" w14:textId="77777777" w:rsidR="008C5822" w:rsidRPr="00F57C6A" w:rsidRDefault="008C5822" w:rsidP="008C58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57C6A">
        <w:rPr>
          <w:sz w:val="32"/>
          <w:szCs w:val="32"/>
        </w:rPr>
        <w:t>Osoby odborně způsobilé podle § 15d odst. 4</w:t>
      </w:r>
    </w:p>
    <w:p w14:paraId="2FDE51E9" w14:textId="77777777" w:rsidR="008C5822" w:rsidRPr="00F57C6A" w:rsidRDefault="008C5822" w:rsidP="008C5822">
      <w:pPr>
        <w:pStyle w:val="Odstavecseseznamem"/>
        <w:ind w:left="360"/>
        <w:rPr>
          <w:sz w:val="32"/>
          <w:szCs w:val="32"/>
        </w:rPr>
      </w:pPr>
    </w:p>
    <w:p w14:paraId="7EF91336" w14:textId="69047CD3" w:rsidR="00E25785" w:rsidRDefault="008C5822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 xml:space="preserve">Jmenovité seznamy oprávněných pracovníků </w:t>
      </w:r>
      <w:r w:rsidR="00E25785" w:rsidRPr="00F57C6A">
        <w:rPr>
          <w:sz w:val="32"/>
          <w:szCs w:val="32"/>
        </w:rPr>
        <w:t xml:space="preserve">budou </w:t>
      </w:r>
      <w:r w:rsidR="00F04104">
        <w:rPr>
          <w:sz w:val="32"/>
          <w:szCs w:val="32"/>
        </w:rPr>
        <w:t xml:space="preserve">jednou ročně </w:t>
      </w:r>
      <w:r w:rsidR="00E25785" w:rsidRPr="00F57C6A">
        <w:rPr>
          <w:sz w:val="32"/>
          <w:szCs w:val="32"/>
        </w:rPr>
        <w:t>autorizovány vedoucími jednotlivých pracovišť (ústavů) a předány vedoucím pracovníkům uživatele.</w:t>
      </w:r>
      <w:r w:rsidR="00F57C6A">
        <w:rPr>
          <w:sz w:val="32"/>
          <w:szCs w:val="32"/>
        </w:rPr>
        <w:t xml:space="preserve"> </w:t>
      </w:r>
      <w:r w:rsidR="00E25785" w:rsidRPr="00F57C6A">
        <w:rPr>
          <w:sz w:val="32"/>
          <w:szCs w:val="32"/>
        </w:rPr>
        <w:t>Vedoucí ústavů zodpovídají za to, že cizí osoby, které se podílejí na pokusech, mají odpovídající kvalifikaci. S těmito osobami musí být rovněž seznámen vedoucí uživatelského zařízení.</w:t>
      </w:r>
      <w:r w:rsidR="00F57C6A">
        <w:rPr>
          <w:sz w:val="32"/>
          <w:szCs w:val="32"/>
        </w:rPr>
        <w:t xml:space="preserve"> </w:t>
      </w:r>
      <w:r w:rsidR="00E25785" w:rsidRPr="00F57C6A">
        <w:rPr>
          <w:sz w:val="32"/>
          <w:szCs w:val="32"/>
        </w:rPr>
        <w:t>Pro ostatní osoby je vstup do experimentálních a chovných místností zakázán</w:t>
      </w:r>
      <w:r w:rsidR="00424833" w:rsidRPr="00F57C6A">
        <w:rPr>
          <w:sz w:val="32"/>
          <w:szCs w:val="32"/>
        </w:rPr>
        <w:t>.</w:t>
      </w:r>
    </w:p>
    <w:p w14:paraId="6C358730" w14:textId="50D4B1C6" w:rsidR="006626BC" w:rsidRDefault="006626BC" w:rsidP="00012979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Nový zaměstnanec je povinen maximálně do šesti měsíců od nástupu do zaměstnání absolvovat kurz pro získání potřebné kvalifikace.</w:t>
      </w:r>
    </w:p>
    <w:p w14:paraId="24E9B466" w14:textId="34BA6FD1" w:rsidR="00F04104" w:rsidRDefault="00F04104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6F6078B1" w14:textId="5BBFE7E8" w:rsidR="00F04104" w:rsidRDefault="00F04104" w:rsidP="00012979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Výjimka v omezení vstupu do zařízení platí pro osoby, které jednorázově z organizačně-technických důvodů v těchto zařízeních vykonávají svoje povinnosti, a to v doprovodu pověřených osob a dále pro </w:t>
      </w:r>
      <w:r w:rsidR="008212D0">
        <w:rPr>
          <w:sz w:val="32"/>
          <w:szCs w:val="32"/>
        </w:rPr>
        <w:t xml:space="preserve">jednorázovou </w:t>
      </w:r>
      <w:r>
        <w:rPr>
          <w:sz w:val="32"/>
          <w:szCs w:val="32"/>
        </w:rPr>
        <w:t>návštěvu osob</w:t>
      </w:r>
      <w:r w:rsidR="008212D0">
        <w:rPr>
          <w:sz w:val="32"/>
          <w:szCs w:val="32"/>
        </w:rPr>
        <w:t>y</w:t>
      </w:r>
      <w:r>
        <w:rPr>
          <w:sz w:val="32"/>
          <w:szCs w:val="32"/>
        </w:rPr>
        <w:t>, kter</w:t>
      </w:r>
      <w:r w:rsidR="008212D0">
        <w:rPr>
          <w:sz w:val="32"/>
          <w:szCs w:val="32"/>
        </w:rPr>
        <w:t>á</w:t>
      </w:r>
      <w:r>
        <w:rPr>
          <w:sz w:val="32"/>
          <w:szCs w:val="32"/>
        </w:rPr>
        <w:t xml:space="preserve"> před vstupem do zařízení vyplní formulář </w:t>
      </w:r>
      <w:r w:rsidR="008212D0">
        <w:rPr>
          <w:sz w:val="32"/>
          <w:szCs w:val="32"/>
        </w:rPr>
        <w:t>„</w:t>
      </w:r>
      <w:r>
        <w:rPr>
          <w:sz w:val="32"/>
          <w:szCs w:val="32"/>
        </w:rPr>
        <w:t>Hlášení přítomnosti osoby za bariérou</w:t>
      </w:r>
      <w:r w:rsidR="008212D0">
        <w:rPr>
          <w:sz w:val="32"/>
          <w:szCs w:val="32"/>
        </w:rPr>
        <w:t>“</w:t>
      </w:r>
      <w:r>
        <w:rPr>
          <w:sz w:val="32"/>
          <w:szCs w:val="32"/>
        </w:rPr>
        <w:t xml:space="preserve"> a </w:t>
      </w:r>
      <w:r w:rsidR="008212D0">
        <w:rPr>
          <w:sz w:val="32"/>
          <w:szCs w:val="32"/>
        </w:rPr>
        <w:t>„</w:t>
      </w:r>
      <w:r>
        <w:rPr>
          <w:sz w:val="32"/>
          <w:szCs w:val="32"/>
        </w:rPr>
        <w:t>Prohlášení o bezinfekčnosti</w:t>
      </w:r>
      <w:r w:rsidR="008212D0">
        <w:rPr>
          <w:sz w:val="32"/>
          <w:szCs w:val="32"/>
        </w:rPr>
        <w:t>“</w:t>
      </w:r>
      <w:r>
        <w:rPr>
          <w:sz w:val="32"/>
          <w:szCs w:val="32"/>
        </w:rPr>
        <w:t xml:space="preserve"> a jsou doprovázeny osobou odborně způsobilou podle </w:t>
      </w:r>
      <w:r w:rsidR="008212D0" w:rsidRPr="00F57C6A">
        <w:rPr>
          <w:sz w:val="32"/>
          <w:szCs w:val="32"/>
        </w:rPr>
        <w:t>§</w:t>
      </w:r>
      <w:r w:rsidR="008212D0">
        <w:rPr>
          <w:sz w:val="32"/>
          <w:szCs w:val="32"/>
        </w:rPr>
        <w:t xml:space="preserve"> 15d odst. 3.</w:t>
      </w:r>
    </w:p>
    <w:p w14:paraId="3462E7F8" w14:textId="77777777" w:rsidR="00F57C6A" w:rsidRDefault="00F57C6A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5169D78E" w14:textId="1048BB33" w:rsidR="00424833" w:rsidRPr="00F57C6A" w:rsidRDefault="00424833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 xml:space="preserve">Prostory pro pokusná zvířata jsou uzavřeny proti vstupu nepovolaných osob. Klíče od prostor mají vymezené okruhy. Oprávněným pracovníkům předá klíče oproti podpisu </w:t>
      </w:r>
      <w:r w:rsidR="008212D0">
        <w:rPr>
          <w:sz w:val="32"/>
          <w:szCs w:val="32"/>
        </w:rPr>
        <w:t xml:space="preserve">zástupce </w:t>
      </w:r>
      <w:r w:rsidRPr="00F57C6A">
        <w:rPr>
          <w:sz w:val="32"/>
          <w:szCs w:val="32"/>
        </w:rPr>
        <w:t>vedoucí</w:t>
      </w:r>
      <w:r w:rsidR="008212D0">
        <w:rPr>
          <w:sz w:val="32"/>
          <w:szCs w:val="32"/>
        </w:rPr>
        <w:t>ho</w:t>
      </w:r>
      <w:r w:rsidRPr="00F57C6A">
        <w:rPr>
          <w:sz w:val="32"/>
          <w:szCs w:val="32"/>
        </w:rPr>
        <w:t xml:space="preserve"> zařízení. Klíče jsou nepřenosné. Při ukončení činnosti jsou pracovníci povinni zapůjčené klíče vrátit.</w:t>
      </w:r>
    </w:p>
    <w:p w14:paraId="647F40D8" w14:textId="77777777" w:rsidR="00C311F8" w:rsidRDefault="00C311F8" w:rsidP="008C5822">
      <w:pPr>
        <w:pStyle w:val="Odstavecseseznamem"/>
        <w:ind w:left="360"/>
        <w:rPr>
          <w:sz w:val="32"/>
          <w:szCs w:val="32"/>
        </w:rPr>
      </w:pPr>
    </w:p>
    <w:p w14:paraId="00E78BA5" w14:textId="3863A093" w:rsidR="008E0AD6" w:rsidRPr="00F57C6A" w:rsidRDefault="00424833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>Osoby, které jsou povinny vykonávat v uvedeném prostoru nezbytnou kontrolní činnost</w:t>
      </w:r>
      <w:r w:rsidR="00AC2983" w:rsidRPr="00F57C6A">
        <w:rPr>
          <w:sz w:val="32"/>
          <w:szCs w:val="32"/>
        </w:rPr>
        <w:t xml:space="preserve"> </w:t>
      </w:r>
      <w:r w:rsidR="00025E09" w:rsidRPr="00F57C6A">
        <w:rPr>
          <w:sz w:val="32"/>
          <w:szCs w:val="32"/>
        </w:rPr>
        <w:t>(PO, SVS)</w:t>
      </w:r>
      <w:r w:rsidR="00C05D79" w:rsidRPr="00F57C6A">
        <w:rPr>
          <w:sz w:val="32"/>
          <w:szCs w:val="32"/>
        </w:rPr>
        <w:t xml:space="preserve"> </w:t>
      </w:r>
      <w:r w:rsidR="00025E09" w:rsidRPr="00F57C6A">
        <w:rPr>
          <w:sz w:val="32"/>
          <w:szCs w:val="32"/>
        </w:rPr>
        <w:t xml:space="preserve">a osoby, které zabezpečují </w:t>
      </w:r>
      <w:r w:rsidR="00C05D79" w:rsidRPr="00F57C6A">
        <w:rPr>
          <w:sz w:val="32"/>
          <w:szCs w:val="32"/>
        </w:rPr>
        <w:t>chod technického vybavení nebo provádějí údržbu a opravy</w:t>
      </w:r>
      <w:r w:rsidR="00C311F8">
        <w:rPr>
          <w:sz w:val="32"/>
          <w:szCs w:val="32"/>
        </w:rPr>
        <w:t>,</w:t>
      </w:r>
      <w:r w:rsidR="00C05D79" w:rsidRPr="00F57C6A">
        <w:rPr>
          <w:sz w:val="32"/>
          <w:szCs w:val="32"/>
        </w:rPr>
        <w:t xml:space="preserve"> smějí vstupovat do všech prostor pouze se souhlasem vedoucího</w:t>
      </w:r>
      <w:r w:rsidR="008212D0">
        <w:rPr>
          <w:sz w:val="32"/>
          <w:szCs w:val="32"/>
        </w:rPr>
        <w:t xml:space="preserve"> či zástupce vedoucího </w:t>
      </w:r>
      <w:r w:rsidR="00C05D79" w:rsidRPr="00F57C6A">
        <w:rPr>
          <w:sz w:val="32"/>
          <w:szCs w:val="32"/>
        </w:rPr>
        <w:t>pracoviště a jsou povinni dodržovat příslušná zoohygienická opatření pro konkrétní prostory.</w:t>
      </w:r>
      <w:r w:rsidR="00C311F8">
        <w:rPr>
          <w:sz w:val="32"/>
          <w:szCs w:val="32"/>
        </w:rPr>
        <w:t xml:space="preserve"> </w:t>
      </w:r>
      <w:r w:rsidR="008E0AD6" w:rsidRPr="00F57C6A">
        <w:rPr>
          <w:sz w:val="32"/>
          <w:szCs w:val="32"/>
        </w:rPr>
        <w:t>Jejich návštěva je zavčas hlášena a evidována v knize návštěv s uvedením důvodu a doby trvání.</w:t>
      </w:r>
    </w:p>
    <w:p w14:paraId="4DE4DF01" w14:textId="77777777" w:rsidR="00C311F8" w:rsidRDefault="00C311F8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60B62CEB" w14:textId="13341810" w:rsidR="00C311F8" w:rsidRDefault="008E0AD6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 xml:space="preserve">Osoby odborně způsobilé vstupující </w:t>
      </w:r>
      <w:r w:rsidR="008212D0">
        <w:rPr>
          <w:sz w:val="32"/>
          <w:szCs w:val="32"/>
        </w:rPr>
        <w:t xml:space="preserve">za bariéru, </w:t>
      </w:r>
      <w:r w:rsidR="00150D9E" w:rsidRPr="00F57C6A">
        <w:rPr>
          <w:sz w:val="32"/>
          <w:szCs w:val="32"/>
        </w:rPr>
        <w:t xml:space="preserve">jsou povinny se zapsat do knihy </w:t>
      </w:r>
      <w:r w:rsidR="008212D0">
        <w:rPr>
          <w:sz w:val="32"/>
          <w:szCs w:val="32"/>
        </w:rPr>
        <w:t>přítomných s vyznačením doby vstupu a odchodu</w:t>
      </w:r>
      <w:r w:rsidR="00150D9E" w:rsidRPr="00F57C6A">
        <w:rPr>
          <w:sz w:val="32"/>
          <w:szCs w:val="32"/>
        </w:rPr>
        <w:t xml:space="preserve">. </w:t>
      </w:r>
    </w:p>
    <w:p w14:paraId="502E00DA" w14:textId="0FE39E97" w:rsidR="008212D0" w:rsidRDefault="008212D0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2A47AFD8" w14:textId="77777777" w:rsidR="008212D0" w:rsidRDefault="008212D0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47E6299C" w14:textId="77777777" w:rsidR="00150D9E" w:rsidRPr="00F57C6A" w:rsidRDefault="00150D9E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>V prostorech určených pro držení zvířat je zakázáno pít, jíst a kouřit. Je zakázáno používat předměty, které dráždí zvířata, včetně ozdobných předmětů a parfémů.</w:t>
      </w:r>
    </w:p>
    <w:p w14:paraId="63D71146" w14:textId="77777777" w:rsidR="00A54AD7" w:rsidRPr="00F57C6A" w:rsidRDefault="00383733" w:rsidP="00012979">
      <w:pPr>
        <w:pStyle w:val="Odstavecseseznamem"/>
        <w:ind w:left="360"/>
        <w:jc w:val="both"/>
        <w:rPr>
          <w:sz w:val="32"/>
          <w:szCs w:val="32"/>
        </w:rPr>
      </w:pPr>
      <w:r w:rsidRPr="00F57C6A">
        <w:rPr>
          <w:sz w:val="32"/>
          <w:szCs w:val="32"/>
        </w:rPr>
        <w:t xml:space="preserve">Kontrolou uvedených podmínek je pověřen vedoucí pracoviště nebo jeho zástupce. V případě opakovaného nebo hrubého porušení pravidel ze strany pracovníků jsou přijímána vedoucím příslušná opatření. V případě porušení zákonných povinností pracovníky, kteří provádějí pokusy na pokusných zvířatech, je </w:t>
      </w:r>
      <w:r w:rsidR="00C311F8" w:rsidRPr="00F57C6A">
        <w:rPr>
          <w:sz w:val="32"/>
          <w:szCs w:val="32"/>
        </w:rPr>
        <w:t xml:space="preserve">vedoucí </w:t>
      </w:r>
      <w:r w:rsidRPr="00F57C6A">
        <w:rPr>
          <w:sz w:val="32"/>
          <w:szCs w:val="32"/>
        </w:rPr>
        <w:t>povinen případ řešit s odbornou komisí, vážnější případy i s vedením LF MU</w:t>
      </w:r>
      <w:r w:rsidR="0070412E" w:rsidRPr="00F57C6A">
        <w:rPr>
          <w:sz w:val="32"/>
          <w:szCs w:val="32"/>
        </w:rPr>
        <w:t xml:space="preserve"> s návrhem na přijetí příslušného opatření a vyvození odpovídajícího závěru.</w:t>
      </w:r>
    </w:p>
    <w:p w14:paraId="4CBE8ED5" w14:textId="77777777" w:rsidR="0070412E" w:rsidRDefault="0070412E" w:rsidP="00012979">
      <w:pPr>
        <w:pStyle w:val="Odstavecseseznamem"/>
        <w:ind w:left="360"/>
        <w:jc w:val="both"/>
        <w:rPr>
          <w:sz w:val="36"/>
          <w:szCs w:val="36"/>
        </w:rPr>
      </w:pPr>
    </w:p>
    <w:p w14:paraId="50E19649" w14:textId="77777777" w:rsidR="006626BC" w:rsidRDefault="006626BC" w:rsidP="0070412E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7232FC1B" w14:textId="77777777" w:rsidR="006626BC" w:rsidRDefault="006626BC" w:rsidP="0070412E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4B2E706C" w14:textId="77777777" w:rsidR="006626BC" w:rsidRDefault="006626BC" w:rsidP="0070412E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23460904" w14:textId="77777777" w:rsidR="006626BC" w:rsidRDefault="006626BC" w:rsidP="0070412E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0454AAA3" w14:textId="4F9BB39A" w:rsidR="0070412E" w:rsidRPr="0070412E" w:rsidRDefault="0070412E" w:rsidP="0070412E">
      <w:pPr>
        <w:pStyle w:val="Odstavecseseznamem"/>
        <w:ind w:left="360"/>
        <w:jc w:val="center"/>
        <w:rPr>
          <w:b/>
          <w:sz w:val="36"/>
          <w:szCs w:val="36"/>
        </w:rPr>
      </w:pPr>
      <w:r w:rsidRPr="0070412E">
        <w:rPr>
          <w:b/>
          <w:sz w:val="36"/>
          <w:szCs w:val="36"/>
        </w:rPr>
        <w:lastRenderedPageBreak/>
        <w:t>Článek 2</w:t>
      </w:r>
    </w:p>
    <w:p w14:paraId="3F22E58A" w14:textId="77777777" w:rsidR="008C5822" w:rsidRDefault="0070412E" w:rsidP="0070412E">
      <w:pPr>
        <w:pStyle w:val="Odstavecseseznamem"/>
        <w:ind w:left="360"/>
        <w:jc w:val="center"/>
        <w:rPr>
          <w:b/>
          <w:sz w:val="36"/>
          <w:szCs w:val="36"/>
        </w:rPr>
      </w:pPr>
      <w:r w:rsidRPr="0070412E">
        <w:rPr>
          <w:b/>
          <w:sz w:val="36"/>
          <w:szCs w:val="36"/>
        </w:rPr>
        <w:t>Manipulace se zvířaty, krmivy, podestýlkou a dalšími pomůckami</w:t>
      </w:r>
    </w:p>
    <w:p w14:paraId="38CCAD0F" w14:textId="77777777" w:rsidR="0070412E" w:rsidRDefault="0070412E" w:rsidP="0070412E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1F17EEB2" w14:textId="77777777" w:rsidR="0070412E" w:rsidRPr="00C311F8" w:rsidRDefault="0070412E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Všechna pokusná zvířata, která jsou přijímána do experimentů v bariérové i konvenční části uživatele</w:t>
      </w:r>
      <w:r w:rsidR="00C311F8">
        <w:rPr>
          <w:sz w:val="32"/>
          <w:szCs w:val="32"/>
        </w:rPr>
        <w:t>,</w:t>
      </w:r>
      <w:r w:rsidRPr="00C311F8">
        <w:rPr>
          <w:sz w:val="32"/>
          <w:szCs w:val="32"/>
        </w:rPr>
        <w:t xml:space="preserve"> je dovoleno objednávat pouze od chovatele a dodavatele</w:t>
      </w:r>
      <w:r w:rsidR="00F24BD4" w:rsidRPr="00C311F8">
        <w:rPr>
          <w:sz w:val="32"/>
          <w:szCs w:val="32"/>
        </w:rPr>
        <w:t>, kteří mají rozhodnutí o oprávnění k chovu pokusných zvířat a k dodávce pokusných zvířat.</w:t>
      </w:r>
    </w:p>
    <w:p w14:paraId="742CD8C2" w14:textId="42A8A4EA" w:rsidR="00F24BD4" w:rsidRPr="00C311F8" w:rsidRDefault="00F24BD4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 xml:space="preserve">Zvířata musí být kvality SPF nebo zvířata z izolátorového systému chovu, která mají zdravotní průkaz </w:t>
      </w:r>
      <w:r w:rsidR="003F5B27">
        <w:rPr>
          <w:sz w:val="32"/>
          <w:szCs w:val="32"/>
        </w:rPr>
        <w:t>ne starší dvou měsíců</w:t>
      </w:r>
      <w:r w:rsidRPr="00C311F8">
        <w:rPr>
          <w:sz w:val="32"/>
          <w:szCs w:val="32"/>
        </w:rPr>
        <w:t>. Zdravotní průkaz je třeba předložit</w:t>
      </w:r>
      <w:r w:rsidR="0051440B">
        <w:rPr>
          <w:sz w:val="32"/>
          <w:szCs w:val="32"/>
        </w:rPr>
        <w:t xml:space="preserve"> zástupci vedoucího uživatelského zařízení</w:t>
      </w:r>
      <w:r w:rsidRPr="00C311F8">
        <w:rPr>
          <w:sz w:val="32"/>
          <w:szCs w:val="32"/>
        </w:rPr>
        <w:t>, který je současně členem odborné komise</w:t>
      </w:r>
      <w:r w:rsidR="003F5B27">
        <w:rPr>
          <w:sz w:val="32"/>
          <w:szCs w:val="32"/>
        </w:rPr>
        <w:t>, a to ještě</w:t>
      </w:r>
      <w:r w:rsidRPr="00C311F8">
        <w:rPr>
          <w:sz w:val="32"/>
          <w:szCs w:val="32"/>
        </w:rPr>
        <w:t xml:space="preserve"> před přijetím pokusných zvířat. Přednostně musí být pokusná zvířata dodávána chovatelem a dodavatelem LF MU.</w:t>
      </w:r>
    </w:p>
    <w:p w14:paraId="77849038" w14:textId="77777777" w:rsidR="008B0FF4" w:rsidRDefault="008B0FF4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339DBD64" w14:textId="6887833B" w:rsidR="00D93A5A" w:rsidRPr="00C311F8" w:rsidRDefault="00D93A5A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 xml:space="preserve">Umístění unikátních kmenů pokusných zvířat do bariérového nebo konvenčního systému chovu uživatele LF MU schvaluje vedoucí zařízení </w:t>
      </w:r>
      <w:r w:rsidR="0051440B">
        <w:rPr>
          <w:sz w:val="32"/>
          <w:szCs w:val="32"/>
        </w:rPr>
        <w:t xml:space="preserve">nebo zástupce vedoucího zařízení </w:t>
      </w:r>
      <w:r w:rsidRPr="00C311F8">
        <w:rPr>
          <w:sz w:val="32"/>
          <w:szCs w:val="32"/>
        </w:rPr>
        <w:t>a odborná komise uživatele LF MU na základě návrhu vedoucího pokus</w:t>
      </w:r>
      <w:r w:rsidR="00DB66B5" w:rsidRPr="00C311F8">
        <w:rPr>
          <w:sz w:val="32"/>
          <w:szCs w:val="32"/>
        </w:rPr>
        <w:t>ů</w:t>
      </w:r>
      <w:r w:rsidRPr="00C311F8">
        <w:rPr>
          <w:sz w:val="32"/>
          <w:szCs w:val="32"/>
        </w:rPr>
        <w:t xml:space="preserve">. Je-li převedení unikátních kmenů podmíněno </w:t>
      </w:r>
      <w:r w:rsidR="00DB66B5" w:rsidRPr="00C311F8">
        <w:rPr>
          <w:sz w:val="32"/>
          <w:szCs w:val="32"/>
        </w:rPr>
        <w:t>podepsáním dohod mezi vědeckými pracovišti, vedoucí pokusů přebírá odpovědnost za zacházení s těmito pokusnými zvířaty v souladu s povinnostmi o manipulaci s geneticky modifikovanými organismy.</w:t>
      </w:r>
    </w:p>
    <w:p w14:paraId="45776158" w14:textId="77777777" w:rsidR="00DB66B5" w:rsidRPr="00C311F8" w:rsidRDefault="00DB66B5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0FDE59C5" w14:textId="77777777" w:rsidR="008B0FF4" w:rsidRPr="00C311F8" w:rsidRDefault="008B0FF4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Do prostor pro provádění pokusů na zvířatech je možné vnášet pouze pomůcky a materiály nezbytně nutné k provedení pokusů na pokusných zvířatech podle technologického postupu.</w:t>
      </w:r>
    </w:p>
    <w:p w14:paraId="60268426" w14:textId="77777777" w:rsidR="00AF3122" w:rsidRDefault="00AF3122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40A89EBD" w14:textId="77777777" w:rsidR="00004F6A" w:rsidRPr="00C311F8" w:rsidRDefault="00004F6A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 xml:space="preserve">Manipulace s pokusnými zvířaty, krmivy, podestýlkou a dalšími pomůckami je stanovena technologickým postupem. V žádném </w:t>
      </w:r>
      <w:r w:rsidRPr="00C311F8">
        <w:rPr>
          <w:sz w:val="32"/>
          <w:szCs w:val="32"/>
        </w:rPr>
        <w:lastRenderedPageBreak/>
        <w:t>případě není možné nechávat použité pomůcky po skončení práce v bariérovém prostoru.</w:t>
      </w:r>
    </w:p>
    <w:p w14:paraId="1FDE98F2" w14:textId="77777777" w:rsidR="008267A0" w:rsidRPr="00C311F8" w:rsidRDefault="008267A0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399E3F0D" w14:textId="60915083" w:rsidR="005E5887" w:rsidRPr="00C311F8" w:rsidRDefault="00004F6A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Pokusná zvířata, která jsou vynesena z bariérového prostoru</w:t>
      </w:r>
      <w:r w:rsidR="00012979">
        <w:rPr>
          <w:sz w:val="32"/>
          <w:szCs w:val="32"/>
        </w:rPr>
        <w:t>,</w:t>
      </w:r>
      <w:r w:rsidRPr="00C311F8">
        <w:rPr>
          <w:sz w:val="32"/>
          <w:szCs w:val="32"/>
        </w:rPr>
        <w:t xml:space="preserve"> a je na nich </w:t>
      </w:r>
      <w:r w:rsidR="00AF3122">
        <w:rPr>
          <w:sz w:val="32"/>
          <w:szCs w:val="32"/>
        </w:rPr>
        <w:t xml:space="preserve">proveden </w:t>
      </w:r>
      <w:r w:rsidRPr="00C311F8">
        <w:rPr>
          <w:sz w:val="32"/>
          <w:szCs w:val="32"/>
        </w:rPr>
        <w:t>zákrok v konvenčním zařízení</w:t>
      </w:r>
      <w:r w:rsidR="00AF3122">
        <w:rPr>
          <w:sz w:val="32"/>
          <w:szCs w:val="32"/>
        </w:rPr>
        <w:t>,</w:t>
      </w:r>
      <w:r w:rsidRPr="00C311F8">
        <w:rPr>
          <w:sz w:val="32"/>
          <w:szCs w:val="32"/>
        </w:rPr>
        <w:t xml:space="preserve"> se do bariérového prostoru nesmí vracet.</w:t>
      </w:r>
      <w:r w:rsidR="00AF3122">
        <w:rPr>
          <w:sz w:val="32"/>
          <w:szCs w:val="32"/>
        </w:rPr>
        <w:t xml:space="preserve"> </w:t>
      </w:r>
      <w:r w:rsidR="005E5887" w:rsidRPr="00C311F8">
        <w:rPr>
          <w:sz w:val="32"/>
          <w:szCs w:val="32"/>
        </w:rPr>
        <w:t xml:space="preserve">Bude-li takový přesun nutný, </w:t>
      </w:r>
      <w:r w:rsidR="00AF3122">
        <w:rPr>
          <w:sz w:val="32"/>
          <w:szCs w:val="32"/>
        </w:rPr>
        <w:t xml:space="preserve">vedoucí pokusu </w:t>
      </w:r>
      <w:r w:rsidR="005E5887" w:rsidRPr="00C311F8">
        <w:rPr>
          <w:sz w:val="32"/>
          <w:szCs w:val="32"/>
        </w:rPr>
        <w:t xml:space="preserve">se </w:t>
      </w:r>
      <w:r w:rsidR="00AF3122" w:rsidRPr="00C311F8">
        <w:rPr>
          <w:sz w:val="32"/>
          <w:szCs w:val="32"/>
        </w:rPr>
        <w:t xml:space="preserve">domluví </w:t>
      </w:r>
      <w:r w:rsidR="005E5887" w:rsidRPr="00C311F8">
        <w:rPr>
          <w:sz w:val="32"/>
          <w:szCs w:val="32"/>
        </w:rPr>
        <w:t xml:space="preserve">s vedoucím </w:t>
      </w:r>
      <w:r w:rsidR="0051440B">
        <w:rPr>
          <w:sz w:val="32"/>
          <w:szCs w:val="32"/>
        </w:rPr>
        <w:t xml:space="preserve">či zástupcem vedoucího </w:t>
      </w:r>
      <w:r w:rsidR="005E5887" w:rsidRPr="00C311F8">
        <w:rPr>
          <w:sz w:val="32"/>
          <w:szCs w:val="32"/>
        </w:rPr>
        <w:t>zařízení na způsobu přemístění zvířat tak, aby nebyla porušena mikrobiální čistota pokusných zvířat.</w:t>
      </w:r>
    </w:p>
    <w:p w14:paraId="06E5A5FA" w14:textId="77777777" w:rsidR="005E5887" w:rsidRPr="00C311F8" w:rsidRDefault="005E5887" w:rsidP="0070412E">
      <w:pPr>
        <w:pStyle w:val="Odstavecseseznamem"/>
        <w:ind w:left="360"/>
        <w:rPr>
          <w:sz w:val="32"/>
          <w:szCs w:val="32"/>
        </w:rPr>
      </w:pPr>
    </w:p>
    <w:p w14:paraId="331D098A" w14:textId="77777777" w:rsidR="005E5887" w:rsidRDefault="005E5887" w:rsidP="0070412E">
      <w:pPr>
        <w:pStyle w:val="Odstavecseseznamem"/>
        <w:ind w:left="360"/>
        <w:rPr>
          <w:sz w:val="36"/>
          <w:szCs w:val="36"/>
        </w:rPr>
      </w:pPr>
    </w:p>
    <w:p w14:paraId="7C03C2EE" w14:textId="77777777" w:rsidR="005E5887" w:rsidRDefault="005E5887" w:rsidP="005E5887">
      <w:pPr>
        <w:pStyle w:val="Odstavecseseznamem"/>
        <w:ind w:left="360"/>
        <w:jc w:val="center"/>
        <w:rPr>
          <w:b/>
          <w:sz w:val="36"/>
          <w:szCs w:val="36"/>
        </w:rPr>
      </w:pPr>
      <w:r w:rsidRPr="005E5887">
        <w:rPr>
          <w:b/>
          <w:sz w:val="36"/>
          <w:szCs w:val="36"/>
        </w:rPr>
        <w:t>Článek 3</w:t>
      </w:r>
    </w:p>
    <w:p w14:paraId="375A0F76" w14:textId="77777777" w:rsidR="005E5887" w:rsidRPr="00AF3122" w:rsidRDefault="005E5887" w:rsidP="005E5887">
      <w:pPr>
        <w:pStyle w:val="Odstavecseseznamem"/>
        <w:ind w:left="360"/>
        <w:jc w:val="center"/>
        <w:rPr>
          <w:b/>
          <w:sz w:val="36"/>
          <w:szCs w:val="36"/>
        </w:rPr>
      </w:pPr>
      <w:r w:rsidRPr="00AF3122">
        <w:rPr>
          <w:b/>
          <w:sz w:val="36"/>
          <w:szCs w:val="36"/>
        </w:rPr>
        <w:t>Zabezpečení služeb v mimopracovní dny</w:t>
      </w:r>
    </w:p>
    <w:p w14:paraId="150FE408" w14:textId="77777777" w:rsidR="005E5887" w:rsidRDefault="005E5887" w:rsidP="005E5887">
      <w:pPr>
        <w:pStyle w:val="Odstavecseseznamem"/>
        <w:ind w:left="360"/>
        <w:jc w:val="center"/>
        <w:rPr>
          <w:b/>
          <w:sz w:val="32"/>
          <w:szCs w:val="32"/>
        </w:rPr>
      </w:pPr>
    </w:p>
    <w:p w14:paraId="1DABC94C" w14:textId="77777777" w:rsidR="00AF3122" w:rsidRDefault="005E5887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Vedoucí zařízení stanoví předem po dohodě s pracovníky uživatele ošetřování pokusných zvířat v mimopracovní dny a svátky.</w:t>
      </w:r>
      <w:r w:rsidR="00AF3122">
        <w:rPr>
          <w:sz w:val="32"/>
          <w:szCs w:val="32"/>
        </w:rPr>
        <w:t xml:space="preserve"> </w:t>
      </w:r>
      <w:r w:rsidRPr="00C311F8">
        <w:rPr>
          <w:sz w:val="32"/>
          <w:szCs w:val="32"/>
        </w:rPr>
        <w:t xml:space="preserve">Stanovení pracovníci </w:t>
      </w:r>
      <w:r w:rsidR="008B60DD" w:rsidRPr="00C311F8">
        <w:rPr>
          <w:sz w:val="32"/>
          <w:szCs w:val="32"/>
        </w:rPr>
        <w:t>pracují podle pokynů vedoucího zařízení nebo jeho zástupce.</w:t>
      </w:r>
      <w:r w:rsidR="00AF3122">
        <w:rPr>
          <w:sz w:val="32"/>
          <w:szCs w:val="32"/>
        </w:rPr>
        <w:t xml:space="preserve"> </w:t>
      </w:r>
      <w:r w:rsidR="008B60DD" w:rsidRPr="00C311F8">
        <w:rPr>
          <w:sz w:val="32"/>
          <w:szCs w:val="32"/>
        </w:rPr>
        <w:t xml:space="preserve">Vedoucí zařízení je povinen informovat pracovníka v den před nástupem služby o mimořádných úkonech, které je </w:t>
      </w:r>
      <w:r w:rsidR="00AF3122">
        <w:rPr>
          <w:sz w:val="32"/>
          <w:szCs w:val="32"/>
        </w:rPr>
        <w:t xml:space="preserve">nutné </w:t>
      </w:r>
      <w:r w:rsidR="008B60DD" w:rsidRPr="00C311F8">
        <w:rPr>
          <w:sz w:val="32"/>
          <w:szCs w:val="32"/>
        </w:rPr>
        <w:t xml:space="preserve">provádět během služby. </w:t>
      </w:r>
    </w:p>
    <w:p w14:paraId="62561989" w14:textId="77777777" w:rsidR="008B60DD" w:rsidRPr="00C311F8" w:rsidRDefault="008B60DD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O mimořádných událostech musí být veden písemný zápis. Pohotovostní službu na telefonu provádí vedoucí zařízení nebo jeho zástupce.</w:t>
      </w:r>
    </w:p>
    <w:p w14:paraId="1C1E8E10" w14:textId="77777777" w:rsidR="00AC2983" w:rsidRPr="00C311F8" w:rsidRDefault="00AC2983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5B3CC7DD" w14:textId="77777777" w:rsidR="00AC2983" w:rsidRDefault="00AC2983" w:rsidP="005E5887">
      <w:pPr>
        <w:pStyle w:val="Odstavecseseznamem"/>
        <w:ind w:left="360"/>
        <w:rPr>
          <w:sz w:val="32"/>
          <w:szCs w:val="32"/>
        </w:rPr>
      </w:pPr>
    </w:p>
    <w:p w14:paraId="45CC5123" w14:textId="77777777" w:rsidR="00AC2983" w:rsidRDefault="00AC2983" w:rsidP="00AC2983">
      <w:pPr>
        <w:pStyle w:val="Odstavecseseznamem"/>
        <w:ind w:left="360"/>
        <w:jc w:val="center"/>
        <w:rPr>
          <w:b/>
          <w:sz w:val="36"/>
          <w:szCs w:val="36"/>
        </w:rPr>
      </w:pPr>
      <w:bookmarkStart w:id="0" w:name="_Hlk101867735"/>
      <w:r w:rsidRPr="00AC2983">
        <w:rPr>
          <w:b/>
          <w:sz w:val="36"/>
          <w:szCs w:val="36"/>
        </w:rPr>
        <w:t>Článek 4</w:t>
      </w:r>
    </w:p>
    <w:p w14:paraId="4A517C1D" w14:textId="77777777" w:rsidR="0089693C" w:rsidRDefault="0089693C" w:rsidP="00AC2983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Třídění odpadu</w:t>
      </w:r>
    </w:p>
    <w:p w14:paraId="33133A8E" w14:textId="77777777" w:rsidR="00AF3122" w:rsidRDefault="00AF3122" w:rsidP="00AC2983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03BA2125" w14:textId="77777777" w:rsidR="0089693C" w:rsidRPr="00C311F8" w:rsidRDefault="00E81E1B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 xml:space="preserve">Použitá podestýlka se ukládá v pytlích </w:t>
      </w:r>
      <w:r w:rsidR="001C2775" w:rsidRPr="00C311F8">
        <w:rPr>
          <w:sz w:val="32"/>
          <w:szCs w:val="32"/>
        </w:rPr>
        <w:t>do skladu komunálního odpadu. Do pytlů se nesmí přihazovat žádný jiný odpad.</w:t>
      </w:r>
    </w:p>
    <w:bookmarkEnd w:id="0"/>
    <w:p w14:paraId="16964DD4" w14:textId="77777777" w:rsidR="00AF3122" w:rsidRDefault="00AF3122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1F347923" w14:textId="7D9C1CA9" w:rsidR="001C2775" w:rsidRDefault="001C2775" w:rsidP="00012979">
      <w:pPr>
        <w:pStyle w:val="Odstavecseseznamem"/>
        <w:ind w:left="360"/>
        <w:jc w:val="both"/>
        <w:rPr>
          <w:sz w:val="32"/>
          <w:szCs w:val="32"/>
        </w:rPr>
      </w:pPr>
      <w:r w:rsidRPr="00C311F8">
        <w:rPr>
          <w:sz w:val="32"/>
          <w:szCs w:val="32"/>
        </w:rPr>
        <w:t>Usmrcená zvířata a orgány jsou ukládány do mrazícího zařízení označeného VŽP</w:t>
      </w:r>
      <w:r w:rsidR="000D582F" w:rsidRPr="00C311F8">
        <w:rPr>
          <w:sz w:val="32"/>
          <w:szCs w:val="32"/>
        </w:rPr>
        <w:t xml:space="preserve"> v určené místnosti.</w:t>
      </w:r>
      <w:r w:rsidR="006626BC">
        <w:rPr>
          <w:sz w:val="32"/>
          <w:szCs w:val="32"/>
        </w:rPr>
        <w:t xml:space="preserve"> Na mrazícím boxu je umístěn sešit, kde jsou zapisována vložená usmrcená zvířata. Zápis zahrnuje jméno experimentátora, druh zvířete, počet zvířat, číslo projektu pokusů, pod kterým bylo zvíře použito a datum zápisu.</w:t>
      </w:r>
    </w:p>
    <w:p w14:paraId="3B17F341" w14:textId="77777777" w:rsidR="00AF3122" w:rsidRPr="00C311F8" w:rsidRDefault="00AF3122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20DBDFA7" w14:textId="7482242B" w:rsidR="000D582F" w:rsidRDefault="00EF6D23" w:rsidP="00012979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Neb</w:t>
      </w:r>
      <w:r w:rsidR="000D582F" w:rsidRPr="00C311F8">
        <w:rPr>
          <w:sz w:val="32"/>
          <w:szCs w:val="32"/>
        </w:rPr>
        <w:t>iologický odpad je nutné ukládat do určené plastové nádoby</w:t>
      </w:r>
      <w:r w:rsidR="0051440B">
        <w:rPr>
          <w:sz w:val="32"/>
          <w:szCs w:val="32"/>
        </w:rPr>
        <w:t xml:space="preserve"> či k tomu určených pytlů.</w:t>
      </w:r>
    </w:p>
    <w:p w14:paraId="3FB27EC8" w14:textId="3DB68D8E" w:rsidR="0051440B" w:rsidRDefault="0051440B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1F6164B1" w14:textId="517C2842" w:rsidR="0051440B" w:rsidRDefault="0051440B" w:rsidP="00012979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Nebezpečný odpad si </w:t>
      </w:r>
      <w:r w:rsidR="006626BC">
        <w:rPr>
          <w:sz w:val="32"/>
          <w:szCs w:val="32"/>
        </w:rPr>
        <w:t>jeho původce likviduje sám dle provozního řádu SUKB.</w:t>
      </w:r>
    </w:p>
    <w:p w14:paraId="232153AE" w14:textId="5093FCAC" w:rsidR="0075327F" w:rsidRDefault="0075327F" w:rsidP="00012979">
      <w:pPr>
        <w:pStyle w:val="Odstavecseseznamem"/>
        <w:ind w:left="360"/>
        <w:jc w:val="both"/>
        <w:rPr>
          <w:sz w:val="32"/>
          <w:szCs w:val="32"/>
        </w:rPr>
      </w:pPr>
    </w:p>
    <w:p w14:paraId="29636D30" w14:textId="48AB1577" w:rsidR="0075327F" w:rsidRDefault="0075327F" w:rsidP="0075327F">
      <w:pPr>
        <w:pStyle w:val="Odstavecseseznamem"/>
        <w:ind w:left="360"/>
        <w:jc w:val="center"/>
        <w:rPr>
          <w:b/>
          <w:sz w:val="36"/>
          <w:szCs w:val="36"/>
        </w:rPr>
      </w:pPr>
      <w:r w:rsidRPr="005E5887">
        <w:rPr>
          <w:b/>
          <w:sz w:val="36"/>
          <w:szCs w:val="36"/>
        </w:rPr>
        <w:t xml:space="preserve">Článek </w:t>
      </w:r>
      <w:r>
        <w:rPr>
          <w:b/>
          <w:sz w:val="36"/>
          <w:szCs w:val="36"/>
        </w:rPr>
        <w:t>5</w:t>
      </w:r>
    </w:p>
    <w:p w14:paraId="36710898" w14:textId="360F2F35" w:rsidR="0075327F" w:rsidRDefault="00D42DDC" w:rsidP="0075327F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Hygienické předpisy, zásady ochrany zdraví při práci s laboratorními zvířaty</w:t>
      </w:r>
    </w:p>
    <w:p w14:paraId="7E8A6126" w14:textId="77777777" w:rsidR="00D42DDC" w:rsidRPr="00C311F8" w:rsidRDefault="00D42DDC" w:rsidP="00D42DDC">
      <w:pPr>
        <w:pStyle w:val="Odstavecseseznamem"/>
        <w:ind w:left="360"/>
        <w:rPr>
          <w:sz w:val="32"/>
          <w:szCs w:val="32"/>
        </w:rPr>
      </w:pPr>
    </w:p>
    <w:p w14:paraId="0776B304" w14:textId="46ED099E" w:rsidR="00D42DDC" w:rsidRDefault="00D42DDC" w:rsidP="00D42DDC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zajištění </w:t>
      </w:r>
      <w:r w:rsidR="00B338D3">
        <w:rPr>
          <w:sz w:val="32"/>
          <w:szCs w:val="32"/>
        </w:rPr>
        <w:t>ochrany zdraví při práci je nutné dodržovat osobní hygienu, používat ochranné pracovní pomůcky, pravidelně si vyměňovat pracovní oblečení a dodržovat bezpečnostní předpisy pro práci se zvířaty. Všichni pracovníci absolvují pravidelná bezpečnostní školení podle obecně platných předpisů. Další informace viz. Technologické postupy.</w:t>
      </w:r>
    </w:p>
    <w:p w14:paraId="0E96CEDD" w14:textId="4A8AAD4E" w:rsidR="00B338D3" w:rsidRDefault="00B338D3" w:rsidP="00D42DDC">
      <w:pPr>
        <w:pStyle w:val="Odstavecseseznamem"/>
        <w:ind w:left="360"/>
        <w:jc w:val="both"/>
        <w:rPr>
          <w:sz w:val="32"/>
          <w:szCs w:val="32"/>
        </w:rPr>
      </w:pPr>
    </w:p>
    <w:p w14:paraId="5164FB34" w14:textId="6CBFF0F2" w:rsidR="00B338D3" w:rsidRDefault="00B338D3" w:rsidP="00B338D3">
      <w:pPr>
        <w:pStyle w:val="Odstavecseseznamem"/>
        <w:ind w:left="360"/>
        <w:jc w:val="center"/>
        <w:rPr>
          <w:b/>
          <w:sz w:val="36"/>
          <w:szCs w:val="36"/>
        </w:rPr>
      </w:pPr>
      <w:r w:rsidRPr="00AC2983">
        <w:rPr>
          <w:b/>
          <w:sz w:val="36"/>
          <w:szCs w:val="36"/>
        </w:rPr>
        <w:t xml:space="preserve">Článek </w:t>
      </w:r>
      <w:r>
        <w:rPr>
          <w:b/>
          <w:sz w:val="36"/>
          <w:szCs w:val="36"/>
        </w:rPr>
        <w:t>6</w:t>
      </w:r>
    </w:p>
    <w:p w14:paraId="2A05CFAF" w14:textId="68F06EE8" w:rsidR="00B338D3" w:rsidRDefault="00B338D3" w:rsidP="00B338D3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Seznam pracovníků a jejich funkční zařazení</w:t>
      </w:r>
    </w:p>
    <w:p w14:paraId="3BFD4597" w14:textId="77777777" w:rsidR="00B338D3" w:rsidRDefault="00B338D3" w:rsidP="00B338D3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7E638399" w14:textId="3C987EF7" w:rsidR="00B338D3" w:rsidRDefault="00B338D3" w:rsidP="00B338D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Osob</w:t>
      </w:r>
      <w:r w:rsidR="0093056B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93056B">
        <w:rPr>
          <w:sz w:val="32"/>
          <w:szCs w:val="32"/>
        </w:rPr>
        <w:t xml:space="preserve">odpovědná za péči o zvířata metodicky vede a poskytuje informace, konzultace a kontroluje realizaci a dodržování technologických postupů při experimentech. Pro jednotlivé pokusy </w:t>
      </w:r>
      <w:r w:rsidR="0093056B">
        <w:rPr>
          <w:sz w:val="32"/>
          <w:szCs w:val="32"/>
        </w:rPr>
        <w:lastRenderedPageBreak/>
        <w:t>jsou dle projektů pokusů stanoveni odpovědní pracovníci (vedoucí projektu pokusů), kteří metodicky pokusy vedou, konzultují s vedoucím zařízení či jeho zástupcem</w:t>
      </w:r>
      <w:r w:rsidR="003F5B27">
        <w:rPr>
          <w:sz w:val="32"/>
          <w:szCs w:val="32"/>
        </w:rPr>
        <w:t xml:space="preserve"> nebo</w:t>
      </w:r>
      <w:r w:rsidR="0093056B">
        <w:rPr>
          <w:sz w:val="32"/>
          <w:szCs w:val="32"/>
        </w:rPr>
        <w:t xml:space="preserve"> s odbornou komisí požadavky na případné úpravy daných technologických postupů, pakliže to vyžaduje metodika jejich experimentu a zajišťují péči o pokusná zvířata vyškoleným personálem s patřičnou kvalifikací.</w:t>
      </w:r>
    </w:p>
    <w:p w14:paraId="414B8C1E" w14:textId="6AA72508" w:rsidR="003F5B27" w:rsidRDefault="003F5B27" w:rsidP="00B338D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Vedoucí projektu pokusů jsou povinni každého svého nového zaměstnance podrobně seznámit s Provozním řádem a Technologickými postupy uživatelského zařízení.</w:t>
      </w:r>
    </w:p>
    <w:p w14:paraId="2944A4B6" w14:textId="77777777" w:rsidR="003F5B27" w:rsidRPr="00C311F8" w:rsidRDefault="003F5B27" w:rsidP="00B338D3">
      <w:pPr>
        <w:pStyle w:val="Odstavecseseznamem"/>
        <w:ind w:left="360"/>
        <w:jc w:val="both"/>
        <w:rPr>
          <w:sz w:val="32"/>
          <w:szCs w:val="32"/>
        </w:rPr>
      </w:pPr>
    </w:p>
    <w:p w14:paraId="45276BF1" w14:textId="77777777" w:rsidR="00B338D3" w:rsidRDefault="00B338D3" w:rsidP="00D42DDC">
      <w:pPr>
        <w:pStyle w:val="Odstavecseseznamem"/>
        <w:ind w:left="360"/>
        <w:jc w:val="both"/>
        <w:rPr>
          <w:sz w:val="32"/>
          <w:szCs w:val="32"/>
        </w:rPr>
      </w:pPr>
    </w:p>
    <w:p w14:paraId="18D12BDE" w14:textId="6BC6287D" w:rsidR="0093056B" w:rsidRDefault="0093056B" w:rsidP="0093056B">
      <w:pPr>
        <w:pStyle w:val="Odstavecseseznamem"/>
        <w:ind w:left="360"/>
        <w:jc w:val="center"/>
        <w:rPr>
          <w:b/>
          <w:sz w:val="36"/>
          <w:szCs w:val="36"/>
        </w:rPr>
      </w:pPr>
      <w:bookmarkStart w:id="1" w:name="_Hlk101870107"/>
      <w:r w:rsidRPr="00AC2983">
        <w:rPr>
          <w:b/>
          <w:sz w:val="36"/>
          <w:szCs w:val="36"/>
        </w:rPr>
        <w:t xml:space="preserve">Článek </w:t>
      </w:r>
      <w:r>
        <w:rPr>
          <w:b/>
          <w:sz w:val="36"/>
          <w:szCs w:val="36"/>
        </w:rPr>
        <w:t>7</w:t>
      </w:r>
    </w:p>
    <w:p w14:paraId="4DBEFF14" w14:textId="1ECD7F7D" w:rsidR="0093056B" w:rsidRDefault="00F31C90" w:rsidP="0093056B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 a údržba technického a technologického zařízení</w:t>
      </w:r>
    </w:p>
    <w:p w14:paraId="4CA09A81" w14:textId="77777777" w:rsidR="00F31C90" w:rsidRDefault="00F31C90" w:rsidP="0093056B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21E86D79" w14:textId="2A1658E3" w:rsidR="009E6171" w:rsidRDefault="00F31C90" w:rsidP="0093056B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Projektová dokumentace prostor určených k experimentům na pokusných zvířatech je uložena u zástupce vedoucího Uživatelského </w:t>
      </w:r>
      <w:bookmarkEnd w:id="1"/>
      <w:r>
        <w:rPr>
          <w:sz w:val="32"/>
          <w:szCs w:val="32"/>
        </w:rPr>
        <w:t xml:space="preserve">zařízení LF MU a správce budov. Návody na obsluhu vzduchotechniky, měření regulace, rozvodu energie, vody, vytápění, odpadu a telefonů jsou uloženy u vedoucího </w:t>
      </w:r>
      <w:r w:rsidR="009E6171">
        <w:rPr>
          <w:sz w:val="32"/>
          <w:szCs w:val="32"/>
        </w:rPr>
        <w:t>správy budov</w:t>
      </w:r>
      <w:r>
        <w:rPr>
          <w:sz w:val="32"/>
          <w:szCs w:val="32"/>
        </w:rPr>
        <w:t xml:space="preserve"> a jejich postup popsán </w:t>
      </w:r>
      <w:r w:rsidR="009E6171">
        <w:rPr>
          <w:sz w:val="32"/>
          <w:szCs w:val="32"/>
        </w:rPr>
        <w:t>v Provozním řádu SUKB. Návody na obsluhu strojů a přístrojů (autokláv, myčka, UV lampa na biologickou úpravu vody) jsou umístěny u zástupce vedoucího zařízení a určení pracovníci jsou pro práci s nimi náležitě poučeni.</w:t>
      </w:r>
    </w:p>
    <w:p w14:paraId="38E9A2BA" w14:textId="77777777" w:rsidR="009E6171" w:rsidRDefault="009E6171" w:rsidP="0093056B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 případě poruchy strojů či přístrojů jsou volány pracovníci SUKB či servisní firma.</w:t>
      </w:r>
    </w:p>
    <w:p w14:paraId="334C7DAE" w14:textId="024A5719" w:rsidR="0093056B" w:rsidRPr="00C311F8" w:rsidRDefault="009E6171" w:rsidP="0093056B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Stav technologického zařízení je denně </w:t>
      </w:r>
      <w:r w:rsidR="00F05533">
        <w:rPr>
          <w:sz w:val="32"/>
          <w:szCs w:val="32"/>
        </w:rPr>
        <w:t xml:space="preserve">kontrolován, </w:t>
      </w:r>
      <w:r>
        <w:rPr>
          <w:sz w:val="32"/>
          <w:szCs w:val="32"/>
        </w:rPr>
        <w:t xml:space="preserve">zaznamenáván a elektronicky uchováván u pracovníků SUKB a </w:t>
      </w:r>
      <w:r w:rsidR="00F05533">
        <w:rPr>
          <w:sz w:val="32"/>
          <w:szCs w:val="32"/>
        </w:rPr>
        <w:t xml:space="preserve">měřené hodnoty, vlhkosti vzduchu, přetlaku a teploty vzduchu jsou </w:t>
      </w:r>
      <w:r>
        <w:rPr>
          <w:sz w:val="32"/>
          <w:szCs w:val="32"/>
        </w:rPr>
        <w:t>kontr</w:t>
      </w:r>
      <w:r w:rsidR="00F05533">
        <w:rPr>
          <w:sz w:val="32"/>
          <w:szCs w:val="32"/>
        </w:rPr>
        <w:t>o</w:t>
      </w:r>
      <w:r>
        <w:rPr>
          <w:sz w:val="32"/>
          <w:szCs w:val="32"/>
        </w:rPr>
        <w:t>lován</w:t>
      </w:r>
      <w:r w:rsidR="00F05533">
        <w:rPr>
          <w:sz w:val="32"/>
          <w:szCs w:val="32"/>
        </w:rPr>
        <w:t>y</w:t>
      </w:r>
      <w:r>
        <w:rPr>
          <w:sz w:val="32"/>
          <w:szCs w:val="32"/>
        </w:rPr>
        <w:t xml:space="preserve"> pomocí monitoru ve II.</w:t>
      </w:r>
      <w:r w:rsidR="00F05533">
        <w:rPr>
          <w:sz w:val="32"/>
          <w:szCs w:val="32"/>
        </w:rPr>
        <w:t xml:space="preserve"> </w:t>
      </w:r>
      <w:r>
        <w:rPr>
          <w:sz w:val="32"/>
          <w:szCs w:val="32"/>
        </w:rPr>
        <w:t>patře pavilonu.</w:t>
      </w:r>
    </w:p>
    <w:p w14:paraId="187E46C4" w14:textId="77777777" w:rsidR="0093056B" w:rsidRDefault="0093056B" w:rsidP="0093056B">
      <w:pPr>
        <w:pStyle w:val="Odstavecseseznamem"/>
        <w:ind w:left="360"/>
        <w:jc w:val="both"/>
        <w:rPr>
          <w:sz w:val="32"/>
          <w:szCs w:val="32"/>
        </w:rPr>
      </w:pPr>
    </w:p>
    <w:p w14:paraId="0FE8470D" w14:textId="3C73E23B" w:rsidR="00F05533" w:rsidRDefault="00F05533" w:rsidP="00F05533">
      <w:pPr>
        <w:pStyle w:val="Odstavecseseznamem"/>
        <w:ind w:left="360"/>
        <w:jc w:val="center"/>
        <w:rPr>
          <w:b/>
          <w:sz w:val="36"/>
          <w:szCs w:val="36"/>
        </w:rPr>
      </w:pPr>
      <w:r w:rsidRPr="00AC2983">
        <w:rPr>
          <w:b/>
          <w:sz w:val="36"/>
          <w:szCs w:val="36"/>
        </w:rPr>
        <w:lastRenderedPageBreak/>
        <w:t xml:space="preserve">Článek </w:t>
      </w:r>
      <w:r>
        <w:rPr>
          <w:b/>
          <w:sz w:val="36"/>
          <w:szCs w:val="36"/>
        </w:rPr>
        <w:t>8</w:t>
      </w:r>
    </w:p>
    <w:p w14:paraId="5CFA8308" w14:textId="25D6326C" w:rsidR="00F05533" w:rsidRDefault="00F05533" w:rsidP="00F05533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Havarijní řád (směrnice pro postup při vzniku poruch)</w:t>
      </w:r>
    </w:p>
    <w:p w14:paraId="1181A46C" w14:textId="77777777" w:rsidR="00F05533" w:rsidRDefault="00F05533" w:rsidP="00F05533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2290ABCB" w14:textId="77777777" w:rsidR="00F05533" w:rsidRDefault="00F05533" w:rsidP="00F0553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Při vzniku poruch na vodovodní a elektrické síti je pracovník, který první poruchu zjistí, informovat nadřízené pracovníky v tomto pořadí.</w:t>
      </w:r>
    </w:p>
    <w:p w14:paraId="399A040C" w14:textId="61456B48" w:rsidR="008C5822" w:rsidRDefault="00F05533" w:rsidP="00F0553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Nejprve vedoucí uživatelského zařízení, zástupce vedoucího uživatelského zařízení, správa budov. Nadřízený pracovník (viz výše) pak zajistí nápravu, obvykle servisním způsobem.</w:t>
      </w:r>
    </w:p>
    <w:p w14:paraId="3F31986D" w14:textId="58F961FB" w:rsidR="00F05533" w:rsidRDefault="00F05533" w:rsidP="00F0553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 provozním řádu SUKB je uveden seznam míst, kde příslu</w:t>
      </w:r>
      <w:r w:rsidR="004A64E8">
        <w:rPr>
          <w:sz w:val="32"/>
          <w:szCs w:val="32"/>
        </w:rPr>
        <w:t>š</w:t>
      </w:r>
      <w:r>
        <w:rPr>
          <w:sz w:val="32"/>
          <w:szCs w:val="32"/>
        </w:rPr>
        <w:t xml:space="preserve">ný zaškolený technik SUKB provede při havárii odpojení plynu, vody a EE, pokud je to třeba. Pavilony jsou napojeny na EPS, </w:t>
      </w:r>
      <w:r w:rsidR="004A64E8">
        <w:rPr>
          <w:sz w:val="32"/>
          <w:szCs w:val="32"/>
        </w:rPr>
        <w:t>tedy při havári</w:t>
      </w:r>
      <w:r w:rsidR="003F5B27">
        <w:rPr>
          <w:sz w:val="32"/>
          <w:szCs w:val="32"/>
        </w:rPr>
        <w:t>i</w:t>
      </w:r>
      <w:r w:rsidR="004A64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dojde </w:t>
      </w:r>
      <w:r w:rsidR="004A64E8">
        <w:rPr>
          <w:sz w:val="32"/>
          <w:szCs w:val="32"/>
        </w:rPr>
        <w:t>k odpojení a vybavení EE automaticky, stejně jako aktivace souvisejících zařízení.</w:t>
      </w:r>
    </w:p>
    <w:p w14:paraId="67DC6162" w14:textId="69CC2A17" w:rsidR="004A64E8" w:rsidRDefault="004A64E8" w:rsidP="00F0553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Ve všech případech, kdy dojde k poruše na elektrické síti, zajistí nadřízený pracovník,</w:t>
      </w:r>
      <w:r w:rsidR="003F5B27">
        <w:rPr>
          <w:sz w:val="32"/>
          <w:szCs w:val="32"/>
        </w:rPr>
        <w:t xml:space="preserve"> </w:t>
      </w:r>
      <w:r>
        <w:rPr>
          <w:sz w:val="32"/>
          <w:szCs w:val="32"/>
        </w:rPr>
        <w:t>aby bylo ve zvýšené míře dbáno na bezpečnostní předpisy</w:t>
      </w:r>
      <w:r w:rsidR="003F5B27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nedošlo k ohrožení zdraví či životů nebo k úrazu elektrickým proudem.</w:t>
      </w:r>
    </w:p>
    <w:p w14:paraId="74B2A6FB" w14:textId="7E0CC088" w:rsidR="004A64E8" w:rsidRDefault="004A64E8" w:rsidP="00F05533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 haváriích na vodovodní síti: </w:t>
      </w:r>
      <w:r w:rsidR="003F5B27">
        <w:rPr>
          <w:sz w:val="32"/>
          <w:szCs w:val="32"/>
        </w:rPr>
        <w:t>P</w:t>
      </w:r>
      <w:r>
        <w:rPr>
          <w:sz w:val="32"/>
          <w:szCs w:val="32"/>
        </w:rPr>
        <w:t xml:space="preserve">ři závadě malého rozsahu pracovníci uživatelského zařízení zastaví přívod vody a </w:t>
      </w:r>
      <w:proofErr w:type="gramStart"/>
      <w:r>
        <w:rPr>
          <w:sz w:val="32"/>
          <w:szCs w:val="32"/>
        </w:rPr>
        <w:t>vedoucí  či</w:t>
      </w:r>
      <w:proofErr w:type="gramEnd"/>
      <w:r>
        <w:rPr>
          <w:sz w:val="32"/>
          <w:szCs w:val="32"/>
        </w:rPr>
        <w:t xml:space="preserve"> zástupce vedoucího zařízení zavolá údržbáře či servisní firmu, kteří závadu odstraní. Jedná-li se havárii velkého rozsahu, pracovníci SUKB zastaví uzávěr vody do areálu.</w:t>
      </w:r>
    </w:p>
    <w:p w14:paraId="4D8AC3B1" w14:textId="67EDF1DD" w:rsidR="004A64E8" w:rsidRDefault="004A64E8" w:rsidP="003F5B27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Rezervní klíče od všech místností pavilonu </w:t>
      </w:r>
      <w:proofErr w:type="spellStart"/>
      <w:r>
        <w:rPr>
          <w:sz w:val="32"/>
          <w:szCs w:val="32"/>
        </w:rPr>
        <w:t>biomodelů</w:t>
      </w:r>
      <w:proofErr w:type="spellEnd"/>
      <w:r>
        <w:rPr>
          <w:sz w:val="32"/>
          <w:szCs w:val="32"/>
        </w:rPr>
        <w:t xml:space="preserve"> jsou uloženy v kanceláři zástupce vedoucího.</w:t>
      </w:r>
    </w:p>
    <w:p w14:paraId="2E64A618" w14:textId="6644B564" w:rsidR="003F5B27" w:rsidRDefault="003F5B27" w:rsidP="003F5B27">
      <w:pPr>
        <w:pStyle w:val="Odstavecseseznamem"/>
        <w:ind w:left="360"/>
        <w:jc w:val="both"/>
        <w:rPr>
          <w:sz w:val="32"/>
          <w:szCs w:val="32"/>
        </w:rPr>
      </w:pPr>
    </w:p>
    <w:p w14:paraId="74EFB2E3" w14:textId="2AAEAE72" w:rsidR="003F5B27" w:rsidRDefault="003F5B27" w:rsidP="003F5B27">
      <w:pPr>
        <w:pStyle w:val="Odstavecseseznamem"/>
        <w:ind w:left="360"/>
        <w:jc w:val="both"/>
        <w:rPr>
          <w:sz w:val="32"/>
          <w:szCs w:val="32"/>
        </w:rPr>
      </w:pPr>
    </w:p>
    <w:p w14:paraId="0A67082F" w14:textId="2DB1B277" w:rsidR="003F5B27" w:rsidRDefault="003F5B27" w:rsidP="003F5B27">
      <w:pPr>
        <w:pStyle w:val="Odstavecseseznamem"/>
        <w:ind w:left="360"/>
        <w:jc w:val="both"/>
        <w:rPr>
          <w:sz w:val="32"/>
          <w:szCs w:val="32"/>
        </w:rPr>
      </w:pPr>
    </w:p>
    <w:p w14:paraId="15184C56" w14:textId="77777777" w:rsidR="003F5B27" w:rsidRDefault="003F5B27" w:rsidP="003F5B27">
      <w:pPr>
        <w:pStyle w:val="Odstavecseseznamem"/>
        <w:ind w:left="360"/>
        <w:jc w:val="both"/>
        <w:rPr>
          <w:b/>
          <w:sz w:val="36"/>
          <w:szCs w:val="36"/>
        </w:rPr>
      </w:pPr>
    </w:p>
    <w:p w14:paraId="23E8B677" w14:textId="77777777" w:rsidR="004A64E8" w:rsidRDefault="004A64E8" w:rsidP="004A64E8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2B939D92" w14:textId="34289698" w:rsidR="004A64E8" w:rsidRDefault="004A64E8" w:rsidP="004A64E8">
      <w:pPr>
        <w:pStyle w:val="Odstavecseseznamem"/>
        <w:ind w:left="360"/>
        <w:jc w:val="center"/>
        <w:rPr>
          <w:b/>
          <w:sz w:val="36"/>
          <w:szCs w:val="36"/>
        </w:rPr>
      </w:pPr>
      <w:r w:rsidRPr="00AC2983">
        <w:rPr>
          <w:b/>
          <w:sz w:val="36"/>
          <w:szCs w:val="36"/>
        </w:rPr>
        <w:lastRenderedPageBreak/>
        <w:t xml:space="preserve">Článek </w:t>
      </w:r>
      <w:r>
        <w:rPr>
          <w:b/>
          <w:sz w:val="36"/>
          <w:szCs w:val="36"/>
        </w:rPr>
        <w:t>9</w:t>
      </w:r>
    </w:p>
    <w:p w14:paraId="2274E854" w14:textId="084F4E07" w:rsidR="004A64E8" w:rsidRDefault="004A64E8" w:rsidP="004A64E8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Směrnice pro činnost při vzniku požáru</w:t>
      </w:r>
    </w:p>
    <w:p w14:paraId="65710981" w14:textId="77777777" w:rsidR="004A64E8" w:rsidRDefault="004A64E8" w:rsidP="004A64E8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51B42DD6" w14:textId="73607497" w:rsidR="004A64E8" w:rsidRDefault="004A64E8" w:rsidP="004A64E8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Havárie požární: </w:t>
      </w:r>
      <w:r w:rsidR="00BF6B66">
        <w:rPr>
          <w:sz w:val="32"/>
          <w:szCs w:val="32"/>
        </w:rPr>
        <w:t xml:space="preserve">Pracovníci jednají podle platných </w:t>
      </w:r>
      <w:r w:rsidR="003F5B27">
        <w:rPr>
          <w:sz w:val="32"/>
          <w:szCs w:val="32"/>
        </w:rPr>
        <w:t>P</w:t>
      </w:r>
      <w:r w:rsidR="00BF6B66">
        <w:rPr>
          <w:sz w:val="32"/>
          <w:szCs w:val="32"/>
        </w:rPr>
        <w:t>ožárně-poplachových směrnic a řídí se Požárně evakuačním plánem, umístěným v každém patře pavilonu.</w:t>
      </w:r>
    </w:p>
    <w:p w14:paraId="5145BC3E" w14:textId="7B538377" w:rsidR="00BF6B66" w:rsidRDefault="00BF6B66" w:rsidP="004A64E8">
      <w:pPr>
        <w:pStyle w:val="Odstavecseseznamem"/>
        <w:ind w:left="360"/>
        <w:jc w:val="both"/>
        <w:rPr>
          <w:sz w:val="32"/>
          <w:szCs w:val="32"/>
        </w:rPr>
      </w:pPr>
    </w:p>
    <w:p w14:paraId="5C45669B" w14:textId="0BFD797C" w:rsidR="00BF6B66" w:rsidRDefault="00BF6B66" w:rsidP="00BF6B66">
      <w:pPr>
        <w:pStyle w:val="Odstavecseseznamem"/>
        <w:ind w:left="360"/>
        <w:jc w:val="center"/>
        <w:rPr>
          <w:b/>
          <w:sz w:val="36"/>
          <w:szCs w:val="36"/>
        </w:rPr>
      </w:pPr>
      <w:r w:rsidRPr="00AC2983">
        <w:rPr>
          <w:b/>
          <w:sz w:val="36"/>
          <w:szCs w:val="36"/>
        </w:rPr>
        <w:t xml:space="preserve">Článek </w:t>
      </w:r>
      <w:r>
        <w:rPr>
          <w:b/>
          <w:sz w:val="36"/>
          <w:szCs w:val="36"/>
        </w:rPr>
        <w:t>10</w:t>
      </w:r>
    </w:p>
    <w:p w14:paraId="6D7E3C72" w14:textId="0EBFE5F0" w:rsidR="00BF6B66" w:rsidRDefault="00BF6B66" w:rsidP="00BF6B66">
      <w:pPr>
        <w:pStyle w:val="Odstavecseseznamem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Směrnice pro poskytování první pomoci</w:t>
      </w:r>
    </w:p>
    <w:p w14:paraId="1EE1D016" w14:textId="77777777" w:rsidR="00BF6B66" w:rsidRDefault="00BF6B66" w:rsidP="00BF6B66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4DE7707A" w14:textId="00E13B20" w:rsidR="00BF6B66" w:rsidRDefault="00BF6B66" w:rsidP="004A64E8">
      <w:pPr>
        <w:pStyle w:val="Odstavecseseznamem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Pracovníci jednají v souladu s předpisy o ochraně bezpečnosti a zdraví při práci, pracovníci jsou povinni při nástupu do zaměstnání a dále každé dva roky absolvovat školení. Každý i drobný úraz při práci se zvířaty, je nutno hlásit nadřízenému a referentovi BOZP. Lékárničky s nejnutnějším zdravotnickým materiálem pro první pomoc jsou umístěny v objektu budovy.</w:t>
      </w:r>
    </w:p>
    <w:p w14:paraId="101C1F44" w14:textId="77777777" w:rsidR="00BF6B66" w:rsidRDefault="00BF6B66" w:rsidP="004A64E8">
      <w:pPr>
        <w:pStyle w:val="Odstavecseseznamem"/>
        <w:ind w:left="360"/>
        <w:jc w:val="both"/>
        <w:rPr>
          <w:sz w:val="32"/>
          <w:szCs w:val="32"/>
        </w:rPr>
      </w:pPr>
    </w:p>
    <w:p w14:paraId="0945B16C" w14:textId="77777777" w:rsidR="004A64E8" w:rsidRDefault="004A64E8" w:rsidP="004A64E8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01B41A44" w14:textId="77777777" w:rsidR="004A64E8" w:rsidRDefault="004A64E8" w:rsidP="004A64E8">
      <w:pPr>
        <w:pStyle w:val="Odstavecseseznamem"/>
        <w:ind w:left="360"/>
        <w:jc w:val="center"/>
        <w:rPr>
          <w:sz w:val="32"/>
          <w:szCs w:val="32"/>
        </w:rPr>
      </w:pPr>
    </w:p>
    <w:p w14:paraId="5D2B5693" w14:textId="77777777" w:rsidR="004A64E8" w:rsidRDefault="004A64E8" w:rsidP="00F05533">
      <w:pPr>
        <w:pStyle w:val="Odstavecseseznamem"/>
        <w:ind w:left="360"/>
        <w:jc w:val="both"/>
        <w:rPr>
          <w:sz w:val="32"/>
          <w:szCs w:val="32"/>
        </w:rPr>
      </w:pPr>
    </w:p>
    <w:p w14:paraId="521B4427" w14:textId="77777777" w:rsidR="004A64E8" w:rsidRDefault="004A64E8" w:rsidP="00F05533">
      <w:pPr>
        <w:pStyle w:val="Odstavecseseznamem"/>
        <w:ind w:left="360"/>
        <w:jc w:val="both"/>
        <w:rPr>
          <w:sz w:val="32"/>
          <w:szCs w:val="32"/>
        </w:rPr>
      </w:pPr>
    </w:p>
    <w:p w14:paraId="6300F0A5" w14:textId="77777777" w:rsidR="004A64E8" w:rsidRDefault="004A64E8" w:rsidP="00F05533">
      <w:pPr>
        <w:pStyle w:val="Odstavecseseznamem"/>
        <w:ind w:left="360"/>
        <w:jc w:val="both"/>
        <w:rPr>
          <w:sz w:val="32"/>
          <w:szCs w:val="32"/>
        </w:rPr>
      </w:pPr>
    </w:p>
    <w:p w14:paraId="329A3F60" w14:textId="77777777" w:rsidR="004A64E8" w:rsidRPr="008C5822" w:rsidRDefault="004A64E8" w:rsidP="00F05533">
      <w:pPr>
        <w:pStyle w:val="Odstavecseseznamem"/>
        <w:ind w:left="360"/>
        <w:jc w:val="both"/>
        <w:rPr>
          <w:sz w:val="36"/>
          <w:szCs w:val="36"/>
        </w:rPr>
      </w:pPr>
    </w:p>
    <w:p w14:paraId="649A07C4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0428C804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2B8E04D1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025B84B8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0BFF4291" w14:textId="77777777" w:rsidR="009D0C2C" w:rsidRDefault="009D0C2C" w:rsidP="009D0C2C">
      <w:pPr>
        <w:jc w:val="center"/>
        <w:rPr>
          <w:b/>
          <w:sz w:val="36"/>
          <w:szCs w:val="36"/>
        </w:rPr>
      </w:pPr>
    </w:p>
    <w:p w14:paraId="5AA95F3C" w14:textId="77777777" w:rsidR="009D0C2C" w:rsidRPr="009D0C2C" w:rsidRDefault="009D0C2C" w:rsidP="009D0C2C">
      <w:pPr>
        <w:jc w:val="center"/>
        <w:rPr>
          <w:b/>
          <w:sz w:val="36"/>
          <w:szCs w:val="36"/>
        </w:rPr>
      </w:pPr>
    </w:p>
    <w:sectPr w:rsidR="009D0C2C" w:rsidRPr="009D0C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8F0E" w14:textId="77777777" w:rsidR="009B4254" w:rsidRDefault="009B4254" w:rsidP="008B0FF4">
      <w:pPr>
        <w:spacing w:after="0" w:line="240" w:lineRule="auto"/>
      </w:pPr>
      <w:r>
        <w:separator/>
      </w:r>
    </w:p>
  </w:endnote>
  <w:endnote w:type="continuationSeparator" w:id="0">
    <w:p w14:paraId="6B90AA0F" w14:textId="77777777" w:rsidR="009B4254" w:rsidRDefault="009B4254" w:rsidP="008B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6282"/>
      <w:docPartObj>
        <w:docPartGallery w:val="Page Numbers (Bottom of Page)"/>
        <w:docPartUnique/>
      </w:docPartObj>
    </w:sdtPr>
    <w:sdtEndPr/>
    <w:sdtContent>
      <w:p w14:paraId="523D01EA" w14:textId="77777777" w:rsidR="008B0FF4" w:rsidRDefault="008B0F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A1">
          <w:rPr>
            <w:noProof/>
          </w:rPr>
          <w:t>1</w:t>
        </w:r>
        <w:r>
          <w:fldChar w:fldCharType="end"/>
        </w:r>
      </w:p>
    </w:sdtContent>
  </w:sdt>
  <w:p w14:paraId="097F3D10" w14:textId="77777777" w:rsidR="008B0FF4" w:rsidRDefault="008B0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3F75" w14:textId="77777777" w:rsidR="009B4254" w:rsidRDefault="009B4254" w:rsidP="008B0FF4">
      <w:pPr>
        <w:spacing w:after="0" w:line="240" w:lineRule="auto"/>
      </w:pPr>
      <w:r>
        <w:separator/>
      </w:r>
    </w:p>
  </w:footnote>
  <w:footnote w:type="continuationSeparator" w:id="0">
    <w:p w14:paraId="5A8BC2DD" w14:textId="77777777" w:rsidR="009B4254" w:rsidRDefault="009B4254" w:rsidP="008B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8CA"/>
    <w:multiLevelType w:val="hybridMultilevel"/>
    <w:tmpl w:val="827681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3C"/>
    <w:rsid w:val="00004F6A"/>
    <w:rsid w:val="00012979"/>
    <w:rsid w:val="00025E09"/>
    <w:rsid w:val="000D582F"/>
    <w:rsid w:val="00150D9E"/>
    <w:rsid w:val="001C2775"/>
    <w:rsid w:val="0036678A"/>
    <w:rsid w:val="00383733"/>
    <w:rsid w:val="003F5B27"/>
    <w:rsid w:val="00424833"/>
    <w:rsid w:val="0047627F"/>
    <w:rsid w:val="004A64E8"/>
    <w:rsid w:val="0051440B"/>
    <w:rsid w:val="00535993"/>
    <w:rsid w:val="00564EC3"/>
    <w:rsid w:val="005B0893"/>
    <w:rsid w:val="005E5887"/>
    <w:rsid w:val="00613663"/>
    <w:rsid w:val="006626BC"/>
    <w:rsid w:val="006F7813"/>
    <w:rsid w:val="0070412E"/>
    <w:rsid w:val="0075327F"/>
    <w:rsid w:val="007944DF"/>
    <w:rsid w:val="00801244"/>
    <w:rsid w:val="008212D0"/>
    <w:rsid w:val="008267A0"/>
    <w:rsid w:val="0089693C"/>
    <w:rsid w:val="008B0FF4"/>
    <w:rsid w:val="008B60DD"/>
    <w:rsid w:val="008C5822"/>
    <w:rsid w:val="008E0AD6"/>
    <w:rsid w:val="0093056B"/>
    <w:rsid w:val="009924E8"/>
    <w:rsid w:val="009B4254"/>
    <w:rsid w:val="009C0D24"/>
    <w:rsid w:val="009D0C2C"/>
    <w:rsid w:val="009E6171"/>
    <w:rsid w:val="009F2628"/>
    <w:rsid w:val="00A036F0"/>
    <w:rsid w:val="00A54AD7"/>
    <w:rsid w:val="00A86642"/>
    <w:rsid w:val="00AC2983"/>
    <w:rsid w:val="00AF3122"/>
    <w:rsid w:val="00AF6E6B"/>
    <w:rsid w:val="00B338D3"/>
    <w:rsid w:val="00BA046C"/>
    <w:rsid w:val="00BA6B3E"/>
    <w:rsid w:val="00BF113C"/>
    <w:rsid w:val="00BF6B66"/>
    <w:rsid w:val="00C05D79"/>
    <w:rsid w:val="00C311F8"/>
    <w:rsid w:val="00C72330"/>
    <w:rsid w:val="00CB65C4"/>
    <w:rsid w:val="00CD1B17"/>
    <w:rsid w:val="00D22E3C"/>
    <w:rsid w:val="00D42DDC"/>
    <w:rsid w:val="00D93A5A"/>
    <w:rsid w:val="00DB66B5"/>
    <w:rsid w:val="00DD1B46"/>
    <w:rsid w:val="00DD2AA1"/>
    <w:rsid w:val="00E25785"/>
    <w:rsid w:val="00E81E1B"/>
    <w:rsid w:val="00EF6D23"/>
    <w:rsid w:val="00F04104"/>
    <w:rsid w:val="00F05533"/>
    <w:rsid w:val="00F24BD4"/>
    <w:rsid w:val="00F31C90"/>
    <w:rsid w:val="00F4786F"/>
    <w:rsid w:val="00F57C6A"/>
    <w:rsid w:val="00F96D04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0099"/>
  <w15:docId w15:val="{4AE6F90E-410A-452F-86E5-E9B9803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FF4"/>
  </w:style>
  <w:style w:type="paragraph" w:styleId="Zpat">
    <w:name w:val="footer"/>
    <w:basedOn w:val="Normln"/>
    <w:link w:val="ZpatChar"/>
    <w:uiPriority w:val="99"/>
    <w:unhideWhenUsed/>
    <w:rsid w:val="008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FF4"/>
  </w:style>
  <w:style w:type="paragraph" w:styleId="Textbubliny">
    <w:name w:val="Balloon Text"/>
    <w:basedOn w:val="Normln"/>
    <w:link w:val="TextbublinyChar"/>
    <w:uiPriority w:val="99"/>
    <w:semiHidden/>
    <w:unhideWhenUsed/>
    <w:rsid w:val="00F4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0958-E3E6-4D4D-A4E7-7E5545A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</TotalTime>
  <Pages>11</Pages>
  <Words>1667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</dc:creator>
  <cp:lastModifiedBy>Sylva Konvičná Pipalová</cp:lastModifiedBy>
  <cp:revision>6</cp:revision>
  <cp:lastPrinted>2022-03-14T11:38:00Z</cp:lastPrinted>
  <dcterms:created xsi:type="dcterms:W3CDTF">2022-03-14T11:38:00Z</dcterms:created>
  <dcterms:modified xsi:type="dcterms:W3CDTF">2022-04-28T08:00:00Z</dcterms:modified>
</cp:coreProperties>
</file>