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DC" w:rsidRPr="00CA47DC" w:rsidRDefault="00CA47DC" w:rsidP="00A761D2">
      <w:pPr>
        <w:jc w:val="both"/>
        <w:rPr>
          <w:b/>
          <w:lang w:val="en-GB"/>
        </w:rPr>
      </w:pPr>
      <w:r>
        <w:rPr>
          <w:b/>
          <w:lang w:val="en-GB"/>
        </w:rPr>
        <w:t xml:space="preserve">Topic: </w:t>
      </w:r>
      <w:r w:rsidRPr="00CA47DC">
        <w:rPr>
          <w:b/>
          <w:lang w:val="en-GB"/>
        </w:rPr>
        <w:t>MicroRNA, epilepsy and brain development</w:t>
      </w:r>
    </w:p>
    <w:p w:rsidR="00CA47DC" w:rsidRDefault="00CA47DC" w:rsidP="00A761D2">
      <w:pPr>
        <w:jc w:val="both"/>
        <w:rPr>
          <w:lang w:val="en-GB"/>
        </w:rPr>
      </w:pPr>
    </w:p>
    <w:p w:rsidR="00414FC9" w:rsidRDefault="00CA47DC" w:rsidP="00A761D2">
      <w:pPr>
        <w:jc w:val="both"/>
        <w:rPr>
          <w:lang w:val="en-GB"/>
        </w:rPr>
      </w:pPr>
      <w:r w:rsidRPr="00CA47DC">
        <w:rPr>
          <w:b/>
          <w:lang w:val="en-GB"/>
        </w:rPr>
        <w:t>Description:</w:t>
      </w:r>
      <w:r>
        <w:rPr>
          <w:lang w:val="en-GB"/>
        </w:rPr>
        <w:t xml:space="preserve"> </w:t>
      </w:r>
      <w:r w:rsidR="009A192E" w:rsidRPr="009A192E">
        <w:rPr>
          <w:lang w:val="en-GB"/>
        </w:rPr>
        <w:t xml:space="preserve">Epilepsy is a neurological disorder characterized by recurrent seizures that </w:t>
      </w:r>
      <w:r w:rsidR="009A192E">
        <w:rPr>
          <w:lang w:val="en-GB"/>
        </w:rPr>
        <w:t xml:space="preserve">affects 1% of </w:t>
      </w:r>
      <w:r w:rsidR="003148A8">
        <w:rPr>
          <w:lang w:val="en-GB"/>
        </w:rPr>
        <w:t xml:space="preserve">the </w:t>
      </w:r>
      <w:r w:rsidR="009A192E">
        <w:rPr>
          <w:lang w:val="en-GB"/>
        </w:rPr>
        <w:t xml:space="preserve">population worldwide. Despite the active research, current </w:t>
      </w:r>
      <w:r w:rsidR="006751D0">
        <w:rPr>
          <w:lang w:val="en-GB"/>
        </w:rPr>
        <w:t>anti-epileptic drugs are unable to treat the cause</w:t>
      </w:r>
      <w:r w:rsidR="00A761D2">
        <w:rPr>
          <w:lang w:val="en-GB"/>
        </w:rPr>
        <w:t xml:space="preserve"> of epilepsy</w:t>
      </w:r>
      <w:r w:rsidR="006751D0">
        <w:rPr>
          <w:lang w:val="en-GB"/>
        </w:rPr>
        <w:t xml:space="preserve">, only </w:t>
      </w:r>
      <w:r w:rsidR="003148A8">
        <w:rPr>
          <w:lang w:val="en-GB"/>
        </w:rPr>
        <w:t xml:space="preserve">supress </w:t>
      </w:r>
      <w:r w:rsidR="00A761D2">
        <w:rPr>
          <w:lang w:val="en-GB"/>
        </w:rPr>
        <w:t>its</w:t>
      </w:r>
      <w:r w:rsidR="006751D0">
        <w:rPr>
          <w:lang w:val="en-GB"/>
        </w:rPr>
        <w:t xml:space="preserve"> symptom</w:t>
      </w:r>
      <w:r w:rsidR="00A761D2">
        <w:rPr>
          <w:lang w:val="en-GB"/>
        </w:rPr>
        <w:t>s</w:t>
      </w:r>
      <w:r w:rsidR="006751D0">
        <w:rPr>
          <w:lang w:val="en-GB"/>
        </w:rPr>
        <w:t>.</w:t>
      </w:r>
      <w:r w:rsidR="00A02EF3">
        <w:rPr>
          <w:lang w:val="en-GB"/>
        </w:rPr>
        <w:t xml:space="preserve"> Therefore,</w:t>
      </w:r>
      <w:r w:rsidR="006751D0">
        <w:rPr>
          <w:lang w:val="en-GB"/>
        </w:rPr>
        <w:t xml:space="preserve"> </w:t>
      </w:r>
      <w:r w:rsidR="003148A8" w:rsidRPr="003148A8">
        <w:rPr>
          <w:lang w:val="en-GB"/>
        </w:rPr>
        <w:t>mi</w:t>
      </w:r>
      <w:r w:rsidR="00A02EF3">
        <w:rPr>
          <w:lang w:val="en-GB"/>
        </w:rPr>
        <w:t>cro</w:t>
      </w:r>
      <w:r w:rsidR="003148A8" w:rsidRPr="003148A8">
        <w:rPr>
          <w:lang w:val="en-GB"/>
        </w:rPr>
        <w:t>RNA regulation</w:t>
      </w:r>
      <w:r w:rsidR="00A02EF3">
        <w:rPr>
          <w:lang w:val="en-GB"/>
        </w:rPr>
        <w:t xml:space="preserve"> </w:t>
      </w:r>
      <w:r w:rsidR="003148A8">
        <w:rPr>
          <w:lang w:val="en-GB"/>
        </w:rPr>
        <w:t xml:space="preserve">has lately become </w:t>
      </w:r>
      <w:r w:rsidR="003148A8" w:rsidRPr="003148A8">
        <w:rPr>
          <w:lang w:val="en-GB"/>
        </w:rPr>
        <w:t>the leading topic in epilepsy research aspiring to novel diagnostic and therapeutic approaches</w:t>
      </w:r>
      <w:r w:rsidR="003148A8">
        <w:rPr>
          <w:lang w:val="en-GB"/>
        </w:rPr>
        <w:t>.</w:t>
      </w:r>
      <w:r w:rsidR="00A02EF3">
        <w:rPr>
          <w:lang w:val="en-GB"/>
        </w:rPr>
        <w:t xml:space="preserve"> </w:t>
      </w:r>
      <w:r w:rsidR="003148A8">
        <w:rPr>
          <w:lang w:val="en-GB"/>
        </w:rPr>
        <w:t xml:space="preserve"> </w:t>
      </w:r>
      <w:r w:rsidR="00A02EF3">
        <w:rPr>
          <w:lang w:val="en-GB"/>
        </w:rPr>
        <w:t xml:space="preserve">Micro RNA (miRNA) is a short non-coding RNA that regulates gene expression on </w:t>
      </w:r>
      <w:r w:rsidR="004D0183">
        <w:rPr>
          <w:lang w:val="en-GB"/>
        </w:rPr>
        <w:t xml:space="preserve">the </w:t>
      </w:r>
      <w:r w:rsidR="00A02EF3">
        <w:rPr>
          <w:lang w:val="en-GB"/>
        </w:rPr>
        <w:t xml:space="preserve">post-transcriptional level and doing so, governs processes essential for brain function and development. </w:t>
      </w:r>
      <w:r w:rsidR="00A761D2">
        <w:rPr>
          <w:lang w:val="en-GB"/>
        </w:rPr>
        <w:t xml:space="preserve">This project will be focused on the analysis of miRNA involvement in epilepsy with onset in </w:t>
      </w:r>
      <w:r w:rsidR="004D0183">
        <w:rPr>
          <w:lang w:val="en-GB"/>
        </w:rPr>
        <w:t xml:space="preserve">the </w:t>
      </w:r>
      <w:r w:rsidR="00A761D2">
        <w:rPr>
          <w:lang w:val="en-GB"/>
        </w:rPr>
        <w:t>developing brain, which is associated with aggravated progress of the disease.</w:t>
      </w:r>
      <w:r w:rsidR="00A02EF3">
        <w:rPr>
          <w:lang w:val="en-GB"/>
        </w:rPr>
        <w:t xml:space="preserve"> </w:t>
      </w:r>
      <w:r w:rsidR="004D0183">
        <w:rPr>
          <w:lang w:val="en-GB"/>
        </w:rPr>
        <w:t>C</w:t>
      </w:r>
      <w:r w:rsidR="00A02EF3">
        <w:rPr>
          <w:lang w:val="en-GB"/>
        </w:rPr>
        <w:t xml:space="preserve">rosstalk between miRNA and epilepsy in brain development will </w:t>
      </w:r>
      <w:r w:rsidR="004D0183">
        <w:rPr>
          <w:lang w:val="en-GB"/>
        </w:rPr>
        <w:t>addressing three major aims</w:t>
      </w:r>
      <w:r w:rsidR="009D42FB">
        <w:rPr>
          <w:lang w:val="en-GB"/>
        </w:rPr>
        <w:t xml:space="preserve"> employing combination of contemporary analytical approaches</w:t>
      </w:r>
      <w:r w:rsidR="004D0183">
        <w:rPr>
          <w:lang w:val="en-GB"/>
        </w:rPr>
        <w:t xml:space="preserve">: </w:t>
      </w:r>
    </w:p>
    <w:p w:rsidR="009A192E" w:rsidRDefault="00414FC9" w:rsidP="00414FC9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Identification and quantification of miRNA expression in models of early life seizures</w:t>
      </w:r>
    </w:p>
    <w:p w:rsidR="00414FC9" w:rsidRDefault="004D0183" w:rsidP="00414FC9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Analysis of miRNA function and its effect on excitability in primary neuronal cultures</w:t>
      </w:r>
    </w:p>
    <w:p w:rsidR="004D0183" w:rsidRDefault="004D0183" w:rsidP="00414FC9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Testing of miRNA effect on seizures and epilepsy development in animal models</w:t>
      </w:r>
    </w:p>
    <w:p w:rsidR="009D42FB" w:rsidRPr="009D42FB" w:rsidRDefault="009D42FB" w:rsidP="009D42FB">
      <w:pPr>
        <w:jc w:val="both"/>
        <w:rPr>
          <w:lang w:val="en-GB"/>
        </w:rPr>
      </w:pPr>
    </w:p>
    <w:p w:rsidR="004D0183" w:rsidRDefault="004D0183" w:rsidP="004D0183">
      <w:pPr>
        <w:pStyle w:val="Odstavecseseznamem"/>
        <w:ind w:left="408"/>
        <w:jc w:val="both"/>
        <w:rPr>
          <w:lang w:val="en-GB"/>
        </w:rPr>
      </w:pPr>
    </w:p>
    <w:p w:rsidR="004D0183" w:rsidRDefault="004D0183" w:rsidP="004D0183">
      <w:pPr>
        <w:pStyle w:val="Odstavecseseznamem"/>
        <w:ind w:left="408"/>
        <w:jc w:val="both"/>
        <w:rPr>
          <w:lang w:val="en-GB"/>
        </w:rPr>
      </w:pPr>
      <w:bookmarkStart w:id="0" w:name="_GoBack"/>
      <w:bookmarkEnd w:id="0"/>
    </w:p>
    <w:sectPr w:rsidR="004D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105D"/>
    <w:multiLevelType w:val="hybridMultilevel"/>
    <w:tmpl w:val="5472F886"/>
    <w:lvl w:ilvl="0" w:tplc="E3BEAFC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8" w:hanging="360"/>
      </w:pPr>
    </w:lvl>
    <w:lvl w:ilvl="2" w:tplc="041B001B" w:tentative="1">
      <w:start w:val="1"/>
      <w:numFmt w:val="lowerRoman"/>
      <w:lvlText w:val="%3."/>
      <w:lvlJc w:val="right"/>
      <w:pPr>
        <w:ind w:left="1848" w:hanging="180"/>
      </w:pPr>
    </w:lvl>
    <w:lvl w:ilvl="3" w:tplc="041B000F" w:tentative="1">
      <w:start w:val="1"/>
      <w:numFmt w:val="decimal"/>
      <w:lvlText w:val="%4."/>
      <w:lvlJc w:val="left"/>
      <w:pPr>
        <w:ind w:left="2568" w:hanging="360"/>
      </w:pPr>
    </w:lvl>
    <w:lvl w:ilvl="4" w:tplc="041B0019" w:tentative="1">
      <w:start w:val="1"/>
      <w:numFmt w:val="lowerLetter"/>
      <w:lvlText w:val="%5."/>
      <w:lvlJc w:val="left"/>
      <w:pPr>
        <w:ind w:left="3288" w:hanging="360"/>
      </w:pPr>
    </w:lvl>
    <w:lvl w:ilvl="5" w:tplc="041B001B" w:tentative="1">
      <w:start w:val="1"/>
      <w:numFmt w:val="lowerRoman"/>
      <w:lvlText w:val="%6."/>
      <w:lvlJc w:val="right"/>
      <w:pPr>
        <w:ind w:left="4008" w:hanging="180"/>
      </w:pPr>
    </w:lvl>
    <w:lvl w:ilvl="6" w:tplc="041B000F" w:tentative="1">
      <w:start w:val="1"/>
      <w:numFmt w:val="decimal"/>
      <w:lvlText w:val="%7."/>
      <w:lvlJc w:val="left"/>
      <w:pPr>
        <w:ind w:left="4728" w:hanging="360"/>
      </w:pPr>
    </w:lvl>
    <w:lvl w:ilvl="7" w:tplc="041B0019" w:tentative="1">
      <w:start w:val="1"/>
      <w:numFmt w:val="lowerLetter"/>
      <w:lvlText w:val="%8."/>
      <w:lvlJc w:val="left"/>
      <w:pPr>
        <w:ind w:left="5448" w:hanging="360"/>
      </w:pPr>
    </w:lvl>
    <w:lvl w:ilvl="8" w:tplc="041B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4BAF2D17"/>
    <w:multiLevelType w:val="hybridMultilevel"/>
    <w:tmpl w:val="EA2AE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2E"/>
    <w:rsid w:val="003148A8"/>
    <w:rsid w:val="00414FC9"/>
    <w:rsid w:val="004204F1"/>
    <w:rsid w:val="004D0183"/>
    <w:rsid w:val="005B5F80"/>
    <w:rsid w:val="006751D0"/>
    <w:rsid w:val="009A192E"/>
    <w:rsid w:val="009D2AFD"/>
    <w:rsid w:val="009D42FB"/>
    <w:rsid w:val="00A02EF3"/>
    <w:rsid w:val="00A761D2"/>
    <w:rsid w:val="00CA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6E116-B52F-484D-87A9-FAFB7CA4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4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Bencúrová</dc:creator>
  <cp:keywords/>
  <dc:description/>
  <cp:lastModifiedBy>Petr Bureš</cp:lastModifiedBy>
  <cp:revision>3</cp:revision>
  <dcterms:created xsi:type="dcterms:W3CDTF">2019-03-28T10:07:00Z</dcterms:created>
  <dcterms:modified xsi:type="dcterms:W3CDTF">2019-04-18T07:50:00Z</dcterms:modified>
</cp:coreProperties>
</file>