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0988" w14:textId="77777777" w:rsidR="00926DF9" w:rsidRDefault="00926DF9" w:rsidP="0070796D"/>
    <w:p w14:paraId="27D73C2C" w14:textId="77777777" w:rsidR="00B844B3" w:rsidRDefault="00B844B3" w:rsidP="0070796D">
      <w:pPr>
        <w:pStyle w:val="W3MUNormln"/>
        <w:jc w:val="center"/>
        <w:rPr>
          <w:lang w:val="en-GB"/>
        </w:rPr>
      </w:pPr>
    </w:p>
    <w:p w14:paraId="094E71DE" w14:textId="3234C324" w:rsidR="003A4FE3" w:rsidRPr="00626D84" w:rsidRDefault="003A4FE3" w:rsidP="0070796D">
      <w:pPr>
        <w:pStyle w:val="W3MUNormln"/>
        <w:jc w:val="center"/>
        <w:rPr>
          <w:rStyle w:val="W3MUZvraznntexttun"/>
          <w:rFonts w:ascii="Arial" w:hAnsi="Arial" w:cs="Arial"/>
          <w:sz w:val="24"/>
        </w:rPr>
      </w:pPr>
      <w:r w:rsidRPr="00626D84">
        <w:rPr>
          <w:rStyle w:val="W3MUZvraznntexttun"/>
          <w:rFonts w:ascii="Arial" w:hAnsi="Arial" w:cs="Arial"/>
          <w:sz w:val="24"/>
        </w:rPr>
        <w:t xml:space="preserve">Opatření </w:t>
      </w:r>
      <w:r>
        <w:rPr>
          <w:rStyle w:val="W3MUZvraznntexttun"/>
          <w:rFonts w:ascii="Arial" w:hAnsi="Arial" w:cs="Arial"/>
          <w:sz w:val="24"/>
        </w:rPr>
        <w:t>Centra jazykového vzdělávání Masarykovy univerzity</w:t>
      </w:r>
      <w:r w:rsidRPr="00626D84">
        <w:rPr>
          <w:rStyle w:val="W3MUZvraznntexttun"/>
          <w:rFonts w:ascii="Arial" w:hAnsi="Arial" w:cs="Arial"/>
          <w:sz w:val="24"/>
        </w:rPr>
        <w:t xml:space="preserve"> </w:t>
      </w:r>
      <w:r>
        <w:rPr>
          <w:rStyle w:val="W3MUZvraznntexttun"/>
          <w:rFonts w:ascii="Arial" w:hAnsi="Arial" w:cs="Arial"/>
          <w:sz w:val="24"/>
        </w:rPr>
        <w:t>č. 1</w:t>
      </w:r>
      <w:r w:rsidRPr="00626D84">
        <w:rPr>
          <w:rStyle w:val="W3MUZvraznntexttun"/>
          <w:rFonts w:ascii="Arial" w:hAnsi="Arial" w:cs="Arial"/>
          <w:sz w:val="24"/>
        </w:rPr>
        <w:t>/20</w:t>
      </w:r>
      <w:r>
        <w:rPr>
          <w:rStyle w:val="W3MUZvraznntexttun"/>
          <w:rFonts w:ascii="Arial" w:hAnsi="Arial" w:cs="Arial"/>
          <w:sz w:val="24"/>
        </w:rPr>
        <w:t>2</w:t>
      </w:r>
      <w:r w:rsidR="00AA2865">
        <w:rPr>
          <w:rStyle w:val="W3MUZvraznntexttun"/>
          <w:rFonts w:ascii="Arial" w:hAnsi="Arial" w:cs="Arial"/>
          <w:sz w:val="24"/>
        </w:rPr>
        <w:t>4</w:t>
      </w:r>
    </w:p>
    <w:p w14:paraId="2172FD42" w14:textId="42732C09" w:rsidR="003A4FE3" w:rsidRPr="00E80313" w:rsidRDefault="00AA2865" w:rsidP="0070796D">
      <w:pPr>
        <w:pStyle w:val="Podnadpis"/>
        <w:jc w:val="center"/>
      </w:pPr>
      <w:r>
        <w:t xml:space="preserve">organizace a evidence pracovní doby </w:t>
      </w:r>
      <w:r w:rsidR="00592174">
        <w:t xml:space="preserve">ZAMĚSTNANCŮ </w:t>
      </w:r>
      <w:r>
        <w:t>centr</w:t>
      </w:r>
      <w:r w:rsidR="00592174">
        <w:t>A</w:t>
      </w:r>
      <w:r>
        <w:t xml:space="preserve"> jazykového vzdělávání masarykovy uni</w:t>
      </w:r>
      <w:r w:rsidR="0035479E">
        <w:t>v</w:t>
      </w:r>
      <w:r>
        <w:t>erzity</w:t>
      </w:r>
    </w:p>
    <w:p w14:paraId="536A9BE0" w14:textId="77777777" w:rsidR="003A4FE3" w:rsidRDefault="003A4FE3" w:rsidP="0070796D">
      <w:pPr>
        <w:pStyle w:val="W3MUNormln"/>
        <w:jc w:val="center"/>
        <w:rPr>
          <w:b/>
        </w:rPr>
      </w:pPr>
      <w:r w:rsidRPr="000466DA" w:rsidDel="00FA7067">
        <w:rPr>
          <w:b/>
        </w:rPr>
        <w:t xml:space="preserve"> </w:t>
      </w:r>
    </w:p>
    <w:p w14:paraId="3BEAC47B" w14:textId="28857A36" w:rsidR="003A4FE3" w:rsidRPr="00EF2E71" w:rsidRDefault="003A4FE3" w:rsidP="0070796D">
      <w:pPr>
        <w:pStyle w:val="W3MUNormln"/>
        <w:jc w:val="center"/>
        <w:rPr>
          <w:i/>
        </w:rPr>
      </w:pPr>
      <w:r w:rsidRPr="00C26F82">
        <w:rPr>
          <w:rStyle w:val="W3MUZvraznntextkurzva"/>
        </w:rPr>
        <w:t>(</w:t>
      </w:r>
      <w:r>
        <w:rPr>
          <w:rStyle w:val="W3MUZvraznntextkurzva"/>
        </w:rPr>
        <w:t xml:space="preserve">ve znění </w:t>
      </w:r>
      <w:r w:rsidRPr="00C26F82">
        <w:rPr>
          <w:rStyle w:val="W3MUZvraznntextkurzva"/>
        </w:rPr>
        <w:t>účinn</w:t>
      </w:r>
      <w:r>
        <w:rPr>
          <w:rStyle w:val="W3MUZvraznntextkurzva"/>
        </w:rPr>
        <w:t>ém</w:t>
      </w:r>
      <w:r w:rsidRPr="00C26F82">
        <w:rPr>
          <w:rStyle w:val="W3MUZvraznntextkurzva"/>
        </w:rPr>
        <w:t xml:space="preserve"> </w:t>
      </w:r>
      <w:r w:rsidRPr="00A2513B">
        <w:rPr>
          <w:rStyle w:val="W3MUZvraznntextkurzva"/>
        </w:rPr>
        <w:t>od</w:t>
      </w:r>
      <w:r w:rsidR="00B844B3" w:rsidRPr="00A2513B">
        <w:rPr>
          <w:rStyle w:val="W3MUZvraznntextkurzva"/>
        </w:rPr>
        <w:t xml:space="preserve"> </w:t>
      </w:r>
      <w:r w:rsidR="00B34229" w:rsidRPr="00A2513B">
        <w:rPr>
          <w:rStyle w:val="W3MUZvraznntextkurzva"/>
        </w:rPr>
        <w:t>1.</w:t>
      </w:r>
      <w:r w:rsidR="00DC0063" w:rsidRPr="00A2513B">
        <w:rPr>
          <w:rStyle w:val="W3MUZvraznntextkurzva"/>
        </w:rPr>
        <w:t xml:space="preserve"> </w:t>
      </w:r>
      <w:r w:rsidR="00A2513B" w:rsidRPr="00A2513B">
        <w:rPr>
          <w:rStyle w:val="W3MUZvraznntextkurzva"/>
        </w:rPr>
        <w:t>2</w:t>
      </w:r>
      <w:r w:rsidR="00B34229" w:rsidRPr="00A2513B">
        <w:rPr>
          <w:rStyle w:val="W3MUZvraznntextkurzva"/>
        </w:rPr>
        <w:t>. 202</w:t>
      </w:r>
      <w:r w:rsidR="00AA2865" w:rsidRPr="00A2513B">
        <w:rPr>
          <w:rStyle w:val="W3MUZvraznntextkurzva"/>
        </w:rPr>
        <w:t>4</w:t>
      </w:r>
      <w:r w:rsidRPr="00C26F82">
        <w:rPr>
          <w:rStyle w:val="W3MUZvraznntextkurzva"/>
        </w:rPr>
        <w:t>)</w:t>
      </w:r>
    </w:p>
    <w:p w14:paraId="38806FEF" w14:textId="1F3C8C2B" w:rsidR="003A4FE3" w:rsidRPr="008827E5" w:rsidRDefault="0039050A" w:rsidP="0070796D">
      <w:pPr>
        <w:ind w:firstLine="0"/>
        <w:rPr>
          <w:rStyle w:val="W3MUZvraznntextkurzva"/>
        </w:rPr>
      </w:pPr>
      <w:r w:rsidRPr="008827E5">
        <w:rPr>
          <w:rStyle w:val="W3MUZvraznntextkurzva"/>
        </w:rPr>
        <w:t>Na základě čl. 2</w:t>
      </w:r>
      <w:r w:rsidR="008827E5" w:rsidRPr="008827E5">
        <w:rPr>
          <w:rStyle w:val="W3MUZvraznntextkurzva"/>
        </w:rPr>
        <w:t xml:space="preserve"> Směrnice Masarykovy univerzity č. 11/2013 vydávám toto opatření:</w:t>
      </w:r>
    </w:p>
    <w:p w14:paraId="1255B828" w14:textId="77777777" w:rsidR="003A4FE3" w:rsidRDefault="003A4FE3" w:rsidP="0070796D">
      <w:pPr>
        <w:ind w:firstLine="0"/>
        <w:rPr>
          <w:rStyle w:val="W3MUZvraznntextkurzva"/>
        </w:rPr>
      </w:pPr>
    </w:p>
    <w:p w14:paraId="69BF67B0" w14:textId="77777777" w:rsidR="00166783" w:rsidRDefault="00166783" w:rsidP="0070796D">
      <w:pPr>
        <w:pStyle w:val="Zkladntext"/>
        <w:spacing w:before="11"/>
        <w:rPr>
          <w:i/>
          <w:sz w:val="19"/>
        </w:rPr>
      </w:pPr>
    </w:p>
    <w:p w14:paraId="32B3E2DC" w14:textId="6719CCD6" w:rsidR="003B3B63" w:rsidRDefault="00166783" w:rsidP="0070796D">
      <w:pPr>
        <w:pStyle w:val="Zkladntext"/>
        <w:spacing w:before="1"/>
        <w:ind w:firstLine="493"/>
        <w:jc w:val="center"/>
        <w:rPr>
          <w:color w:val="818181"/>
        </w:rPr>
      </w:pPr>
      <w:bookmarkStart w:id="0" w:name="Článek_1"/>
      <w:bookmarkEnd w:id="0"/>
      <w:r>
        <w:rPr>
          <w:color w:val="818181"/>
        </w:rPr>
        <w:t>Článek 1</w:t>
      </w:r>
      <w:bookmarkStart w:id="1" w:name="Úvodní_ustanovení"/>
      <w:bookmarkEnd w:id="1"/>
    </w:p>
    <w:p w14:paraId="6EF9B1F6" w14:textId="695D1322" w:rsidR="00166783" w:rsidRDefault="00166783" w:rsidP="0070796D">
      <w:pPr>
        <w:pStyle w:val="Zkladntext"/>
        <w:spacing w:before="1"/>
        <w:ind w:firstLine="493"/>
        <w:jc w:val="center"/>
      </w:pPr>
      <w:r>
        <w:rPr>
          <w:color w:val="818181"/>
        </w:rPr>
        <w:t>Úvodní</w:t>
      </w:r>
      <w:r>
        <w:rPr>
          <w:color w:val="818181"/>
          <w:spacing w:val="-18"/>
        </w:rPr>
        <w:t xml:space="preserve"> </w:t>
      </w:r>
      <w:r>
        <w:rPr>
          <w:color w:val="818181"/>
        </w:rPr>
        <w:t>ustanovení</w:t>
      </w:r>
    </w:p>
    <w:p w14:paraId="1E478180" w14:textId="09267E42" w:rsidR="00620860" w:rsidRDefault="00870203" w:rsidP="0070796D">
      <w:pPr>
        <w:pStyle w:val="Zkladntext"/>
        <w:spacing w:before="1"/>
        <w:jc w:val="both"/>
      </w:pPr>
      <w:r>
        <w:t>Opatření</w:t>
      </w:r>
      <w:r w:rsidR="00166783">
        <w:t xml:space="preserve"> </w:t>
      </w:r>
      <w:r w:rsidR="002C045F">
        <w:t xml:space="preserve">upravuje </w:t>
      </w:r>
      <w:r w:rsidR="005903B4">
        <w:t xml:space="preserve">pravidla </w:t>
      </w:r>
      <w:r w:rsidR="002C045F">
        <w:t>organizac</w:t>
      </w:r>
      <w:r w:rsidR="005903B4">
        <w:t>e</w:t>
      </w:r>
      <w:r w:rsidR="002C045F">
        <w:t xml:space="preserve"> pracovní doby, </w:t>
      </w:r>
      <w:r w:rsidR="00675DC6">
        <w:t>evidenci pracovní doby</w:t>
      </w:r>
      <w:r w:rsidR="00893285">
        <w:t xml:space="preserve"> a pravidla pro </w:t>
      </w:r>
      <w:r w:rsidR="009E3F5D">
        <w:t xml:space="preserve">práci na dálku a </w:t>
      </w:r>
      <w:r w:rsidR="00893285">
        <w:t>plánování a čerpání dovolené pro zaměstnance Centra jazykového vzdělávání Masarykovy univerzity</w:t>
      </w:r>
      <w:r w:rsidR="001911CB">
        <w:t xml:space="preserve"> (dále jen „CJV MU“)</w:t>
      </w:r>
      <w:r w:rsidR="00D82582">
        <w:t xml:space="preserve"> v souladu se </w:t>
      </w:r>
      <w:r w:rsidR="00B12E65">
        <w:t>zákonem č. 262/2006 Sb., zákoník práce</w:t>
      </w:r>
      <w:r w:rsidR="00DC35CF">
        <w:t>, ve znění pozdějších předpisů a v souladu se směrnicí MU č. 11/201</w:t>
      </w:r>
      <w:r w:rsidR="00A6643D">
        <w:t>3</w:t>
      </w:r>
      <w:r w:rsidR="00DC35CF">
        <w:t xml:space="preserve"> Organizace pracovní doby na Masarykově univerzitě.</w:t>
      </w:r>
    </w:p>
    <w:p w14:paraId="3C99C6BC" w14:textId="77777777" w:rsidR="00BF19C6" w:rsidRDefault="00BF19C6" w:rsidP="0070796D">
      <w:pPr>
        <w:pStyle w:val="Zkladntext"/>
        <w:spacing w:before="1"/>
        <w:jc w:val="both"/>
      </w:pPr>
    </w:p>
    <w:p w14:paraId="6A5FA506" w14:textId="77777777" w:rsidR="00166783" w:rsidRDefault="00166783" w:rsidP="0070796D">
      <w:pPr>
        <w:pStyle w:val="Zkladntext"/>
      </w:pPr>
    </w:p>
    <w:p w14:paraId="724ACEFD" w14:textId="77777777" w:rsidR="00166783" w:rsidRDefault="00166783" w:rsidP="0070796D">
      <w:pPr>
        <w:pStyle w:val="Zkladntext"/>
        <w:spacing w:line="243" w:lineRule="exact"/>
        <w:jc w:val="center"/>
      </w:pPr>
      <w:bookmarkStart w:id="2" w:name="Článek_2"/>
      <w:bookmarkStart w:id="3" w:name="Formální_náležitosti_vyhlášení_výběrovéh"/>
      <w:bookmarkEnd w:id="2"/>
      <w:bookmarkEnd w:id="3"/>
      <w:r>
        <w:rPr>
          <w:color w:val="818181"/>
        </w:rPr>
        <w:t>Článek</w:t>
      </w:r>
      <w:r>
        <w:rPr>
          <w:color w:val="818181"/>
          <w:spacing w:val="-10"/>
        </w:rPr>
        <w:t xml:space="preserve"> 2</w:t>
      </w:r>
    </w:p>
    <w:p w14:paraId="3AF3AAC2" w14:textId="653371A4" w:rsidR="00166783" w:rsidRDefault="00D24445" w:rsidP="0070796D">
      <w:pPr>
        <w:pStyle w:val="Zkladntext"/>
        <w:spacing w:line="242" w:lineRule="exact"/>
        <w:jc w:val="center"/>
        <w:rPr>
          <w:color w:val="818181"/>
        </w:rPr>
      </w:pPr>
      <w:r>
        <w:rPr>
          <w:color w:val="818181"/>
        </w:rPr>
        <w:t>Rozvržení pracovní doby, přestávky v práci, doby odpočinku</w:t>
      </w:r>
      <w:r w:rsidR="00D41619">
        <w:rPr>
          <w:color w:val="818181"/>
        </w:rPr>
        <w:t xml:space="preserve"> </w:t>
      </w:r>
    </w:p>
    <w:p w14:paraId="7B03197F" w14:textId="77777777" w:rsidR="00BF19C6" w:rsidRDefault="00BF19C6" w:rsidP="0070796D">
      <w:pPr>
        <w:pStyle w:val="Zkladntext"/>
        <w:spacing w:line="242" w:lineRule="exact"/>
        <w:jc w:val="center"/>
      </w:pPr>
    </w:p>
    <w:p w14:paraId="7FFFD79B" w14:textId="7F722A87" w:rsidR="00DE391D" w:rsidRDefault="00D01441" w:rsidP="004E7BD4">
      <w:pPr>
        <w:pStyle w:val="Odstavecseseznamem"/>
        <w:widowControl w:val="0"/>
        <w:numPr>
          <w:ilvl w:val="0"/>
          <w:numId w:val="14"/>
        </w:numPr>
        <w:tabs>
          <w:tab w:val="left" w:pos="499"/>
        </w:tabs>
        <w:autoSpaceDE w:val="0"/>
        <w:autoSpaceDN w:val="0"/>
        <w:spacing w:before="0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CJV MU se uplatňuje jednosmě</w:t>
      </w:r>
      <w:r w:rsidR="0048177F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>ný pracovní režim</w:t>
      </w:r>
      <w:r w:rsidR="0048177F">
        <w:rPr>
          <w:rFonts w:ascii="Verdana" w:hAnsi="Verdana"/>
          <w:sz w:val="20"/>
        </w:rPr>
        <w:t xml:space="preserve">. </w:t>
      </w:r>
      <w:r w:rsidR="00086285">
        <w:rPr>
          <w:rFonts w:ascii="Verdana" w:hAnsi="Verdana"/>
          <w:sz w:val="20"/>
        </w:rPr>
        <w:t xml:space="preserve">Provozní doba na pracovištích CJV MU je v pracovních dnech </w:t>
      </w:r>
      <w:r w:rsidR="002D1FF4">
        <w:rPr>
          <w:rFonts w:ascii="Verdana" w:hAnsi="Verdana"/>
          <w:sz w:val="20"/>
        </w:rPr>
        <w:t xml:space="preserve">(od pondělí do pátku) </w:t>
      </w:r>
      <w:r w:rsidR="00086285">
        <w:rPr>
          <w:rFonts w:ascii="Verdana" w:hAnsi="Verdana"/>
          <w:sz w:val="20"/>
        </w:rPr>
        <w:t xml:space="preserve">od 6:00 </w:t>
      </w:r>
      <w:r w:rsidR="00421AB2">
        <w:rPr>
          <w:rFonts w:ascii="Verdana" w:hAnsi="Verdana"/>
          <w:sz w:val="20"/>
        </w:rPr>
        <w:t>do</w:t>
      </w:r>
      <w:r w:rsidR="00086285">
        <w:rPr>
          <w:rFonts w:ascii="Verdana" w:hAnsi="Verdana"/>
          <w:sz w:val="20"/>
        </w:rPr>
        <w:t xml:space="preserve"> 22:00. </w:t>
      </w:r>
    </w:p>
    <w:p w14:paraId="3A675298" w14:textId="3DC2B095" w:rsidR="00025E8C" w:rsidRPr="00DE391D" w:rsidRDefault="0048177F" w:rsidP="0028406E">
      <w:pPr>
        <w:pStyle w:val="Odstavecseseznamem"/>
        <w:widowControl w:val="0"/>
        <w:numPr>
          <w:ilvl w:val="0"/>
          <w:numId w:val="14"/>
        </w:numPr>
        <w:tabs>
          <w:tab w:val="left" w:pos="499"/>
        </w:tabs>
        <w:autoSpaceDE w:val="0"/>
        <w:autoSpaceDN w:val="0"/>
        <w:spacing w:before="0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 w:rsidRPr="00DE391D">
        <w:rPr>
          <w:rFonts w:ascii="Verdana" w:hAnsi="Verdana"/>
          <w:sz w:val="20"/>
        </w:rPr>
        <w:t>Délka směny</w:t>
      </w:r>
      <w:r w:rsidR="00086285" w:rsidRPr="00DE391D">
        <w:rPr>
          <w:rFonts w:ascii="Verdana" w:hAnsi="Verdana"/>
          <w:sz w:val="20"/>
        </w:rPr>
        <w:t xml:space="preserve"> </w:t>
      </w:r>
      <w:r w:rsidRPr="00DE391D">
        <w:rPr>
          <w:rFonts w:ascii="Verdana" w:hAnsi="Verdana"/>
          <w:sz w:val="20"/>
        </w:rPr>
        <w:t xml:space="preserve">je rozvrhována </w:t>
      </w:r>
      <w:r w:rsidR="00086285" w:rsidRPr="00DE391D">
        <w:rPr>
          <w:rFonts w:ascii="Verdana" w:hAnsi="Verdana"/>
          <w:sz w:val="20"/>
        </w:rPr>
        <w:t xml:space="preserve">v pracovní dny </w:t>
      </w:r>
      <w:r w:rsidRPr="00DE391D">
        <w:rPr>
          <w:rFonts w:ascii="Verdana" w:hAnsi="Verdana"/>
          <w:sz w:val="20"/>
        </w:rPr>
        <w:t>tak, aby</w:t>
      </w:r>
      <w:r w:rsidR="007A0208" w:rsidRPr="00DE391D">
        <w:rPr>
          <w:rFonts w:ascii="Verdana" w:hAnsi="Verdana"/>
          <w:sz w:val="20"/>
        </w:rPr>
        <w:t xml:space="preserve"> </w:t>
      </w:r>
      <w:r w:rsidRPr="00DE391D">
        <w:rPr>
          <w:rFonts w:ascii="Verdana" w:hAnsi="Verdana"/>
          <w:sz w:val="20"/>
        </w:rPr>
        <w:t xml:space="preserve">nepřesáhla </w:t>
      </w:r>
      <w:r w:rsidR="007A0208" w:rsidRPr="00DE391D">
        <w:rPr>
          <w:rFonts w:ascii="Verdana" w:hAnsi="Verdana"/>
          <w:sz w:val="20"/>
        </w:rPr>
        <w:t>12 hodin</w:t>
      </w:r>
      <w:r w:rsidR="00540FE8">
        <w:rPr>
          <w:rFonts w:ascii="Verdana" w:hAnsi="Verdana"/>
          <w:sz w:val="20"/>
        </w:rPr>
        <w:t xml:space="preserve">, </w:t>
      </w:r>
      <w:r w:rsidR="00025E8C" w:rsidRPr="00DE391D">
        <w:rPr>
          <w:rFonts w:ascii="Verdana" w:hAnsi="Verdana"/>
          <w:sz w:val="20"/>
        </w:rPr>
        <w:t xml:space="preserve">odpočinek </w:t>
      </w:r>
      <w:r w:rsidR="00540FE8">
        <w:rPr>
          <w:rFonts w:ascii="Verdana" w:hAnsi="Verdana"/>
          <w:sz w:val="20"/>
        </w:rPr>
        <w:t>mezi koncem jedné</w:t>
      </w:r>
      <w:r w:rsidR="00E63311">
        <w:rPr>
          <w:rFonts w:ascii="Verdana" w:hAnsi="Verdana"/>
          <w:sz w:val="20"/>
        </w:rPr>
        <w:t xml:space="preserve"> směny a zahájením následující směny </w:t>
      </w:r>
      <w:r w:rsidR="00060E62">
        <w:rPr>
          <w:rFonts w:ascii="Verdana" w:hAnsi="Verdana"/>
          <w:sz w:val="20"/>
        </w:rPr>
        <w:t>byl</w:t>
      </w:r>
      <w:r w:rsidR="00E63311">
        <w:rPr>
          <w:rFonts w:ascii="Verdana" w:hAnsi="Verdana"/>
          <w:sz w:val="20"/>
        </w:rPr>
        <w:t xml:space="preserve"> alespoň 11 hodin</w:t>
      </w:r>
      <w:r w:rsidR="00060E62">
        <w:rPr>
          <w:rFonts w:ascii="Verdana" w:hAnsi="Verdana"/>
          <w:sz w:val="20"/>
        </w:rPr>
        <w:t xml:space="preserve"> a </w:t>
      </w:r>
      <w:r w:rsidR="00635403">
        <w:rPr>
          <w:rFonts w:ascii="Verdana" w:hAnsi="Verdana"/>
          <w:sz w:val="20"/>
        </w:rPr>
        <w:t xml:space="preserve">aby měl zaměstnanec CJV MU </w:t>
      </w:r>
      <w:r w:rsidR="00060E62">
        <w:rPr>
          <w:rFonts w:ascii="Verdana" w:hAnsi="Verdana"/>
          <w:sz w:val="20"/>
        </w:rPr>
        <w:t xml:space="preserve">nepřetržitý odpočinek </w:t>
      </w:r>
      <w:r w:rsidR="00025E8C" w:rsidRPr="00DE391D">
        <w:rPr>
          <w:rFonts w:ascii="Verdana" w:hAnsi="Verdana"/>
          <w:sz w:val="20"/>
        </w:rPr>
        <w:t>v týdnu alespoň 35 hodin.</w:t>
      </w:r>
    </w:p>
    <w:p w14:paraId="112E2DD6" w14:textId="59D67C6B" w:rsidR="006E1503" w:rsidRDefault="006E1503" w:rsidP="004E7BD4">
      <w:pPr>
        <w:pStyle w:val="Odstavecseseznamem"/>
        <w:widowControl w:val="0"/>
        <w:numPr>
          <w:ilvl w:val="0"/>
          <w:numId w:val="14"/>
        </w:numPr>
        <w:tabs>
          <w:tab w:val="left" w:pos="499"/>
        </w:tabs>
        <w:autoSpaceDE w:val="0"/>
        <w:autoSpaceDN w:val="0"/>
        <w:spacing w:before="0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 zaměstnanců, s nimiž je sjednána kratší pracovní doba</w:t>
      </w:r>
      <w:r w:rsidR="005426A8">
        <w:rPr>
          <w:rFonts w:ascii="Verdana" w:hAnsi="Verdana"/>
          <w:sz w:val="20"/>
        </w:rPr>
        <w:t>,</w:t>
      </w:r>
      <w:r w:rsidR="001D2B0E">
        <w:rPr>
          <w:rFonts w:ascii="Verdana" w:hAnsi="Verdana"/>
          <w:sz w:val="20"/>
        </w:rPr>
        <w:t xml:space="preserve"> a u zaměstnanců konajících práci na základě dohod kon</w:t>
      </w:r>
      <w:r w:rsidR="003D3C8E">
        <w:rPr>
          <w:rFonts w:ascii="Verdana" w:hAnsi="Verdana"/>
          <w:sz w:val="20"/>
        </w:rPr>
        <w:t>a</w:t>
      </w:r>
      <w:r w:rsidR="001D2B0E">
        <w:rPr>
          <w:rFonts w:ascii="Verdana" w:hAnsi="Verdana"/>
          <w:sz w:val="20"/>
        </w:rPr>
        <w:t>ných mimo pracovní poměr (DPP/DPČ</w:t>
      </w:r>
      <w:r w:rsidR="003D3C8E">
        <w:rPr>
          <w:rFonts w:ascii="Verdana" w:hAnsi="Verdana"/>
          <w:sz w:val="20"/>
        </w:rPr>
        <w:t xml:space="preserve">) určuje rozvržení pracovní doby </w:t>
      </w:r>
      <w:r w:rsidR="00335D01">
        <w:rPr>
          <w:rFonts w:ascii="Verdana" w:hAnsi="Verdana"/>
          <w:sz w:val="20"/>
        </w:rPr>
        <w:t xml:space="preserve">vedení CJV MU, </w:t>
      </w:r>
      <w:r w:rsidR="003D3C8E">
        <w:rPr>
          <w:rFonts w:ascii="Verdana" w:hAnsi="Verdana"/>
          <w:sz w:val="20"/>
        </w:rPr>
        <w:t xml:space="preserve">vedoucí nebo přímý nadřízený </w:t>
      </w:r>
      <w:r w:rsidR="00764F1A">
        <w:rPr>
          <w:rFonts w:ascii="Verdana" w:hAnsi="Verdana"/>
          <w:sz w:val="20"/>
        </w:rPr>
        <w:t>zaměstnance,</w:t>
      </w:r>
      <w:r w:rsidR="00873CBD">
        <w:rPr>
          <w:rFonts w:ascii="Verdana" w:hAnsi="Verdana"/>
          <w:sz w:val="20"/>
        </w:rPr>
        <w:t xml:space="preserve"> a to </w:t>
      </w:r>
      <w:r w:rsidR="00531C61">
        <w:rPr>
          <w:rFonts w:ascii="Verdana" w:hAnsi="Verdana"/>
          <w:sz w:val="20"/>
        </w:rPr>
        <w:t>v pracovní dny (tedy od pondělí do pátku). Práce v sobotu může být rozvr</w:t>
      </w:r>
      <w:r w:rsidR="00764F1A">
        <w:rPr>
          <w:rFonts w:ascii="Verdana" w:hAnsi="Verdana"/>
          <w:sz w:val="20"/>
        </w:rPr>
        <w:t>žena se souhlasem vedení CJV MU.</w:t>
      </w:r>
    </w:p>
    <w:p w14:paraId="6DFDBB3B" w14:textId="657BA496" w:rsidR="00203FC1" w:rsidRDefault="00203FC1" w:rsidP="004E7BD4">
      <w:pPr>
        <w:pStyle w:val="Odstavecseseznamem"/>
        <w:widowControl w:val="0"/>
        <w:numPr>
          <w:ilvl w:val="0"/>
          <w:numId w:val="14"/>
        </w:numPr>
        <w:tabs>
          <w:tab w:val="left" w:pos="499"/>
        </w:tabs>
        <w:autoSpaceDE w:val="0"/>
        <w:autoSpaceDN w:val="0"/>
        <w:spacing w:before="0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Noční práce v době od 22:00 hodin do 6:00 je obecně zakázána s výjimkou </w:t>
      </w:r>
      <w:r w:rsidR="008B2BDE">
        <w:rPr>
          <w:rFonts w:ascii="Verdana" w:hAnsi="Verdana"/>
          <w:sz w:val="20"/>
        </w:rPr>
        <w:t>závažných provozních důvodů a nařízené práce.</w:t>
      </w:r>
      <w:r w:rsidR="00D41619">
        <w:rPr>
          <w:rFonts w:ascii="Verdana" w:hAnsi="Verdana"/>
          <w:sz w:val="20"/>
        </w:rPr>
        <w:t xml:space="preserve"> </w:t>
      </w:r>
    </w:p>
    <w:p w14:paraId="091AC2C0" w14:textId="5FDF3900" w:rsidR="002D180C" w:rsidRDefault="001724C9" w:rsidP="004E7BD4">
      <w:pPr>
        <w:pStyle w:val="Odstavecseseznamem"/>
        <w:widowControl w:val="0"/>
        <w:numPr>
          <w:ilvl w:val="0"/>
          <w:numId w:val="14"/>
        </w:numPr>
        <w:tabs>
          <w:tab w:val="left" w:pos="499"/>
        </w:tabs>
        <w:autoSpaceDE w:val="0"/>
        <w:autoSpaceDN w:val="0"/>
        <w:spacing w:before="0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Projektová činnost je obecně </w:t>
      </w:r>
      <w:r w:rsidR="00DA0677">
        <w:rPr>
          <w:rFonts w:ascii="Verdana" w:hAnsi="Verdana"/>
          <w:sz w:val="20"/>
        </w:rPr>
        <w:t>činností,</w:t>
      </w:r>
      <w:r w:rsidR="00833530">
        <w:rPr>
          <w:rFonts w:ascii="Verdana" w:hAnsi="Verdana"/>
          <w:sz w:val="20"/>
        </w:rPr>
        <w:t xml:space="preserve"> </w:t>
      </w:r>
      <w:r w:rsidR="007236C9">
        <w:rPr>
          <w:rFonts w:ascii="Verdana" w:hAnsi="Verdana"/>
          <w:sz w:val="20"/>
        </w:rPr>
        <w:t>u které</w:t>
      </w:r>
      <w:r w:rsidR="00833530">
        <w:rPr>
          <w:rFonts w:ascii="Verdana" w:hAnsi="Verdana"/>
          <w:sz w:val="20"/>
        </w:rPr>
        <w:t xml:space="preserve"> </w:t>
      </w:r>
      <w:r w:rsidR="003738DE">
        <w:rPr>
          <w:rFonts w:ascii="Verdana" w:hAnsi="Verdana"/>
          <w:sz w:val="20"/>
        </w:rPr>
        <w:t xml:space="preserve">je </w:t>
      </w:r>
      <w:r w:rsidR="00833530">
        <w:rPr>
          <w:rFonts w:ascii="Verdana" w:hAnsi="Verdana"/>
          <w:sz w:val="20"/>
        </w:rPr>
        <w:t xml:space="preserve">stanovení </w:t>
      </w:r>
      <w:r w:rsidR="00F54791">
        <w:rPr>
          <w:rFonts w:ascii="Verdana" w:hAnsi="Verdana"/>
          <w:sz w:val="20"/>
        </w:rPr>
        <w:t xml:space="preserve">podmínek pro evidenci pracovní doby, resp. </w:t>
      </w:r>
      <w:r w:rsidR="007236C9">
        <w:rPr>
          <w:rFonts w:ascii="Verdana" w:hAnsi="Verdana"/>
          <w:sz w:val="20"/>
        </w:rPr>
        <w:t>v</w:t>
      </w:r>
      <w:r w:rsidR="00F54791">
        <w:rPr>
          <w:rFonts w:ascii="Verdana" w:hAnsi="Verdana"/>
          <w:sz w:val="20"/>
        </w:rPr>
        <w:t xml:space="preserve">ykazování odpracované doby </w:t>
      </w:r>
      <w:r w:rsidR="003738DE">
        <w:rPr>
          <w:rFonts w:ascii="Verdana" w:hAnsi="Verdana"/>
          <w:sz w:val="20"/>
        </w:rPr>
        <w:t xml:space="preserve">určeno </w:t>
      </w:r>
      <w:r w:rsidR="00A32DF0">
        <w:rPr>
          <w:rFonts w:ascii="Verdana" w:hAnsi="Verdana"/>
          <w:sz w:val="20"/>
        </w:rPr>
        <w:t xml:space="preserve">vedením CJV MU nebo řešitelem projektu na základě pravidel </w:t>
      </w:r>
      <w:r w:rsidR="003738DE">
        <w:rPr>
          <w:rFonts w:ascii="Verdana" w:hAnsi="Verdana"/>
          <w:sz w:val="20"/>
        </w:rPr>
        <w:t xml:space="preserve">poskytovatele </w:t>
      </w:r>
      <w:r w:rsidR="000251BC">
        <w:rPr>
          <w:rFonts w:ascii="Verdana" w:hAnsi="Verdana"/>
          <w:sz w:val="20"/>
        </w:rPr>
        <w:t>projektu</w:t>
      </w:r>
      <w:r w:rsidR="00A32DF0">
        <w:rPr>
          <w:rFonts w:ascii="Verdana" w:hAnsi="Verdana"/>
          <w:sz w:val="20"/>
        </w:rPr>
        <w:t>.</w:t>
      </w:r>
    </w:p>
    <w:p w14:paraId="65F2D272" w14:textId="77777777" w:rsidR="00BF19C6" w:rsidRPr="00D13CC5" w:rsidRDefault="00BF19C6" w:rsidP="00D13CC5">
      <w:pPr>
        <w:widowControl w:val="0"/>
        <w:tabs>
          <w:tab w:val="left" w:pos="499"/>
        </w:tabs>
        <w:autoSpaceDE w:val="0"/>
        <w:autoSpaceDN w:val="0"/>
        <w:ind w:left="-76" w:firstLine="0"/>
      </w:pPr>
    </w:p>
    <w:p w14:paraId="0F1867BB" w14:textId="77777777" w:rsidR="00BA692E" w:rsidRDefault="00BA692E" w:rsidP="00BA692E">
      <w:pPr>
        <w:widowControl w:val="0"/>
        <w:tabs>
          <w:tab w:val="left" w:pos="499"/>
        </w:tabs>
        <w:autoSpaceDE w:val="0"/>
        <w:autoSpaceDN w:val="0"/>
      </w:pPr>
    </w:p>
    <w:p w14:paraId="2BFB59C4" w14:textId="05AE7006" w:rsidR="00E25C47" w:rsidRDefault="00E25C47" w:rsidP="00E25C47">
      <w:pPr>
        <w:pStyle w:val="Zkladntext"/>
        <w:spacing w:line="243" w:lineRule="exact"/>
        <w:jc w:val="center"/>
      </w:pPr>
      <w:r>
        <w:rPr>
          <w:color w:val="818181"/>
        </w:rPr>
        <w:t>Článek</w:t>
      </w:r>
      <w:r>
        <w:rPr>
          <w:color w:val="818181"/>
          <w:spacing w:val="-10"/>
        </w:rPr>
        <w:t xml:space="preserve"> 3</w:t>
      </w:r>
    </w:p>
    <w:p w14:paraId="64AF7158" w14:textId="1B948113" w:rsidR="00E25C47" w:rsidRDefault="00E25C47" w:rsidP="00E25C47">
      <w:pPr>
        <w:pStyle w:val="Zkladntext"/>
        <w:spacing w:line="242" w:lineRule="exact"/>
        <w:jc w:val="center"/>
      </w:pPr>
      <w:r>
        <w:rPr>
          <w:color w:val="818181"/>
        </w:rPr>
        <w:t>Pružné rozvržení pracovní doby</w:t>
      </w:r>
      <w:r w:rsidR="00A15748">
        <w:rPr>
          <w:color w:val="818181"/>
        </w:rPr>
        <w:t xml:space="preserve"> pro neakademické zaměstnance CJV MU</w:t>
      </w:r>
    </w:p>
    <w:p w14:paraId="3306B265" w14:textId="77777777" w:rsidR="00BA692E" w:rsidRPr="00BA692E" w:rsidRDefault="00BA692E" w:rsidP="00BA692E">
      <w:pPr>
        <w:widowControl w:val="0"/>
        <w:tabs>
          <w:tab w:val="left" w:pos="499"/>
        </w:tabs>
        <w:autoSpaceDE w:val="0"/>
        <w:autoSpaceDN w:val="0"/>
      </w:pPr>
    </w:p>
    <w:p w14:paraId="0AFDE21F" w14:textId="14700CFC" w:rsidR="00C553B1" w:rsidRDefault="00A15748" w:rsidP="00067DCD">
      <w:pPr>
        <w:pStyle w:val="Odstavecseseznamem"/>
        <w:widowControl w:val="0"/>
        <w:numPr>
          <w:ilvl w:val="0"/>
          <w:numId w:val="23"/>
        </w:numPr>
        <w:tabs>
          <w:tab w:val="left" w:pos="499"/>
        </w:tabs>
        <w:autoSpaceDE w:val="0"/>
        <w:autoSpaceDN w:val="0"/>
        <w:spacing w:before="0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 w:rsidRPr="00C553B1">
        <w:rPr>
          <w:rFonts w:ascii="Verdana" w:hAnsi="Verdana"/>
          <w:sz w:val="20"/>
        </w:rPr>
        <w:t xml:space="preserve">Pro všechny neakademické zaměstnance </w:t>
      </w:r>
      <w:r w:rsidR="00DD7620" w:rsidRPr="00C553B1">
        <w:rPr>
          <w:rFonts w:ascii="Verdana" w:hAnsi="Verdana"/>
          <w:sz w:val="20"/>
        </w:rPr>
        <w:t xml:space="preserve">CJV MU </w:t>
      </w:r>
      <w:r w:rsidR="00773B7B" w:rsidRPr="00C553B1">
        <w:rPr>
          <w:rFonts w:ascii="Verdana" w:hAnsi="Verdana"/>
          <w:sz w:val="20"/>
        </w:rPr>
        <w:t xml:space="preserve">je zavedeno pružné rozvržení </w:t>
      </w:r>
      <w:r w:rsidR="00857A64" w:rsidRPr="00C553B1">
        <w:rPr>
          <w:rFonts w:ascii="Verdana" w:hAnsi="Verdana"/>
          <w:sz w:val="20"/>
        </w:rPr>
        <w:t>pracovní</w:t>
      </w:r>
      <w:r w:rsidR="00773B7B" w:rsidRPr="00C553B1">
        <w:rPr>
          <w:rFonts w:ascii="Verdana" w:hAnsi="Verdana"/>
          <w:sz w:val="20"/>
        </w:rPr>
        <w:t xml:space="preserve"> doby. </w:t>
      </w:r>
      <w:r w:rsidR="00660873" w:rsidRPr="00C553B1">
        <w:rPr>
          <w:rFonts w:ascii="Verdana" w:hAnsi="Verdana"/>
          <w:sz w:val="20"/>
        </w:rPr>
        <w:t>Pružné rozv</w:t>
      </w:r>
      <w:r w:rsidR="00D52122" w:rsidRPr="00C553B1">
        <w:rPr>
          <w:rFonts w:ascii="Verdana" w:hAnsi="Verdana"/>
          <w:sz w:val="20"/>
        </w:rPr>
        <w:t>r</w:t>
      </w:r>
      <w:r w:rsidR="00660873" w:rsidRPr="00C553B1">
        <w:rPr>
          <w:rFonts w:ascii="Verdana" w:hAnsi="Verdana"/>
          <w:sz w:val="20"/>
        </w:rPr>
        <w:t xml:space="preserve">žení pracovní doby </w:t>
      </w:r>
      <w:r w:rsidR="000F6C3B" w:rsidRPr="00C553B1">
        <w:rPr>
          <w:rFonts w:ascii="Verdana" w:hAnsi="Verdana"/>
          <w:sz w:val="20"/>
        </w:rPr>
        <w:t>znamená</w:t>
      </w:r>
      <w:r w:rsidR="00967596" w:rsidRPr="00C553B1">
        <w:rPr>
          <w:rFonts w:ascii="Verdana" w:hAnsi="Verdana"/>
          <w:sz w:val="20"/>
        </w:rPr>
        <w:t xml:space="preserve">, že </w:t>
      </w:r>
      <w:r w:rsidR="00800C97" w:rsidRPr="00C553B1">
        <w:rPr>
          <w:rFonts w:ascii="Verdana" w:hAnsi="Verdana"/>
          <w:sz w:val="20"/>
        </w:rPr>
        <w:t xml:space="preserve">zaměstnanec si volí </w:t>
      </w:r>
      <w:r w:rsidR="00106B16" w:rsidRPr="00C553B1">
        <w:rPr>
          <w:rFonts w:ascii="Verdana" w:hAnsi="Verdana"/>
          <w:sz w:val="20"/>
        </w:rPr>
        <w:t>začátek a konec pracovní doby s</w:t>
      </w:r>
      <w:r w:rsidR="00171B72" w:rsidRPr="00C553B1">
        <w:rPr>
          <w:rFonts w:ascii="Verdana" w:hAnsi="Verdana"/>
          <w:sz w:val="20"/>
        </w:rPr>
        <w:t>ám</w:t>
      </w:r>
      <w:r w:rsidR="00E15995">
        <w:rPr>
          <w:rFonts w:ascii="Verdana" w:hAnsi="Verdana"/>
          <w:sz w:val="20"/>
        </w:rPr>
        <w:t xml:space="preserve"> </w:t>
      </w:r>
      <w:r w:rsidR="00171B72" w:rsidRPr="00C553B1">
        <w:rPr>
          <w:rFonts w:ascii="Verdana" w:hAnsi="Verdana"/>
          <w:sz w:val="20"/>
        </w:rPr>
        <w:t>s</w:t>
      </w:r>
      <w:r w:rsidR="00E15995">
        <w:rPr>
          <w:rFonts w:ascii="Verdana" w:hAnsi="Verdana"/>
          <w:sz w:val="20"/>
        </w:rPr>
        <w:t> </w:t>
      </w:r>
      <w:r w:rsidR="00171B72" w:rsidRPr="00C553B1">
        <w:rPr>
          <w:rFonts w:ascii="Verdana" w:hAnsi="Verdana"/>
          <w:sz w:val="20"/>
        </w:rPr>
        <w:t>tím</w:t>
      </w:r>
      <w:r w:rsidR="00E15995">
        <w:rPr>
          <w:rFonts w:ascii="Verdana" w:hAnsi="Verdana"/>
          <w:sz w:val="20"/>
        </w:rPr>
        <w:t>,</w:t>
      </w:r>
      <w:r w:rsidR="00171B72" w:rsidRPr="00C553B1">
        <w:rPr>
          <w:rFonts w:ascii="Verdana" w:hAnsi="Verdana"/>
          <w:sz w:val="20"/>
        </w:rPr>
        <w:t xml:space="preserve"> že zahájení pracovní doby musí </w:t>
      </w:r>
      <w:r w:rsidR="00F04A8A" w:rsidRPr="00C553B1">
        <w:rPr>
          <w:rFonts w:ascii="Verdana" w:hAnsi="Verdana"/>
          <w:sz w:val="20"/>
        </w:rPr>
        <w:t xml:space="preserve">být </w:t>
      </w:r>
      <w:r w:rsidR="005426A8" w:rsidRPr="00C553B1">
        <w:rPr>
          <w:rFonts w:ascii="Verdana" w:hAnsi="Verdana"/>
          <w:sz w:val="20"/>
        </w:rPr>
        <w:t xml:space="preserve">nejpozději </w:t>
      </w:r>
      <w:r w:rsidR="006D7432" w:rsidRPr="00C553B1">
        <w:rPr>
          <w:rFonts w:ascii="Verdana" w:hAnsi="Verdana"/>
          <w:sz w:val="20"/>
        </w:rPr>
        <w:t>do</w:t>
      </w:r>
      <w:r w:rsidR="00F04A8A" w:rsidRPr="00C553B1">
        <w:rPr>
          <w:rFonts w:ascii="Verdana" w:hAnsi="Verdana"/>
          <w:sz w:val="20"/>
        </w:rPr>
        <w:t xml:space="preserve"> 10:00 </w:t>
      </w:r>
      <w:r w:rsidR="006D7432" w:rsidRPr="00C553B1">
        <w:rPr>
          <w:rFonts w:ascii="Verdana" w:hAnsi="Verdana"/>
          <w:sz w:val="20"/>
        </w:rPr>
        <w:t xml:space="preserve">hodin </w:t>
      </w:r>
      <w:r w:rsidR="00F04A8A" w:rsidRPr="00C553B1">
        <w:rPr>
          <w:rFonts w:ascii="Verdana" w:hAnsi="Verdana"/>
          <w:sz w:val="20"/>
        </w:rPr>
        <w:t xml:space="preserve">a ukončení </w:t>
      </w:r>
      <w:r w:rsidR="00855CA9" w:rsidRPr="00C553B1">
        <w:rPr>
          <w:rFonts w:ascii="Verdana" w:hAnsi="Verdana"/>
          <w:sz w:val="20"/>
        </w:rPr>
        <w:t xml:space="preserve">pracovní doby </w:t>
      </w:r>
      <w:r w:rsidR="00F04A8A" w:rsidRPr="00C553B1">
        <w:rPr>
          <w:rFonts w:ascii="Verdana" w:hAnsi="Verdana"/>
          <w:sz w:val="20"/>
        </w:rPr>
        <w:t>nemůže být dříve</w:t>
      </w:r>
      <w:r w:rsidR="007B2CB4">
        <w:rPr>
          <w:rFonts w:ascii="Verdana" w:hAnsi="Verdana"/>
          <w:sz w:val="20"/>
        </w:rPr>
        <w:t xml:space="preserve"> </w:t>
      </w:r>
      <w:r w:rsidR="00F04A8A" w:rsidRPr="00C553B1">
        <w:rPr>
          <w:rFonts w:ascii="Verdana" w:hAnsi="Verdana"/>
          <w:sz w:val="20"/>
        </w:rPr>
        <w:t>než ve 14:00.</w:t>
      </w:r>
    </w:p>
    <w:p w14:paraId="4B66DF1C" w14:textId="447963B9" w:rsidR="00025E8C" w:rsidRPr="00C553B1" w:rsidRDefault="00665F26" w:rsidP="00067DCD">
      <w:pPr>
        <w:pStyle w:val="Odstavecseseznamem"/>
        <w:widowControl w:val="0"/>
        <w:numPr>
          <w:ilvl w:val="0"/>
          <w:numId w:val="23"/>
        </w:numPr>
        <w:tabs>
          <w:tab w:val="left" w:pos="499"/>
        </w:tabs>
        <w:autoSpaceDE w:val="0"/>
        <w:autoSpaceDN w:val="0"/>
        <w:spacing w:before="0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 w:rsidRPr="00C553B1">
        <w:rPr>
          <w:rFonts w:ascii="Verdana" w:hAnsi="Verdana"/>
          <w:sz w:val="20"/>
        </w:rPr>
        <w:t>Výjimečně</w:t>
      </w:r>
      <w:r w:rsidR="00C42603" w:rsidRPr="00C553B1">
        <w:rPr>
          <w:rFonts w:ascii="Verdana" w:hAnsi="Verdana"/>
          <w:sz w:val="20"/>
        </w:rPr>
        <w:t xml:space="preserve"> může být </w:t>
      </w:r>
      <w:r w:rsidR="00B04ACF" w:rsidRPr="00C553B1">
        <w:rPr>
          <w:rFonts w:ascii="Verdana" w:hAnsi="Verdana"/>
          <w:sz w:val="20"/>
        </w:rPr>
        <w:t>práce rozvržena i na sobotu</w:t>
      </w:r>
      <w:r w:rsidR="00E82943" w:rsidRPr="00C553B1">
        <w:rPr>
          <w:rFonts w:ascii="Verdana" w:hAnsi="Verdana"/>
          <w:sz w:val="20"/>
        </w:rPr>
        <w:t xml:space="preserve"> nebo neděli</w:t>
      </w:r>
      <w:r w:rsidRPr="00C553B1">
        <w:rPr>
          <w:rFonts w:ascii="Verdana" w:hAnsi="Verdana"/>
          <w:sz w:val="20"/>
        </w:rPr>
        <w:t xml:space="preserve">, pokud </w:t>
      </w:r>
      <w:r w:rsidR="008D671B">
        <w:rPr>
          <w:rFonts w:ascii="Verdana" w:hAnsi="Verdana"/>
          <w:sz w:val="20"/>
        </w:rPr>
        <w:t>bu</w:t>
      </w:r>
      <w:r w:rsidR="00E82943" w:rsidRPr="00C553B1">
        <w:rPr>
          <w:rFonts w:ascii="Verdana" w:hAnsi="Verdana"/>
          <w:sz w:val="20"/>
        </w:rPr>
        <w:t xml:space="preserve">de dodržena zásada, že týdenní rozvrh práce (včetně práce </w:t>
      </w:r>
      <w:r w:rsidR="003656FA" w:rsidRPr="00C553B1">
        <w:rPr>
          <w:rFonts w:ascii="Verdana" w:hAnsi="Verdana"/>
          <w:sz w:val="20"/>
        </w:rPr>
        <w:t xml:space="preserve">v sobotu nebo v neděli) </w:t>
      </w:r>
      <w:proofErr w:type="gramStart"/>
      <w:r w:rsidR="003656FA" w:rsidRPr="00C553B1">
        <w:rPr>
          <w:rFonts w:ascii="Verdana" w:hAnsi="Verdana"/>
          <w:sz w:val="20"/>
        </w:rPr>
        <w:t>nepřekročí</w:t>
      </w:r>
      <w:proofErr w:type="gramEnd"/>
      <w:r w:rsidR="003656FA" w:rsidRPr="00C553B1">
        <w:rPr>
          <w:rFonts w:ascii="Verdana" w:hAnsi="Verdana"/>
          <w:sz w:val="20"/>
        </w:rPr>
        <w:t xml:space="preserve"> sjednanou</w:t>
      </w:r>
      <w:r w:rsidR="00CE194C" w:rsidRPr="00C553B1">
        <w:rPr>
          <w:rFonts w:ascii="Verdana" w:hAnsi="Verdana"/>
          <w:sz w:val="20"/>
        </w:rPr>
        <w:t xml:space="preserve"> </w:t>
      </w:r>
      <w:r w:rsidR="003656FA" w:rsidRPr="00C553B1">
        <w:rPr>
          <w:rFonts w:ascii="Verdana" w:hAnsi="Verdana"/>
          <w:sz w:val="20"/>
        </w:rPr>
        <w:t>pracovní dobu.</w:t>
      </w:r>
    </w:p>
    <w:p w14:paraId="391F41C6" w14:textId="774A0C65" w:rsidR="00B65418" w:rsidRDefault="00B65418" w:rsidP="00603BB0">
      <w:pPr>
        <w:pStyle w:val="Odstavecseseznamem"/>
        <w:widowControl w:val="0"/>
        <w:numPr>
          <w:ilvl w:val="0"/>
          <w:numId w:val="23"/>
        </w:numPr>
        <w:tabs>
          <w:tab w:val="left" w:pos="499"/>
        </w:tabs>
        <w:autoSpaceDE w:val="0"/>
        <w:autoSpaceDN w:val="0"/>
        <w:spacing w:before="0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Prů</w:t>
      </w:r>
      <w:r w:rsidR="00361078">
        <w:rPr>
          <w:rFonts w:ascii="Verdana" w:hAnsi="Verdana"/>
          <w:sz w:val="20"/>
        </w:rPr>
        <w:t>mě</w:t>
      </w:r>
      <w:r>
        <w:rPr>
          <w:rFonts w:ascii="Verdana" w:hAnsi="Verdana"/>
          <w:sz w:val="20"/>
        </w:rPr>
        <w:t xml:space="preserve">rná týdenní pracovní doba </w:t>
      </w:r>
      <w:r w:rsidR="00361078">
        <w:rPr>
          <w:rFonts w:ascii="Verdana" w:hAnsi="Verdana"/>
          <w:sz w:val="20"/>
        </w:rPr>
        <w:t xml:space="preserve">musí být naplněna v měsíčním vyrovnávacím období. </w:t>
      </w:r>
    </w:p>
    <w:p w14:paraId="0D870CA3" w14:textId="29F6C9E6" w:rsidR="004A2958" w:rsidRDefault="00115BDD" w:rsidP="00603BB0">
      <w:pPr>
        <w:pStyle w:val="Odstavecseseznamem"/>
        <w:widowControl w:val="0"/>
        <w:numPr>
          <w:ilvl w:val="0"/>
          <w:numId w:val="23"/>
        </w:numPr>
        <w:tabs>
          <w:tab w:val="left" w:pos="499"/>
        </w:tabs>
        <w:autoSpaceDE w:val="0"/>
        <w:autoSpaceDN w:val="0"/>
        <w:spacing w:before="0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případě, že se </w:t>
      </w:r>
      <w:proofErr w:type="gramStart"/>
      <w:r>
        <w:rPr>
          <w:rFonts w:ascii="Verdana" w:hAnsi="Verdana"/>
          <w:sz w:val="20"/>
        </w:rPr>
        <w:t>nepodaří</w:t>
      </w:r>
      <w:proofErr w:type="gramEnd"/>
      <w:r>
        <w:rPr>
          <w:rFonts w:ascii="Verdana" w:hAnsi="Verdana"/>
          <w:sz w:val="20"/>
        </w:rPr>
        <w:t xml:space="preserve"> vyrovnat průměrnou pracovní dobu ve vyrovnávacím období, </w:t>
      </w:r>
      <w:r w:rsidR="00B21686">
        <w:rPr>
          <w:rFonts w:ascii="Verdana" w:hAnsi="Verdana"/>
          <w:sz w:val="20"/>
        </w:rPr>
        <w:t>např. z důvodu překážek na straně zaměstnance</w:t>
      </w:r>
      <w:r w:rsidR="00503C4E">
        <w:rPr>
          <w:rFonts w:ascii="Verdana" w:hAnsi="Verdana"/>
          <w:sz w:val="20"/>
        </w:rPr>
        <w:t>, bude rozdíl vyrovnán v následujícím vyrovnávacím období.</w:t>
      </w:r>
    </w:p>
    <w:p w14:paraId="6F401653" w14:textId="5007DA31" w:rsidR="00C168C7" w:rsidRDefault="00C168C7" w:rsidP="00603BB0">
      <w:pPr>
        <w:pStyle w:val="Odstavecseseznamem"/>
        <w:widowControl w:val="0"/>
        <w:numPr>
          <w:ilvl w:val="0"/>
          <w:numId w:val="23"/>
        </w:numPr>
        <w:tabs>
          <w:tab w:val="left" w:pos="499"/>
        </w:tabs>
        <w:autoSpaceDE w:val="0"/>
        <w:autoSpaceDN w:val="0"/>
        <w:spacing w:before="0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Pružné rozvržení pracovní doby se neuplatní při</w:t>
      </w:r>
    </w:p>
    <w:p w14:paraId="5C3A2B35" w14:textId="3A6FCA25" w:rsidR="00C168C7" w:rsidRDefault="00462F90" w:rsidP="00603BB0">
      <w:pPr>
        <w:pStyle w:val="Odstavecseseznamem"/>
        <w:widowControl w:val="0"/>
        <w:numPr>
          <w:ilvl w:val="1"/>
          <w:numId w:val="23"/>
        </w:numPr>
        <w:tabs>
          <w:tab w:val="left" w:pos="499"/>
        </w:tabs>
        <w:autoSpaceDE w:val="0"/>
        <w:autoSpaceDN w:val="0"/>
        <w:spacing w:before="0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381BE1">
        <w:rPr>
          <w:rFonts w:ascii="Verdana" w:hAnsi="Verdana"/>
          <w:sz w:val="20"/>
        </w:rPr>
        <w:t>racovní cestě,</w:t>
      </w:r>
    </w:p>
    <w:p w14:paraId="530A7626" w14:textId="4B612A31" w:rsidR="00381BE1" w:rsidRDefault="00462F90" w:rsidP="00603BB0">
      <w:pPr>
        <w:pStyle w:val="Odstavecseseznamem"/>
        <w:widowControl w:val="0"/>
        <w:numPr>
          <w:ilvl w:val="1"/>
          <w:numId w:val="23"/>
        </w:numPr>
        <w:tabs>
          <w:tab w:val="left" w:pos="499"/>
        </w:tabs>
        <w:autoSpaceDE w:val="0"/>
        <w:autoSpaceDN w:val="0"/>
        <w:spacing w:before="0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="00381BE1">
        <w:rPr>
          <w:rFonts w:ascii="Verdana" w:hAnsi="Verdana"/>
          <w:sz w:val="20"/>
        </w:rPr>
        <w:t>utnosti zabezpečení naléhavého pracovního úkolu,</w:t>
      </w:r>
    </w:p>
    <w:p w14:paraId="2230C377" w14:textId="2657C2C9" w:rsidR="00381BE1" w:rsidRDefault="00462F90" w:rsidP="00603BB0">
      <w:pPr>
        <w:pStyle w:val="Odstavecseseznamem"/>
        <w:widowControl w:val="0"/>
        <w:numPr>
          <w:ilvl w:val="1"/>
          <w:numId w:val="23"/>
        </w:numPr>
        <w:tabs>
          <w:tab w:val="left" w:pos="499"/>
        </w:tabs>
        <w:autoSpaceDE w:val="0"/>
        <w:autoSpaceDN w:val="0"/>
        <w:spacing w:before="0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</w:t>
      </w:r>
      <w:r w:rsidR="00381BE1">
        <w:rPr>
          <w:rFonts w:ascii="Verdana" w:hAnsi="Verdana"/>
          <w:sz w:val="20"/>
        </w:rPr>
        <w:t> době překážek v práci (nemoc, OČR atd.)</w:t>
      </w:r>
      <w:r w:rsidR="007B2CB4">
        <w:rPr>
          <w:rFonts w:ascii="Verdana" w:hAnsi="Verdana"/>
          <w:sz w:val="20"/>
        </w:rPr>
        <w:t>,</w:t>
      </w:r>
    </w:p>
    <w:p w14:paraId="4CEFA552" w14:textId="18DA2E50" w:rsidR="00381BE1" w:rsidRDefault="00462F90" w:rsidP="00603BB0">
      <w:pPr>
        <w:pStyle w:val="Odstavecseseznamem"/>
        <w:widowControl w:val="0"/>
        <w:numPr>
          <w:ilvl w:val="1"/>
          <w:numId w:val="23"/>
        </w:numPr>
        <w:tabs>
          <w:tab w:val="left" w:pos="499"/>
        </w:tabs>
        <w:autoSpaceDE w:val="0"/>
        <w:autoSpaceDN w:val="0"/>
        <w:spacing w:before="0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tam, kde tomu brání provozní důvody.</w:t>
      </w:r>
    </w:p>
    <w:p w14:paraId="0A1B544E" w14:textId="1D7DA2D4" w:rsidR="004058CF" w:rsidRDefault="004058CF" w:rsidP="00603BB0">
      <w:pPr>
        <w:pStyle w:val="Odstavecseseznamem"/>
        <w:widowControl w:val="0"/>
        <w:numPr>
          <w:ilvl w:val="0"/>
          <w:numId w:val="23"/>
        </w:numPr>
        <w:tabs>
          <w:tab w:val="left" w:pos="499"/>
        </w:tabs>
        <w:autoSpaceDE w:val="0"/>
        <w:autoSpaceDN w:val="0"/>
        <w:spacing w:before="0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Nedodržení pracovní doby lze považovat za neomluvenou absenci se všemi </w:t>
      </w:r>
      <w:r w:rsidR="00373732">
        <w:rPr>
          <w:rFonts w:ascii="Verdana" w:hAnsi="Verdana"/>
          <w:sz w:val="20"/>
        </w:rPr>
        <w:t>právními důsledky.</w:t>
      </w:r>
    </w:p>
    <w:p w14:paraId="08E884C6" w14:textId="77777777" w:rsidR="00912D8D" w:rsidRDefault="00912D8D" w:rsidP="00603BB0">
      <w:pPr>
        <w:pStyle w:val="Odstavecseseznamem"/>
        <w:widowControl w:val="0"/>
        <w:numPr>
          <w:ilvl w:val="0"/>
          <w:numId w:val="0"/>
        </w:numPr>
        <w:tabs>
          <w:tab w:val="left" w:pos="499"/>
        </w:tabs>
        <w:autoSpaceDE w:val="0"/>
        <w:autoSpaceDN w:val="0"/>
        <w:spacing w:before="0" w:after="0" w:line="240" w:lineRule="auto"/>
        <w:ind w:left="360"/>
        <w:contextualSpacing w:val="0"/>
        <w:jc w:val="both"/>
        <w:rPr>
          <w:rFonts w:ascii="Verdana" w:hAnsi="Verdana"/>
          <w:sz w:val="20"/>
        </w:rPr>
      </w:pPr>
    </w:p>
    <w:p w14:paraId="423D62D0" w14:textId="77777777" w:rsidR="00166783" w:rsidRDefault="00166783" w:rsidP="004E7BD4">
      <w:pPr>
        <w:pStyle w:val="Zkladntext"/>
        <w:ind w:left="284"/>
      </w:pPr>
    </w:p>
    <w:p w14:paraId="4804955C" w14:textId="2933FFA0" w:rsidR="00166783" w:rsidRDefault="00166783" w:rsidP="004E7BD4">
      <w:pPr>
        <w:pStyle w:val="Zkladntext"/>
        <w:spacing w:line="243" w:lineRule="exact"/>
        <w:ind w:left="284"/>
        <w:jc w:val="center"/>
      </w:pPr>
      <w:bookmarkStart w:id="4" w:name="Článek_3"/>
      <w:bookmarkEnd w:id="4"/>
      <w:r>
        <w:rPr>
          <w:color w:val="818181"/>
        </w:rPr>
        <w:t>Článek</w:t>
      </w:r>
      <w:r>
        <w:rPr>
          <w:color w:val="818181"/>
          <w:spacing w:val="-10"/>
        </w:rPr>
        <w:t xml:space="preserve"> </w:t>
      </w:r>
      <w:r w:rsidR="00320590">
        <w:rPr>
          <w:color w:val="818181"/>
          <w:spacing w:val="-10"/>
        </w:rPr>
        <w:t>4</w:t>
      </w:r>
    </w:p>
    <w:p w14:paraId="72E2D56B" w14:textId="7C108EC2" w:rsidR="00166783" w:rsidRDefault="0046358E" w:rsidP="004E7BD4">
      <w:pPr>
        <w:pStyle w:val="Zkladntext"/>
        <w:ind w:left="284"/>
        <w:jc w:val="center"/>
        <w:rPr>
          <w:color w:val="818181"/>
        </w:rPr>
      </w:pPr>
      <w:bookmarkStart w:id="5" w:name="Způsob_stanovení_formálních_podmínek_a_v"/>
      <w:bookmarkEnd w:id="5"/>
      <w:r>
        <w:rPr>
          <w:color w:val="818181"/>
        </w:rPr>
        <w:t>Organizace pracovní doby akademických zaměstnanců CJV MU</w:t>
      </w:r>
    </w:p>
    <w:p w14:paraId="778BDB45" w14:textId="77777777" w:rsidR="00811A4C" w:rsidRDefault="00811A4C" w:rsidP="004E7BD4">
      <w:pPr>
        <w:pStyle w:val="Zkladntext"/>
        <w:ind w:left="284"/>
        <w:jc w:val="center"/>
      </w:pPr>
    </w:p>
    <w:p w14:paraId="0ABBAF89" w14:textId="559C8D03" w:rsidR="0058489D" w:rsidRDefault="004A030F" w:rsidP="00F163B9">
      <w:pPr>
        <w:pStyle w:val="Odstavecseseznamem"/>
        <w:widowControl w:val="0"/>
        <w:numPr>
          <w:ilvl w:val="0"/>
          <w:numId w:val="31"/>
        </w:numPr>
        <w:tabs>
          <w:tab w:val="left" w:pos="499"/>
        </w:tabs>
        <w:autoSpaceDE w:val="0"/>
        <w:autoSpaceDN w:val="0"/>
        <w:spacing w:before="1" w:after="0" w:line="243" w:lineRule="exact"/>
        <w:ind w:left="284" w:hanging="361"/>
        <w:contextualSpacing w:val="0"/>
        <w:jc w:val="both"/>
        <w:rPr>
          <w:rFonts w:ascii="Verdana" w:hAnsi="Verdana"/>
          <w:sz w:val="20"/>
        </w:rPr>
      </w:pPr>
      <w:r w:rsidRPr="0058489D">
        <w:rPr>
          <w:rFonts w:ascii="Verdana" w:hAnsi="Verdana"/>
          <w:sz w:val="20"/>
        </w:rPr>
        <w:t>Rozvržení pracovní doby akademických zaměstnanců CJV MU vychází z charakteru jejich práce a řídí se zvláštními pravidly</w:t>
      </w:r>
      <w:r w:rsidR="00ED55A7" w:rsidRPr="0058489D">
        <w:rPr>
          <w:rFonts w:ascii="Verdana" w:hAnsi="Verdana"/>
          <w:sz w:val="20"/>
        </w:rPr>
        <w:t xml:space="preserve">, která jsou </w:t>
      </w:r>
      <w:r w:rsidR="00C95D19" w:rsidRPr="0058489D">
        <w:rPr>
          <w:rFonts w:ascii="Verdana" w:hAnsi="Verdana"/>
          <w:sz w:val="20"/>
        </w:rPr>
        <w:t>stanovena ve Směrnici MU</w:t>
      </w:r>
      <w:r w:rsidR="003F4E5D" w:rsidRPr="0058489D">
        <w:rPr>
          <w:rFonts w:ascii="Verdana" w:hAnsi="Verdana"/>
          <w:sz w:val="20"/>
        </w:rPr>
        <w:t xml:space="preserve"> č.</w:t>
      </w:r>
      <w:r w:rsidR="005426A8">
        <w:rPr>
          <w:rFonts w:ascii="Verdana" w:hAnsi="Verdana"/>
          <w:sz w:val="20"/>
        </w:rPr>
        <w:t xml:space="preserve"> </w:t>
      </w:r>
      <w:r w:rsidR="003F4E5D" w:rsidRPr="0058489D">
        <w:rPr>
          <w:rFonts w:ascii="Verdana" w:hAnsi="Verdana"/>
          <w:sz w:val="20"/>
        </w:rPr>
        <w:t>11/2013 Organizace pracovní doby na Masarykově univerzitě.</w:t>
      </w:r>
    </w:p>
    <w:p w14:paraId="6BD9BA3A" w14:textId="4AC88C50" w:rsidR="00753036" w:rsidRPr="0058489D" w:rsidRDefault="00AF5956" w:rsidP="00F163B9">
      <w:pPr>
        <w:pStyle w:val="Odstavecseseznamem"/>
        <w:widowControl w:val="0"/>
        <w:numPr>
          <w:ilvl w:val="0"/>
          <w:numId w:val="31"/>
        </w:numPr>
        <w:tabs>
          <w:tab w:val="left" w:pos="499"/>
        </w:tabs>
        <w:autoSpaceDE w:val="0"/>
        <w:autoSpaceDN w:val="0"/>
        <w:spacing w:before="1" w:after="0" w:line="243" w:lineRule="exact"/>
        <w:ind w:left="284" w:hanging="361"/>
        <w:contextualSpacing w:val="0"/>
        <w:jc w:val="both"/>
        <w:rPr>
          <w:rFonts w:ascii="Verdana" w:hAnsi="Verdana"/>
          <w:sz w:val="20"/>
        </w:rPr>
      </w:pPr>
      <w:r w:rsidRPr="0058489D">
        <w:rPr>
          <w:rFonts w:ascii="Verdana" w:hAnsi="Verdana"/>
          <w:sz w:val="20"/>
        </w:rPr>
        <w:t xml:space="preserve">Akademičtí </w:t>
      </w:r>
      <w:r w:rsidR="00457F80" w:rsidRPr="0058489D">
        <w:rPr>
          <w:rFonts w:ascii="Verdana" w:hAnsi="Verdana"/>
          <w:sz w:val="20"/>
        </w:rPr>
        <w:t>zaměstnanci</w:t>
      </w:r>
      <w:r w:rsidRPr="0058489D">
        <w:rPr>
          <w:rFonts w:ascii="Verdana" w:hAnsi="Verdana"/>
          <w:sz w:val="20"/>
        </w:rPr>
        <w:t xml:space="preserve"> jsou povinni vykonávat práci na pracovišti</w:t>
      </w:r>
      <w:r w:rsidR="00457F80" w:rsidRPr="0058489D">
        <w:rPr>
          <w:rFonts w:ascii="Verdana" w:hAnsi="Verdana"/>
          <w:sz w:val="20"/>
        </w:rPr>
        <w:t xml:space="preserve"> zaměstnavatele </w:t>
      </w:r>
      <w:r w:rsidR="005842E6" w:rsidRPr="0058489D">
        <w:rPr>
          <w:rFonts w:ascii="Verdana" w:hAnsi="Verdana"/>
          <w:sz w:val="20"/>
        </w:rPr>
        <w:t>nebo na jiném dohodnutém místě v době stanovené rozvrhem tehdy, kd</w:t>
      </w:r>
      <w:r w:rsidR="008728C6" w:rsidRPr="0058489D">
        <w:rPr>
          <w:rFonts w:ascii="Verdana" w:hAnsi="Verdana"/>
          <w:sz w:val="20"/>
        </w:rPr>
        <w:t>y</w:t>
      </w:r>
      <w:r w:rsidR="005842E6" w:rsidRPr="0058489D">
        <w:rPr>
          <w:rFonts w:ascii="Verdana" w:hAnsi="Verdana"/>
          <w:sz w:val="20"/>
        </w:rPr>
        <w:t xml:space="preserve"> to vy</w:t>
      </w:r>
      <w:r w:rsidR="0005244D" w:rsidRPr="0058489D">
        <w:rPr>
          <w:rFonts w:ascii="Verdana" w:hAnsi="Verdana"/>
          <w:sz w:val="20"/>
        </w:rPr>
        <w:t>p</w:t>
      </w:r>
      <w:r w:rsidR="005842E6" w:rsidRPr="0058489D">
        <w:rPr>
          <w:rFonts w:ascii="Verdana" w:hAnsi="Verdana"/>
          <w:sz w:val="20"/>
        </w:rPr>
        <w:t xml:space="preserve">lývá </w:t>
      </w:r>
      <w:r w:rsidR="0005244D" w:rsidRPr="0058489D">
        <w:rPr>
          <w:rFonts w:ascii="Verdana" w:hAnsi="Verdana"/>
          <w:sz w:val="20"/>
        </w:rPr>
        <w:t>z plnění jejich přímé pedagogické činnosti (především výuková, zkušební a konzultační činnost)</w:t>
      </w:r>
      <w:r w:rsidR="00753036" w:rsidRPr="0058489D">
        <w:rPr>
          <w:rFonts w:ascii="Verdana" w:hAnsi="Verdana"/>
          <w:sz w:val="20"/>
        </w:rPr>
        <w:t>.</w:t>
      </w:r>
    </w:p>
    <w:p w14:paraId="00578FBD" w14:textId="697EEE29" w:rsidR="003F4E5D" w:rsidRDefault="001A4C97" w:rsidP="00611ED0">
      <w:pPr>
        <w:pStyle w:val="Odstavecseseznamem"/>
        <w:widowControl w:val="0"/>
        <w:numPr>
          <w:ilvl w:val="0"/>
          <w:numId w:val="31"/>
        </w:numPr>
        <w:tabs>
          <w:tab w:val="left" w:pos="499"/>
        </w:tabs>
        <w:autoSpaceDE w:val="0"/>
        <w:autoSpaceDN w:val="0"/>
        <w:spacing w:before="1" w:after="0" w:line="243" w:lineRule="exact"/>
        <w:ind w:left="284" w:hanging="361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Vedení CJV MU </w:t>
      </w:r>
      <w:r w:rsidR="00CC21B9">
        <w:rPr>
          <w:rFonts w:ascii="Verdana" w:hAnsi="Verdana"/>
          <w:sz w:val="20"/>
        </w:rPr>
        <w:t>určuje</w:t>
      </w:r>
      <w:r w:rsidR="009378AE">
        <w:rPr>
          <w:rFonts w:ascii="Verdana" w:hAnsi="Verdana"/>
          <w:sz w:val="20"/>
        </w:rPr>
        <w:t xml:space="preserve"> další případy, ve kterých jsou akademičtí zaměstnanci povinni vykonávat práci na pracovišti </w:t>
      </w:r>
      <w:r w:rsidR="00B823E9">
        <w:rPr>
          <w:rFonts w:ascii="Verdana" w:hAnsi="Verdana"/>
          <w:sz w:val="20"/>
        </w:rPr>
        <w:t xml:space="preserve">zaměstnavatele nebo na jiném dohodnutém místě </w:t>
      </w:r>
      <w:r w:rsidR="009378AE">
        <w:rPr>
          <w:rFonts w:ascii="Verdana" w:hAnsi="Verdana"/>
          <w:sz w:val="20"/>
        </w:rPr>
        <w:t xml:space="preserve">v případě, </w:t>
      </w:r>
      <w:r w:rsidR="00AD1C42">
        <w:rPr>
          <w:rFonts w:ascii="Verdana" w:hAnsi="Verdana"/>
          <w:sz w:val="20"/>
        </w:rPr>
        <w:t xml:space="preserve">kdy se jedná o </w:t>
      </w:r>
      <w:r w:rsidR="00943D44">
        <w:rPr>
          <w:rFonts w:ascii="Verdana" w:hAnsi="Verdana"/>
          <w:sz w:val="20"/>
        </w:rPr>
        <w:t>souvislost s přímou pedagogickou</w:t>
      </w:r>
      <w:r w:rsidR="006A2EE8">
        <w:rPr>
          <w:rFonts w:ascii="Verdana" w:hAnsi="Verdana"/>
          <w:sz w:val="20"/>
        </w:rPr>
        <w:t xml:space="preserve"> činností</w:t>
      </w:r>
      <w:r w:rsidR="00781A93">
        <w:rPr>
          <w:rFonts w:ascii="Verdana" w:hAnsi="Verdana"/>
          <w:sz w:val="20"/>
        </w:rPr>
        <w:t xml:space="preserve"> nebo v souvislosti s vědeckou, výzkumnou</w:t>
      </w:r>
      <w:r w:rsidR="00D34659">
        <w:rPr>
          <w:rFonts w:ascii="Verdana" w:hAnsi="Verdana"/>
          <w:sz w:val="20"/>
        </w:rPr>
        <w:t>,</w:t>
      </w:r>
      <w:r w:rsidR="00C03E5C">
        <w:rPr>
          <w:rFonts w:ascii="Verdana" w:hAnsi="Verdana"/>
          <w:sz w:val="20"/>
        </w:rPr>
        <w:t xml:space="preserve"> tvůrčí </w:t>
      </w:r>
      <w:r w:rsidR="00D34659">
        <w:rPr>
          <w:rFonts w:ascii="Verdana" w:hAnsi="Verdana"/>
          <w:sz w:val="20"/>
        </w:rPr>
        <w:t xml:space="preserve">nebo řídící </w:t>
      </w:r>
      <w:r w:rsidR="00C03E5C">
        <w:rPr>
          <w:rFonts w:ascii="Verdana" w:hAnsi="Verdana"/>
          <w:sz w:val="20"/>
        </w:rPr>
        <w:t>činností</w:t>
      </w:r>
      <w:r w:rsidR="00B823E9">
        <w:rPr>
          <w:rFonts w:ascii="Verdana" w:hAnsi="Verdana"/>
          <w:sz w:val="20"/>
        </w:rPr>
        <w:t xml:space="preserve">. </w:t>
      </w:r>
      <w:r w:rsidR="00215717">
        <w:rPr>
          <w:rFonts w:ascii="Verdana" w:hAnsi="Verdana"/>
          <w:sz w:val="20"/>
        </w:rPr>
        <w:t>Jedná se</w:t>
      </w:r>
      <w:r w:rsidR="00B823E9">
        <w:rPr>
          <w:rFonts w:ascii="Verdana" w:hAnsi="Verdana"/>
          <w:sz w:val="20"/>
        </w:rPr>
        <w:t xml:space="preserve"> o </w:t>
      </w:r>
      <w:r w:rsidR="006A2EE8">
        <w:rPr>
          <w:rFonts w:ascii="Verdana" w:hAnsi="Verdana"/>
          <w:sz w:val="20"/>
        </w:rPr>
        <w:t>účast</w:t>
      </w:r>
      <w:r w:rsidR="00215717">
        <w:rPr>
          <w:rFonts w:ascii="Verdana" w:hAnsi="Verdana"/>
          <w:sz w:val="20"/>
        </w:rPr>
        <w:t>i</w:t>
      </w:r>
      <w:r w:rsidR="006A2EE8">
        <w:rPr>
          <w:rFonts w:ascii="Verdana" w:hAnsi="Verdana"/>
          <w:sz w:val="20"/>
        </w:rPr>
        <w:t xml:space="preserve"> na poradách a školeních, účasti na konferencích</w:t>
      </w:r>
      <w:r w:rsidR="0003323A">
        <w:rPr>
          <w:rFonts w:ascii="Verdana" w:hAnsi="Verdana"/>
          <w:sz w:val="20"/>
        </w:rPr>
        <w:t>, spolupráce se zahraničními institucemi a návštěvami</w:t>
      </w:r>
      <w:r w:rsidR="006A2EE8">
        <w:rPr>
          <w:rFonts w:ascii="Verdana" w:hAnsi="Verdana"/>
          <w:sz w:val="20"/>
        </w:rPr>
        <w:t xml:space="preserve"> a</w:t>
      </w:r>
      <w:r w:rsidR="00215717">
        <w:rPr>
          <w:rFonts w:ascii="Verdana" w:hAnsi="Verdana"/>
          <w:sz w:val="20"/>
        </w:rPr>
        <w:t>pod.</w:t>
      </w:r>
    </w:p>
    <w:p w14:paraId="41586107" w14:textId="5325DB98" w:rsidR="005B5365" w:rsidRDefault="00AF14ED" w:rsidP="00611ED0">
      <w:pPr>
        <w:pStyle w:val="Odstavecseseznamem"/>
        <w:widowControl w:val="0"/>
        <w:numPr>
          <w:ilvl w:val="0"/>
          <w:numId w:val="31"/>
        </w:numPr>
        <w:tabs>
          <w:tab w:val="left" w:pos="499"/>
        </w:tabs>
        <w:autoSpaceDE w:val="0"/>
        <w:autoSpaceDN w:val="0"/>
        <w:spacing w:before="0" w:after="0" w:line="240" w:lineRule="auto"/>
        <w:contextualSpacing w:val="0"/>
        <w:jc w:val="both"/>
        <w:rPr>
          <w:rFonts w:ascii="Verdana" w:hAnsi="Verdana"/>
          <w:sz w:val="20"/>
        </w:rPr>
      </w:pPr>
      <w:r w:rsidRPr="005B5365">
        <w:rPr>
          <w:rFonts w:ascii="Verdana" w:hAnsi="Verdana"/>
          <w:sz w:val="20"/>
        </w:rPr>
        <w:t xml:space="preserve">Ohledně zbývající části pracovní doby akademických zaměstnanců se má za to, </w:t>
      </w:r>
      <w:r w:rsidR="001541A5" w:rsidRPr="005B5365">
        <w:rPr>
          <w:rFonts w:ascii="Verdana" w:hAnsi="Verdana"/>
          <w:sz w:val="20"/>
        </w:rPr>
        <w:t>že si ji akademický zaměstnanec rozvrhuje sám na místě a v čase, které si sám určil.</w:t>
      </w:r>
      <w:r w:rsidR="00321EAB" w:rsidRPr="005B5365">
        <w:rPr>
          <w:rFonts w:ascii="Verdana" w:hAnsi="Verdana"/>
          <w:sz w:val="20"/>
        </w:rPr>
        <w:t xml:space="preserve"> Může se proto jednat </w:t>
      </w:r>
      <w:r w:rsidR="005426A8">
        <w:rPr>
          <w:rFonts w:ascii="Verdana" w:hAnsi="Verdana"/>
          <w:sz w:val="20"/>
        </w:rPr>
        <w:t xml:space="preserve">i </w:t>
      </w:r>
      <w:r w:rsidR="00321EAB" w:rsidRPr="005B5365">
        <w:rPr>
          <w:rFonts w:ascii="Verdana" w:hAnsi="Verdana"/>
          <w:sz w:val="20"/>
        </w:rPr>
        <w:t>o práci na dálku. Písemná forma dohody o výkonu práce na dálku není v případě akademických zaměstnanců podmínkou.</w:t>
      </w:r>
    </w:p>
    <w:p w14:paraId="11E042C4" w14:textId="0CA5BA30" w:rsidR="005B5365" w:rsidRDefault="005B5365" w:rsidP="00611ED0">
      <w:pPr>
        <w:pStyle w:val="Odstavecseseznamem"/>
        <w:widowControl w:val="0"/>
        <w:numPr>
          <w:ilvl w:val="0"/>
          <w:numId w:val="31"/>
        </w:numPr>
        <w:tabs>
          <w:tab w:val="left" w:pos="499"/>
        </w:tabs>
        <w:autoSpaceDE w:val="0"/>
        <w:autoSpaceDN w:val="0"/>
        <w:spacing w:before="0" w:after="0" w:line="240" w:lineRule="auto"/>
        <w:contextualSpacing w:val="0"/>
        <w:jc w:val="both"/>
        <w:rPr>
          <w:rFonts w:ascii="Verdana" w:hAnsi="Verdana"/>
          <w:sz w:val="20"/>
        </w:rPr>
      </w:pPr>
      <w:r w:rsidRPr="005B5365">
        <w:rPr>
          <w:rFonts w:ascii="Verdana" w:hAnsi="Verdana"/>
          <w:sz w:val="20"/>
        </w:rPr>
        <w:t xml:space="preserve">Průměrná týdenní pracovní doba musí být naplněna v rámci akademického </w:t>
      </w:r>
      <w:r w:rsidR="00D93136">
        <w:rPr>
          <w:rFonts w:ascii="Verdana" w:hAnsi="Verdana"/>
          <w:sz w:val="20"/>
        </w:rPr>
        <w:t>semestru</w:t>
      </w:r>
      <w:r w:rsidRPr="005B5365">
        <w:rPr>
          <w:rFonts w:ascii="Verdana" w:hAnsi="Verdana"/>
          <w:sz w:val="20"/>
        </w:rPr>
        <w:t>.</w:t>
      </w:r>
    </w:p>
    <w:p w14:paraId="1991C1F9" w14:textId="341657BC" w:rsidR="005B5365" w:rsidRPr="005B5365" w:rsidRDefault="005B5365" w:rsidP="00611ED0">
      <w:pPr>
        <w:pStyle w:val="Odstavecseseznamem"/>
        <w:widowControl w:val="0"/>
        <w:numPr>
          <w:ilvl w:val="0"/>
          <w:numId w:val="31"/>
        </w:numPr>
        <w:tabs>
          <w:tab w:val="left" w:pos="499"/>
        </w:tabs>
        <w:autoSpaceDE w:val="0"/>
        <w:autoSpaceDN w:val="0"/>
        <w:spacing w:before="0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</w:t>
      </w:r>
      <w:r w:rsidR="004B495B">
        <w:rPr>
          <w:rFonts w:ascii="Verdana" w:hAnsi="Verdana"/>
          <w:sz w:val="20"/>
        </w:rPr>
        <w:t xml:space="preserve">yrovnávací období v případě akademických zaměstnanců je jeden </w:t>
      </w:r>
      <w:r w:rsidR="00307745">
        <w:rPr>
          <w:rFonts w:ascii="Verdana" w:hAnsi="Verdana"/>
          <w:sz w:val="20"/>
        </w:rPr>
        <w:t>semestr</w:t>
      </w:r>
      <w:r w:rsidR="004B495B">
        <w:rPr>
          <w:rFonts w:ascii="Verdana" w:hAnsi="Verdana"/>
          <w:sz w:val="20"/>
        </w:rPr>
        <w:t>.</w:t>
      </w:r>
      <w:r w:rsidR="00307745">
        <w:rPr>
          <w:rFonts w:ascii="Verdana" w:hAnsi="Verdana"/>
          <w:sz w:val="20"/>
        </w:rPr>
        <w:t xml:space="preserve"> V </w:t>
      </w:r>
      <w:r>
        <w:rPr>
          <w:rFonts w:ascii="Verdana" w:hAnsi="Verdana"/>
          <w:sz w:val="20"/>
        </w:rPr>
        <w:t xml:space="preserve">případě, že se </w:t>
      </w:r>
      <w:proofErr w:type="gramStart"/>
      <w:r>
        <w:rPr>
          <w:rFonts w:ascii="Verdana" w:hAnsi="Verdana"/>
          <w:sz w:val="20"/>
        </w:rPr>
        <w:t>nepodaří</w:t>
      </w:r>
      <w:proofErr w:type="gramEnd"/>
      <w:r>
        <w:rPr>
          <w:rFonts w:ascii="Verdana" w:hAnsi="Verdana"/>
          <w:sz w:val="20"/>
        </w:rPr>
        <w:t xml:space="preserve"> vyrovnat průměrnou pracovní dobu ve vyrovnávacím období, např. z důvodu překážek na straně zaměstnance, bude rozdíl vyrovnán v následujícím vyrovnávacím období.</w:t>
      </w:r>
    </w:p>
    <w:p w14:paraId="621DDE2F" w14:textId="4341F8F2" w:rsidR="00321EAB" w:rsidRPr="00321EAB" w:rsidRDefault="00321EAB" w:rsidP="006515DE">
      <w:pPr>
        <w:pStyle w:val="Odstavecseseznamem"/>
        <w:widowControl w:val="0"/>
        <w:numPr>
          <w:ilvl w:val="0"/>
          <w:numId w:val="0"/>
        </w:numPr>
        <w:tabs>
          <w:tab w:val="left" w:pos="499"/>
        </w:tabs>
        <w:autoSpaceDE w:val="0"/>
        <w:autoSpaceDN w:val="0"/>
        <w:spacing w:before="10" w:after="0" w:line="243" w:lineRule="exact"/>
        <w:ind w:left="284"/>
        <w:contextualSpacing w:val="0"/>
        <w:jc w:val="both"/>
        <w:rPr>
          <w:sz w:val="19"/>
        </w:rPr>
      </w:pPr>
    </w:p>
    <w:p w14:paraId="0A82AABA" w14:textId="77777777" w:rsidR="00182EA0" w:rsidRDefault="00182EA0" w:rsidP="004E7BD4">
      <w:pPr>
        <w:pStyle w:val="Zkladntext"/>
        <w:ind w:left="284"/>
        <w:jc w:val="center"/>
        <w:rPr>
          <w:color w:val="818181"/>
        </w:rPr>
      </w:pPr>
      <w:bookmarkStart w:id="6" w:name="Článek_4"/>
      <w:bookmarkStart w:id="7" w:name="Pravidla_pro_ustavení_komise"/>
      <w:bookmarkEnd w:id="6"/>
      <w:bookmarkEnd w:id="7"/>
    </w:p>
    <w:p w14:paraId="7F8DF464" w14:textId="3EFC6376" w:rsidR="00166783" w:rsidRDefault="00166783" w:rsidP="004E7BD4">
      <w:pPr>
        <w:pStyle w:val="Zkladntext"/>
        <w:ind w:left="284"/>
        <w:jc w:val="center"/>
      </w:pPr>
      <w:r>
        <w:rPr>
          <w:color w:val="818181"/>
        </w:rPr>
        <w:t>Článek</w:t>
      </w:r>
      <w:r>
        <w:rPr>
          <w:color w:val="818181"/>
          <w:spacing w:val="-10"/>
        </w:rPr>
        <w:t xml:space="preserve"> </w:t>
      </w:r>
      <w:r w:rsidR="00161DB7">
        <w:rPr>
          <w:color w:val="818181"/>
          <w:spacing w:val="-10"/>
        </w:rPr>
        <w:t>5</w:t>
      </w:r>
    </w:p>
    <w:p w14:paraId="03E59A77" w14:textId="6D25772F" w:rsidR="00166783" w:rsidRDefault="004B2314" w:rsidP="004E7BD4">
      <w:pPr>
        <w:pStyle w:val="Zkladntext"/>
        <w:spacing w:before="2" w:line="243" w:lineRule="exact"/>
        <w:ind w:left="284"/>
        <w:jc w:val="center"/>
      </w:pPr>
      <w:r>
        <w:rPr>
          <w:color w:val="818181"/>
        </w:rPr>
        <w:t>Práce na dálku</w:t>
      </w:r>
      <w:r w:rsidR="00752C2E">
        <w:rPr>
          <w:color w:val="818181"/>
        </w:rPr>
        <w:t xml:space="preserve"> – neakademičtí zaměstnanci CJV MU</w:t>
      </w:r>
    </w:p>
    <w:p w14:paraId="6CFD8FB5" w14:textId="4DE60158" w:rsidR="00603BB0" w:rsidRPr="00814B4B" w:rsidRDefault="00603BB0" w:rsidP="0099400E">
      <w:pPr>
        <w:pStyle w:val="Odstavecseseznamem"/>
        <w:widowControl w:val="0"/>
        <w:numPr>
          <w:ilvl w:val="0"/>
          <w:numId w:val="27"/>
        </w:numPr>
        <w:tabs>
          <w:tab w:val="left" w:pos="499"/>
        </w:tabs>
        <w:autoSpaceDE w:val="0"/>
        <w:autoSpaceDN w:val="0"/>
        <w:spacing w:before="0" w:after="0" w:line="240" w:lineRule="auto"/>
        <w:contextualSpacing w:val="0"/>
        <w:jc w:val="both"/>
        <w:rPr>
          <w:rFonts w:ascii="Verdana" w:hAnsi="Verdana"/>
          <w:sz w:val="20"/>
        </w:rPr>
      </w:pPr>
      <w:r w:rsidRPr="00814B4B">
        <w:rPr>
          <w:rFonts w:ascii="Verdana" w:hAnsi="Verdana"/>
          <w:sz w:val="20"/>
        </w:rPr>
        <w:t>Pokud to umožňuje charakter práce a pracovní náplň zaměstnance, může být se</w:t>
      </w:r>
      <w:r w:rsidR="00814B4B" w:rsidRPr="00814B4B">
        <w:rPr>
          <w:rFonts w:ascii="Verdana" w:hAnsi="Verdana"/>
          <w:sz w:val="20"/>
        </w:rPr>
        <w:t xml:space="preserve"> </w:t>
      </w:r>
      <w:r w:rsidRPr="00814B4B">
        <w:rPr>
          <w:rFonts w:ascii="Verdana" w:hAnsi="Verdana"/>
          <w:sz w:val="20"/>
        </w:rPr>
        <w:t>zaměstnancem dohodnuto, že si bude určitou část své pracovní doby rozvrhovat</w:t>
      </w:r>
      <w:r w:rsidR="00814B4B" w:rsidRPr="00814B4B">
        <w:rPr>
          <w:rFonts w:ascii="Verdana" w:hAnsi="Verdana"/>
          <w:sz w:val="20"/>
        </w:rPr>
        <w:t xml:space="preserve"> </w:t>
      </w:r>
      <w:r w:rsidRPr="0099400E">
        <w:rPr>
          <w:rFonts w:ascii="Verdana" w:hAnsi="Verdana"/>
          <w:sz w:val="20"/>
        </w:rPr>
        <w:t xml:space="preserve">sám a vykonávat na místě, které si sám </w:t>
      </w:r>
      <w:proofErr w:type="gramStart"/>
      <w:r w:rsidRPr="0099400E">
        <w:rPr>
          <w:rFonts w:ascii="Verdana" w:hAnsi="Verdana"/>
          <w:sz w:val="20"/>
        </w:rPr>
        <w:t>určí</w:t>
      </w:r>
      <w:proofErr w:type="gramEnd"/>
      <w:r w:rsidRPr="0099400E">
        <w:rPr>
          <w:rFonts w:ascii="Verdana" w:hAnsi="Verdana"/>
          <w:sz w:val="20"/>
        </w:rPr>
        <w:t xml:space="preserve"> (práce na dálku). </w:t>
      </w:r>
    </w:p>
    <w:p w14:paraId="342F83F9" w14:textId="459C5904" w:rsidR="00603BB0" w:rsidRPr="00603BB0" w:rsidRDefault="0092336E" w:rsidP="0099400E">
      <w:pPr>
        <w:pStyle w:val="Odstavecseseznamem"/>
        <w:widowControl w:val="0"/>
        <w:numPr>
          <w:ilvl w:val="0"/>
          <w:numId w:val="27"/>
        </w:numPr>
        <w:tabs>
          <w:tab w:val="left" w:pos="499"/>
        </w:tabs>
        <w:autoSpaceDE w:val="0"/>
        <w:autoSpaceDN w:val="0"/>
        <w:spacing w:before="0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 tomuto účelu se s</w:t>
      </w:r>
      <w:r w:rsidR="00603BB0" w:rsidRPr="00603BB0">
        <w:rPr>
          <w:rFonts w:ascii="Verdana" w:hAnsi="Verdana"/>
          <w:sz w:val="20"/>
        </w:rPr>
        <w:t xml:space="preserve"> neakademickými zaměstnanci </w:t>
      </w:r>
      <w:r>
        <w:rPr>
          <w:rFonts w:ascii="Verdana" w:hAnsi="Verdana"/>
          <w:sz w:val="20"/>
        </w:rPr>
        <w:t>sjedná</w:t>
      </w:r>
      <w:r w:rsidR="00603BB0" w:rsidRPr="00603BB0">
        <w:rPr>
          <w:rFonts w:ascii="Verdana" w:hAnsi="Verdana"/>
          <w:sz w:val="20"/>
        </w:rPr>
        <w:t xml:space="preserve"> písemná Dohoda o práci na dálku.</w:t>
      </w:r>
    </w:p>
    <w:p w14:paraId="1DC938E0" w14:textId="104C5113" w:rsidR="00801568" w:rsidRPr="009E4DB9" w:rsidRDefault="00603BB0" w:rsidP="00A4660E">
      <w:pPr>
        <w:pStyle w:val="Odstavecseseznamem"/>
        <w:widowControl w:val="0"/>
        <w:numPr>
          <w:ilvl w:val="0"/>
          <w:numId w:val="27"/>
        </w:numPr>
        <w:tabs>
          <w:tab w:val="left" w:pos="499"/>
        </w:tabs>
        <w:autoSpaceDE w:val="0"/>
        <w:autoSpaceDN w:val="0"/>
        <w:spacing w:before="0" w:after="0" w:line="240" w:lineRule="auto"/>
        <w:contextualSpacing w:val="0"/>
        <w:jc w:val="both"/>
        <w:rPr>
          <w:rFonts w:ascii="Verdana" w:hAnsi="Verdana"/>
          <w:sz w:val="20"/>
        </w:rPr>
      </w:pPr>
      <w:r w:rsidRPr="009E4DB9">
        <w:rPr>
          <w:rFonts w:ascii="Verdana" w:hAnsi="Verdana"/>
          <w:sz w:val="20"/>
        </w:rPr>
        <w:t>O schválení konkrétních dnů práce na dálku žádá neakademický zaměstnanec svého</w:t>
      </w:r>
      <w:r w:rsidR="00943DEE" w:rsidRPr="009E4DB9">
        <w:rPr>
          <w:rFonts w:ascii="Verdana" w:hAnsi="Verdana"/>
          <w:sz w:val="20"/>
        </w:rPr>
        <w:t xml:space="preserve"> </w:t>
      </w:r>
      <w:r w:rsidR="00916E70">
        <w:rPr>
          <w:rFonts w:ascii="Verdana" w:hAnsi="Verdana"/>
          <w:sz w:val="20"/>
        </w:rPr>
        <w:t>vedoucího</w:t>
      </w:r>
      <w:r w:rsidR="00943DEE" w:rsidRPr="009E4DB9">
        <w:rPr>
          <w:rFonts w:ascii="Verdana" w:hAnsi="Verdana"/>
          <w:sz w:val="20"/>
        </w:rPr>
        <w:t xml:space="preserve"> nebo přímého</w:t>
      </w:r>
      <w:r w:rsidRPr="009E4DB9">
        <w:rPr>
          <w:rFonts w:ascii="Verdana" w:hAnsi="Verdana"/>
          <w:sz w:val="20"/>
        </w:rPr>
        <w:t xml:space="preserve"> nadřízeného prostřednictvím aplikace v interním systému INET</w:t>
      </w:r>
      <w:r w:rsidR="00916E70">
        <w:rPr>
          <w:rFonts w:ascii="Verdana" w:hAnsi="Verdana"/>
          <w:sz w:val="20"/>
        </w:rPr>
        <w:t xml:space="preserve"> MU</w:t>
      </w:r>
      <w:r w:rsidRPr="009E4DB9">
        <w:rPr>
          <w:rFonts w:ascii="Verdana" w:hAnsi="Verdana"/>
          <w:sz w:val="20"/>
        </w:rPr>
        <w:t>.</w:t>
      </w:r>
      <w:r w:rsidR="009E4DB9">
        <w:rPr>
          <w:rFonts w:ascii="Verdana" w:hAnsi="Verdana"/>
          <w:sz w:val="20"/>
        </w:rPr>
        <w:t xml:space="preserve"> </w:t>
      </w:r>
      <w:r w:rsidRPr="009E4DB9">
        <w:rPr>
          <w:rFonts w:ascii="Verdana" w:hAnsi="Verdana"/>
          <w:sz w:val="20"/>
        </w:rPr>
        <w:t>Nadřízený</w:t>
      </w:r>
      <w:r w:rsidR="00943DEE" w:rsidRPr="009E4DB9">
        <w:rPr>
          <w:rFonts w:ascii="Verdana" w:hAnsi="Verdana"/>
          <w:sz w:val="20"/>
        </w:rPr>
        <w:t xml:space="preserve"> </w:t>
      </w:r>
      <w:r w:rsidRPr="009E4DB9">
        <w:rPr>
          <w:rFonts w:ascii="Verdana" w:hAnsi="Verdana"/>
          <w:sz w:val="20"/>
        </w:rPr>
        <w:t>vedoucí zaměstnanec je oprávněn žádost s patřičným povinným zdůvodněním</w:t>
      </w:r>
      <w:r w:rsidR="00943DEE" w:rsidRPr="009E4DB9">
        <w:rPr>
          <w:rFonts w:ascii="Verdana" w:hAnsi="Verdana"/>
          <w:sz w:val="20"/>
        </w:rPr>
        <w:t xml:space="preserve"> </w:t>
      </w:r>
      <w:r w:rsidRPr="009E4DB9">
        <w:rPr>
          <w:rFonts w:ascii="Verdana" w:hAnsi="Verdana"/>
          <w:sz w:val="20"/>
        </w:rPr>
        <w:t>zamítnout.</w:t>
      </w:r>
    </w:p>
    <w:p w14:paraId="444A62C9" w14:textId="2FCDCDCA" w:rsidR="00603BB0" w:rsidRPr="00801568" w:rsidRDefault="00603BB0" w:rsidP="0099400E">
      <w:pPr>
        <w:pStyle w:val="Odstavecseseznamem"/>
        <w:widowControl w:val="0"/>
        <w:numPr>
          <w:ilvl w:val="0"/>
          <w:numId w:val="27"/>
        </w:numPr>
        <w:tabs>
          <w:tab w:val="left" w:pos="499"/>
        </w:tabs>
        <w:autoSpaceDE w:val="0"/>
        <w:autoSpaceDN w:val="0"/>
        <w:spacing w:before="0" w:after="0" w:line="240" w:lineRule="auto"/>
        <w:contextualSpacing w:val="0"/>
        <w:jc w:val="both"/>
        <w:rPr>
          <w:rFonts w:ascii="Verdana" w:hAnsi="Verdana"/>
          <w:sz w:val="20"/>
        </w:rPr>
      </w:pPr>
      <w:r w:rsidRPr="0099400E">
        <w:rPr>
          <w:rFonts w:ascii="Verdana" w:hAnsi="Verdana"/>
          <w:sz w:val="20"/>
        </w:rPr>
        <w:t>Na práci na dálku se nevztahuje úprava rozvržení pracovní doby, zaměstnanec si</w:t>
      </w:r>
      <w:r w:rsidR="00801568" w:rsidRPr="0099400E">
        <w:rPr>
          <w:rFonts w:ascii="Verdana" w:hAnsi="Verdana"/>
          <w:sz w:val="20"/>
        </w:rPr>
        <w:t xml:space="preserve"> </w:t>
      </w:r>
      <w:r w:rsidRPr="00801568">
        <w:rPr>
          <w:rFonts w:ascii="Verdana" w:hAnsi="Verdana"/>
          <w:sz w:val="20"/>
        </w:rPr>
        <w:t>v tomto případě práci rozvrhuje sám. V režimu práce na dálku si zaměstnanec</w:t>
      </w:r>
      <w:r w:rsidR="00801568" w:rsidRPr="00801568">
        <w:rPr>
          <w:rFonts w:ascii="Verdana" w:hAnsi="Verdana"/>
          <w:sz w:val="20"/>
        </w:rPr>
        <w:t xml:space="preserve"> </w:t>
      </w:r>
      <w:r w:rsidRPr="00801568">
        <w:rPr>
          <w:rFonts w:ascii="Verdana" w:hAnsi="Verdana"/>
          <w:sz w:val="20"/>
        </w:rPr>
        <w:t>nerozvrhuje pracovní dobu na dny pracovního volna, státem uznávané svátky</w:t>
      </w:r>
      <w:r w:rsidR="00801568" w:rsidRPr="00801568">
        <w:rPr>
          <w:rFonts w:ascii="Verdana" w:hAnsi="Verdana"/>
          <w:sz w:val="20"/>
        </w:rPr>
        <w:t xml:space="preserve"> </w:t>
      </w:r>
      <w:r w:rsidRPr="00801568">
        <w:rPr>
          <w:rFonts w:ascii="Verdana" w:hAnsi="Verdana"/>
          <w:sz w:val="20"/>
        </w:rPr>
        <w:t>a noční dobu.</w:t>
      </w:r>
    </w:p>
    <w:p w14:paraId="023B0983" w14:textId="35402303" w:rsidR="00603BB0" w:rsidRPr="00801568" w:rsidRDefault="00603BB0" w:rsidP="0099400E">
      <w:pPr>
        <w:pStyle w:val="Odstavecseseznamem"/>
        <w:widowControl w:val="0"/>
        <w:numPr>
          <w:ilvl w:val="0"/>
          <w:numId w:val="27"/>
        </w:numPr>
        <w:tabs>
          <w:tab w:val="left" w:pos="499"/>
        </w:tabs>
        <w:autoSpaceDE w:val="0"/>
        <w:autoSpaceDN w:val="0"/>
        <w:spacing w:before="0" w:after="0" w:line="240" w:lineRule="auto"/>
        <w:contextualSpacing w:val="0"/>
        <w:jc w:val="both"/>
        <w:rPr>
          <w:rFonts w:ascii="Verdana" w:hAnsi="Verdana"/>
          <w:sz w:val="20"/>
        </w:rPr>
      </w:pPr>
      <w:r w:rsidRPr="00801568">
        <w:rPr>
          <w:rFonts w:ascii="Verdana" w:hAnsi="Verdana"/>
          <w:sz w:val="20"/>
        </w:rPr>
        <w:t>Zaměstnancům pracujícím na dálku nepřísluší mzda nebo náhradní volno za práci</w:t>
      </w:r>
      <w:r w:rsidR="00801568" w:rsidRPr="00801568">
        <w:rPr>
          <w:rFonts w:ascii="Verdana" w:hAnsi="Verdana"/>
          <w:sz w:val="20"/>
        </w:rPr>
        <w:t xml:space="preserve"> </w:t>
      </w:r>
      <w:r w:rsidRPr="00801568">
        <w:rPr>
          <w:rFonts w:ascii="Verdana" w:hAnsi="Verdana"/>
          <w:sz w:val="20"/>
        </w:rPr>
        <w:t>přesčas ani náhradní volno nebo náhrada mzdy nebo příplatek za práci přesčas.</w:t>
      </w:r>
    </w:p>
    <w:p w14:paraId="47EA69FF" w14:textId="7D66FACA" w:rsidR="00EB4D3B" w:rsidRPr="0099400E" w:rsidRDefault="00603BB0" w:rsidP="0099400E">
      <w:pPr>
        <w:pStyle w:val="Odstavecseseznamem"/>
        <w:widowControl w:val="0"/>
        <w:numPr>
          <w:ilvl w:val="0"/>
          <w:numId w:val="27"/>
        </w:numPr>
        <w:tabs>
          <w:tab w:val="left" w:pos="499"/>
        </w:tabs>
        <w:autoSpaceDE w:val="0"/>
        <w:autoSpaceDN w:val="0"/>
        <w:spacing w:before="0" w:after="0" w:line="240" w:lineRule="auto"/>
        <w:contextualSpacing w:val="0"/>
        <w:jc w:val="both"/>
        <w:rPr>
          <w:rFonts w:ascii="Verdana" w:hAnsi="Verdana"/>
          <w:sz w:val="20"/>
        </w:rPr>
      </w:pPr>
      <w:r w:rsidRPr="00EB4D3B">
        <w:rPr>
          <w:rFonts w:ascii="Verdana" w:hAnsi="Verdana"/>
          <w:sz w:val="20"/>
        </w:rPr>
        <w:t>Po dobu výkonu práce na dálku je zaměstnanec povinen zajistit svoji dosažitelnost</w:t>
      </w:r>
      <w:r w:rsidR="00EB4D3B" w:rsidRPr="00EB4D3B">
        <w:rPr>
          <w:rFonts w:ascii="Verdana" w:hAnsi="Verdana"/>
          <w:sz w:val="20"/>
        </w:rPr>
        <w:t xml:space="preserve"> </w:t>
      </w:r>
      <w:r w:rsidRPr="00EB4D3B">
        <w:rPr>
          <w:rFonts w:ascii="Verdana" w:hAnsi="Verdana"/>
          <w:sz w:val="20"/>
        </w:rPr>
        <w:t>prostřednictvím pracovního</w:t>
      </w:r>
      <w:r w:rsidRPr="0099400E">
        <w:rPr>
          <w:rFonts w:ascii="Verdana" w:hAnsi="Verdana"/>
          <w:sz w:val="20"/>
        </w:rPr>
        <w:t xml:space="preserve"> e-mailu, pracovního telefonu </w:t>
      </w:r>
      <w:r w:rsidR="001F5B03">
        <w:rPr>
          <w:rFonts w:ascii="Verdana" w:hAnsi="Verdana"/>
          <w:sz w:val="20"/>
        </w:rPr>
        <w:t>t</w:t>
      </w:r>
      <w:r w:rsidR="00726767">
        <w:rPr>
          <w:rFonts w:ascii="Verdana" w:hAnsi="Verdana"/>
          <w:sz w:val="20"/>
        </w:rPr>
        <w:t>ak</w:t>
      </w:r>
      <w:r w:rsidR="001F5B03">
        <w:rPr>
          <w:rFonts w:ascii="Verdana" w:hAnsi="Verdana"/>
          <w:sz w:val="20"/>
        </w:rPr>
        <w:t xml:space="preserve">, že </w:t>
      </w:r>
      <w:r w:rsidR="00AA10CE">
        <w:rPr>
          <w:rFonts w:ascii="Verdana" w:hAnsi="Verdana"/>
          <w:sz w:val="20"/>
        </w:rPr>
        <w:t>na telefon</w:t>
      </w:r>
      <w:r w:rsidR="008903B6">
        <w:rPr>
          <w:rFonts w:ascii="Verdana" w:hAnsi="Verdana"/>
          <w:sz w:val="20"/>
        </w:rPr>
        <w:t>,</w:t>
      </w:r>
      <w:r w:rsidR="00AA10CE">
        <w:rPr>
          <w:rFonts w:ascii="Verdana" w:hAnsi="Verdana"/>
          <w:sz w:val="20"/>
        </w:rPr>
        <w:t xml:space="preserve"> na kterém je dostupný</w:t>
      </w:r>
      <w:r w:rsidR="00307745">
        <w:rPr>
          <w:rFonts w:ascii="Verdana" w:hAnsi="Verdana"/>
          <w:sz w:val="20"/>
        </w:rPr>
        <w:t>,</w:t>
      </w:r>
      <w:r w:rsidR="00AA10CE">
        <w:rPr>
          <w:rFonts w:ascii="Verdana" w:hAnsi="Verdana"/>
          <w:sz w:val="20"/>
        </w:rPr>
        <w:t xml:space="preserve"> </w:t>
      </w:r>
      <w:r w:rsidR="001F5B03">
        <w:rPr>
          <w:rFonts w:ascii="Verdana" w:hAnsi="Verdana"/>
          <w:sz w:val="20"/>
        </w:rPr>
        <w:t>přesměruje</w:t>
      </w:r>
      <w:r w:rsidR="00EB4D3B" w:rsidRPr="0099400E">
        <w:rPr>
          <w:rFonts w:ascii="Verdana" w:hAnsi="Verdana"/>
          <w:sz w:val="20"/>
        </w:rPr>
        <w:t xml:space="preserve"> </w:t>
      </w:r>
      <w:r w:rsidR="001F5B03">
        <w:rPr>
          <w:rFonts w:ascii="Verdana" w:hAnsi="Verdana"/>
          <w:sz w:val="20"/>
        </w:rPr>
        <w:t>pevnou linku</w:t>
      </w:r>
      <w:r w:rsidRPr="0099400E">
        <w:rPr>
          <w:rFonts w:ascii="Verdana" w:hAnsi="Verdana"/>
          <w:sz w:val="20"/>
        </w:rPr>
        <w:t>, případně prostřednictvím mobilního telefonu, má-li ho od</w:t>
      </w:r>
      <w:r w:rsidR="00EB4D3B" w:rsidRPr="0099400E">
        <w:rPr>
          <w:rFonts w:ascii="Verdana" w:hAnsi="Verdana"/>
          <w:sz w:val="20"/>
        </w:rPr>
        <w:t xml:space="preserve"> </w:t>
      </w:r>
      <w:r w:rsidRPr="0099400E">
        <w:rPr>
          <w:rFonts w:ascii="Verdana" w:hAnsi="Verdana"/>
          <w:sz w:val="20"/>
        </w:rPr>
        <w:t>zaměstnavatele k dispozici.</w:t>
      </w:r>
    </w:p>
    <w:p w14:paraId="2B98F59B" w14:textId="628BCC1D" w:rsidR="00166783" w:rsidRDefault="00603BB0" w:rsidP="00C26974">
      <w:pPr>
        <w:pStyle w:val="Odstavecseseznamem"/>
        <w:widowControl w:val="0"/>
        <w:numPr>
          <w:ilvl w:val="0"/>
          <w:numId w:val="27"/>
        </w:numPr>
        <w:tabs>
          <w:tab w:val="left" w:pos="499"/>
        </w:tabs>
        <w:autoSpaceDE w:val="0"/>
        <w:autoSpaceDN w:val="0"/>
        <w:spacing w:before="0" w:after="0" w:line="240" w:lineRule="auto"/>
        <w:contextualSpacing w:val="0"/>
        <w:jc w:val="both"/>
        <w:rPr>
          <w:rFonts w:ascii="Verdana" w:hAnsi="Verdana"/>
          <w:sz w:val="20"/>
        </w:rPr>
      </w:pPr>
      <w:r w:rsidRPr="001525DF">
        <w:rPr>
          <w:rFonts w:ascii="Verdana" w:hAnsi="Verdana"/>
          <w:sz w:val="20"/>
        </w:rPr>
        <w:lastRenderedPageBreak/>
        <w:t>Zaměstnanci nenáleží v souvislosti s výkonem práce na dálku právo na cestovní</w:t>
      </w:r>
      <w:r w:rsidR="001525DF" w:rsidRPr="001525DF">
        <w:rPr>
          <w:rFonts w:ascii="Verdana" w:hAnsi="Verdana"/>
          <w:sz w:val="20"/>
        </w:rPr>
        <w:t xml:space="preserve"> </w:t>
      </w:r>
      <w:r w:rsidRPr="001525DF">
        <w:rPr>
          <w:rFonts w:ascii="Verdana" w:hAnsi="Verdana"/>
          <w:sz w:val="20"/>
        </w:rPr>
        <w:t>náhrady (výkon práce v rámci místa, které si zaměstnanec sám určil, není pracovn</w:t>
      </w:r>
      <w:r w:rsidR="00756EBF" w:rsidRPr="001525DF">
        <w:rPr>
          <w:rFonts w:ascii="Verdana" w:hAnsi="Verdana"/>
          <w:sz w:val="20"/>
        </w:rPr>
        <w:t>í cestou ve smyslu příslušných ustanovení zákoníku práce</w:t>
      </w:r>
      <w:r w:rsidR="0099400E" w:rsidRPr="001525DF">
        <w:rPr>
          <w:rFonts w:ascii="Verdana" w:hAnsi="Verdana"/>
          <w:sz w:val="20"/>
        </w:rPr>
        <w:t>).</w:t>
      </w:r>
    </w:p>
    <w:p w14:paraId="782EFA34" w14:textId="77777777" w:rsidR="00D13BB7" w:rsidRDefault="00D13BB7" w:rsidP="00D13BB7">
      <w:pPr>
        <w:pStyle w:val="Odstavecseseznamem"/>
        <w:widowControl w:val="0"/>
        <w:numPr>
          <w:ilvl w:val="0"/>
          <w:numId w:val="0"/>
        </w:numPr>
        <w:tabs>
          <w:tab w:val="left" w:pos="499"/>
        </w:tabs>
        <w:autoSpaceDE w:val="0"/>
        <w:autoSpaceDN w:val="0"/>
        <w:spacing w:before="0" w:after="0" w:line="240" w:lineRule="auto"/>
        <w:ind w:left="360"/>
        <w:contextualSpacing w:val="0"/>
        <w:jc w:val="both"/>
        <w:rPr>
          <w:rFonts w:ascii="Verdana" w:hAnsi="Verdana"/>
          <w:sz w:val="20"/>
        </w:rPr>
      </w:pPr>
    </w:p>
    <w:p w14:paraId="18851B6F" w14:textId="77777777" w:rsidR="00D13BB7" w:rsidRDefault="00D13BB7" w:rsidP="00D13BB7">
      <w:pPr>
        <w:pStyle w:val="Odstavecseseznamem"/>
        <w:widowControl w:val="0"/>
        <w:numPr>
          <w:ilvl w:val="0"/>
          <w:numId w:val="0"/>
        </w:numPr>
        <w:tabs>
          <w:tab w:val="left" w:pos="499"/>
        </w:tabs>
        <w:autoSpaceDE w:val="0"/>
        <w:autoSpaceDN w:val="0"/>
        <w:spacing w:before="0" w:after="0" w:line="240" w:lineRule="auto"/>
        <w:ind w:left="360"/>
        <w:contextualSpacing w:val="0"/>
        <w:jc w:val="both"/>
        <w:rPr>
          <w:rFonts w:ascii="Verdana" w:hAnsi="Verdana"/>
          <w:sz w:val="20"/>
        </w:rPr>
      </w:pPr>
    </w:p>
    <w:p w14:paraId="7955C47A" w14:textId="78600FA4" w:rsidR="00D13BB7" w:rsidRPr="001525DF" w:rsidRDefault="00D13BB7" w:rsidP="00D13BB7">
      <w:pPr>
        <w:pStyle w:val="Zkladntext"/>
        <w:ind w:left="284" w:firstLine="675"/>
        <w:jc w:val="center"/>
      </w:pPr>
      <w:r>
        <w:rPr>
          <w:color w:val="818181"/>
        </w:rPr>
        <w:t>Článek 6</w:t>
      </w:r>
    </w:p>
    <w:p w14:paraId="4228469E" w14:textId="4634EFDB" w:rsidR="00166783" w:rsidRDefault="00DA7980" w:rsidP="004E7BD4">
      <w:pPr>
        <w:pStyle w:val="Zkladntext"/>
        <w:spacing w:line="243" w:lineRule="exact"/>
        <w:ind w:left="284"/>
        <w:jc w:val="center"/>
      </w:pPr>
      <w:bookmarkStart w:id="8" w:name="Článek_6"/>
      <w:bookmarkStart w:id="9" w:name="Pravidla_pro_jednání_a_rozhodování_komis"/>
      <w:bookmarkEnd w:id="8"/>
      <w:bookmarkEnd w:id="9"/>
      <w:r>
        <w:rPr>
          <w:color w:val="818181"/>
        </w:rPr>
        <w:t>Pracovní podmínky pečujících zaměstnanců</w:t>
      </w:r>
      <w:r w:rsidR="009924B4">
        <w:rPr>
          <w:color w:val="818181"/>
        </w:rPr>
        <w:t xml:space="preserve"> a práce přesčas</w:t>
      </w:r>
    </w:p>
    <w:p w14:paraId="1997BE20" w14:textId="2B4BA713" w:rsidR="005B3F8C" w:rsidRPr="00F14B06" w:rsidRDefault="009924B4" w:rsidP="00C74687">
      <w:pPr>
        <w:pStyle w:val="Odstavecseseznamem"/>
        <w:widowControl w:val="0"/>
        <w:numPr>
          <w:ilvl w:val="0"/>
          <w:numId w:val="32"/>
        </w:numPr>
        <w:tabs>
          <w:tab w:val="left" w:pos="498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9C42FD">
        <w:rPr>
          <w:rFonts w:ascii="Verdana" w:hAnsi="Verdana"/>
          <w:sz w:val="20"/>
        </w:rPr>
        <w:t>ravidla pro p</w:t>
      </w:r>
      <w:r>
        <w:rPr>
          <w:rFonts w:ascii="Verdana" w:hAnsi="Verdana"/>
          <w:sz w:val="20"/>
        </w:rPr>
        <w:t xml:space="preserve">racovní podmínky </w:t>
      </w:r>
      <w:r w:rsidR="008B7301">
        <w:rPr>
          <w:rFonts w:ascii="Verdana" w:hAnsi="Verdana"/>
          <w:sz w:val="20"/>
        </w:rPr>
        <w:t xml:space="preserve">pečujících zaměstnanců a </w:t>
      </w:r>
      <w:r w:rsidR="009C42FD">
        <w:rPr>
          <w:rFonts w:ascii="Verdana" w:hAnsi="Verdana"/>
          <w:sz w:val="20"/>
        </w:rPr>
        <w:t>práci přesčas jsou dána Směrnicí Masarykovy univerzity č. 11/2013 Organizace pracovní doby</w:t>
      </w:r>
      <w:r w:rsidR="00445CB2">
        <w:rPr>
          <w:rFonts w:ascii="Verdana" w:hAnsi="Verdana"/>
          <w:sz w:val="20"/>
        </w:rPr>
        <w:t xml:space="preserve"> na Masarykově </w:t>
      </w:r>
      <w:proofErr w:type="spellStart"/>
      <w:r w:rsidR="00445CB2">
        <w:rPr>
          <w:rFonts w:ascii="Verdana" w:hAnsi="Verdana"/>
          <w:sz w:val="20"/>
        </w:rPr>
        <w:t>unierzitě</w:t>
      </w:r>
      <w:proofErr w:type="spellEnd"/>
      <w:r w:rsidR="00445CB2">
        <w:rPr>
          <w:rFonts w:ascii="Verdana" w:hAnsi="Verdana"/>
          <w:sz w:val="20"/>
        </w:rPr>
        <w:t>.</w:t>
      </w:r>
    </w:p>
    <w:p w14:paraId="5646A963" w14:textId="77777777" w:rsidR="00945F01" w:rsidRDefault="00945F01" w:rsidP="004E7BD4">
      <w:pPr>
        <w:pStyle w:val="Odstavecseseznamem"/>
        <w:widowControl w:val="0"/>
        <w:numPr>
          <w:ilvl w:val="0"/>
          <w:numId w:val="0"/>
        </w:numPr>
        <w:tabs>
          <w:tab w:val="left" w:pos="497"/>
        </w:tabs>
        <w:autoSpaceDE w:val="0"/>
        <w:autoSpaceDN w:val="0"/>
        <w:spacing w:before="1" w:after="0" w:line="240" w:lineRule="auto"/>
        <w:ind w:left="284"/>
        <w:contextualSpacing w:val="0"/>
        <w:jc w:val="both"/>
        <w:rPr>
          <w:sz w:val="20"/>
        </w:rPr>
      </w:pPr>
    </w:p>
    <w:p w14:paraId="48BBC49D" w14:textId="77777777" w:rsidR="00166783" w:rsidRDefault="00166783" w:rsidP="004E7BD4">
      <w:pPr>
        <w:pStyle w:val="Zkladntext"/>
        <w:ind w:left="284"/>
      </w:pPr>
    </w:p>
    <w:p w14:paraId="2B271BEB" w14:textId="580E9A67" w:rsidR="00055419" w:rsidRDefault="00166783" w:rsidP="004E7BD4">
      <w:pPr>
        <w:pStyle w:val="Zkladntext"/>
        <w:ind w:left="284" w:firstLine="675"/>
        <w:jc w:val="center"/>
        <w:rPr>
          <w:color w:val="818181"/>
        </w:rPr>
      </w:pPr>
      <w:bookmarkStart w:id="10" w:name="Článek_7"/>
      <w:bookmarkEnd w:id="10"/>
      <w:r>
        <w:rPr>
          <w:color w:val="818181"/>
        </w:rPr>
        <w:t xml:space="preserve">Článek </w:t>
      </w:r>
      <w:bookmarkStart w:id="11" w:name="Informování_uchazečů"/>
      <w:bookmarkEnd w:id="11"/>
      <w:r w:rsidR="009C42FD">
        <w:rPr>
          <w:color w:val="818181"/>
        </w:rPr>
        <w:t>7</w:t>
      </w:r>
    </w:p>
    <w:p w14:paraId="66729000" w14:textId="103F5DDB" w:rsidR="00166783" w:rsidRDefault="00B81903" w:rsidP="004E7BD4">
      <w:pPr>
        <w:pStyle w:val="Zkladntext"/>
        <w:ind w:left="284" w:firstLine="675"/>
        <w:jc w:val="center"/>
      </w:pPr>
      <w:r>
        <w:rPr>
          <w:color w:val="818181"/>
        </w:rPr>
        <w:t>Evidence pracovní doby</w:t>
      </w:r>
      <w:r w:rsidR="00A01A39">
        <w:rPr>
          <w:color w:val="818181"/>
        </w:rPr>
        <w:t xml:space="preserve"> akademických </w:t>
      </w:r>
      <w:r w:rsidR="00AA3477">
        <w:rPr>
          <w:color w:val="818181"/>
        </w:rPr>
        <w:t>a</w:t>
      </w:r>
      <w:r w:rsidR="00A01A39">
        <w:rPr>
          <w:color w:val="818181"/>
        </w:rPr>
        <w:t xml:space="preserve"> neakademických zaměstnanců</w:t>
      </w:r>
    </w:p>
    <w:p w14:paraId="55709BD4" w14:textId="3386615C" w:rsidR="00CA6D56" w:rsidRDefault="00327092" w:rsidP="00CA6D56">
      <w:pPr>
        <w:pStyle w:val="Odstavecseseznamem"/>
        <w:widowControl w:val="0"/>
        <w:numPr>
          <w:ilvl w:val="0"/>
          <w:numId w:val="34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Neakademičtí zaměstnanci CJV MU </w:t>
      </w:r>
      <w:r w:rsidR="00C778FF">
        <w:rPr>
          <w:rFonts w:ascii="Verdana" w:hAnsi="Verdana"/>
          <w:sz w:val="20"/>
        </w:rPr>
        <w:t>vedou</w:t>
      </w:r>
      <w:r>
        <w:rPr>
          <w:rFonts w:ascii="Verdana" w:hAnsi="Verdana"/>
          <w:sz w:val="20"/>
        </w:rPr>
        <w:t xml:space="preserve"> evidenci pracovní doby </w:t>
      </w:r>
      <w:r w:rsidR="00C778FF">
        <w:rPr>
          <w:rFonts w:ascii="Verdana" w:hAnsi="Verdana"/>
          <w:sz w:val="20"/>
        </w:rPr>
        <w:t xml:space="preserve">v aplikaci </w:t>
      </w:r>
      <w:r w:rsidR="00FE41DE">
        <w:rPr>
          <w:rFonts w:ascii="Verdana" w:hAnsi="Verdana"/>
          <w:sz w:val="20"/>
        </w:rPr>
        <w:t>„</w:t>
      </w:r>
      <w:r w:rsidR="00C778FF">
        <w:rPr>
          <w:rFonts w:ascii="Verdana" w:hAnsi="Verdana"/>
          <w:sz w:val="20"/>
        </w:rPr>
        <w:t>Evidence pracovní doby</w:t>
      </w:r>
      <w:r w:rsidR="00FE41DE">
        <w:rPr>
          <w:rFonts w:ascii="Verdana" w:hAnsi="Verdana"/>
          <w:sz w:val="20"/>
        </w:rPr>
        <w:t>“</w:t>
      </w:r>
      <w:r w:rsidR="00C778FF">
        <w:rPr>
          <w:rFonts w:ascii="Verdana" w:hAnsi="Verdana"/>
          <w:sz w:val="20"/>
        </w:rPr>
        <w:t xml:space="preserve"> v systému INET MU</w:t>
      </w:r>
      <w:r w:rsidR="0077342C">
        <w:rPr>
          <w:rFonts w:ascii="Verdana" w:hAnsi="Verdana"/>
          <w:sz w:val="20"/>
        </w:rPr>
        <w:t>.</w:t>
      </w:r>
    </w:p>
    <w:p w14:paraId="05DFB52E" w14:textId="4A9C92FB" w:rsidR="00C778FF" w:rsidRDefault="0077342C" w:rsidP="00CA6D56">
      <w:pPr>
        <w:pStyle w:val="Odstavecseseznamem"/>
        <w:widowControl w:val="0"/>
        <w:numPr>
          <w:ilvl w:val="0"/>
          <w:numId w:val="34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aplikaci se </w:t>
      </w:r>
      <w:r w:rsidR="00AC6DC6">
        <w:rPr>
          <w:rFonts w:ascii="Verdana" w:hAnsi="Verdana"/>
          <w:sz w:val="20"/>
        </w:rPr>
        <w:t>uvádí</w:t>
      </w:r>
      <w:r>
        <w:rPr>
          <w:rFonts w:ascii="Verdana" w:hAnsi="Verdana"/>
          <w:sz w:val="20"/>
        </w:rPr>
        <w:t xml:space="preserve"> </w:t>
      </w:r>
      <w:r w:rsidR="007D232C">
        <w:rPr>
          <w:rFonts w:ascii="Verdana" w:hAnsi="Verdana"/>
          <w:sz w:val="20"/>
        </w:rPr>
        <w:t xml:space="preserve">začátek </w:t>
      </w:r>
      <w:r>
        <w:rPr>
          <w:rFonts w:ascii="Verdana" w:hAnsi="Verdana"/>
          <w:sz w:val="20"/>
        </w:rPr>
        <w:t xml:space="preserve">a </w:t>
      </w:r>
      <w:r w:rsidR="007D232C">
        <w:rPr>
          <w:rFonts w:ascii="Verdana" w:hAnsi="Verdana"/>
          <w:sz w:val="20"/>
        </w:rPr>
        <w:t xml:space="preserve">konec </w:t>
      </w:r>
      <w:r w:rsidR="00AC6DC6">
        <w:rPr>
          <w:rFonts w:ascii="Verdana" w:hAnsi="Verdana"/>
          <w:sz w:val="20"/>
        </w:rPr>
        <w:t>odpracované doby v pracovní dny, začátek a konec přestávky na jídlo</w:t>
      </w:r>
      <w:r w:rsidR="00B5159B">
        <w:rPr>
          <w:rFonts w:ascii="Verdana" w:hAnsi="Verdana"/>
          <w:sz w:val="20"/>
        </w:rPr>
        <w:t xml:space="preserve"> a oddech a doba nepřítomnosti na pracovišti včetně důvodu (lékař, </w:t>
      </w:r>
      <w:r w:rsidR="00594D89">
        <w:rPr>
          <w:rFonts w:ascii="Verdana" w:hAnsi="Verdana"/>
          <w:sz w:val="20"/>
        </w:rPr>
        <w:t>dovolená, pracovní cesta atd.)</w:t>
      </w:r>
      <w:r w:rsidR="007D232C">
        <w:rPr>
          <w:rFonts w:ascii="Verdana" w:hAnsi="Verdana"/>
          <w:sz w:val="20"/>
        </w:rPr>
        <w:t>.</w:t>
      </w:r>
    </w:p>
    <w:p w14:paraId="39B79A9C" w14:textId="77777777" w:rsidR="00AD5910" w:rsidRDefault="00AD5910" w:rsidP="00AD5910">
      <w:pPr>
        <w:pStyle w:val="Odstavecseseznamem"/>
        <w:widowControl w:val="0"/>
        <w:numPr>
          <w:ilvl w:val="0"/>
          <w:numId w:val="34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První pracovní den následující po skončení předcházejícího měsíce musí zaměstnanec potvrdit správnost vyplněných údajů a předat výkaz k dalšímu zpracování.</w:t>
      </w:r>
    </w:p>
    <w:p w14:paraId="23AD4B0D" w14:textId="77777777" w:rsidR="00AD5910" w:rsidRDefault="00AD5910" w:rsidP="00AD5910">
      <w:pPr>
        <w:pStyle w:val="Odstavecseseznamem"/>
        <w:widowControl w:val="0"/>
        <w:numPr>
          <w:ilvl w:val="0"/>
          <w:numId w:val="34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 w:rsidRPr="00B56A80">
        <w:rPr>
          <w:rFonts w:ascii="Verdana" w:hAnsi="Verdana"/>
          <w:sz w:val="20"/>
        </w:rPr>
        <w:t>Řádně vyplněná evidence pracovní doby je archivována po dobu 10 let.</w:t>
      </w:r>
    </w:p>
    <w:p w14:paraId="476A471E" w14:textId="77777777" w:rsidR="00AD5910" w:rsidRPr="00B56A80" w:rsidRDefault="00AD5910" w:rsidP="00AD5910">
      <w:pPr>
        <w:pStyle w:val="Odstavecseseznamem"/>
        <w:widowControl w:val="0"/>
        <w:numPr>
          <w:ilvl w:val="0"/>
          <w:numId w:val="34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 w:rsidRPr="00B56A80">
        <w:rPr>
          <w:rFonts w:ascii="Verdana" w:hAnsi="Verdana"/>
          <w:sz w:val="20"/>
        </w:rPr>
        <w:t xml:space="preserve">U akademických zaměstnanců eviduje CJV MU pracovní dobu v rozsahu dle čl. 4. </w:t>
      </w:r>
    </w:p>
    <w:p w14:paraId="3D7FCD39" w14:textId="1D68B905" w:rsidR="00AD5910" w:rsidRPr="00B56A80" w:rsidRDefault="00AD5910" w:rsidP="00AD5910">
      <w:pPr>
        <w:pStyle w:val="Odstavecseseznamem"/>
        <w:widowControl w:val="0"/>
        <w:numPr>
          <w:ilvl w:val="0"/>
          <w:numId w:val="34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 w:rsidRPr="00B56A80">
        <w:rPr>
          <w:rFonts w:ascii="Verdana" w:hAnsi="Verdana"/>
          <w:sz w:val="20"/>
        </w:rPr>
        <w:t>Projektová činnost je obecně činností, kterou MU ani CJV MU nerozvrhuje. V případě zvláštních podmínek pro evidenci, resp. vykazování odpracované doby vyžadovan</w:t>
      </w:r>
      <w:r w:rsidR="002E4668">
        <w:rPr>
          <w:rFonts w:ascii="Verdana" w:hAnsi="Verdana"/>
          <w:sz w:val="20"/>
        </w:rPr>
        <w:t>é</w:t>
      </w:r>
      <w:r w:rsidRPr="00B56A80">
        <w:rPr>
          <w:rFonts w:ascii="Verdana" w:hAnsi="Verdana"/>
          <w:sz w:val="20"/>
        </w:rPr>
        <w:t xml:space="preserve"> poskytovateli konkrétních projektů se sjednává s jednotlivými zaměstnanci povinnost vykazovat odpracovanou dobu na konkrétním projektu dle pokynů řešitele projektu.</w:t>
      </w:r>
    </w:p>
    <w:p w14:paraId="0F8B0012" w14:textId="77777777" w:rsidR="00AD5910" w:rsidRDefault="00AD5910" w:rsidP="00AD5910">
      <w:pPr>
        <w:pStyle w:val="Odstavecseseznamem"/>
        <w:widowControl w:val="0"/>
        <w:numPr>
          <w:ilvl w:val="0"/>
          <w:numId w:val="0"/>
        </w:numPr>
        <w:tabs>
          <w:tab w:val="left" w:pos="499"/>
        </w:tabs>
        <w:autoSpaceDE w:val="0"/>
        <w:autoSpaceDN w:val="0"/>
        <w:spacing w:before="1" w:after="0" w:line="240" w:lineRule="auto"/>
        <w:ind w:left="360"/>
        <w:contextualSpacing w:val="0"/>
        <w:jc w:val="both"/>
        <w:rPr>
          <w:rFonts w:ascii="Verdana" w:hAnsi="Verdana"/>
          <w:sz w:val="20"/>
        </w:rPr>
      </w:pPr>
    </w:p>
    <w:p w14:paraId="5E14C814" w14:textId="77777777" w:rsidR="00166783" w:rsidRDefault="00166783" w:rsidP="004E7BD4">
      <w:pPr>
        <w:pStyle w:val="Zkladntext"/>
        <w:spacing w:before="11"/>
        <w:ind w:left="284"/>
        <w:rPr>
          <w:sz w:val="19"/>
        </w:rPr>
      </w:pPr>
    </w:p>
    <w:p w14:paraId="5E4C9BC7" w14:textId="77777777" w:rsidR="00166783" w:rsidRDefault="00166783" w:rsidP="004E7BD4">
      <w:pPr>
        <w:pStyle w:val="Zkladntext"/>
        <w:spacing w:before="1" w:line="243" w:lineRule="exact"/>
        <w:ind w:left="284"/>
        <w:jc w:val="center"/>
      </w:pPr>
      <w:bookmarkStart w:id="12" w:name="Článek_8"/>
      <w:bookmarkEnd w:id="12"/>
      <w:r>
        <w:rPr>
          <w:color w:val="818181"/>
        </w:rPr>
        <w:t>Článek</w:t>
      </w:r>
      <w:r>
        <w:rPr>
          <w:color w:val="818181"/>
          <w:spacing w:val="-10"/>
        </w:rPr>
        <w:t xml:space="preserve"> 8</w:t>
      </w:r>
    </w:p>
    <w:p w14:paraId="3C010C71" w14:textId="0C74159F" w:rsidR="00166783" w:rsidRDefault="00A14749" w:rsidP="004E7BD4">
      <w:pPr>
        <w:pStyle w:val="Zkladntext"/>
        <w:spacing w:line="243" w:lineRule="exact"/>
        <w:ind w:left="284"/>
        <w:jc w:val="center"/>
      </w:pPr>
      <w:bookmarkStart w:id="13" w:name="Způsob_dokumentace_průběhu_výběrového_ří"/>
      <w:bookmarkEnd w:id="13"/>
      <w:r>
        <w:rPr>
          <w:color w:val="818181"/>
        </w:rPr>
        <w:t>Plánování a čerpání dovolené</w:t>
      </w:r>
    </w:p>
    <w:p w14:paraId="0F471B27" w14:textId="52576421" w:rsidR="00166783" w:rsidRDefault="00616C9C" w:rsidP="00616C9C">
      <w:pPr>
        <w:pStyle w:val="Odstavecseseznamem"/>
        <w:widowControl w:val="0"/>
        <w:numPr>
          <w:ilvl w:val="0"/>
          <w:numId w:val="35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Zaměstnanci CJV MU jsou povinni plánovat </w:t>
      </w:r>
      <w:r w:rsidR="00FB7D15">
        <w:rPr>
          <w:rFonts w:ascii="Verdana" w:hAnsi="Verdana"/>
          <w:sz w:val="20"/>
        </w:rPr>
        <w:t xml:space="preserve">dovolenou v elektronické aplikaci </w:t>
      </w:r>
      <w:r w:rsidR="00FE41DE">
        <w:rPr>
          <w:rFonts w:ascii="Verdana" w:hAnsi="Verdana"/>
          <w:sz w:val="20"/>
        </w:rPr>
        <w:t>„</w:t>
      </w:r>
      <w:r w:rsidR="00FB7D15">
        <w:rPr>
          <w:rFonts w:ascii="Verdana" w:hAnsi="Verdana"/>
          <w:sz w:val="20"/>
        </w:rPr>
        <w:t>Plánování a osobní přehled nepřítomnosti</w:t>
      </w:r>
      <w:r w:rsidR="00FE41DE">
        <w:rPr>
          <w:rFonts w:ascii="Verdana" w:hAnsi="Verdana"/>
          <w:sz w:val="20"/>
        </w:rPr>
        <w:t>“</w:t>
      </w:r>
      <w:r w:rsidR="00FB7D15">
        <w:rPr>
          <w:rFonts w:ascii="Verdana" w:hAnsi="Verdana"/>
          <w:sz w:val="20"/>
        </w:rPr>
        <w:t xml:space="preserve"> v systému INET MU. </w:t>
      </w:r>
    </w:p>
    <w:p w14:paraId="61DF0FBE" w14:textId="75F32A2E" w:rsidR="008F30A6" w:rsidRDefault="008F30A6" w:rsidP="00616C9C">
      <w:pPr>
        <w:pStyle w:val="Odstavecseseznamem"/>
        <w:widowControl w:val="0"/>
        <w:numPr>
          <w:ilvl w:val="0"/>
          <w:numId w:val="35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Plán dovolené </w:t>
      </w:r>
      <w:r w:rsidR="00501D37">
        <w:rPr>
          <w:rFonts w:ascii="Verdana" w:hAnsi="Verdana"/>
          <w:sz w:val="20"/>
        </w:rPr>
        <w:t xml:space="preserve">si </w:t>
      </w:r>
      <w:proofErr w:type="gramStart"/>
      <w:r w:rsidR="00501D37">
        <w:rPr>
          <w:rFonts w:ascii="Verdana" w:hAnsi="Verdana"/>
          <w:sz w:val="20"/>
        </w:rPr>
        <w:t>tvoří</w:t>
      </w:r>
      <w:proofErr w:type="gramEnd"/>
      <w:r w:rsidR="00501D37">
        <w:rPr>
          <w:rFonts w:ascii="Verdana" w:hAnsi="Verdana"/>
          <w:sz w:val="20"/>
        </w:rPr>
        <w:t xml:space="preserve"> každý zaměstnanec </w:t>
      </w:r>
      <w:r w:rsidR="00D1334A">
        <w:rPr>
          <w:rFonts w:ascii="Verdana" w:hAnsi="Verdana"/>
          <w:sz w:val="20"/>
        </w:rPr>
        <w:t xml:space="preserve">individuálně, </w:t>
      </w:r>
      <w:r w:rsidR="00501D37">
        <w:rPr>
          <w:rFonts w:ascii="Verdana" w:hAnsi="Verdana"/>
          <w:sz w:val="20"/>
        </w:rPr>
        <w:t>a to v prvním</w:t>
      </w:r>
      <w:r>
        <w:rPr>
          <w:rFonts w:ascii="Verdana" w:hAnsi="Verdana"/>
          <w:sz w:val="20"/>
        </w:rPr>
        <w:t xml:space="preserve"> </w:t>
      </w:r>
      <w:r w:rsidR="00501D37">
        <w:rPr>
          <w:rFonts w:ascii="Verdana" w:hAnsi="Verdana"/>
          <w:sz w:val="20"/>
        </w:rPr>
        <w:t xml:space="preserve">čtvrtletí kalendářního roku. Plán dovolené </w:t>
      </w:r>
      <w:r w:rsidR="00D1334A">
        <w:rPr>
          <w:rFonts w:ascii="Verdana" w:hAnsi="Verdana"/>
          <w:sz w:val="20"/>
        </w:rPr>
        <w:t>schvaluje vedoucí nebo přímý nadřízený zaměstnance.</w:t>
      </w:r>
    </w:p>
    <w:p w14:paraId="2965130A" w14:textId="5C6432C1" w:rsidR="0001211C" w:rsidRDefault="0001211C" w:rsidP="00616C9C">
      <w:pPr>
        <w:pStyle w:val="Odstavecseseznamem"/>
        <w:widowControl w:val="0"/>
        <w:numPr>
          <w:ilvl w:val="0"/>
          <w:numId w:val="35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Plán dovolené se </w:t>
      </w:r>
      <w:proofErr w:type="gramStart"/>
      <w:r>
        <w:rPr>
          <w:rFonts w:ascii="Verdana" w:hAnsi="Verdana"/>
          <w:sz w:val="20"/>
        </w:rPr>
        <w:t>tvoří</w:t>
      </w:r>
      <w:proofErr w:type="gramEnd"/>
      <w:r>
        <w:rPr>
          <w:rFonts w:ascii="Verdana" w:hAnsi="Verdana"/>
          <w:sz w:val="20"/>
        </w:rPr>
        <w:t xml:space="preserve"> na celý kalendářní rok tak, aby</w:t>
      </w:r>
      <w:r w:rsidR="00EF691A">
        <w:rPr>
          <w:rFonts w:ascii="Verdana" w:hAnsi="Verdana"/>
          <w:sz w:val="20"/>
        </w:rPr>
        <w:t>:</w:t>
      </w:r>
    </w:p>
    <w:p w14:paraId="0210E8B3" w14:textId="107FE4ED" w:rsidR="00EF691A" w:rsidRDefault="007F789F" w:rsidP="00EF691A">
      <w:pPr>
        <w:pStyle w:val="Odstavecseseznamem"/>
        <w:widowControl w:val="0"/>
        <w:numPr>
          <w:ilvl w:val="1"/>
          <w:numId w:val="35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</w:t>
      </w:r>
      <w:r w:rsidR="002125E1">
        <w:rPr>
          <w:rFonts w:ascii="Verdana" w:hAnsi="Verdana"/>
          <w:sz w:val="20"/>
        </w:rPr>
        <w:t>yčerpal všechny dny dovolené</w:t>
      </w:r>
      <w:r w:rsidR="00B2251C">
        <w:rPr>
          <w:rFonts w:ascii="Verdana" w:hAnsi="Verdana"/>
          <w:sz w:val="20"/>
        </w:rPr>
        <w:t>,</w:t>
      </w:r>
      <w:r w:rsidR="002125E1">
        <w:rPr>
          <w:rFonts w:ascii="Verdana" w:hAnsi="Verdana"/>
          <w:sz w:val="20"/>
        </w:rPr>
        <w:t xml:space="preserve"> na které z pracovního poměru vznikl zaměstnanci nárok</w:t>
      </w:r>
      <w:r w:rsidR="005B02F0">
        <w:rPr>
          <w:rFonts w:ascii="Verdana" w:hAnsi="Verdana"/>
          <w:sz w:val="20"/>
        </w:rPr>
        <w:t>,</w:t>
      </w:r>
      <w:r w:rsidR="002125E1">
        <w:rPr>
          <w:rFonts w:ascii="Verdana" w:hAnsi="Verdana"/>
          <w:sz w:val="20"/>
        </w:rPr>
        <w:t xml:space="preserve"> a to včetně dovolené, která byla </w:t>
      </w:r>
      <w:r w:rsidR="00B2251C">
        <w:rPr>
          <w:rFonts w:ascii="Verdana" w:hAnsi="Verdana"/>
          <w:sz w:val="20"/>
        </w:rPr>
        <w:t xml:space="preserve">na základě žádosti </w:t>
      </w:r>
      <w:r w:rsidR="002125E1">
        <w:rPr>
          <w:rFonts w:ascii="Verdana" w:hAnsi="Verdana"/>
          <w:sz w:val="20"/>
        </w:rPr>
        <w:t>převedena z předcházejícího roku</w:t>
      </w:r>
      <w:r w:rsidR="0082420D">
        <w:rPr>
          <w:rFonts w:ascii="Verdana" w:hAnsi="Verdana"/>
          <w:sz w:val="20"/>
        </w:rPr>
        <w:t>,</w:t>
      </w:r>
    </w:p>
    <w:p w14:paraId="51059E78" w14:textId="051159B0" w:rsidR="002125E1" w:rsidRDefault="007F789F" w:rsidP="00EF691A">
      <w:pPr>
        <w:pStyle w:val="Odstavecseseznamem"/>
        <w:widowControl w:val="0"/>
        <w:numPr>
          <w:ilvl w:val="1"/>
          <w:numId w:val="35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nepočítal s převedením </w:t>
      </w:r>
      <w:r w:rsidR="00FF349C">
        <w:rPr>
          <w:rFonts w:ascii="Verdana" w:hAnsi="Verdana"/>
          <w:sz w:val="20"/>
        </w:rPr>
        <w:t xml:space="preserve">části </w:t>
      </w:r>
      <w:r>
        <w:rPr>
          <w:rFonts w:ascii="Verdana" w:hAnsi="Verdana"/>
          <w:sz w:val="20"/>
        </w:rPr>
        <w:t xml:space="preserve">dovolené </w:t>
      </w:r>
      <w:r w:rsidR="00FF349C">
        <w:rPr>
          <w:rFonts w:ascii="Verdana" w:hAnsi="Verdana"/>
          <w:sz w:val="20"/>
        </w:rPr>
        <w:t>do dalšího kalendářního roku</w:t>
      </w:r>
      <w:r w:rsidR="002260E6">
        <w:rPr>
          <w:rFonts w:ascii="Verdana" w:hAnsi="Verdana"/>
          <w:sz w:val="20"/>
        </w:rPr>
        <w:t>.</w:t>
      </w:r>
    </w:p>
    <w:p w14:paraId="7E9202D8" w14:textId="335F31B3" w:rsidR="00F317A6" w:rsidRDefault="00F317A6" w:rsidP="00F317A6">
      <w:pPr>
        <w:pStyle w:val="Odstavecseseznamem"/>
        <w:widowControl w:val="0"/>
        <w:numPr>
          <w:ilvl w:val="0"/>
          <w:numId w:val="35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základě plánu zaměstnanci </w:t>
      </w:r>
      <w:r w:rsidR="001268E3">
        <w:rPr>
          <w:rFonts w:ascii="Verdana" w:hAnsi="Verdana"/>
          <w:sz w:val="20"/>
        </w:rPr>
        <w:t xml:space="preserve">CJV MU </w:t>
      </w:r>
      <w:r w:rsidR="00F8608A">
        <w:rPr>
          <w:rFonts w:ascii="Verdana" w:hAnsi="Verdana"/>
          <w:sz w:val="20"/>
        </w:rPr>
        <w:t>žádají o čerpání dovolené.</w:t>
      </w:r>
      <w:r w:rsidR="00980F2A">
        <w:rPr>
          <w:rFonts w:ascii="Verdana" w:hAnsi="Verdana"/>
          <w:sz w:val="20"/>
        </w:rPr>
        <w:t xml:space="preserve"> Plánování dovolené na celý rok neznamená automatické </w:t>
      </w:r>
      <w:r w:rsidR="00634DC0">
        <w:rPr>
          <w:rFonts w:ascii="Verdana" w:hAnsi="Verdana"/>
          <w:sz w:val="20"/>
        </w:rPr>
        <w:t xml:space="preserve">schválení </w:t>
      </w:r>
      <w:r w:rsidR="00D8635B">
        <w:rPr>
          <w:rFonts w:ascii="Verdana" w:hAnsi="Verdana"/>
          <w:sz w:val="20"/>
        </w:rPr>
        <w:t xml:space="preserve">čerpání dovolené v kalendářním roce. Před nástupem na dovolenou musí zaměstnanci požádat o dovolenou v aplikaci </w:t>
      </w:r>
      <w:r w:rsidR="0003245C">
        <w:rPr>
          <w:rFonts w:ascii="Verdana" w:hAnsi="Verdana"/>
          <w:sz w:val="20"/>
        </w:rPr>
        <w:t>„</w:t>
      </w:r>
      <w:r w:rsidR="0003245C" w:rsidRPr="0003245C">
        <w:rPr>
          <w:rFonts w:ascii="Verdana" w:hAnsi="Verdana"/>
          <w:sz w:val="20"/>
        </w:rPr>
        <w:t>Podávání žádostí o dovolené a práci na dálku</w:t>
      </w:r>
      <w:r w:rsidR="0003245C">
        <w:rPr>
          <w:rFonts w:ascii="Verdana" w:hAnsi="Verdana"/>
          <w:sz w:val="20"/>
        </w:rPr>
        <w:t>“ v systému INET MU.</w:t>
      </w:r>
    </w:p>
    <w:p w14:paraId="2946E10A" w14:textId="29D39C77" w:rsidR="0086780E" w:rsidRDefault="0086780E" w:rsidP="00F317A6">
      <w:pPr>
        <w:pStyle w:val="Odstavecseseznamem"/>
        <w:widowControl w:val="0"/>
        <w:numPr>
          <w:ilvl w:val="0"/>
          <w:numId w:val="35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CJV MU netrvá na vyčerpání dovolené striktně podle plánu dovolených</w:t>
      </w:r>
      <w:r w:rsidR="000F669A">
        <w:rPr>
          <w:rFonts w:ascii="Verdana" w:hAnsi="Verdana"/>
          <w:sz w:val="20"/>
        </w:rPr>
        <w:t xml:space="preserve">, </w:t>
      </w:r>
      <w:r w:rsidR="006927A4">
        <w:rPr>
          <w:rFonts w:ascii="Verdana" w:hAnsi="Verdana"/>
          <w:sz w:val="20"/>
        </w:rPr>
        <w:t>pokud změnou termínu čerpání dovolené nebude dotčena povinnost zaměstnance</w:t>
      </w:r>
      <w:r w:rsidR="00F87E3E">
        <w:rPr>
          <w:rFonts w:ascii="Verdana" w:hAnsi="Verdana"/>
          <w:sz w:val="20"/>
        </w:rPr>
        <w:t xml:space="preserve"> vyčerpat celý nárok dovolené za kalendářní rok ještě v témže roce a zaměstnanec změnou termínu </w:t>
      </w:r>
      <w:proofErr w:type="gramStart"/>
      <w:r w:rsidR="00F87E3E">
        <w:rPr>
          <w:rFonts w:ascii="Verdana" w:hAnsi="Verdana"/>
          <w:sz w:val="20"/>
        </w:rPr>
        <w:t>nenaruší</w:t>
      </w:r>
      <w:proofErr w:type="gramEnd"/>
      <w:r w:rsidR="00F87E3E">
        <w:rPr>
          <w:rFonts w:ascii="Verdana" w:hAnsi="Verdana"/>
          <w:sz w:val="20"/>
        </w:rPr>
        <w:t xml:space="preserve"> plynulý chod akademického roku.</w:t>
      </w:r>
    </w:p>
    <w:p w14:paraId="5D85ECE0" w14:textId="0012DAB9" w:rsidR="00D1334A" w:rsidRDefault="004450B8" w:rsidP="00616C9C">
      <w:pPr>
        <w:pStyle w:val="Odstavecseseznamem"/>
        <w:widowControl w:val="0"/>
        <w:numPr>
          <w:ilvl w:val="0"/>
          <w:numId w:val="35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převod dovolené </w:t>
      </w:r>
      <w:r w:rsidR="006D2F72">
        <w:rPr>
          <w:rFonts w:ascii="Verdana" w:hAnsi="Verdana"/>
          <w:sz w:val="20"/>
        </w:rPr>
        <w:t xml:space="preserve">do následujícího kalendářního roku </w:t>
      </w:r>
      <w:r>
        <w:rPr>
          <w:rFonts w:ascii="Verdana" w:hAnsi="Verdana"/>
          <w:sz w:val="20"/>
        </w:rPr>
        <w:t xml:space="preserve">lze </w:t>
      </w:r>
      <w:r w:rsidR="004104FF">
        <w:rPr>
          <w:rFonts w:ascii="Verdana" w:hAnsi="Verdana"/>
          <w:sz w:val="20"/>
        </w:rPr>
        <w:t xml:space="preserve">žádat </w:t>
      </w:r>
      <w:r w:rsidR="00D21CAC">
        <w:rPr>
          <w:rFonts w:ascii="Verdana" w:hAnsi="Verdana"/>
          <w:sz w:val="20"/>
        </w:rPr>
        <w:t xml:space="preserve">písemně </w:t>
      </w:r>
      <w:r w:rsidR="004104FF">
        <w:rPr>
          <w:rFonts w:ascii="Verdana" w:hAnsi="Verdana"/>
          <w:sz w:val="20"/>
        </w:rPr>
        <w:t xml:space="preserve">ředitelku CJV MU pouze z důvodů překážek v práci na straně zaměstnance (dlouhodobá </w:t>
      </w:r>
      <w:r w:rsidR="00187558">
        <w:rPr>
          <w:rFonts w:ascii="Verdana" w:hAnsi="Verdana"/>
          <w:sz w:val="20"/>
        </w:rPr>
        <w:t>pracovní neschopnost, mateřs</w:t>
      </w:r>
      <w:r w:rsidR="00D21CAC">
        <w:rPr>
          <w:rFonts w:ascii="Verdana" w:hAnsi="Verdana"/>
          <w:sz w:val="20"/>
        </w:rPr>
        <w:t>k</w:t>
      </w:r>
      <w:r w:rsidR="00187558">
        <w:rPr>
          <w:rFonts w:ascii="Verdana" w:hAnsi="Verdana"/>
          <w:sz w:val="20"/>
        </w:rPr>
        <w:t>á a rodičovská dovolená, tvůrčí volno) nebo z naléhavých provozních důvodů</w:t>
      </w:r>
      <w:r w:rsidR="00484E48">
        <w:rPr>
          <w:rFonts w:ascii="Verdana" w:hAnsi="Verdana"/>
          <w:sz w:val="20"/>
        </w:rPr>
        <w:t xml:space="preserve"> (splnění termínovaných projektových, výzkumných aj. úkolů). </w:t>
      </w:r>
    </w:p>
    <w:p w14:paraId="4B63263D" w14:textId="77777777" w:rsidR="00A77776" w:rsidRPr="00CE61E6" w:rsidRDefault="00A77776" w:rsidP="00A77776">
      <w:pPr>
        <w:pStyle w:val="Odstavecseseznamem"/>
        <w:widowControl w:val="0"/>
        <w:numPr>
          <w:ilvl w:val="0"/>
          <w:numId w:val="0"/>
        </w:numPr>
        <w:tabs>
          <w:tab w:val="left" w:pos="499"/>
        </w:tabs>
        <w:autoSpaceDE w:val="0"/>
        <w:autoSpaceDN w:val="0"/>
        <w:spacing w:before="1" w:after="0" w:line="240" w:lineRule="auto"/>
        <w:ind w:left="360"/>
        <w:contextualSpacing w:val="0"/>
        <w:jc w:val="both"/>
        <w:rPr>
          <w:rFonts w:ascii="Verdana" w:hAnsi="Verdana"/>
          <w:sz w:val="20"/>
        </w:rPr>
      </w:pPr>
    </w:p>
    <w:p w14:paraId="5547121A" w14:textId="77777777" w:rsidR="00166783" w:rsidRDefault="00166783" w:rsidP="004E7BD4">
      <w:pPr>
        <w:pStyle w:val="Zkladntext"/>
        <w:ind w:left="284"/>
        <w:jc w:val="center"/>
      </w:pPr>
    </w:p>
    <w:p w14:paraId="597F38E7" w14:textId="77777777" w:rsidR="0090711F" w:rsidRDefault="00166783" w:rsidP="004E7BD4">
      <w:pPr>
        <w:pStyle w:val="Zkladntext"/>
        <w:ind w:left="284" w:firstLine="465"/>
        <w:jc w:val="center"/>
        <w:rPr>
          <w:color w:val="818181"/>
        </w:rPr>
      </w:pPr>
      <w:bookmarkStart w:id="14" w:name="Článek_9"/>
      <w:bookmarkStart w:id="15" w:name="Podávání_stížností"/>
      <w:bookmarkEnd w:id="14"/>
      <w:bookmarkEnd w:id="15"/>
      <w:r>
        <w:rPr>
          <w:color w:val="818181"/>
        </w:rPr>
        <w:t>Článek</w:t>
      </w:r>
      <w:r w:rsidR="00E72370">
        <w:rPr>
          <w:color w:val="818181"/>
        </w:rPr>
        <w:t xml:space="preserve"> </w:t>
      </w:r>
      <w:r>
        <w:rPr>
          <w:color w:val="818181"/>
        </w:rPr>
        <w:t>9</w:t>
      </w:r>
    </w:p>
    <w:p w14:paraId="228E59B2" w14:textId="11F695CC" w:rsidR="00166783" w:rsidRDefault="00610696" w:rsidP="004E7BD4">
      <w:pPr>
        <w:pStyle w:val="Zkladntext"/>
        <w:ind w:left="284" w:firstLine="465"/>
        <w:jc w:val="center"/>
        <w:rPr>
          <w:color w:val="818181"/>
        </w:rPr>
      </w:pPr>
      <w:r>
        <w:rPr>
          <w:color w:val="818181"/>
        </w:rPr>
        <w:t xml:space="preserve"> </w:t>
      </w:r>
      <w:r w:rsidR="005C4133">
        <w:rPr>
          <w:color w:val="818181"/>
        </w:rPr>
        <w:t>Závěrečná ustanovení</w:t>
      </w:r>
    </w:p>
    <w:p w14:paraId="64233C9E" w14:textId="77777777" w:rsidR="00842389" w:rsidRDefault="00842389" w:rsidP="004E7BD4">
      <w:pPr>
        <w:pStyle w:val="Zkladntext"/>
        <w:ind w:left="284" w:firstLine="465"/>
        <w:jc w:val="center"/>
        <w:rPr>
          <w:color w:val="818181"/>
        </w:rPr>
      </w:pPr>
    </w:p>
    <w:p w14:paraId="4F576369" w14:textId="77777777" w:rsidR="00842389" w:rsidRDefault="00842389" w:rsidP="004E7BD4">
      <w:pPr>
        <w:pStyle w:val="Zkladntext"/>
        <w:ind w:left="284" w:firstLine="465"/>
        <w:jc w:val="center"/>
      </w:pPr>
    </w:p>
    <w:p w14:paraId="745A923E" w14:textId="77777777" w:rsidR="00166783" w:rsidRDefault="00166783" w:rsidP="004E7BD4">
      <w:pPr>
        <w:pStyle w:val="Zkladntext"/>
        <w:spacing w:before="11"/>
        <w:ind w:left="284"/>
        <w:rPr>
          <w:sz w:val="19"/>
        </w:rPr>
      </w:pPr>
    </w:p>
    <w:p w14:paraId="090F7534" w14:textId="15B170B3" w:rsidR="00A77776" w:rsidRPr="00A77776" w:rsidRDefault="0008029E" w:rsidP="008E4BF8">
      <w:pPr>
        <w:pStyle w:val="W3MUZkonOdstavecslovan"/>
        <w:widowControl w:val="0"/>
        <w:numPr>
          <w:ilvl w:val="0"/>
          <w:numId w:val="37"/>
        </w:numPr>
        <w:tabs>
          <w:tab w:val="left" w:pos="499"/>
        </w:tabs>
        <w:autoSpaceDE w:val="0"/>
        <w:autoSpaceDN w:val="0"/>
        <w:spacing w:before="1" w:after="0"/>
        <w:jc w:val="both"/>
      </w:pPr>
      <w:r>
        <w:rPr>
          <w:color w:val="000000"/>
        </w:rPr>
        <w:t>Toto opatření</w:t>
      </w:r>
      <w:r w:rsidR="006555A9" w:rsidRPr="00A77776">
        <w:rPr>
          <w:color w:val="000000"/>
        </w:rPr>
        <w:t xml:space="preserve"> se přiměřeně vztahuje i na zaměstnance, se kterými byla sjednána kratší pracovní doba</w:t>
      </w:r>
      <w:r w:rsidR="00DC0063">
        <w:rPr>
          <w:color w:val="000000"/>
        </w:rPr>
        <w:t>,</w:t>
      </w:r>
      <w:r w:rsidR="006555A9" w:rsidRPr="00A77776">
        <w:rPr>
          <w:color w:val="000000"/>
        </w:rPr>
        <w:t xml:space="preserve"> a na zaměstnance vykonávající práci v rámci dohod o pracovní činnosti a dohod o provedení práce.</w:t>
      </w:r>
    </w:p>
    <w:p w14:paraId="210385F8" w14:textId="6602766B" w:rsidR="00166783" w:rsidRPr="00A77776" w:rsidRDefault="00842389" w:rsidP="008E4BF8">
      <w:pPr>
        <w:pStyle w:val="W3MUZkonOdstavecslovan"/>
        <w:widowControl w:val="0"/>
        <w:numPr>
          <w:ilvl w:val="0"/>
          <w:numId w:val="37"/>
        </w:numPr>
        <w:tabs>
          <w:tab w:val="left" w:pos="499"/>
        </w:tabs>
        <w:autoSpaceDE w:val="0"/>
        <w:autoSpaceDN w:val="0"/>
        <w:spacing w:before="1" w:after="0"/>
        <w:jc w:val="both"/>
      </w:pPr>
      <w:r w:rsidRPr="00A77776">
        <w:t xml:space="preserve">Výkladem jednotlivých ustanovení </w:t>
      </w:r>
      <w:r w:rsidR="005408B8" w:rsidRPr="00A77776">
        <w:t xml:space="preserve">tohoto </w:t>
      </w:r>
      <w:r w:rsidR="00DC0063">
        <w:t>o</w:t>
      </w:r>
      <w:r w:rsidR="005408B8" w:rsidRPr="00A77776">
        <w:t xml:space="preserve">patření </w:t>
      </w:r>
      <w:r w:rsidR="00156A5D" w:rsidRPr="00A77776">
        <w:t>pověřuji vedoucí personálního oddělení CJV MU.</w:t>
      </w:r>
    </w:p>
    <w:p w14:paraId="3C20D2CD" w14:textId="1121EC91" w:rsidR="00156A5D" w:rsidRDefault="00156A5D" w:rsidP="00842389">
      <w:pPr>
        <w:pStyle w:val="Odstavecseseznamem"/>
        <w:widowControl w:val="0"/>
        <w:numPr>
          <w:ilvl w:val="0"/>
          <w:numId w:val="37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Průběžnou aktualizací pověřu</w:t>
      </w:r>
      <w:r w:rsidR="00940759">
        <w:rPr>
          <w:rFonts w:ascii="Verdana" w:hAnsi="Verdana"/>
          <w:sz w:val="20"/>
        </w:rPr>
        <w:t xml:space="preserve">ji vedoucí personálního oddělení CJV MU ve spolupráci s vedoucí ekonomického oddělení CJV MU a </w:t>
      </w:r>
      <w:r w:rsidR="0095334A">
        <w:rPr>
          <w:rFonts w:ascii="Verdana" w:hAnsi="Verdana"/>
          <w:sz w:val="20"/>
        </w:rPr>
        <w:t>vedením</w:t>
      </w:r>
      <w:r w:rsidR="00940759">
        <w:rPr>
          <w:rFonts w:ascii="Verdana" w:hAnsi="Verdana"/>
          <w:sz w:val="20"/>
        </w:rPr>
        <w:t xml:space="preserve"> CJV MU.</w:t>
      </w:r>
    </w:p>
    <w:p w14:paraId="199B4BE6" w14:textId="46FA95E3" w:rsidR="00EB187B" w:rsidRDefault="00EB187B" w:rsidP="00842389">
      <w:pPr>
        <w:pStyle w:val="Odstavecseseznamem"/>
        <w:widowControl w:val="0"/>
        <w:numPr>
          <w:ilvl w:val="0"/>
          <w:numId w:val="37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Kontrolu dodržování </w:t>
      </w:r>
      <w:r w:rsidR="00671900">
        <w:rPr>
          <w:rFonts w:ascii="Verdana" w:hAnsi="Verdana"/>
          <w:sz w:val="20"/>
        </w:rPr>
        <w:t>opatření</w:t>
      </w:r>
      <w:r>
        <w:rPr>
          <w:rFonts w:ascii="Verdana" w:hAnsi="Verdana"/>
          <w:sz w:val="20"/>
        </w:rPr>
        <w:t xml:space="preserve"> vykonává vedení CJV MU a </w:t>
      </w:r>
      <w:r w:rsidR="00DD7E6E">
        <w:rPr>
          <w:rFonts w:ascii="Verdana" w:hAnsi="Verdana"/>
          <w:sz w:val="20"/>
        </w:rPr>
        <w:t>personální oddělení CJV MU.</w:t>
      </w:r>
    </w:p>
    <w:p w14:paraId="5C582551" w14:textId="33ADF234" w:rsidR="00DD7E6E" w:rsidRPr="00A2513B" w:rsidRDefault="00DD7E6E" w:rsidP="00842389">
      <w:pPr>
        <w:pStyle w:val="Odstavecseseznamem"/>
        <w:widowControl w:val="0"/>
        <w:numPr>
          <w:ilvl w:val="0"/>
          <w:numId w:val="37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 w:rsidRPr="00A2513B">
        <w:rPr>
          <w:rFonts w:ascii="Verdana" w:hAnsi="Verdana"/>
          <w:sz w:val="20"/>
        </w:rPr>
        <w:t>T</w:t>
      </w:r>
      <w:r w:rsidR="00CF43A3" w:rsidRPr="00A2513B">
        <w:rPr>
          <w:rFonts w:ascii="Verdana" w:hAnsi="Verdana"/>
          <w:sz w:val="20"/>
        </w:rPr>
        <w:t>o</w:t>
      </w:r>
      <w:r w:rsidRPr="00A2513B">
        <w:rPr>
          <w:rFonts w:ascii="Verdana" w:hAnsi="Verdana"/>
          <w:sz w:val="20"/>
        </w:rPr>
        <w:t xml:space="preserve">to </w:t>
      </w:r>
      <w:r w:rsidR="00671900" w:rsidRPr="00A2513B">
        <w:rPr>
          <w:rFonts w:ascii="Verdana" w:hAnsi="Verdana"/>
          <w:sz w:val="20"/>
        </w:rPr>
        <w:t>opatření</w:t>
      </w:r>
      <w:r w:rsidRPr="00A2513B">
        <w:rPr>
          <w:rFonts w:ascii="Verdana" w:hAnsi="Verdana"/>
          <w:sz w:val="20"/>
        </w:rPr>
        <w:t xml:space="preserve"> nabývá platnosti dnem zveřejnění.</w:t>
      </w:r>
    </w:p>
    <w:p w14:paraId="7F5A6266" w14:textId="3D6FE3EA" w:rsidR="00E970CB" w:rsidRPr="00A2513B" w:rsidRDefault="00671900" w:rsidP="00842389">
      <w:pPr>
        <w:pStyle w:val="Odstavecseseznamem"/>
        <w:widowControl w:val="0"/>
        <w:numPr>
          <w:ilvl w:val="0"/>
          <w:numId w:val="37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 w:rsidRPr="00A2513B">
        <w:rPr>
          <w:rFonts w:ascii="Verdana" w:hAnsi="Verdana"/>
          <w:sz w:val="20"/>
        </w:rPr>
        <w:t>Toto opatření</w:t>
      </w:r>
      <w:r w:rsidR="00E970CB" w:rsidRPr="00A2513B">
        <w:rPr>
          <w:rFonts w:ascii="Verdana" w:hAnsi="Verdana"/>
          <w:sz w:val="20"/>
        </w:rPr>
        <w:t xml:space="preserve"> nabývá účinnosti 1.</w:t>
      </w:r>
      <w:r w:rsidR="00DC0063" w:rsidRPr="00A2513B">
        <w:rPr>
          <w:rFonts w:ascii="Verdana" w:hAnsi="Verdana"/>
          <w:sz w:val="20"/>
        </w:rPr>
        <w:t xml:space="preserve"> </w:t>
      </w:r>
      <w:r w:rsidR="00A2513B" w:rsidRPr="00A2513B">
        <w:rPr>
          <w:rFonts w:ascii="Verdana" w:hAnsi="Verdana"/>
          <w:sz w:val="20"/>
        </w:rPr>
        <w:t>2</w:t>
      </w:r>
      <w:r w:rsidR="00E970CB" w:rsidRPr="00A2513B">
        <w:rPr>
          <w:rFonts w:ascii="Verdana" w:hAnsi="Verdana"/>
          <w:sz w:val="20"/>
        </w:rPr>
        <w:t>.</w:t>
      </w:r>
      <w:r w:rsidR="00DC0063" w:rsidRPr="00A2513B">
        <w:rPr>
          <w:rFonts w:ascii="Verdana" w:hAnsi="Verdana"/>
          <w:sz w:val="20"/>
        </w:rPr>
        <w:t xml:space="preserve"> </w:t>
      </w:r>
      <w:r w:rsidR="008316E5" w:rsidRPr="00A2513B">
        <w:rPr>
          <w:rFonts w:ascii="Verdana" w:hAnsi="Verdana"/>
          <w:sz w:val="20"/>
        </w:rPr>
        <w:t>2024</w:t>
      </w:r>
    </w:p>
    <w:p w14:paraId="0D38D937" w14:textId="77777777" w:rsidR="00182EA0" w:rsidRPr="00A2513B" w:rsidRDefault="00182EA0" w:rsidP="004E7BD4">
      <w:pPr>
        <w:pStyle w:val="Zkladntext"/>
        <w:ind w:left="284"/>
      </w:pPr>
      <w:bookmarkStart w:id="16" w:name="Článek_10"/>
      <w:bookmarkStart w:id="17" w:name="Závěrečná_ustanovení"/>
      <w:bookmarkEnd w:id="16"/>
      <w:bookmarkEnd w:id="17"/>
    </w:p>
    <w:p w14:paraId="4F3A5DF5" w14:textId="77777777" w:rsidR="00182EA0" w:rsidRPr="00A2513B" w:rsidRDefault="00182EA0" w:rsidP="004E7BD4">
      <w:pPr>
        <w:pStyle w:val="Zkladntext"/>
        <w:ind w:left="284"/>
      </w:pPr>
    </w:p>
    <w:p w14:paraId="7B9E38A4" w14:textId="52F712F0" w:rsidR="002835D8" w:rsidRDefault="002835D8" w:rsidP="004E7BD4">
      <w:pPr>
        <w:pStyle w:val="Zkladntext"/>
        <w:ind w:left="284"/>
      </w:pPr>
      <w:r w:rsidRPr="00A2513B">
        <w:t xml:space="preserve">Brno, </w:t>
      </w:r>
      <w:r w:rsidR="00A2513B" w:rsidRPr="00A2513B">
        <w:t>26</w:t>
      </w:r>
      <w:r w:rsidR="00842389" w:rsidRPr="00A2513B">
        <w:t>.</w:t>
      </w:r>
      <w:r w:rsidR="00DC0063" w:rsidRPr="00A2513B">
        <w:t xml:space="preserve"> </w:t>
      </w:r>
      <w:r w:rsidR="000040F5" w:rsidRPr="00A2513B">
        <w:t>1</w:t>
      </w:r>
      <w:r w:rsidR="00842389" w:rsidRPr="00A2513B">
        <w:t>.</w:t>
      </w:r>
      <w:r w:rsidR="00DC0063" w:rsidRPr="00A2513B">
        <w:t xml:space="preserve"> </w:t>
      </w:r>
      <w:r w:rsidR="00842389" w:rsidRPr="00A2513B">
        <w:t>2024</w:t>
      </w:r>
    </w:p>
    <w:p w14:paraId="0BA3DB7C" w14:textId="6B8D6B38" w:rsidR="00F17BCE" w:rsidRDefault="00061385" w:rsidP="00F17BCE">
      <w:pPr>
        <w:pStyle w:val="Zkladntext"/>
        <w:ind w:left="5664"/>
      </w:pPr>
      <w:r>
        <w:t>Alena Hradilová</w:t>
      </w:r>
      <w:r w:rsidR="00F17BCE">
        <w:t>, Ph.D.</w:t>
      </w:r>
    </w:p>
    <w:p w14:paraId="2048B2A2" w14:textId="497FF4F4" w:rsidR="00F17BCE" w:rsidRDefault="00F17BCE" w:rsidP="004D06B0">
      <w:pPr>
        <w:pStyle w:val="Zkladntext"/>
        <w:ind w:left="4956" w:firstLine="708"/>
      </w:pPr>
      <w:r>
        <w:t>ředitel</w:t>
      </w:r>
      <w:r w:rsidR="00061385">
        <w:t>ka</w:t>
      </w:r>
      <w:r>
        <w:t xml:space="preserve"> CJV MU</w:t>
      </w:r>
    </w:p>
    <w:sectPr w:rsidR="00F17BC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1C0D" w14:textId="77777777" w:rsidR="00D92173" w:rsidRDefault="00D92173" w:rsidP="00A66F56">
      <w:r>
        <w:separator/>
      </w:r>
    </w:p>
  </w:endnote>
  <w:endnote w:type="continuationSeparator" w:id="0">
    <w:p w14:paraId="78E4C693" w14:textId="77777777" w:rsidR="00D92173" w:rsidRDefault="00D92173" w:rsidP="00A6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511957"/>
      <w:docPartObj>
        <w:docPartGallery w:val="Page Numbers (Bottom of Page)"/>
        <w:docPartUnique/>
      </w:docPartObj>
    </w:sdtPr>
    <w:sdtEndPr/>
    <w:sdtContent>
      <w:p w14:paraId="3EC902F2" w14:textId="4BDA715E" w:rsidR="00473D0B" w:rsidRDefault="00473D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2FDC4" w14:textId="77777777" w:rsidR="00A66F56" w:rsidRDefault="00A66F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3654" w14:textId="77777777" w:rsidR="00D92173" w:rsidRDefault="00D92173" w:rsidP="00A66F56">
      <w:r>
        <w:separator/>
      </w:r>
    </w:p>
  </w:footnote>
  <w:footnote w:type="continuationSeparator" w:id="0">
    <w:p w14:paraId="1A1FD375" w14:textId="77777777" w:rsidR="00D92173" w:rsidRDefault="00D92173" w:rsidP="00A6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9BAB" w14:textId="77777777" w:rsidR="00A66F56" w:rsidRDefault="000861CB">
    <w:pPr>
      <w:pStyle w:val="Zhlav"/>
    </w:pPr>
    <w:r>
      <w:rPr>
        <w:noProof/>
      </w:rPr>
      <w:drawing>
        <wp:anchor distT="0" distB="0" distL="114300" distR="114300" simplePos="0" relativeHeight="251662336" behindDoc="1" locked="1" layoutInCell="1" allowOverlap="1" wp14:anchorId="5CB4EA0C" wp14:editId="3338A100">
          <wp:simplePos x="0" y="0"/>
          <wp:positionH relativeFrom="margin">
            <wp:align>left</wp:align>
          </wp:positionH>
          <wp:positionV relativeFrom="page">
            <wp:posOffset>85725</wp:posOffset>
          </wp:positionV>
          <wp:extent cx="939165" cy="6477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84D5B2" w14:textId="77777777" w:rsidR="00A66F56" w:rsidRDefault="00A66F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6CA"/>
    <w:multiLevelType w:val="hybridMultilevel"/>
    <w:tmpl w:val="8B8AA620"/>
    <w:lvl w:ilvl="0" w:tplc="FFFFFFFF">
      <w:start w:val="1"/>
      <w:numFmt w:val="decimal"/>
      <w:lvlText w:val="(%1)"/>
      <w:lvlJc w:val="left"/>
      <w:pPr>
        <w:ind w:left="49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FFFFFFF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030" w:hanging="360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795" w:hanging="360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2F22C2A"/>
    <w:multiLevelType w:val="hybridMultilevel"/>
    <w:tmpl w:val="B0485E14"/>
    <w:lvl w:ilvl="0" w:tplc="FFFFFFFF">
      <w:start w:val="1"/>
      <w:numFmt w:val="decimal"/>
      <w:lvlText w:val="(%1)"/>
      <w:lvlJc w:val="left"/>
      <w:pPr>
        <w:ind w:left="498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FFFFFFF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030" w:hanging="360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795" w:hanging="360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4555994"/>
    <w:multiLevelType w:val="hybridMultilevel"/>
    <w:tmpl w:val="7266361E"/>
    <w:lvl w:ilvl="0" w:tplc="7B9C8C4E">
      <w:start w:val="1"/>
      <w:numFmt w:val="decimal"/>
      <w:lvlText w:val="(%1)"/>
      <w:lvlJc w:val="left"/>
      <w:pPr>
        <w:ind w:left="49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99866DE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C624FE38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3F18DFAE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4" w:tplc="9AC8810A">
      <w:numFmt w:val="bullet"/>
      <w:lvlText w:val="•"/>
      <w:lvlJc w:val="left"/>
      <w:pPr>
        <w:ind w:left="4030" w:hanging="360"/>
      </w:pPr>
      <w:rPr>
        <w:rFonts w:hint="default"/>
        <w:lang w:val="cs-CZ" w:eastAsia="en-US" w:bidi="ar-SA"/>
      </w:rPr>
    </w:lvl>
    <w:lvl w:ilvl="5" w:tplc="ECE84986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1BB8D22C">
      <w:numFmt w:val="bullet"/>
      <w:lvlText w:val="•"/>
      <w:lvlJc w:val="left"/>
      <w:pPr>
        <w:ind w:left="5795" w:hanging="360"/>
      </w:pPr>
      <w:rPr>
        <w:rFonts w:hint="default"/>
        <w:lang w:val="cs-CZ" w:eastAsia="en-US" w:bidi="ar-SA"/>
      </w:rPr>
    </w:lvl>
    <w:lvl w:ilvl="7" w:tplc="81D65F98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 w:tplc="B772143A"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0B81010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cs-CZ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cs-CZ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cs-CZ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cs-CZ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cs-CZ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cs-CZ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0C6C2DA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cs-CZ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cs-CZ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cs-CZ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cs-CZ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cs-CZ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cs-CZ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10B22EE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cs-CZ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cs-CZ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cs-CZ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cs-CZ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cs-CZ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cs-CZ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115B1091"/>
    <w:multiLevelType w:val="hybridMultilevel"/>
    <w:tmpl w:val="852EC1BE"/>
    <w:lvl w:ilvl="0" w:tplc="0988E6C8">
      <w:start w:val="1"/>
      <w:numFmt w:val="decimal"/>
      <w:lvlText w:val="(%1)"/>
      <w:lvlJc w:val="left"/>
      <w:pPr>
        <w:ind w:left="49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124C20C">
      <w:start w:val="1"/>
      <w:numFmt w:val="lowerLetter"/>
      <w:lvlText w:val="%2)"/>
      <w:lvlJc w:val="left"/>
      <w:pPr>
        <w:ind w:left="858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E4982A6A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A2E0ED2E">
      <w:numFmt w:val="bullet"/>
      <w:lvlText w:val="•"/>
      <w:lvlJc w:val="left"/>
      <w:pPr>
        <w:ind w:left="2741" w:hanging="360"/>
      </w:pPr>
      <w:rPr>
        <w:rFonts w:hint="default"/>
        <w:lang w:val="cs-CZ" w:eastAsia="en-US" w:bidi="ar-SA"/>
      </w:rPr>
    </w:lvl>
    <w:lvl w:ilvl="4" w:tplc="901C064A">
      <w:numFmt w:val="bullet"/>
      <w:lvlText w:val="•"/>
      <w:lvlJc w:val="left"/>
      <w:pPr>
        <w:ind w:left="3682" w:hanging="360"/>
      </w:pPr>
      <w:rPr>
        <w:rFonts w:hint="default"/>
        <w:lang w:val="cs-CZ" w:eastAsia="en-US" w:bidi="ar-SA"/>
      </w:rPr>
    </w:lvl>
    <w:lvl w:ilvl="5" w:tplc="9D763E5E">
      <w:numFmt w:val="bullet"/>
      <w:lvlText w:val="•"/>
      <w:lvlJc w:val="left"/>
      <w:pPr>
        <w:ind w:left="4622" w:hanging="360"/>
      </w:pPr>
      <w:rPr>
        <w:rFonts w:hint="default"/>
        <w:lang w:val="cs-CZ" w:eastAsia="en-US" w:bidi="ar-SA"/>
      </w:rPr>
    </w:lvl>
    <w:lvl w:ilvl="6" w:tplc="01321EFC">
      <w:numFmt w:val="bullet"/>
      <w:lvlText w:val="•"/>
      <w:lvlJc w:val="left"/>
      <w:pPr>
        <w:ind w:left="5563" w:hanging="360"/>
      </w:pPr>
      <w:rPr>
        <w:rFonts w:hint="default"/>
        <w:lang w:val="cs-CZ" w:eastAsia="en-US" w:bidi="ar-SA"/>
      </w:rPr>
    </w:lvl>
    <w:lvl w:ilvl="7" w:tplc="1CE4DA96">
      <w:numFmt w:val="bullet"/>
      <w:lvlText w:val="•"/>
      <w:lvlJc w:val="left"/>
      <w:pPr>
        <w:ind w:left="6504" w:hanging="360"/>
      </w:pPr>
      <w:rPr>
        <w:rFonts w:hint="default"/>
        <w:lang w:val="cs-CZ" w:eastAsia="en-US" w:bidi="ar-SA"/>
      </w:rPr>
    </w:lvl>
    <w:lvl w:ilvl="8" w:tplc="5C12AEB6">
      <w:numFmt w:val="bullet"/>
      <w:lvlText w:val="•"/>
      <w:lvlJc w:val="left"/>
      <w:pPr>
        <w:ind w:left="744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1238344D"/>
    <w:multiLevelType w:val="hybridMultilevel"/>
    <w:tmpl w:val="6888A922"/>
    <w:lvl w:ilvl="0" w:tplc="FB70A7A8">
      <w:start w:val="1"/>
      <w:numFmt w:val="decimal"/>
      <w:lvlText w:val="(%1)"/>
      <w:lvlJc w:val="left"/>
      <w:pPr>
        <w:ind w:left="498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EB84538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FA7C0062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F7CCCF06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4" w:tplc="9C2A7A88">
      <w:numFmt w:val="bullet"/>
      <w:lvlText w:val="•"/>
      <w:lvlJc w:val="left"/>
      <w:pPr>
        <w:ind w:left="4030" w:hanging="360"/>
      </w:pPr>
      <w:rPr>
        <w:rFonts w:hint="default"/>
        <w:lang w:val="cs-CZ" w:eastAsia="en-US" w:bidi="ar-SA"/>
      </w:rPr>
    </w:lvl>
    <w:lvl w:ilvl="5" w:tplc="1810A522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B8A2A69C">
      <w:numFmt w:val="bullet"/>
      <w:lvlText w:val="•"/>
      <w:lvlJc w:val="left"/>
      <w:pPr>
        <w:ind w:left="5795" w:hanging="360"/>
      </w:pPr>
      <w:rPr>
        <w:rFonts w:hint="default"/>
        <w:lang w:val="cs-CZ" w:eastAsia="en-US" w:bidi="ar-SA"/>
      </w:rPr>
    </w:lvl>
    <w:lvl w:ilvl="7" w:tplc="607AB2F6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 w:tplc="FAEE1AE4"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153305D4"/>
    <w:multiLevelType w:val="hybridMultilevel"/>
    <w:tmpl w:val="D4287D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F30C6"/>
    <w:multiLevelType w:val="multilevel"/>
    <w:tmpl w:val="E7A8BE9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AD1B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cs-CZ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cs-CZ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cs-CZ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cs-CZ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cs-CZ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cs-CZ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1D65556F"/>
    <w:multiLevelType w:val="hybridMultilevel"/>
    <w:tmpl w:val="8B8AA620"/>
    <w:lvl w:ilvl="0" w:tplc="C8306A24">
      <w:start w:val="1"/>
      <w:numFmt w:val="decimal"/>
      <w:lvlText w:val="(%1)"/>
      <w:lvlJc w:val="left"/>
      <w:pPr>
        <w:ind w:left="49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30CE29C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1786D086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5FF258D4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4" w:tplc="46245D6E">
      <w:numFmt w:val="bullet"/>
      <w:lvlText w:val="•"/>
      <w:lvlJc w:val="left"/>
      <w:pPr>
        <w:ind w:left="4030" w:hanging="360"/>
      </w:pPr>
      <w:rPr>
        <w:rFonts w:hint="default"/>
        <w:lang w:val="cs-CZ" w:eastAsia="en-US" w:bidi="ar-SA"/>
      </w:rPr>
    </w:lvl>
    <w:lvl w:ilvl="5" w:tplc="9CD877C2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C060D0F8">
      <w:numFmt w:val="bullet"/>
      <w:lvlText w:val="•"/>
      <w:lvlJc w:val="left"/>
      <w:pPr>
        <w:ind w:left="5795" w:hanging="360"/>
      </w:pPr>
      <w:rPr>
        <w:rFonts w:hint="default"/>
        <w:lang w:val="cs-CZ" w:eastAsia="en-US" w:bidi="ar-SA"/>
      </w:rPr>
    </w:lvl>
    <w:lvl w:ilvl="7" w:tplc="6A663EAA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 w:tplc="4F98D86C"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21B301CB"/>
    <w:multiLevelType w:val="hybridMultilevel"/>
    <w:tmpl w:val="CC00B024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5423D"/>
    <w:multiLevelType w:val="hybridMultilevel"/>
    <w:tmpl w:val="5F469C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5520B"/>
    <w:multiLevelType w:val="hybridMultilevel"/>
    <w:tmpl w:val="8B8AA620"/>
    <w:lvl w:ilvl="0" w:tplc="FFFFFFFF">
      <w:start w:val="1"/>
      <w:numFmt w:val="decimal"/>
      <w:lvlText w:val="(%1)"/>
      <w:lvlJc w:val="left"/>
      <w:pPr>
        <w:ind w:left="49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FFFFFFF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030" w:hanging="360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795" w:hanging="360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31FC50C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cs-CZ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cs-CZ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cs-CZ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cs-CZ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cs-CZ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cs-CZ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38F9596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cs-CZ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cs-CZ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cs-CZ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cs-CZ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cs-CZ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cs-CZ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3944133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cs-CZ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cs-CZ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cs-CZ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cs-CZ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cs-CZ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cs-CZ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3DB15D7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cs-CZ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cs-CZ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cs-CZ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cs-CZ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cs-CZ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cs-CZ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46CB2C09"/>
    <w:multiLevelType w:val="hybridMultilevel"/>
    <w:tmpl w:val="8B8AA620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FFFFFFF">
      <w:numFmt w:val="bullet"/>
      <w:lvlText w:val="•"/>
      <w:lvlJc w:val="left"/>
      <w:pPr>
        <w:ind w:left="1246" w:hanging="360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129" w:hanging="360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011" w:hanging="360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894" w:hanging="360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777" w:hanging="360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659" w:hanging="360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542" w:hanging="360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425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54114891"/>
    <w:multiLevelType w:val="hybridMultilevel"/>
    <w:tmpl w:val="63088310"/>
    <w:lvl w:ilvl="0" w:tplc="727676A8">
      <w:start w:val="1"/>
      <w:numFmt w:val="decimal"/>
      <w:lvlText w:val="(%1)"/>
      <w:lvlJc w:val="left"/>
      <w:pPr>
        <w:ind w:left="498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5807E34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ED7685D6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F926E606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4" w:tplc="051E9944">
      <w:numFmt w:val="bullet"/>
      <w:lvlText w:val="•"/>
      <w:lvlJc w:val="left"/>
      <w:pPr>
        <w:ind w:left="4030" w:hanging="360"/>
      </w:pPr>
      <w:rPr>
        <w:rFonts w:hint="default"/>
        <w:lang w:val="cs-CZ" w:eastAsia="en-US" w:bidi="ar-SA"/>
      </w:rPr>
    </w:lvl>
    <w:lvl w:ilvl="5" w:tplc="7158A606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E3A258F2">
      <w:numFmt w:val="bullet"/>
      <w:lvlText w:val="•"/>
      <w:lvlJc w:val="left"/>
      <w:pPr>
        <w:ind w:left="5795" w:hanging="360"/>
      </w:pPr>
      <w:rPr>
        <w:rFonts w:hint="default"/>
        <w:lang w:val="cs-CZ" w:eastAsia="en-US" w:bidi="ar-SA"/>
      </w:rPr>
    </w:lvl>
    <w:lvl w:ilvl="7" w:tplc="BB5413AA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 w:tplc="DB4A60CC"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abstractNum w:abstractNumId="21" w15:restartNumberingAfterBreak="0">
    <w:nsid w:val="57F04B3B"/>
    <w:multiLevelType w:val="hybridMultilevel"/>
    <w:tmpl w:val="B0485E14"/>
    <w:lvl w:ilvl="0" w:tplc="AD46D5B8">
      <w:start w:val="1"/>
      <w:numFmt w:val="decimal"/>
      <w:lvlText w:val="(%1)"/>
      <w:lvlJc w:val="left"/>
      <w:pPr>
        <w:ind w:left="498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0B2090A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11BA712C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082A7A98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4" w:tplc="7DE63E80">
      <w:numFmt w:val="bullet"/>
      <w:lvlText w:val="•"/>
      <w:lvlJc w:val="left"/>
      <w:pPr>
        <w:ind w:left="4030" w:hanging="360"/>
      </w:pPr>
      <w:rPr>
        <w:rFonts w:hint="default"/>
        <w:lang w:val="cs-CZ" w:eastAsia="en-US" w:bidi="ar-SA"/>
      </w:rPr>
    </w:lvl>
    <w:lvl w:ilvl="5" w:tplc="0DB2C1E8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874CE104">
      <w:numFmt w:val="bullet"/>
      <w:lvlText w:val="•"/>
      <w:lvlJc w:val="left"/>
      <w:pPr>
        <w:ind w:left="5795" w:hanging="360"/>
      </w:pPr>
      <w:rPr>
        <w:rFonts w:hint="default"/>
        <w:lang w:val="cs-CZ" w:eastAsia="en-US" w:bidi="ar-SA"/>
      </w:rPr>
    </w:lvl>
    <w:lvl w:ilvl="7" w:tplc="D922A482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 w:tplc="88BAC134"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abstractNum w:abstractNumId="22" w15:restartNumberingAfterBreak="0">
    <w:nsid w:val="66516C7F"/>
    <w:multiLevelType w:val="hybridMultilevel"/>
    <w:tmpl w:val="267472BE"/>
    <w:lvl w:ilvl="0" w:tplc="48DEC4FC">
      <w:start w:val="1"/>
      <w:numFmt w:val="decimal"/>
      <w:lvlText w:val="(%1)"/>
      <w:lvlJc w:val="left"/>
      <w:pPr>
        <w:ind w:left="495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9D63294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D8BE68C8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35CC3D68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4" w:tplc="25663E8A">
      <w:numFmt w:val="bullet"/>
      <w:lvlText w:val="•"/>
      <w:lvlJc w:val="left"/>
      <w:pPr>
        <w:ind w:left="4030" w:hanging="360"/>
      </w:pPr>
      <w:rPr>
        <w:rFonts w:hint="default"/>
        <w:lang w:val="cs-CZ" w:eastAsia="en-US" w:bidi="ar-SA"/>
      </w:rPr>
    </w:lvl>
    <w:lvl w:ilvl="5" w:tplc="8A5A0328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856A9A12">
      <w:numFmt w:val="bullet"/>
      <w:lvlText w:val="•"/>
      <w:lvlJc w:val="left"/>
      <w:pPr>
        <w:ind w:left="5795" w:hanging="360"/>
      </w:pPr>
      <w:rPr>
        <w:rFonts w:hint="default"/>
        <w:lang w:val="cs-CZ" w:eastAsia="en-US" w:bidi="ar-SA"/>
      </w:rPr>
    </w:lvl>
    <w:lvl w:ilvl="7" w:tplc="526A1B54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 w:tplc="AD169428"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abstractNum w:abstractNumId="23" w15:restartNumberingAfterBreak="0">
    <w:nsid w:val="709A1F3C"/>
    <w:multiLevelType w:val="multilevel"/>
    <w:tmpl w:val="18887102"/>
    <w:lvl w:ilvl="0">
      <w:numFmt w:val="decimal"/>
      <w:pStyle w:val="W3MUTexttabulky"/>
      <w:lvlText w:val=""/>
      <w:lvlJc w:val="left"/>
    </w:lvl>
    <w:lvl w:ilvl="1">
      <w:numFmt w:val="decimal"/>
      <w:pStyle w:val="W3MUTexttabulky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74752D"/>
    <w:multiLevelType w:val="multilevel"/>
    <w:tmpl w:val="5842401C"/>
    <w:lvl w:ilvl="0">
      <w:start w:val="1"/>
      <w:numFmt w:val="lowerLetter"/>
      <w:pStyle w:val="Odstavecseseznamem"/>
      <w:lvlText w:val="%1)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908" w:hanging="454"/>
      </w:pPr>
    </w:lvl>
    <w:lvl w:ilvl="2">
      <w:start w:val="1"/>
      <w:numFmt w:val="lowerLetter"/>
      <w:lvlText w:val="%3)"/>
      <w:lvlJc w:val="right"/>
      <w:pPr>
        <w:ind w:left="1362" w:hanging="454"/>
      </w:pPr>
    </w:lvl>
    <w:lvl w:ilvl="3">
      <w:start w:val="1"/>
      <w:numFmt w:val="lowerLetter"/>
      <w:lvlText w:val="%4)"/>
      <w:lvlJc w:val="left"/>
      <w:pPr>
        <w:ind w:left="1816" w:hanging="454"/>
      </w:pPr>
    </w:lvl>
    <w:lvl w:ilvl="4">
      <w:start w:val="1"/>
      <w:numFmt w:val="lowerLetter"/>
      <w:lvlText w:val="%5)"/>
      <w:lvlJc w:val="left"/>
      <w:pPr>
        <w:ind w:left="2270" w:hanging="454"/>
      </w:pPr>
    </w:lvl>
    <w:lvl w:ilvl="5">
      <w:start w:val="1"/>
      <w:numFmt w:val="lowerLetter"/>
      <w:lvlText w:val="%6)"/>
      <w:lvlJc w:val="right"/>
      <w:pPr>
        <w:ind w:left="2724" w:hanging="454"/>
      </w:pPr>
    </w:lvl>
    <w:lvl w:ilvl="6">
      <w:start w:val="1"/>
      <w:numFmt w:val="lowerLetter"/>
      <w:lvlText w:val="%7)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Letter"/>
      <w:lvlText w:val="%9)"/>
      <w:lvlJc w:val="right"/>
      <w:pPr>
        <w:ind w:left="4086" w:hanging="454"/>
      </w:pPr>
    </w:lvl>
  </w:abstractNum>
  <w:abstractNum w:abstractNumId="25" w15:restartNumberingAfterBreak="0">
    <w:nsid w:val="7BC0581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cs-CZ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cs-CZ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cs-CZ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cs-CZ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cs-CZ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cs-CZ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cs-CZ" w:eastAsia="en-US" w:bidi="ar-SA"/>
      </w:rPr>
    </w:lvl>
  </w:abstractNum>
  <w:num w:numId="1" w16cid:durableId="1445344770">
    <w:abstractNumId w:val="23"/>
  </w:num>
  <w:num w:numId="2" w16cid:durableId="987978284">
    <w:abstractNumId w:val="9"/>
  </w:num>
  <w:num w:numId="3" w16cid:durableId="1896700851">
    <w:abstractNumId w:val="13"/>
  </w:num>
  <w:num w:numId="4" w16cid:durableId="1735086477">
    <w:abstractNumId w:val="12"/>
  </w:num>
  <w:num w:numId="5" w16cid:durableId="8956266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4462229">
    <w:abstractNumId w:val="8"/>
  </w:num>
  <w:num w:numId="7" w16cid:durableId="2017421269">
    <w:abstractNumId w:val="7"/>
  </w:num>
  <w:num w:numId="8" w16cid:durableId="320087483">
    <w:abstractNumId w:val="20"/>
  </w:num>
  <w:num w:numId="9" w16cid:durableId="784927602">
    <w:abstractNumId w:val="22"/>
  </w:num>
  <w:num w:numId="10" w16cid:durableId="1354725645">
    <w:abstractNumId w:val="11"/>
  </w:num>
  <w:num w:numId="11" w16cid:durableId="712927970">
    <w:abstractNumId w:val="2"/>
  </w:num>
  <w:num w:numId="12" w16cid:durableId="858544717">
    <w:abstractNumId w:val="6"/>
  </w:num>
  <w:num w:numId="13" w16cid:durableId="301883768">
    <w:abstractNumId w:val="21"/>
  </w:num>
  <w:num w:numId="14" w16cid:durableId="28770490">
    <w:abstractNumId w:val="4"/>
  </w:num>
  <w:num w:numId="15" w16cid:durableId="15002690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3209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83983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20338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87904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47726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05378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93866924">
    <w:abstractNumId w:val="14"/>
  </w:num>
  <w:num w:numId="23" w16cid:durableId="858860814">
    <w:abstractNumId w:val="3"/>
  </w:num>
  <w:num w:numId="24" w16cid:durableId="4883257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112758">
    <w:abstractNumId w:val="1"/>
  </w:num>
  <w:num w:numId="26" w16cid:durableId="14611462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87710875">
    <w:abstractNumId w:val="15"/>
  </w:num>
  <w:num w:numId="28" w16cid:durableId="330834987">
    <w:abstractNumId w:val="0"/>
  </w:num>
  <w:num w:numId="29" w16cid:durableId="12289599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580613">
    <w:abstractNumId w:val="19"/>
  </w:num>
  <w:num w:numId="31" w16cid:durableId="1468694247">
    <w:abstractNumId w:val="10"/>
  </w:num>
  <w:num w:numId="32" w16cid:durableId="2140412289">
    <w:abstractNumId w:val="17"/>
  </w:num>
  <w:num w:numId="33" w16cid:durableId="772896500">
    <w:abstractNumId w:val="18"/>
  </w:num>
  <w:num w:numId="34" w16cid:durableId="234900448">
    <w:abstractNumId w:val="16"/>
  </w:num>
  <w:num w:numId="35" w16cid:durableId="909584446">
    <w:abstractNumId w:val="5"/>
  </w:num>
  <w:num w:numId="36" w16cid:durableId="1373063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637509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B2"/>
    <w:rsid w:val="000040F5"/>
    <w:rsid w:val="00010675"/>
    <w:rsid w:val="0001211C"/>
    <w:rsid w:val="00012A13"/>
    <w:rsid w:val="00023E99"/>
    <w:rsid w:val="000248F0"/>
    <w:rsid w:val="000251BC"/>
    <w:rsid w:val="00025E8C"/>
    <w:rsid w:val="000263EE"/>
    <w:rsid w:val="0003245C"/>
    <w:rsid w:val="00032BD3"/>
    <w:rsid w:val="0003323A"/>
    <w:rsid w:val="0005244D"/>
    <w:rsid w:val="000525C5"/>
    <w:rsid w:val="00055419"/>
    <w:rsid w:val="00060E62"/>
    <w:rsid w:val="00061385"/>
    <w:rsid w:val="00064B8C"/>
    <w:rsid w:val="0007741B"/>
    <w:rsid w:val="0008029E"/>
    <w:rsid w:val="000861CB"/>
    <w:rsid w:val="00086285"/>
    <w:rsid w:val="000971FD"/>
    <w:rsid w:val="000A608B"/>
    <w:rsid w:val="000A6A8C"/>
    <w:rsid w:val="000A6D5C"/>
    <w:rsid w:val="000B14A5"/>
    <w:rsid w:val="000E6B68"/>
    <w:rsid w:val="000F2997"/>
    <w:rsid w:val="000F669A"/>
    <w:rsid w:val="000F6C3B"/>
    <w:rsid w:val="0010214F"/>
    <w:rsid w:val="0010433D"/>
    <w:rsid w:val="00106B16"/>
    <w:rsid w:val="001151A5"/>
    <w:rsid w:val="00115BDD"/>
    <w:rsid w:val="00116D72"/>
    <w:rsid w:val="00123016"/>
    <w:rsid w:val="001268E3"/>
    <w:rsid w:val="00134DCE"/>
    <w:rsid w:val="001525DF"/>
    <w:rsid w:val="001541A5"/>
    <w:rsid w:val="0015534C"/>
    <w:rsid w:val="00156A5D"/>
    <w:rsid w:val="00161701"/>
    <w:rsid w:val="00161DB7"/>
    <w:rsid w:val="00166783"/>
    <w:rsid w:val="00171B72"/>
    <w:rsid w:val="00171CB2"/>
    <w:rsid w:val="001724C9"/>
    <w:rsid w:val="00176386"/>
    <w:rsid w:val="00176936"/>
    <w:rsid w:val="00182EA0"/>
    <w:rsid w:val="00187558"/>
    <w:rsid w:val="001911CB"/>
    <w:rsid w:val="00191E01"/>
    <w:rsid w:val="001A4C97"/>
    <w:rsid w:val="001C6211"/>
    <w:rsid w:val="001D0873"/>
    <w:rsid w:val="001D2B0E"/>
    <w:rsid w:val="001F50EE"/>
    <w:rsid w:val="001F5B03"/>
    <w:rsid w:val="00200EB7"/>
    <w:rsid w:val="00201722"/>
    <w:rsid w:val="0020355B"/>
    <w:rsid w:val="00203FC1"/>
    <w:rsid w:val="00212525"/>
    <w:rsid w:val="002125E1"/>
    <w:rsid w:val="00215717"/>
    <w:rsid w:val="00216FDC"/>
    <w:rsid w:val="00217049"/>
    <w:rsid w:val="0022229A"/>
    <w:rsid w:val="00224485"/>
    <w:rsid w:val="00225CAB"/>
    <w:rsid w:val="002260E6"/>
    <w:rsid w:val="00226994"/>
    <w:rsid w:val="00232CCD"/>
    <w:rsid w:val="00273A7A"/>
    <w:rsid w:val="002743F0"/>
    <w:rsid w:val="002803F9"/>
    <w:rsid w:val="002835D8"/>
    <w:rsid w:val="0028609B"/>
    <w:rsid w:val="002869ED"/>
    <w:rsid w:val="00286B9F"/>
    <w:rsid w:val="00294413"/>
    <w:rsid w:val="00295FC6"/>
    <w:rsid w:val="002A585B"/>
    <w:rsid w:val="002C045F"/>
    <w:rsid w:val="002D10E6"/>
    <w:rsid w:val="002D180C"/>
    <w:rsid w:val="002D1FF4"/>
    <w:rsid w:val="002D2157"/>
    <w:rsid w:val="002E4668"/>
    <w:rsid w:val="002E678C"/>
    <w:rsid w:val="002E770B"/>
    <w:rsid w:val="002F5044"/>
    <w:rsid w:val="00301D7E"/>
    <w:rsid w:val="00307745"/>
    <w:rsid w:val="0031682A"/>
    <w:rsid w:val="00320590"/>
    <w:rsid w:val="00321EAB"/>
    <w:rsid w:val="00327092"/>
    <w:rsid w:val="00335D01"/>
    <w:rsid w:val="0035479E"/>
    <w:rsid w:val="0035651F"/>
    <w:rsid w:val="00361078"/>
    <w:rsid w:val="003656FA"/>
    <w:rsid w:val="0037091D"/>
    <w:rsid w:val="00372A59"/>
    <w:rsid w:val="00373732"/>
    <w:rsid w:val="003738DE"/>
    <w:rsid w:val="00373CD2"/>
    <w:rsid w:val="00380FB1"/>
    <w:rsid w:val="00381BE1"/>
    <w:rsid w:val="00387154"/>
    <w:rsid w:val="0039050A"/>
    <w:rsid w:val="003A0FED"/>
    <w:rsid w:val="003A3405"/>
    <w:rsid w:val="003A45B2"/>
    <w:rsid w:val="003A4970"/>
    <w:rsid w:val="003A4FE3"/>
    <w:rsid w:val="003A5012"/>
    <w:rsid w:val="003B3B63"/>
    <w:rsid w:val="003B7946"/>
    <w:rsid w:val="003D1DE1"/>
    <w:rsid w:val="003D3C8E"/>
    <w:rsid w:val="003D55D4"/>
    <w:rsid w:val="003F0F9F"/>
    <w:rsid w:val="003F4E5D"/>
    <w:rsid w:val="004058CF"/>
    <w:rsid w:val="004104FF"/>
    <w:rsid w:val="004125A4"/>
    <w:rsid w:val="00421AB2"/>
    <w:rsid w:val="00421F67"/>
    <w:rsid w:val="00432849"/>
    <w:rsid w:val="004450B8"/>
    <w:rsid w:val="004459A3"/>
    <w:rsid w:val="00445CB2"/>
    <w:rsid w:val="00453770"/>
    <w:rsid w:val="00457F80"/>
    <w:rsid w:val="00462F90"/>
    <w:rsid w:val="00463360"/>
    <w:rsid w:val="0046358E"/>
    <w:rsid w:val="004642F5"/>
    <w:rsid w:val="00473D0B"/>
    <w:rsid w:val="0048177F"/>
    <w:rsid w:val="00484E48"/>
    <w:rsid w:val="004A030F"/>
    <w:rsid w:val="004A062E"/>
    <w:rsid w:val="004A2958"/>
    <w:rsid w:val="004B0485"/>
    <w:rsid w:val="004B2314"/>
    <w:rsid w:val="004B495B"/>
    <w:rsid w:val="004B7B0E"/>
    <w:rsid w:val="004C2B02"/>
    <w:rsid w:val="004D06B0"/>
    <w:rsid w:val="004D3233"/>
    <w:rsid w:val="004E136F"/>
    <w:rsid w:val="004E7BD4"/>
    <w:rsid w:val="004E7EA0"/>
    <w:rsid w:val="00501D37"/>
    <w:rsid w:val="00503C4E"/>
    <w:rsid w:val="00521A43"/>
    <w:rsid w:val="005312A0"/>
    <w:rsid w:val="00531C61"/>
    <w:rsid w:val="005408B8"/>
    <w:rsid w:val="00540FE8"/>
    <w:rsid w:val="005426A8"/>
    <w:rsid w:val="00542B3B"/>
    <w:rsid w:val="005442B9"/>
    <w:rsid w:val="005516DA"/>
    <w:rsid w:val="005842E6"/>
    <w:rsid w:val="0058489D"/>
    <w:rsid w:val="005903B4"/>
    <w:rsid w:val="00590BBC"/>
    <w:rsid w:val="00592174"/>
    <w:rsid w:val="00594D89"/>
    <w:rsid w:val="0059501D"/>
    <w:rsid w:val="005A701D"/>
    <w:rsid w:val="005B02F0"/>
    <w:rsid w:val="005B3F8C"/>
    <w:rsid w:val="005B5365"/>
    <w:rsid w:val="005C28E9"/>
    <w:rsid w:val="005C4133"/>
    <w:rsid w:val="005D33DE"/>
    <w:rsid w:val="005F2EA4"/>
    <w:rsid w:val="00601176"/>
    <w:rsid w:val="0060161D"/>
    <w:rsid w:val="006030A5"/>
    <w:rsid w:val="00603BB0"/>
    <w:rsid w:val="00607159"/>
    <w:rsid w:val="00610696"/>
    <w:rsid w:val="00611ED0"/>
    <w:rsid w:val="00614C27"/>
    <w:rsid w:val="00616C9C"/>
    <w:rsid w:val="00620860"/>
    <w:rsid w:val="006241BC"/>
    <w:rsid w:val="006242AE"/>
    <w:rsid w:val="00634DC0"/>
    <w:rsid w:val="00635403"/>
    <w:rsid w:val="00641A18"/>
    <w:rsid w:val="006515DE"/>
    <w:rsid w:val="006555A9"/>
    <w:rsid w:val="00656502"/>
    <w:rsid w:val="006606A6"/>
    <w:rsid w:val="00660873"/>
    <w:rsid w:val="006657E1"/>
    <w:rsid w:val="00665F26"/>
    <w:rsid w:val="00671900"/>
    <w:rsid w:val="00675DC6"/>
    <w:rsid w:val="006858F7"/>
    <w:rsid w:val="00687225"/>
    <w:rsid w:val="006927A4"/>
    <w:rsid w:val="006944B7"/>
    <w:rsid w:val="00696913"/>
    <w:rsid w:val="006A2EE8"/>
    <w:rsid w:val="006B2C3E"/>
    <w:rsid w:val="006B5A83"/>
    <w:rsid w:val="006C2939"/>
    <w:rsid w:val="006D2F72"/>
    <w:rsid w:val="006D7432"/>
    <w:rsid w:val="006E05F0"/>
    <w:rsid w:val="006E1503"/>
    <w:rsid w:val="006E33F1"/>
    <w:rsid w:val="006F0125"/>
    <w:rsid w:val="006F3788"/>
    <w:rsid w:val="006F41BC"/>
    <w:rsid w:val="006F4404"/>
    <w:rsid w:val="006F4E9D"/>
    <w:rsid w:val="00700126"/>
    <w:rsid w:val="007007DA"/>
    <w:rsid w:val="0070796D"/>
    <w:rsid w:val="007161C3"/>
    <w:rsid w:val="007236C9"/>
    <w:rsid w:val="00726767"/>
    <w:rsid w:val="0073034C"/>
    <w:rsid w:val="00732234"/>
    <w:rsid w:val="00741139"/>
    <w:rsid w:val="007477DB"/>
    <w:rsid w:val="00752C2E"/>
    <w:rsid w:val="00753036"/>
    <w:rsid w:val="00756EBF"/>
    <w:rsid w:val="00764F1A"/>
    <w:rsid w:val="00766105"/>
    <w:rsid w:val="00767BD5"/>
    <w:rsid w:val="0077342C"/>
    <w:rsid w:val="00773B7B"/>
    <w:rsid w:val="00781A93"/>
    <w:rsid w:val="007A0208"/>
    <w:rsid w:val="007A37D3"/>
    <w:rsid w:val="007B2CB4"/>
    <w:rsid w:val="007D232C"/>
    <w:rsid w:val="007D4C32"/>
    <w:rsid w:val="007D50CB"/>
    <w:rsid w:val="007F4AE4"/>
    <w:rsid w:val="007F789F"/>
    <w:rsid w:val="00800C97"/>
    <w:rsid w:val="00801568"/>
    <w:rsid w:val="00804834"/>
    <w:rsid w:val="00811A4C"/>
    <w:rsid w:val="00814B4B"/>
    <w:rsid w:val="0082420D"/>
    <w:rsid w:val="00824A8A"/>
    <w:rsid w:val="008316E5"/>
    <w:rsid w:val="00833530"/>
    <w:rsid w:val="00842389"/>
    <w:rsid w:val="00847536"/>
    <w:rsid w:val="00855BD2"/>
    <w:rsid w:val="00855CA9"/>
    <w:rsid w:val="00857A64"/>
    <w:rsid w:val="0086780E"/>
    <w:rsid w:val="00870203"/>
    <w:rsid w:val="008728C6"/>
    <w:rsid w:val="00873CBD"/>
    <w:rsid w:val="008827E5"/>
    <w:rsid w:val="00884346"/>
    <w:rsid w:val="008903B6"/>
    <w:rsid w:val="00893285"/>
    <w:rsid w:val="008A3383"/>
    <w:rsid w:val="008A41DF"/>
    <w:rsid w:val="008B2BDE"/>
    <w:rsid w:val="008B3D2F"/>
    <w:rsid w:val="008B7301"/>
    <w:rsid w:val="008C1096"/>
    <w:rsid w:val="008C6459"/>
    <w:rsid w:val="008D2D4E"/>
    <w:rsid w:val="008D671B"/>
    <w:rsid w:val="008F30A6"/>
    <w:rsid w:val="008F6B07"/>
    <w:rsid w:val="0090711F"/>
    <w:rsid w:val="00912D8D"/>
    <w:rsid w:val="00916E70"/>
    <w:rsid w:val="0092336E"/>
    <w:rsid w:val="00926DF9"/>
    <w:rsid w:val="00933A29"/>
    <w:rsid w:val="009378AE"/>
    <w:rsid w:val="00940759"/>
    <w:rsid w:val="00943D44"/>
    <w:rsid w:val="00943DEE"/>
    <w:rsid w:val="00945F01"/>
    <w:rsid w:val="0095334A"/>
    <w:rsid w:val="00961E7F"/>
    <w:rsid w:val="00965685"/>
    <w:rsid w:val="00967596"/>
    <w:rsid w:val="00970107"/>
    <w:rsid w:val="00980F2A"/>
    <w:rsid w:val="009831AD"/>
    <w:rsid w:val="009924B4"/>
    <w:rsid w:val="0099400E"/>
    <w:rsid w:val="00995CE6"/>
    <w:rsid w:val="009A26A2"/>
    <w:rsid w:val="009B6DB3"/>
    <w:rsid w:val="009C3F2C"/>
    <w:rsid w:val="009C42FD"/>
    <w:rsid w:val="009E3F5D"/>
    <w:rsid w:val="009E4DB9"/>
    <w:rsid w:val="009E684C"/>
    <w:rsid w:val="009F1CD5"/>
    <w:rsid w:val="009F6AC6"/>
    <w:rsid w:val="009F7595"/>
    <w:rsid w:val="00A01A39"/>
    <w:rsid w:val="00A02C1E"/>
    <w:rsid w:val="00A0309E"/>
    <w:rsid w:val="00A12C0D"/>
    <w:rsid w:val="00A14749"/>
    <w:rsid w:val="00A15748"/>
    <w:rsid w:val="00A2513B"/>
    <w:rsid w:val="00A32DF0"/>
    <w:rsid w:val="00A333DD"/>
    <w:rsid w:val="00A50F97"/>
    <w:rsid w:val="00A52701"/>
    <w:rsid w:val="00A61BC3"/>
    <w:rsid w:val="00A6643D"/>
    <w:rsid w:val="00A66F56"/>
    <w:rsid w:val="00A76205"/>
    <w:rsid w:val="00A77776"/>
    <w:rsid w:val="00A81E39"/>
    <w:rsid w:val="00AA10CE"/>
    <w:rsid w:val="00AA2865"/>
    <w:rsid w:val="00AA3477"/>
    <w:rsid w:val="00AC6DC6"/>
    <w:rsid w:val="00AD1C42"/>
    <w:rsid w:val="00AD5910"/>
    <w:rsid w:val="00AE121C"/>
    <w:rsid w:val="00AE1C09"/>
    <w:rsid w:val="00AE2B6C"/>
    <w:rsid w:val="00AF14ED"/>
    <w:rsid w:val="00AF5956"/>
    <w:rsid w:val="00AF64D7"/>
    <w:rsid w:val="00B04ACF"/>
    <w:rsid w:val="00B12E65"/>
    <w:rsid w:val="00B15945"/>
    <w:rsid w:val="00B21686"/>
    <w:rsid w:val="00B2251C"/>
    <w:rsid w:val="00B23FA1"/>
    <w:rsid w:val="00B31557"/>
    <w:rsid w:val="00B331C5"/>
    <w:rsid w:val="00B34229"/>
    <w:rsid w:val="00B41785"/>
    <w:rsid w:val="00B41DB7"/>
    <w:rsid w:val="00B46979"/>
    <w:rsid w:val="00B5159B"/>
    <w:rsid w:val="00B54E8B"/>
    <w:rsid w:val="00B56A80"/>
    <w:rsid w:val="00B61A12"/>
    <w:rsid w:val="00B65418"/>
    <w:rsid w:val="00B71051"/>
    <w:rsid w:val="00B81903"/>
    <w:rsid w:val="00B823E9"/>
    <w:rsid w:val="00B844B3"/>
    <w:rsid w:val="00BA12AD"/>
    <w:rsid w:val="00BA59E5"/>
    <w:rsid w:val="00BA692E"/>
    <w:rsid w:val="00BB5BB0"/>
    <w:rsid w:val="00BC19CF"/>
    <w:rsid w:val="00BC6210"/>
    <w:rsid w:val="00BE46A5"/>
    <w:rsid w:val="00BF19C6"/>
    <w:rsid w:val="00C03E5C"/>
    <w:rsid w:val="00C133F6"/>
    <w:rsid w:val="00C147F2"/>
    <w:rsid w:val="00C168C7"/>
    <w:rsid w:val="00C361B8"/>
    <w:rsid w:val="00C42603"/>
    <w:rsid w:val="00C54410"/>
    <w:rsid w:val="00C553B1"/>
    <w:rsid w:val="00C57A49"/>
    <w:rsid w:val="00C57CCE"/>
    <w:rsid w:val="00C65280"/>
    <w:rsid w:val="00C74687"/>
    <w:rsid w:val="00C778FF"/>
    <w:rsid w:val="00C824AE"/>
    <w:rsid w:val="00C83FEF"/>
    <w:rsid w:val="00C95D19"/>
    <w:rsid w:val="00CA6D56"/>
    <w:rsid w:val="00CB449F"/>
    <w:rsid w:val="00CC21B9"/>
    <w:rsid w:val="00CE194C"/>
    <w:rsid w:val="00CE2A5B"/>
    <w:rsid w:val="00CE3860"/>
    <w:rsid w:val="00CE61E6"/>
    <w:rsid w:val="00CE7E4E"/>
    <w:rsid w:val="00CF43A3"/>
    <w:rsid w:val="00CF4703"/>
    <w:rsid w:val="00CF474E"/>
    <w:rsid w:val="00D01441"/>
    <w:rsid w:val="00D11899"/>
    <w:rsid w:val="00D1334A"/>
    <w:rsid w:val="00D13BB7"/>
    <w:rsid w:val="00D13CC5"/>
    <w:rsid w:val="00D217EA"/>
    <w:rsid w:val="00D21CAC"/>
    <w:rsid w:val="00D228C2"/>
    <w:rsid w:val="00D23911"/>
    <w:rsid w:val="00D24445"/>
    <w:rsid w:val="00D328F1"/>
    <w:rsid w:val="00D33367"/>
    <w:rsid w:val="00D34659"/>
    <w:rsid w:val="00D41619"/>
    <w:rsid w:val="00D52122"/>
    <w:rsid w:val="00D57BEA"/>
    <w:rsid w:val="00D72DA6"/>
    <w:rsid w:val="00D7579D"/>
    <w:rsid w:val="00D82582"/>
    <w:rsid w:val="00D8635B"/>
    <w:rsid w:val="00D87EBE"/>
    <w:rsid w:val="00D9134C"/>
    <w:rsid w:val="00D92173"/>
    <w:rsid w:val="00D93136"/>
    <w:rsid w:val="00D9488E"/>
    <w:rsid w:val="00DA0039"/>
    <w:rsid w:val="00DA0677"/>
    <w:rsid w:val="00DA7980"/>
    <w:rsid w:val="00DC0063"/>
    <w:rsid w:val="00DC35CF"/>
    <w:rsid w:val="00DD2435"/>
    <w:rsid w:val="00DD7620"/>
    <w:rsid w:val="00DD7E6E"/>
    <w:rsid w:val="00DE391D"/>
    <w:rsid w:val="00DE6E8C"/>
    <w:rsid w:val="00E055DF"/>
    <w:rsid w:val="00E071F6"/>
    <w:rsid w:val="00E11187"/>
    <w:rsid w:val="00E15995"/>
    <w:rsid w:val="00E23F39"/>
    <w:rsid w:val="00E25C47"/>
    <w:rsid w:val="00E25EF6"/>
    <w:rsid w:val="00E368A1"/>
    <w:rsid w:val="00E40BD2"/>
    <w:rsid w:val="00E63311"/>
    <w:rsid w:val="00E64B8F"/>
    <w:rsid w:val="00E65009"/>
    <w:rsid w:val="00E72370"/>
    <w:rsid w:val="00E733A9"/>
    <w:rsid w:val="00E807CD"/>
    <w:rsid w:val="00E81C88"/>
    <w:rsid w:val="00E82943"/>
    <w:rsid w:val="00E85831"/>
    <w:rsid w:val="00E93FAA"/>
    <w:rsid w:val="00E970CB"/>
    <w:rsid w:val="00E97187"/>
    <w:rsid w:val="00EB187B"/>
    <w:rsid w:val="00EB2A8F"/>
    <w:rsid w:val="00EB4D3B"/>
    <w:rsid w:val="00EC2C08"/>
    <w:rsid w:val="00EC7012"/>
    <w:rsid w:val="00ED458F"/>
    <w:rsid w:val="00ED55A7"/>
    <w:rsid w:val="00ED6ED6"/>
    <w:rsid w:val="00EE35E5"/>
    <w:rsid w:val="00EE60CD"/>
    <w:rsid w:val="00EE731B"/>
    <w:rsid w:val="00EF691A"/>
    <w:rsid w:val="00F04104"/>
    <w:rsid w:val="00F04A8A"/>
    <w:rsid w:val="00F04DE8"/>
    <w:rsid w:val="00F05AF0"/>
    <w:rsid w:val="00F12862"/>
    <w:rsid w:val="00F14B06"/>
    <w:rsid w:val="00F1569A"/>
    <w:rsid w:val="00F17BCE"/>
    <w:rsid w:val="00F21688"/>
    <w:rsid w:val="00F217FB"/>
    <w:rsid w:val="00F25F31"/>
    <w:rsid w:val="00F27C8B"/>
    <w:rsid w:val="00F317A6"/>
    <w:rsid w:val="00F40341"/>
    <w:rsid w:val="00F54791"/>
    <w:rsid w:val="00F550CD"/>
    <w:rsid w:val="00F55552"/>
    <w:rsid w:val="00F60288"/>
    <w:rsid w:val="00F62150"/>
    <w:rsid w:val="00F809FD"/>
    <w:rsid w:val="00F8608A"/>
    <w:rsid w:val="00F87E3E"/>
    <w:rsid w:val="00F93615"/>
    <w:rsid w:val="00F942C0"/>
    <w:rsid w:val="00FA78DC"/>
    <w:rsid w:val="00FB6C8B"/>
    <w:rsid w:val="00FB7D15"/>
    <w:rsid w:val="00FD13A0"/>
    <w:rsid w:val="00FE41DE"/>
    <w:rsid w:val="00FE75B4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03966"/>
  <w15:chartTrackingRefBased/>
  <w15:docId w15:val="{33A53F4D-FA5D-46DC-A536-4D6B8FBF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FE3"/>
    <w:pPr>
      <w:spacing w:after="0" w:line="240" w:lineRule="auto"/>
      <w:ind w:firstLine="425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1CB2"/>
    <w:pPr>
      <w:spacing w:after="0" w:line="240" w:lineRule="auto"/>
    </w:pPr>
  </w:style>
  <w:style w:type="paragraph" w:customStyle="1" w:styleId="Vc">
    <w:name w:val="Věc"/>
    <w:qFormat/>
    <w:rsid w:val="00A66F56"/>
    <w:pPr>
      <w:tabs>
        <w:tab w:val="left" w:pos="2126"/>
        <w:tab w:val="left" w:pos="5046"/>
        <w:tab w:val="left" w:pos="7088"/>
      </w:tabs>
      <w:spacing w:before="840" w:after="0" w:line="280" w:lineRule="exact"/>
    </w:pPr>
    <w:rPr>
      <w:rFonts w:ascii="Arial" w:hAnsi="Arial"/>
      <w:color w:val="0000DC"/>
      <w:sz w:val="16"/>
    </w:rPr>
  </w:style>
  <w:style w:type="paragraph" w:customStyle="1" w:styleId="Vc-nsledujcdky">
    <w:name w:val="Věc - následující řádky"/>
    <w:basedOn w:val="Vc"/>
    <w:qFormat/>
    <w:rsid w:val="00A66F56"/>
    <w:pPr>
      <w:spacing w:before="0"/>
    </w:pPr>
    <w:rPr>
      <w:color w:val="auto"/>
    </w:rPr>
  </w:style>
  <w:style w:type="paragraph" w:customStyle="1" w:styleId="Tlodopisu">
    <w:name w:val="Tělo dopisu"/>
    <w:qFormat/>
    <w:rsid w:val="00A66F56"/>
    <w:pPr>
      <w:spacing w:after="280" w:line="280" w:lineRule="exac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A66F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6F56"/>
  </w:style>
  <w:style w:type="paragraph" w:styleId="Zpat">
    <w:name w:val="footer"/>
    <w:basedOn w:val="Normln"/>
    <w:link w:val="ZpatChar"/>
    <w:uiPriority w:val="99"/>
    <w:unhideWhenUsed/>
    <w:rsid w:val="00A66F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A66F56"/>
  </w:style>
  <w:style w:type="paragraph" w:customStyle="1" w:styleId="Zpat-univerzita4dkyadresy">
    <w:name w:val="Zápatí - univerzita (4 řádky adresy)"/>
    <w:basedOn w:val="Normln"/>
    <w:next w:val="Zpat"/>
    <w:qFormat/>
    <w:rsid w:val="00A66F56"/>
    <w:pPr>
      <w:tabs>
        <w:tab w:val="center" w:pos="4536"/>
        <w:tab w:val="right" w:pos="9072"/>
      </w:tabs>
      <w:spacing w:line="240" w:lineRule="exact"/>
    </w:pPr>
    <w:rPr>
      <w:rFonts w:ascii="Arial" w:hAnsi="Arial" w:cs="Arial"/>
      <w:b/>
      <w:color w:val="0000DC"/>
      <w:sz w:val="16"/>
      <w:szCs w:val="16"/>
    </w:rPr>
  </w:style>
  <w:style w:type="character" w:customStyle="1" w:styleId="slovnstran">
    <w:name w:val="Číslování stran"/>
    <w:basedOn w:val="Standardnpsmoodstavce"/>
    <w:uiPriority w:val="1"/>
    <w:qFormat/>
    <w:rsid w:val="00A66F56"/>
    <w:rPr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0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09B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rsid w:val="003A4FE3"/>
    <w:rPr>
      <w:rFonts w:ascii="Verdana" w:hAnsi="Verdana"/>
      <w:b/>
      <w:sz w:val="20"/>
    </w:rPr>
  </w:style>
  <w:style w:type="paragraph" w:customStyle="1" w:styleId="W3MUNormln">
    <w:name w:val="W3MU: Normální"/>
    <w:link w:val="W3MUNormlnChar"/>
    <w:rsid w:val="003A4FE3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vraznntextkurzva">
    <w:name w:val="W3MU: Zvýrazněný text (kurzíva)"/>
    <w:rsid w:val="003A4FE3"/>
    <w:rPr>
      <w:rFonts w:ascii="Verdana" w:hAnsi="Verdana"/>
      <w:i/>
      <w:sz w:val="20"/>
    </w:rPr>
  </w:style>
  <w:style w:type="paragraph" w:customStyle="1" w:styleId="W3MUTexttabulky">
    <w:name w:val="W3MU: Text tabulky"/>
    <w:basedOn w:val="W3MUNormln"/>
    <w:rsid w:val="003A4FE3"/>
    <w:pPr>
      <w:numPr>
        <w:ilvl w:val="1"/>
        <w:numId w:val="1"/>
      </w:numPr>
      <w:tabs>
        <w:tab w:val="num" w:pos="360"/>
      </w:tabs>
      <w:spacing w:after="0"/>
    </w:pPr>
  </w:style>
  <w:style w:type="paragraph" w:customStyle="1" w:styleId="W3MUZkonParagraf">
    <w:name w:val="W3MU: Zákon Paragraf"/>
    <w:basedOn w:val="Normln"/>
    <w:next w:val="W3MUZkonParagrafNzev"/>
    <w:rsid w:val="003A4FE3"/>
    <w:pPr>
      <w:keepNext/>
      <w:spacing w:before="240" w:after="60"/>
      <w:ind w:firstLine="0"/>
      <w:jc w:val="center"/>
      <w:outlineLvl w:val="0"/>
    </w:pPr>
    <w:rPr>
      <w:rFonts w:ascii="Arial" w:hAnsi="Arial"/>
      <w:color w:val="808080"/>
      <w:szCs w:val="24"/>
    </w:rPr>
  </w:style>
  <w:style w:type="paragraph" w:customStyle="1" w:styleId="W3MUZkonParagrafNzev">
    <w:name w:val="W3MU: Zákon Paragraf Název"/>
    <w:basedOn w:val="W3MUZkonParagraf"/>
    <w:next w:val="Normln"/>
    <w:rsid w:val="003A4FE3"/>
    <w:pPr>
      <w:spacing w:before="60"/>
    </w:pPr>
    <w:rPr>
      <w:b/>
    </w:rPr>
  </w:style>
  <w:style w:type="paragraph" w:customStyle="1" w:styleId="W3MUZkonOdstavecslovan">
    <w:name w:val="W3MU: Zákon Odstavec Číslovaný"/>
    <w:basedOn w:val="Normln"/>
    <w:link w:val="W3MUZkonOdstavecslovanChar"/>
    <w:qFormat/>
    <w:rsid w:val="003A4FE3"/>
    <w:pPr>
      <w:spacing w:after="120"/>
      <w:ind w:firstLine="0"/>
      <w:jc w:val="left"/>
      <w:outlineLvl w:val="1"/>
    </w:pPr>
    <w:rPr>
      <w:szCs w:val="24"/>
    </w:rPr>
  </w:style>
  <w:style w:type="character" w:customStyle="1" w:styleId="W3MUNormlnChar">
    <w:name w:val="W3MU: Normální Char"/>
    <w:link w:val="W3MUNormln"/>
    <w:rsid w:val="003A4FE3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3A4FE3"/>
    <w:rPr>
      <w:rFonts w:ascii="Verdana" w:eastAsia="Times New Roman" w:hAnsi="Verdana" w:cs="Times New Roman"/>
      <w:sz w:val="20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3A4FE3"/>
    <w:pPr>
      <w:spacing w:before="360" w:after="120" w:line="360" w:lineRule="exact"/>
      <w:ind w:firstLine="0"/>
      <w:jc w:val="left"/>
    </w:pPr>
    <w:rPr>
      <w:rFonts w:ascii="Arial" w:eastAsiaTheme="minorHAnsi" w:hAnsi="Arial" w:cs="Arial"/>
      <w:b/>
      <w:caps/>
      <w:color w:val="0000DC"/>
      <w:sz w:val="28"/>
      <w:szCs w:val="48"/>
      <w:lang w:eastAsia="en-US"/>
    </w:rPr>
  </w:style>
  <w:style w:type="character" w:customStyle="1" w:styleId="PodnadpisChar">
    <w:name w:val="Podnadpis Char"/>
    <w:basedOn w:val="Standardnpsmoodstavce"/>
    <w:link w:val="Podnadpis"/>
    <w:rsid w:val="003A4FE3"/>
    <w:rPr>
      <w:rFonts w:ascii="Arial" w:hAnsi="Arial" w:cs="Arial"/>
      <w:b/>
      <w:caps/>
      <w:color w:val="0000DC"/>
      <w:sz w:val="28"/>
      <w:szCs w:val="4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F4404"/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1"/>
    <w:qFormat/>
    <w:rsid w:val="006F4404"/>
    <w:pPr>
      <w:numPr>
        <w:numId w:val="5"/>
      </w:numPr>
      <w:spacing w:before="120" w:after="120" w:line="240" w:lineRule="exact"/>
      <w:contextualSpacing/>
      <w:jc w:val="left"/>
    </w:pPr>
    <w:rPr>
      <w:rFonts w:ascii="Arial" w:eastAsiaTheme="minorHAnsi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667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166783"/>
    <w:pPr>
      <w:widowControl w:val="0"/>
      <w:autoSpaceDE w:val="0"/>
      <w:autoSpaceDN w:val="0"/>
      <w:ind w:firstLine="0"/>
      <w:jc w:val="left"/>
    </w:pPr>
    <w:rPr>
      <w:rFonts w:eastAsia="Verdana" w:cs="Verdana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66783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166783"/>
    <w:pPr>
      <w:widowControl w:val="0"/>
      <w:autoSpaceDE w:val="0"/>
      <w:autoSpaceDN w:val="0"/>
      <w:ind w:left="50" w:firstLine="0"/>
      <w:jc w:val="left"/>
    </w:pPr>
    <w:rPr>
      <w:rFonts w:eastAsia="Verdana" w:cs="Verdana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F01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0125"/>
  </w:style>
  <w:style w:type="character" w:customStyle="1" w:styleId="TextkomenteChar">
    <w:name w:val="Text komentáře Char"/>
    <w:basedOn w:val="Standardnpsmoodstavce"/>
    <w:link w:val="Textkomente"/>
    <w:uiPriority w:val="99"/>
    <w:rsid w:val="006F0125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01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0125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A12A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W3MUZkonPsmeno">
    <w:name w:val="W3MU: Zákon Písmeno"/>
    <w:basedOn w:val="W3MUNormln"/>
    <w:rsid w:val="006555A9"/>
    <w:pPr>
      <w:ind w:left="644" w:hanging="36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768D3860B1B458DE976468389461A" ma:contentTypeVersion="11" ma:contentTypeDescription="Vytvoří nový dokument" ma:contentTypeScope="" ma:versionID="eda21a072c4a6f7e86ea251d39510160">
  <xsd:schema xmlns:xsd="http://www.w3.org/2001/XMLSchema" xmlns:xs="http://www.w3.org/2001/XMLSchema" xmlns:p="http://schemas.microsoft.com/office/2006/metadata/properties" xmlns:ns3="c66aef0e-8c09-4f83-b933-d86b8e2c1214" xmlns:ns4="1d9b9ea4-5adb-4c5e-bcb5-dd269a75eb12" targetNamespace="http://schemas.microsoft.com/office/2006/metadata/properties" ma:root="true" ma:fieldsID="6115745d7773d4a2dd401ecb6e430bf4" ns3:_="" ns4:_="">
    <xsd:import namespace="c66aef0e-8c09-4f83-b933-d86b8e2c1214"/>
    <xsd:import namespace="1d9b9ea4-5adb-4c5e-bcb5-dd269a75eb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aef0e-8c09-4f83-b933-d86b8e2c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b9ea4-5adb-4c5e-bcb5-dd269a75e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B4D4B-209A-4282-9FFF-85769F0BD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46F59A-0430-49A8-9A50-98C939D2C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9BA181-6223-444E-8531-802539F33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aef0e-8c09-4f83-b933-d86b8e2c1214"/>
    <ds:schemaRef ds:uri="1d9b9ea4-5adb-4c5e-bcb5-dd269a75e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8D7FD0-0737-461F-90D1-698CD3F7129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1394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Turzíková</dc:creator>
  <cp:keywords/>
  <dc:description/>
  <cp:lastModifiedBy>Dominika Hobzová</cp:lastModifiedBy>
  <cp:revision>4</cp:revision>
  <cp:lastPrinted>2022-11-16T10:06:00Z</cp:lastPrinted>
  <dcterms:created xsi:type="dcterms:W3CDTF">2024-01-02T08:29:00Z</dcterms:created>
  <dcterms:modified xsi:type="dcterms:W3CDTF">2024-01-26T09:30:00Z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0x0101008C4768D3860B1B458DE976468389461A</vt:lpwstr>
  </property>
</Properties>
</file>