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F3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</w:rPr>
      </w:pPr>
    </w:p>
    <w:p w:rsidR="00D755F3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</w:rPr>
      </w:pPr>
    </w:p>
    <w:p w:rsidR="00D755F3" w:rsidRPr="00FD366E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FD366E">
        <w:rPr>
          <w:rFonts w:ascii="Arial" w:hAnsi="Arial" w:cs="Arial"/>
          <w:i w:val="0"/>
          <w:color w:val="auto"/>
          <w:sz w:val="24"/>
          <w:szCs w:val="24"/>
        </w:rPr>
        <w:t>Pokyn děkana Ekonomicko-správní fak</w:t>
      </w:r>
      <w:r w:rsidR="0094580F">
        <w:rPr>
          <w:rFonts w:ascii="Arial" w:hAnsi="Arial" w:cs="Arial"/>
          <w:i w:val="0"/>
          <w:color w:val="auto"/>
          <w:sz w:val="24"/>
          <w:szCs w:val="24"/>
        </w:rPr>
        <w:t xml:space="preserve">ulty Masarykovy univerzity </w:t>
      </w:r>
      <w:r w:rsidR="0094580F">
        <w:rPr>
          <w:rFonts w:ascii="Arial" w:hAnsi="Arial" w:cs="Arial"/>
          <w:i w:val="0"/>
          <w:color w:val="auto"/>
          <w:sz w:val="24"/>
          <w:szCs w:val="24"/>
        </w:rPr>
        <w:br/>
        <w:t>č. 1</w:t>
      </w:r>
      <w:r w:rsidR="000D6AD1">
        <w:rPr>
          <w:rFonts w:ascii="Arial" w:hAnsi="Arial" w:cs="Arial"/>
          <w:i w:val="0"/>
          <w:color w:val="auto"/>
          <w:sz w:val="24"/>
          <w:szCs w:val="24"/>
        </w:rPr>
        <w:t>/2021</w:t>
      </w:r>
    </w:p>
    <w:p w:rsidR="00D755F3" w:rsidRPr="005950C9" w:rsidRDefault="00D755F3" w:rsidP="006066FC">
      <w:pPr>
        <w:pStyle w:val="Nadpis4"/>
        <w:spacing w:line="240" w:lineRule="auto"/>
        <w:jc w:val="center"/>
        <w:rPr>
          <w:rFonts w:ascii="Arial" w:hAnsi="Arial" w:cs="Arial"/>
          <w:i w:val="0"/>
          <w:color w:val="0F21CB"/>
          <w:sz w:val="24"/>
          <w:szCs w:val="24"/>
        </w:rPr>
      </w:pPr>
      <w:r w:rsidRPr="005950C9">
        <w:rPr>
          <w:rFonts w:ascii="Arial" w:hAnsi="Arial" w:cs="Arial"/>
          <w:i w:val="0"/>
          <w:color w:val="0F21CB"/>
          <w:sz w:val="24"/>
          <w:szCs w:val="24"/>
        </w:rPr>
        <w:t xml:space="preserve">pro přijímací řízení na Ekonomicko-správní fakultě Masarykovy univerzity </w:t>
      </w:r>
      <w:r>
        <w:rPr>
          <w:rFonts w:ascii="Arial" w:hAnsi="Arial" w:cs="Arial"/>
          <w:i w:val="0"/>
          <w:color w:val="0F21CB"/>
          <w:sz w:val="24"/>
          <w:szCs w:val="24"/>
        </w:rPr>
        <w:br/>
      </w:r>
      <w:r w:rsidR="000D6AD1">
        <w:rPr>
          <w:rFonts w:ascii="Arial" w:hAnsi="Arial" w:cs="Arial"/>
          <w:i w:val="0"/>
          <w:color w:val="0F21CB"/>
          <w:sz w:val="24"/>
          <w:szCs w:val="24"/>
        </w:rPr>
        <w:t>pro akademický rok 2021/2022</w:t>
      </w:r>
      <w:r w:rsidRPr="005950C9">
        <w:rPr>
          <w:rFonts w:ascii="Arial" w:hAnsi="Arial" w:cs="Arial"/>
          <w:i w:val="0"/>
          <w:color w:val="0F21CB"/>
          <w:sz w:val="24"/>
          <w:szCs w:val="24"/>
        </w:rPr>
        <w:t xml:space="preserve"> – </w:t>
      </w:r>
      <w:r w:rsidR="000D6AD1">
        <w:rPr>
          <w:rFonts w:ascii="Arial" w:hAnsi="Arial" w:cs="Arial"/>
          <w:i w:val="0"/>
          <w:color w:val="0F21CB"/>
          <w:sz w:val="24"/>
          <w:szCs w:val="24"/>
        </w:rPr>
        <w:t>studium od semestru podzim 2021</w:t>
      </w:r>
    </w:p>
    <w:p w:rsidR="00A56C7D" w:rsidRDefault="00A56C7D" w:rsidP="006066FC">
      <w:pPr>
        <w:spacing w:after="0" w:line="240" w:lineRule="auto"/>
        <w:jc w:val="center"/>
        <w:rPr>
          <w:rStyle w:val="W3MUZvraznntextkurzva"/>
          <w:rFonts w:ascii="Arial" w:hAnsi="Arial" w:cs="Arial"/>
        </w:rPr>
      </w:pPr>
    </w:p>
    <w:p w:rsidR="00A56C7D" w:rsidRDefault="00A56C7D" w:rsidP="006066FC">
      <w:pPr>
        <w:spacing w:after="0" w:line="240" w:lineRule="auto"/>
        <w:jc w:val="center"/>
        <w:rPr>
          <w:rStyle w:val="W3MUZvraznntextkurzva"/>
          <w:rFonts w:ascii="Arial" w:hAnsi="Arial" w:cs="Arial"/>
        </w:rPr>
      </w:pPr>
    </w:p>
    <w:p w:rsidR="00D755F3" w:rsidRPr="006066FC" w:rsidRDefault="00A56C7D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W3MUZvraznntextkurzva"/>
          <w:rFonts w:ascii="Arial" w:hAnsi="Arial" w:cs="Arial"/>
        </w:rPr>
        <w:t>(ve znění účinném od 12. května 2021)</w:t>
      </w:r>
    </w:p>
    <w:p w:rsidR="00D755F3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56C7D" w:rsidRPr="006066FC" w:rsidRDefault="00A56C7D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pStyle w:val="W3MUZkonParagrafNzev"/>
        <w:spacing w:before="0" w:after="0"/>
        <w:jc w:val="both"/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</w:pPr>
      <w:r w:rsidRPr="006066F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tento pokyn:</w:t>
      </w:r>
    </w:p>
    <w:p w:rsidR="00D755F3" w:rsidRPr="006066FC" w:rsidRDefault="00D755F3" w:rsidP="006066FC">
      <w:pPr>
        <w:spacing w:after="0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Článek 1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b/>
          <w:sz w:val="20"/>
          <w:szCs w:val="20"/>
        </w:rPr>
        <w:t>Úvodní ustanovení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Na základě ustanovení § 48 – 50 zákona 111/1998 Sb. o vysokých školách a o změně a doplnění dalších zákonů jsou základní informace o podmínkách přijímacíh</w:t>
      </w:r>
      <w:r w:rsidR="000D6AD1">
        <w:rPr>
          <w:rFonts w:ascii="Arial" w:hAnsi="Arial" w:cs="Arial"/>
          <w:sz w:val="20"/>
          <w:szCs w:val="20"/>
        </w:rPr>
        <w:t>o řízení pro akademický rok 2021/2022</w:t>
      </w:r>
      <w:r w:rsidRPr="006066FC">
        <w:rPr>
          <w:rFonts w:ascii="Arial" w:hAnsi="Arial" w:cs="Arial"/>
          <w:sz w:val="20"/>
          <w:szCs w:val="20"/>
        </w:rPr>
        <w:t xml:space="preserve"> na Ekonomicko-správní fakultu Masarykovy univerzity (fakulta) zveřejněny na www stránkách fakulty </w:t>
      </w:r>
      <w:hyperlink r:id="rId7" w:tooltip="blocked::http://www.econ.muni.cz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http://www.econ.muni.cz/</w:t>
        </w:r>
      </w:hyperlink>
      <w:r w:rsidRPr="006066FC">
        <w:rPr>
          <w:rFonts w:ascii="Arial" w:hAnsi="Arial" w:cs="Arial"/>
          <w:sz w:val="20"/>
          <w:szCs w:val="20"/>
        </w:rPr>
        <w:t xml:space="preserve">, na  </w:t>
      </w:r>
      <w:hyperlink r:id="rId8" w:tooltip="blocked::http://is.muni.cz/prihlaska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na úřední desce fakulty </w:t>
      </w:r>
      <w:hyperlink r:id="rId9" w:tooltip="blocked::http://is.muni.cz/do/1456/uredni_deska/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http://is.muni.cz/do/1456/uredni_deska/</w:t>
        </w:r>
      </w:hyperlink>
      <w:r w:rsidRPr="006066FC">
        <w:rPr>
          <w:rFonts w:ascii="Arial" w:hAnsi="Arial" w:cs="Arial"/>
          <w:sz w:val="20"/>
          <w:szCs w:val="20"/>
        </w:rPr>
        <w:t>.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Článek 2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b/>
          <w:sz w:val="20"/>
          <w:szCs w:val="20"/>
        </w:rPr>
        <w:t>Přijímací řízení do bakalářských studijních programů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Přijímací řízení pro</w:t>
      </w:r>
      <w:r>
        <w:rPr>
          <w:rFonts w:ascii="Arial" w:hAnsi="Arial" w:cs="Arial"/>
          <w:sz w:val="20"/>
          <w:szCs w:val="20"/>
        </w:rPr>
        <w:t xml:space="preserve"> studium v</w:t>
      </w:r>
      <w:r w:rsidRPr="006066FC">
        <w:rPr>
          <w:rFonts w:ascii="Arial" w:hAnsi="Arial" w:cs="Arial"/>
          <w:sz w:val="20"/>
          <w:szCs w:val="20"/>
        </w:rPr>
        <w:t xml:space="preserve"> bakalářské prezenční a kombinované</w:t>
      </w:r>
      <w:r>
        <w:rPr>
          <w:rFonts w:ascii="Arial" w:hAnsi="Arial" w:cs="Arial"/>
          <w:sz w:val="20"/>
          <w:szCs w:val="20"/>
        </w:rPr>
        <w:t xml:space="preserve"> formě </w:t>
      </w:r>
      <w:r w:rsidRPr="006066FC">
        <w:rPr>
          <w:rFonts w:ascii="Arial" w:hAnsi="Arial" w:cs="Arial"/>
          <w:sz w:val="20"/>
          <w:szCs w:val="20"/>
        </w:rPr>
        <w:t xml:space="preserve">probíhá  na základě Testů studijních předpokladů (TSP). Termín konání TSP je zveřejněn </w:t>
      </w:r>
      <w:r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>na</w:t>
      </w:r>
      <w:r w:rsidR="00D13BF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D13BF9" w:rsidRPr="00D13BF9">
          <w:rPr>
            <w:rStyle w:val="Hypertextovodkaz"/>
            <w:rFonts w:ascii="Arial" w:hAnsi="Arial" w:cs="Arial"/>
            <w:sz w:val="20"/>
            <w:szCs w:val="20"/>
          </w:rPr>
          <w:t>https://www.muni.cz/uchazeci/bakalarske-a-magisterske-studium/terminy-prihlasek-prijimacek-zapisu</w:t>
        </w:r>
      </w:hyperlink>
    </w:p>
    <w:p w:rsidR="00D755F3" w:rsidRPr="006066FC" w:rsidRDefault="00D755F3" w:rsidP="006066F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 </w:t>
      </w:r>
    </w:p>
    <w:p w:rsidR="00D755F3" w:rsidRPr="006066FC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Organizace přijímacího řízení včetně rozesílání pozvánek k přijímacímu řízení zajišťuje rektorát MU (RMU). Fakulta poskytne na zák</w:t>
      </w:r>
      <w:r>
        <w:rPr>
          <w:rFonts w:ascii="Arial" w:hAnsi="Arial" w:cs="Arial"/>
          <w:sz w:val="20"/>
          <w:szCs w:val="20"/>
        </w:rPr>
        <w:t xml:space="preserve">ladě požadavku RMU posluchárny </w:t>
      </w:r>
      <w:r w:rsidRPr="006066FC">
        <w:rPr>
          <w:rFonts w:ascii="Arial" w:hAnsi="Arial" w:cs="Arial"/>
          <w:sz w:val="20"/>
          <w:szCs w:val="20"/>
        </w:rPr>
        <w:t xml:space="preserve">a dozorující pracovníky, kteří projdou školením, které zajišťuje RMU a fakultní koordinátor. </w:t>
      </w:r>
      <w:r w:rsidRPr="006066FC">
        <w:rPr>
          <w:rFonts w:ascii="Arial" w:hAnsi="Arial" w:cs="Arial"/>
          <w:color w:val="000000"/>
          <w:sz w:val="20"/>
          <w:szCs w:val="20"/>
        </w:rPr>
        <w:t>Fakulta s pracovníky na tuto činnost uzavře Dohodu o provedení práce.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Koordinátorem TSP je vedoucí studijního oddělení (SO) a jí pověření další zaměstnanci SO. 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Výsledky testů zveřejní RMU na stánkách </w:t>
      </w:r>
      <w:hyperlink r:id="rId11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</w:t>
        </w:r>
      </w:hyperlink>
      <w:r w:rsidRPr="006066FC">
        <w:rPr>
          <w:rFonts w:ascii="Arial" w:hAnsi="Arial" w:cs="Arial"/>
          <w:sz w:val="20"/>
          <w:szCs w:val="20"/>
        </w:rPr>
        <w:t xml:space="preserve">. Zveřejněn bude dosažený percentil každého účastníka přijímacího řízení, vypočtený na základě počtu správných odpovědí v TSP a varianty TSP, kterou uchazeč psal. Odpovědní formulář každého uchazeče, stejně tak i uvedení správných </w:t>
      </w:r>
      <w:r>
        <w:rPr>
          <w:rFonts w:ascii="Arial" w:hAnsi="Arial" w:cs="Arial"/>
          <w:sz w:val="20"/>
          <w:szCs w:val="20"/>
        </w:rPr>
        <w:t xml:space="preserve">odpovědí na jednotlivé otázky, </w:t>
      </w:r>
      <w:r w:rsidRPr="006066FC">
        <w:rPr>
          <w:rFonts w:ascii="Arial" w:hAnsi="Arial" w:cs="Arial"/>
          <w:sz w:val="20"/>
          <w:szCs w:val="20"/>
        </w:rPr>
        <w:t xml:space="preserve">bude zpřístupněn na </w:t>
      </w:r>
      <w:hyperlink r:id="rId12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. 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Dotazy účastníků přijímacího řízení a jejich požadavky týkající se TSP vyřizuje RMU.</w:t>
      </w:r>
      <w:r w:rsidRPr="006066FC">
        <w:rPr>
          <w:rFonts w:ascii="Arial" w:hAnsi="Arial" w:cs="Arial"/>
          <w:sz w:val="20"/>
          <w:szCs w:val="20"/>
        </w:rPr>
        <w:br/>
        <w:t xml:space="preserve"> </w:t>
      </w:r>
    </w:p>
    <w:p w:rsidR="00D755F3" w:rsidRDefault="00D755F3" w:rsidP="006066F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Náhradní termín TSP je ve zcela výjimečných případech oprávněn poskytnout prorektor pro </w:t>
      </w:r>
      <w:r w:rsidR="00D13BF9">
        <w:rPr>
          <w:rFonts w:ascii="Arial" w:hAnsi="Arial" w:cs="Arial"/>
          <w:sz w:val="20"/>
          <w:szCs w:val="20"/>
        </w:rPr>
        <w:t>vzdělávání a kvalitu Masarykovy univerzity.</w:t>
      </w:r>
    </w:p>
    <w:p w:rsidR="00D755F3" w:rsidRDefault="00D755F3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Default="00D755F3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Default="00A56C7D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Default="00A56C7D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Default="00A56C7D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Default="00A56C7D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Pr="006066FC" w:rsidRDefault="00A56C7D" w:rsidP="00E36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lastRenderedPageBreak/>
        <w:t>Článek 3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b/>
          <w:sz w:val="20"/>
          <w:szCs w:val="20"/>
        </w:rPr>
        <w:t>Přijímací řízení do magist</w:t>
      </w:r>
      <w:r>
        <w:rPr>
          <w:rFonts w:ascii="Arial" w:hAnsi="Arial" w:cs="Arial"/>
          <w:b/>
          <w:sz w:val="20"/>
          <w:szCs w:val="20"/>
        </w:rPr>
        <w:t>erského navazujícího studia (NPŘ</w:t>
      </w:r>
      <w:r w:rsidRPr="006066F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br/>
      </w:r>
      <w:r w:rsidRPr="006066FC">
        <w:rPr>
          <w:rFonts w:ascii="Arial" w:hAnsi="Arial" w:cs="Arial"/>
          <w:b/>
          <w:sz w:val="20"/>
          <w:szCs w:val="20"/>
        </w:rPr>
        <w:t>–</w:t>
      </w:r>
      <w:r w:rsidR="000D6AD1">
        <w:rPr>
          <w:rFonts w:ascii="Arial" w:hAnsi="Arial" w:cs="Arial"/>
          <w:b/>
          <w:sz w:val="20"/>
          <w:szCs w:val="20"/>
        </w:rPr>
        <w:t xml:space="preserve"> studium od semestru podzim 2021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5F3" w:rsidRPr="006066FC" w:rsidRDefault="00D755F3" w:rsidP="006066FC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Přijímací zkouška do </w:t>
      </w:r>
      <w:r>
        <w:rPr>
          <w:rFonts w:ascii="Arial" w:hAnsi="Arial" w:cs="Arial"/>
          <w:sz w:val="20"/>
          <w:szCs w:val="20"/>
        </w:rPr>
        <w:t xml:space="preserve">navazujícího magisterského studia v </w:t>
      </w:r>
      <w:r w:rsidRPr="006066FC">
        <w:rPr>
          <w:rFonts w:ascii="Arial" w:hAnsi="Arial" w:cs="Arial"/>
          <w:sz w:val="20"/>
          <w:szCs w:val="20"/>
        </w:rPr>
        <w:t xml:space="preserve">prezenční a kombinované </w:t>
      </w:r>
      <w:r>
        <w:rPr>
          <w:rFonts w:ascii="Arial" w:hAnsi="Arial" w:cs="Arial"/>
          <w:sz w:val="20"/>
          <w:szCs w:val="20"/>
        </w:rPr>
        <w:t xml:space="preserve">formě </w:t>
      </w:r>
      <w:r w:rsidRPr="006066FC">
        <w:rPr>
          <w:rFonts w:ascii="Arial" w:hAnsi="Arial" w:cs="Arial"/>
          <w:sz w:val="20"/>
          <w:szCs w:val="20"/>
        </w:rPr>
        <w:t xml:space="preserve">se skládá z jedné části a předmětem testu je ověření znalostí z ekonomie a z odborných předmětů v rozsahu bakalářského studia na ESF MU. </w:t>
      </w:r>
    </w:p>
    <w:p w:rsidR="00D755F3" w:rsidRPr="006066FC" w:rsidRDefault="00D755F3" w:rsidP="006066FC">
      <w:pPr>
        <w:tabs>
          <w:tab w:val="left" w:pos="426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Uchazeči vybírají správné odpovědi z několika variant (správných odpovědí u jedné otázky může být několik – dle zvolen</w:t>
      </w:r>
      <w:r>
        <w:rPr>
          <w:rFonts w:ascii="Arial" w:hAnsi="Arial" w:cs="Arial"/>
          <w:sz w:val="20"/>
          <w:szCs w:val="20"/>
        </w:rPr>
        <w:t>ého programu</w:t>
      </w:r>
      <w:r w:rsidRPr="006066FC">
        <w:rPr>
          <w:rFonts w:ascii="Arial" w:hAnsi="Arial" w:cs="Arial"/>
          <w:sz w:val="20"/>
          <w:szCs w:val="20"/>
        </w:rPr>
        <w:t>; pokud je jakákoliv odpověď chybná, potom je za otázku 0 bodů; pokud jsou všechny odpovědi v otázce správně zodpovězeny, potom je za otázku 1 bod). Maximální počet bodů je 60, dob</w:t>
      </w:r>
      <w:r>
        <w:rPr>
          <w:rFonts w:ascii="Arial" w:hAnsi="Arial" w:cs="Arial"/>
          <w:sz w:val="20"/>
          <w:szCs w:val="20"/>
        </w:rPr>
        <w:t>a trvání testu 60 minut, u programu</w:t>
      </w:r>
      <w:r w:rsidRPr="006066FC">
        <w:rPr>
          <w:rFonts w:ascii="Arial" w:hAnsi="Arial" w:cs="Arial"/>
          <w:sz w:val="20"/>
          <w:szCs w:val="20"/>
        </w:rPr>
        <w:t xml:space="preserve"> Matematicko-statistické metody v ekonomii 90 minut.</w:t>
      </w:r>
    </w:p>
    <w:p w:rsidR="00D755F3" w:rsidRPr="006066FC" w:rsidRDefault="00D755F3" w:rsidP="006066FC">
      <w:pPr>
        <w:tabs>
          <w:tab w:val="left" w:pos="426"/>
        </w:tabs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pStyle w:val="Odstavecseseznamem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Výjimkou je </w:t>
      </w:r>
      <w:r>
        <w:rPr>
          <w:rFonts w:ascii="Arial" w:hAnsi="Arial" w:cs="Arial"/>
          <w:sz w:val="20"/>
          <w:szCs w:val="20"/>
        </w:rPr>
        <w:t>program</w:t>
      </w:r>
      <w:r w:rsidRPr="006066FC">
        <w:rPr>
          <w:rFonts w:ascii="Arial" w:hAnsi="Arial" w:cs="Arial"/>
          <w:sz w:val="20"/>
          <w:szCs w:val="20"/>
        </w:rPr>
        <w:t xml:space="preserve"> Veřejná správa (</w:t>
      </w:r>
      <w:proofErr w:type="spellStart"/>
      <w:r w:rsidRPr="006066FC">
        <w:rPr>
          <w:rFonts w:ascii="Arial" w:hAnsi="Arial" w:cs="Arial"/>
          <w:sz w:val="20"/>
          <w:szCs w:val="20"/>
        </w:rPr>
        <w:t>Administration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6FC">
        <w:rPr>
          <w:rFonts w:ascii="Arial" w:hAnsi="Arial" w:cs="Arial"/>
          <w:sz w:val="20"/>
          <w:szCs w:val="20"/>
        </w:rPr>
        <w:t>publique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) jehož součástí je zkouška </w:t>
      </w:r>
      <w:r w:rsidRPr="006066FC">
        <w:rPr>
          <w:rFonts w:ascii="Arial" w:hAnsi="Arial" w:cs="Arial"/>
          <w:sz w:val="20"/>
          <w:szCs w:val="20"/>
        </w:rPr>
        <w:br/>
        <w:t xml:space="preserve">z předmětů ekonomie a veřejných financí, francouzského jazyka (písemná a ústní část) a </w:t>
      </w:r>
      <w:r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>z předmětu všeobecný rozhled.</w:t>
      </w:r>
    </w:p>
    <w:p w:rsidR="00D755F3" w:rsidRPr="006066FC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Default="00D755F3" w:rsidP="00F06735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Úplné znění podmínek přijímacího řízení je zveřejněno na elektronické úřední desce ESF </w:t>
      </w:r>
      <w:hyperlink r:id="rId13" w:history="1">
        <w:r w:rsidR="00F06735" w:rsidRPr="00F06735">
          <w:rPr>
            <w:rStyle w:val="Hypertextovodkaz"/>
            <w:rFonts w:ascii="Arial" w:hAnsi="Arial" w:cs="Arial"/>
            <w:sz w:val="20"/>
            <w:szCs w:val="20"/>
          </w:rPr>
          <w:t>https://is.muni.cz/do/econ/uredni_deska/PrijRiz/prijimaci_rizeni_2021_2022/UD_Podminky_PR_21_22_NMgr_P21_zmena__AS_8_2_2021.pdf</w:t>
        </w:r>
      </w:hyperlink>
    </w:p>
    <w:p w:rsidR="00F06735" w:rsidRPr="00F06735" w:rsidRDefault="00F06735" w:rsidP="00F06735">
      <w:pPr>
        <w:pStyle w:val="Odstavecseseznamem"/>
        <w:tabs>
          <w:tab w:val="left" w:pos="426"/>
        </w:tabs>
        <w:spacing w:line="240" w:lineRule="auto"/>
        <w:jc w:val="both"/>
        <w:rPr>
          <w:rStyle w:val="Hypertextovodkaz"/>
          <w:color w:val="auto"/>
          <w:u w:val="none"/>
        </w:rPr>
      </w:pPr>
    </w:p>
    <w:p w:rsidR="00D755F3" w:rsidRPr="00A56C7D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Přijímací zkouška bude konána formou písemného testu ve dnech </w:t>
      </w:r>
      <w:r w:rsidR="000D6AD1">
        <w:rPr>
          <w:rFonts w:ascii="Arial" w:hAnsi="Arial" w:cs="Arial"/>
          <w:b/>
          <w:sz w:val="20"/>
          <w:szCs w:val="20"/>
        </w:rPr>
        <w:t>9</w:t>
      </w:r>
      <w:r w:rsidRPr="006066FC">
        <w:rPr>
          <w:rFonts w:ascii="Arial" w:hAnsi="Arial" w:cs="Arial"/>
          <w:b/>
          <w:sz w:val="20"/>
          <w:szCs w:val="20"/>
        </w:rPr>
        <w:t>.</w:t>
      </w:r>
      <w:r w:rsidR="004B6764">
        <w:rPr>
          <w:rFonts w:ascii="Arial" w:hAnsi="Arial" w:cs="Arial"/>
          <w:b/>
          <w:sz w:val="20"/>
          <w:szCs w:val="20"/>
        </w:rPr>
        <w:t xml:space="preserve"> – </w:t>
      </w:r>
      <w:r w:rsidR="000D6AD1">
        <w:rPr>
          <w:rFonts w:ascii="Arial" w:hAnsi="Arial" w:cs="Arial"/>
          <w:b/>
          <w:sz w:val="20"/>
          <w:szCs w:val="20"/>
        </w:rPr>
        <w:t>10</w:t>
      </w:r>
      <w:r w:rsidR="004B6764">
        <w:rPr>
          <w:rFonts w:ascii="Arial" w:hAnsi="Arial" w:cs="Arial"/>
          <w:b/>
          <w:sz w:val="20"/>
          <w:szCs w:val="20"/>
        </w:rPr>
        <w:t>. 6. 202</w:t>
      </w:r>
      <w:r w:rsidR="000D6AD1">
        <w:rPr>
          <w:rFonts w:ascii="Arial" w:hAnsi="Arial" w:cs="Arial"/>
          <w:b/>
          <w:sz w:val="20"/>
          <w:szCs w:val="20"/>
        </w:rPr>
        <w:t>1</w:t>
      </w:r>
      <w:r w:rsidR="00A56C7D">
        <w:rPr>
          <w:rFonts w:ascii="Arial" w:hAnsi="Arial" w:cs="Arial"/>
          <w:b/>
          <w:sz w:val="20"/>
          <w:szCs w:val="20"/>
        </w:rPr>
        <w:t xml:space="preserve"> </w:t>
      </w:r>
      <w:r w:rsidR="00A56C7D" w:rsidRPr="00A56C7D">
        <w:rPr>
          <w:rFonts w:ascii="Arial" w:hAnsi="Arial" w:cs="Arial"/>
          <w:sz w:val="20"/>
          <w:szCs w:val="20"/>
        </w:rPr>
        <w:t xml:space="preserve">v prostorách Ekonomicko-správní fakulty </w:t>
      </w:r>
      <w:r w:rsidR="00A56C7D">
        <w:rPr>
          <w:rFonts w:ascii="Arial" w:hAnsi="Arial" w:cs="Arial"/>
          <w:sz w:val="20"/>
          <w:szCs w:val="20"/>
        </w:rPr>
        <w:t>Masarykovy univerzity.</w:t>
      </w:r>
    </w:p>
    <w:p w:rsidR="00D755F3" w:rsidRPr="006066FC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Rozdělení uchazečů dle jednotlivých dnů a termínů přijímací zkoušky připraví SO na základě podaných a uhrazených plateb za jednotlivé přihlášky. </w:t>
      </w:r>
    </w:p>
    <w:p w:rsidR="00D755F3" w:rsidRPr="006066FC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Přijímací zkouška z </w:t>
      </w:r>
      <w:r>
        <w:rPr>
          <w:rFonts w:ascii="Arial" w:hAnsi="Arial" w:cs="Arial"/>
          <w:sz w:val="20"/>
          <w:szCs w:val="20"/>
        </w:rPr>
        <w:t>progra</w:t>
      </w:r>
      <w:r w:rsidRPr="004B6764">
        <w:rPr>
          <w:rFonts w:ascii="Arial" w:hAnsi="Arial" w:cs="Arial"/>
          <w:sz w:val="20"/>
          <w:szCs w:val="20"/>
        </w:rPr>
        <w:t>mu Veřejná správa (</w:t>
      </w:r>
      <w:proofErr w:type="spellStart"/>
      <w:r w:rsidRPr="004B6764">
        <w:rPr>
          <w:rFonts w:ascii="Arial" w:hAnsi="Arial" w:cs="Arial"/>
          <w:sz w:val="20"/>
          <w:szCs w:val="20"/>
        </w:rPr>
        <w:t>Administration</w:t>
      </w:r>
      <w:proofErr w:type="spellEnd"/>
      <w:r w:rsidRPr="004B67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764">
        <w:rPr>
          <w:rFonts w:ascii="Arial" w:hAnsi="Arial" w:cs="Arial"/>
          <w:sz w:val="20"/>
          <w:szCs w:val="20"/>
        </w:rPr>
        <w:t>publique</w:t>
      </w:r>
      <w:proofErr w:type="spellEnd"/>
      <w:r w:rsidRPr="004B6764">
        <w:rPr>
          <w:rFonts w:ascii="Arial" w:hAnsi="Arial" w:cs="Arial"/>
          <w:sz w:val="20"/>
          <w:szCs w:val="20"/>
        </w:rPr>
        <w:t xml:space="preserve">) proběhne </w:t>
      </w:r>
      <w:r w:rsidR="005E73B4">
        <w:rPr>
          <w:rFonts w:ascii="Arial" w:hAnsi="Arial" w:cs="Arial"/>
          <w:b/>
          <w:sz w:val="20"/>
          <w:szCs w:val="20"/>
        </w:rPr>
        <w:t>10</w:t>
      </w:r>
      <w:r w:rsidR="008E184A" w:rsidRPr="004B6764">
        <w:rPr>
          <w:rFonts w:ascii="Arial" w:hAnsi="Arial" w:cs="Arial"/>
          <w:b/>
          <w:sz w:val="20"/>
          <w:szCs w:val="20"/>
        </w:rPr>
        <w:t>. 6. 202</w:t>
      </w:r>
      <w:r w:rsidR="005E73B4">
        <w:rPr>
          <w:rFonts w:ascii="Arial" w:hAnsi="Arial" w:cs="Arial"/>
          <w:b/>
          <w:sz w:val="20"/>
          <w:szCs w:val="20"/>
        </w:rPr>
        <w:t>1</w:t>
      </w:r>
      <w:r w:rsidRPr="004B6764">
        <w:rPr>
          <w:rFonts w:ascii="Arial" w:hAnsi="Arial" w:cs="Arial"/>
          <w:sz w:val="20"/>
          <w:szCs w:val="20"/>
        </w:rPr>
        <w:t>.</w:t>
      </w:r>
    </w:p>
    <w:p w:rsidR="00D755F3" w:rsidRPr="006066FC" w:rsidRDefault="00D755F3" w:rsidP="006066FC">
      <w:pPr>
        <w:pStyle w:val="Odstavecseseznamem"/>
        <w:tabs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56C7D" w:rsidRDefault="00A56C7D" w:rsidP="006066FC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n</w:t>
      </w:r>
      <w:r w:rsidRPr="006066FC">
        <w:rPr>
          <w:rFonts w:ascii="Arial" w:hAnsi="Arial" w:cs="Arial"/>
          <w:sz w:val="20"/>
          <w:szCs w:val="20"/>
        </w:rPr>
        <w:t>áhradní termín přijímacího řízení</w:t>
      </w:r>
      <w:r>
        <w:rPr>
          <w:rFonts w:ascii="Arial" w:hAnsi="Arial" w:cs="Arial"/>
          <w:sz w:val="20"/>
          <w:szCs w:val="20"/>
        </w:rPr>
        <w:t xml:space="preserve"> mohou podat uchazeči pouze v případě, že jim z důvodu vládních opatření spjatých s C-19 není umožněn vstup na území ČR nebo v době přijímací zkoušky byli v karanténě. Žádost je nutné podat nejpozději do 5 dnů ode dne konání přijímací zkoušky. Jednotlivé žádosti budou posuzovány proděkankou pro prezenční studium. Na náhradní termín přijímací zkoušky není právní nárok. </w:t>
      </w:r>
    </w:p>
    <w:p w:rsidR="00A56C7D" w:rsidRDefault="00A56C7D" w:rsidP="00A56C7D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Pro přípravu testů k jednotlivým předmětům, utajení</w:t>
      </w:r>
      <w:r w:rsidR="0013304A">
        <w:rPr>
          <w:rFonts w:ascii="Arial" w:hAnsi="Arial" w:cs="Arial"/>
          <w:sz w:val="20"/>
          <w:szCs w:val="20"/>
        </w:rPr>
        <w:t xml:space="preserve"> a informování</w:t>
      </w:r>
      <w:r w:rsidR="00F06735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pracovníků</w:t>
      </w:r>
      <w:r w:rsidR="00F06735"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určený</w:t>
      </w:r>
      <w:r w:rsidR="0013304A">
        <w:rPr>
          <w:rFonts w:ascii="Arial" w:hAnsi="Arial" w:cs="Arial"/>
          <w:sz w:val="20"/>
          <w:szCs w:val="20"/>
        </w:rPr>
        <w:t>ch</w:t>
      </w:r>
      <w:r w:rsidRPr="006066FC">
        <w:rPr>
          <w:rFonts w:ascii="Arial" w:hAnsi="Arial" w:cs="Arial"/>
          <w:sz w:val="20"/>
          <w:szCs w:val="20"/>
        </w:rPr>
        <w:t xml:space="preserve"> pro dozor při přijímacích zkouškách jsou tímto pokynem jmenováni následující garanti testů:</w:t>
      </w:r>
    </w:p>
    <w:p w:rsidR="00D755F3" w:rsidRPr="006066FC" w:rsidRDefault="00D755F3" w:rsidP="008A7898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b/>
          <w:sz w:val="20"/>
          <w:szCs w:val="20"/>
        </w:rPr>
        <w:br/>
        <w:t>Navazující magisterské studium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3399"/>
      </w:tblGrid>
      <w:tr w:rsidR="00D755F3" w:rsidRPr="006066FC" w:rsidTr="008A7898">
        <w:tc>
          <w:tcPr>
            <w:tcW w:w="4536" w:type="dxa"/>
          </w:tcPr>
          <w:p w:rsidR="00D755F3" w:rsidRPr="006066FC" w:rsidRDefault="00D755F3" w:rsidP="004E2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Program/Obor</w:t>
            </w:r>
          </w:p>
        </w:tc>
        <w:tc>
          <w:tcPr>
            <w:tcW w:w="1134" w:type="dxa"/>
          </w:tcPr>
          <w:p w:rsidR="00D755F3" w:rsidRPr="006066FC" w:rsidRDefault="00D755F3" w:rsidP="00CF5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6FC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3399" w:type="dxa"/>
          </w:tcPr>
          <w:p w:rsidR="00D755F3" w:rsidRPr="006066FC" w:rsidRDefault="00D755F3" w:rsidP="00CF5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6FC">
              <w:rPr>
                <w:rFonts w:ascii="Arial" w:hAnsi="Arial" w:cs="Arial"/>
                <w:b/>
                <w:sz w:val="20"/>
                <w:szCs w:val="20"/>
              </w:rPr>
              <w:t>Garant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Ekonomie (společná sada otázek)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B3D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:rsidR="00D755F3" w:rsidRPr="002A47C4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7C4">
              <w:rPr>
                <w:rFonts w:ascii="Arial" w:hAnsi="Arial" w:cs="Arial"/>
                <w:sz w:val="20"/>
                <w:szCs w:val="20"/>
              </w:rPr>
              <w:t>doc. Ing. Libor Žídek,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Ekonomie (odborná)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B3D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:rsidR="00D755F3" w:rsidRPr="002A47C4" w:rsidRDefault="00A91B2D" w:rsidP="00A91B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7C4">
              <w:rPr>
                <w:rFonts w:ascii="Arial" w:hAnsi="Arial" w:cs="Arial"/>
                <w:sz w:val="20"/>
                <w:szCs w:val="20"/>
              </w:rPr>
              <w:t>doc. Ing. Rostislav Staněk,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Hospodářská politika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B3D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Tomáš Paleta,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Hospodářská politika a mezinárodní vztahy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B3D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 xml:space="preserve">doc. Ing. Libor Žídek, Ph.D. 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Matematické a statistické metody v ekonomii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B3D">
              <w:rPr>
                <w:rFonts w:ascii="Arial" w:hAnsi="Arial" w:cs="Arial"/>
                <w:sz w:val="20"/>
                <w:szCs w:val="20"/>
              </w:rPr>
              <w:t>KE</w:t>
            </w:r>
            <w:proofErr w:type="gramEnd"/>
          </w:p>
        </w:tc>
        <w:tc>
          <w:tcPr>
            <w:tcW w:w="3399" w:type="dxa"/>
          </w:tcPr>
          <w:p w:rsidR="00D755F3" w:rsidRPr="00C25B3D" w:rsidRDefault="006158C0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="00D755F3" w:rsidRPr="00C25B3D">
              <w:rPr>
                <w:rFonts w:ascii="Arial" w:hAnsi="Arial" w:cs="Arial"/>
                <w:sz w:val="20"/>
                <w:szCs w:val="20"/>
              </w:rPr>
              <w:t>Ing. Daniel Němec,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Veřejná ekonomika a správa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Petra Dvořáková,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Regionální rozvoj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KRES</w:t>
            </w:r>
          </w:p>
        </w:tc>
        <w:tc>
          <w:tcPr>
            <w:tcW w:w="3399" w:type="dxa"/>
          </w:tcPr>
          <w:p w:rsidR="00D755F3" w:rsidRPr="00C25B3D" w:rsidRDefault="00600C20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</w:rPr>
              <w:t xml:space="preserve">doc. </w:t>
            </w:r>
            <w:r w:rsidR="00D755F3" w:rsidRPr="00C25B3D">
              <w:rPr>
                <w:rFonts w:ascii="Arial" w:hAnsi="Arial" w:cs="Arial"/>
                <w:sz w:val="20"/>
              </w:rPr>
              <w:t>Ing. Viktorie Klímová,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KF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Petr Valouch,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Finance a právo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KF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doc. Ing. Martin Svoboda,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Podniková ekonomika a management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KPH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Eva Švandová,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</w:pPr>
            <w:r w:rsidRPr="00C25B3D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>Systémové inženýrství a informatika</w:t>
            </w:r>
          </w:p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color w:val="0A0A0A"/>
                <w:sz w:val="20"/>
                <w:szCs w:val="20"/>
                <w:shd w:val="clear" w:color="auto" w:fill="FFFFFF"/>
              </w:rPr>
              <w:t xml:space="preserve">Obor: </w:t>
            </w:r>
            <w:r w:rsidRPr="00C25B3D">
              <w:rPr>
                <w:rFonts w:ascii="Arial" w:hAnsi="Arial" w:cs="Arial"/>
                <w:sz w:val="20"/>
                <w:szCs w:val="20"/>
              </w:rPr>
              <w:t>Podniková informatika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KPH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Mgr. Michal Krčál</w:t>
            </w:r>
            <w:r w:rsidR="00985EBD" w:rsidRPr="00C25B3D">
              <w:rPr>
                <w:rFonts w:ascii="Arial" w:hAnsi="Arial" w:cs="Arial"/>
                <w:sz w:val="20"/>
                <w:szCs w:val="20"/>
              </w:rPr>
              <w:t>, Ph.D.</w:t>
            </w:r>
          </w:p>
        </w:tc>
      </w:tr>
    </w:tbl>
    <w:p w:rsidR="00D755F3" w:rsidRPr="00C25B3D" w:rsidRDefault="00D755F3" w:rsidP="006066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55F3" w:rsidRPr="00C25B3D" w:rsidRDefault="00D755F3" w:rsidP="008A7898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C25B3D">
        <w:rPr>
          <w:rFonts w:ascii="Arial" w:hAnsi="Arial" w:cs="Arial"/>
          <w:b/>
          <w:sz w:val="20"/>
          <w:szCs w:val="20"/>
        </w:rPr>
        <w:t>Studijní program Veřejná správa (</w:t>
      </w:r>
      <w:proofErr w:type="spellStart"/>
      <w:r w:rsidRPr="00C25B3D">
        <w:rPr>
          <w:rFonts w:ascii="Arial" w:hAnsi="Arial" w:cs="Arial"/>
          <w:b/>
          <w:sz w:val="20"/>
          <w:szCs w:val="20"/>
        </w:rPr>
        <w:t>Administration</w:t>
      </w:r>
      <w:proofErr w:type="spellEnd"/>
      <w:r w:rsidRPr="00C25B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5B3D">
        <w:rPr>
          <w:rFonts w:ascii="Arial" w:hAnsi="Arial" w:cs="Arial"/>
          <w:b/>
          <w:sz w:val="20"/>
          <w:szCs w:val="20"/>
        </w:rPr>
        <w:t>publique</w:t>
      </w:r>
      <w:proofErr w:type="spellEnd"/>
      <w:r w:rsidRPr="00C25B3D">
        <w:rPr>
          <w:rFonts w:ascii="Arial" w:hAnsi="Arial" w:cs="Arial"/>
          <w:b/>
          <w:sz w:val="20"/>
          <w:szCs w:val="20"/>
        </w:rPr>
        <w:t>)</w:t>
      </w:r>
    </w:p>
    <w:tbl>
      <w:tblPr>
        <w:tblW w:w="90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3399"/>
      </w:tblGrid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5B3D">
              <w:rPr>
                <w:rFonts w:ascii="Arial" w:hAnsi="Arial" w:cs="Arial"/>
                <w:b/>
                <w:sz w:val="20"/>
                <w:szCs w:val="20"/>
              </w:rPr>
              <w:t>Předmět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5B3D">
              <w:rPr>
                <w:rFonts w:ascii="Arial" w:hAnsi="Arial" w:cs="Arial"/>
                <w:b/>
                <w:sz w:val="20"/>
                <w:szCs w:val="20"/>
              </w:rPr>
              <w:t>Katedra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5B3D">
              <w:rPr>
                <w:rFonts w:ascii="Arial" w:hAnsi="Arial" w:cs="Arial"/>
                <w:b/>
                <w:sz w:val="20"/>
                <w:szCs w:val="20"/>
              </w:rPr>
              <w:t>Garant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Ekonomie a veřejné finance</w:t>
            </w:r>
          </w:p>
        </w:tc>
        <w:tc>
          <w:tcPr>
            <w:tcW w:w="1134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:rsidR="00D755F3" w:rsidRPr="00C25B3D" w:rsidRDefault="00D755F3" w:rsidP="00CF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Ing. Petra Dvořáková, Ph.D.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Všeobecný rozhled</w:t>
            </w:r>
          </w:p>
        </w:tc>
        <w:tc>
          <w:tcPr>
            <w:tcW w:w="1134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PhDr. Ing. Pavla Hradecká</w:t>
            </w:r>
          </w:p>
        </w:tc>
      </w:tr>
      <w:tr w:rsidR="00D755F3" w:rsidRPr="00C25B3D" w:rsidTr="008A7898">
        <w:tc>
          <w:tcPr>
            <w:tcW w:w="4536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Francouzský jazyk – písemná část</w:t>
            </w:r>
          </w:p>
        </w:tc>
        <w:tc>
          <w:tcPr>
            <w:tcW w:w="1134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OJA</w:t>
            </w:r>
          </w:p>
        </w:tc>
        <w:tc>
          <w:tcPr>
            <w:tcW w:w="3399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Mgr. Marie Červenková, Ph.D.</w:t>
            </w:r>
          </w:p>
        </w:tc>
      </w:tr>
      <w:tr w:rsidR="00D755F3" w:rsidRPr="006066FC" w:rsidTr="008A7898">
        <w:tc>
          <w:tcPr>
            <w:tcW w:w="4536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Francouzský jazyk – ústní část</w:t>
            </w:r>
          </w:p>
        </w:tc>
        <w:tc>
          <w:tcPr>
            <w:tcW w:w="1134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KVE</w:t>
            </w:r>
          </w:p>
        </w:tc>
        <w:tc>
          <w:tcPr>
            <w:tcW w:w="3399" w:type="dxa"/>
          </w:tcPr>
          <w:p w:rsidR="00D755F3" w:rsidRPr="00C25B3D" w:rsidRDefault="00D755F3" w:rsidP="004E22E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5B3D">
              <w:rPr>
                <w:rFonts w:ascii="Arial" w:hAnsi="Arial" w:cs="Arial"/>
                <w:sz w:val="20"/>
                <w:szCs w:val="20"/>
              </w:rPr>
              <w:t>PhDr. Ing. Pavla Hradecká</w:t>
            </w:r>
          </w:p>
        </w:tc>
      </w:tr>
    </w:tbl>
    <w:p w:rsidR="00D755F3" w:rsidRDefault="00D755F3" w:rsidP="004E0D56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56C7D" w:rsidRPr="00A56C7D" w:rsidRDefault="00A56C7D" w:rsidP="00A56C7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6C7D">
        <w:rPr>
          <w:rFonts w:ascii="Arial" w:hAnsi="Arial" w:cs="Arial"/>
          <w:sz w:val="20"/>
          <w:szCs w:val="20"/>
        </w:rPr>
        <w:lastRenderedPageBreak/>
        <w:t xml:space="preserve">Garanti testů jsou na oborové přijímací zkoušce osobně přítomni a organizačně zajišťují hladký průběh přijímací zkoušky; především pak zodpovídají za doručení testů do příslušné posluchárny. Garanti testů mohou v případě své nepřítomnosti pověřit i jinou osobu z katedry a to písemně a se souhlasem vedoucího garanční katedry. O této skutečnosti předem písemně informují vedoucí SO, která bude veškerou další komunikaci směřovat k pověřené osobě. </w:t>
      </w:r>
    </w:p>
    <w:p w:rsidR="00D755F3" w:rsidRPr="006066FC" w:rsidRDefault="00D755F3" w:rsidP="006066FC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Technické a organizační zabezpečení oborové </w:t>
      </w:r>
      <w:r>
        <w:rPr>
          <w:rFonts w:ascii="Arial" w:hAnsi="Arial" w:cs="Arial"/>
          <w:sz w:val="20"/>
          <w:szCs w:val="20"/>
        </w:rPr>
        <w:t xml:space="preserve">přijímací zkoušky bude uvedeno </w:t>
      </w:r>
      <w:r w:rsidRPr="006066FC">
        <w:rPr>
          <w:rFonts w:ascii="Arial" w:hAnsi="Arial" w:cs="Arial"/>
          <w:sz w:val="20"/>
          <w:szCs w:val="20"/>
        </w:rPr>
        <w:t xml:space="preserve">v Informacích pro garanty testů, vedoucí poslucháren a dozory (tzv. </w:t>
      </w:r>
      <w:r w:rsidR="007949CC">
        <w:rPr>
          <w:rFonts w:ascii="Arial" w:hAnsi="Arial" w:cs="Arial"/>
          <w:sz w:val="20"/>
          <w:szCs w:val="20"/>
        </w:rPr>
        <w:t>Koncepce NPŘ 202</w:t>
      </w:r>
      <w:r w:rsidR="0013304A">
        <w:rPr>
          <w:rFonts w:ascii="Arial" w:hAnsi="Arial" w:cs="Arial"/>
          <w:sz w:val="20"/>
          <w:szCs w:val="20"/>
        </w:rPr>
        <w:t>1</w:t>
      </w:r>
      <w:r w:rsidR="007949CC">
        <w:rPr>
          <w:rFonts w:ascii="Arial" w:hAnsi="Arial" w:cs="Arial"/>
          <w:sz w:val="20"/>
          <w:szCs w:val="20"/>
        </w:rPr>
        <w:t>/202</w:t>
      </w:r>
      <w:r w:rsidR="0013304A">
        <w:rPr>
          <w:rFonts w:ascii="Arial" w:hAnsi="Arial" w:cs="Arial"/>
          <w:sz w:val="20"/>
          <w:szCs w:val="20"/>
        </w:rPr>
        <w:t>2</w:t>
      </w:r>
      <w:r w:rsidRPr="006066FC">
        <w:rPr>
          <w:rFonts w:ascii="Arial" w:hAnsi="Arial" w:cs="Arial"/>
          <w:sz w:val="20"/>
          <w:szCs w:val="20"/>
        </w:rPr>
        <w:t xml:space="preserve">), kterou zašle vedoucí SO po uzavření podávání přihlášek a po zajištění veškerých nezbytností spojených s organizací NPŘ. 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Vedoucí kateder nebo jimi pověřené sekretářky, nahlásí a zajistí podle požadavků vedoucí SO jména pracovníků kateder, kteří budou zajišťovat dozor při přijímacím řízení. 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Za rozeslání pozvánek účastníkům přijímacího řízení, organizaci přijímacího řízení, vyhodnocení testů, zpracování</w:t>
      </w:r>
      <w:r>
        <w:rPr>
          <w:rFonts w:ascii="Arial" w:hAnsi="Arial" w:cs="Arial"/>
          <w:sz w:val="20"/>
          <w:szCs w:val="20"/>
        </w:rPr>
        <w:t xml:space="preserve"> výsledků podle studijních programů a oboru, zveřejnění výsledků </w:t>
      </w:r>
      <w:r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sz w:val="20"/>
          <w:szCs w:val="20"/>
        </w:rPr>
        <w:t xml:space="preserve">na </w:t>
      </w:r>
      <w:hyperlink r:id="rId14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rozeslání dopisů s výsledky přijímacího řízení jeho účastníkům zodpovídá vedoucí SO.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Garanti testů pro navazující magisterské studium připraví sady testů a jsou odpovědni za to, že nevzniknou žádné kopie či výpisy, které by mohly být zpřístupněny a zveřejněny. Zajistí rovněž, aby nemohlo dojít k odcizení testů při jejich počítačovém zpracování a uložení.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testů připraví testy (celkem 40 otázek), správné odpovědi (klíče k jednotlivým testům) a bodovací tabulky nejpozději </w:t>
      </w:r>
      <w:r w:rsidR="00554E0E">
        <w:rPr>
          <w:rFonts w:ascii="Arial" w:hAnsi="Arial" w:cs="Arial"/>
          <w:b/>
          <w:sz w:val="20"/>
          <w:szCs w:val="20"/>
        </w:rPr>
        <w:t>do 23. 4. 2021</w:t>
      </w:r>
      <w:r w:rsidRPr="006066FC">
        <w:rPr>
          <w:rFonts w:ascii="Arial" w:hAnsi="Arial" w:cs="Arial"/>
          <w:b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 xml:space="preserve">a předají je ke zpracování fakultnímu e-technikovi J. Bartošovi (e-technik). Způsob bodování je následně uveden na každém testu. </w:t>
      </w:r>
    </w:p>
    <w:p w:rsidR="00D755F3" w:rsidRPr="006066FC" w:rsidRDefault="00D755F3" w:rsidP="006066F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E-technik </w:t>
      </w:r>
      <w:r w:rsidR="00554E0E">
        <w:rPr>
          <w:rFonts w:ascii="Arial" w:hAnsi="Arial" w:cs="Arial"/>
          <w:b/>
          <w:sz w:val="20"/>
          <w:szCs w:val="20"/>
        </w:rPr>
        <w:t>30. 4</w:t>
      </w:r>
      <w:r w:rsidRPr="006066FC">
        <w:rPr>
          <w:rFonts w:ascii="Arial" w:hAnsi="Arial" w:cs="Arial"/>
          <w:b/>
          <w:sz w:val="20"/>
          <w:szCs w:val="20"/>
        </w:rPr>
        <w:t>. 20</w:t>
      </w:r>
      <w:r w:rsidR="00554E0E">
        <w:rPr>
          <w:rFonts w:ascii="Arial" w:hAnsi="Arial" w:cs="Arial"/>
          <w:b/>
          <w:sz w:val="20"/>
          <w:szCs w:val="20"/>
        </w:rPr>
        <w:t>21</w:t>
      </w:r>
      <w:r w:rsidRPr="006066FC">
        <w:rPr>
          <w:rFonts w:ascii="Arial" w:hAnsi="Arial" w:cs="Arial"/>
          <w:sz w:val="20"/>
          <w:szCs w:val="20"/>
        </w:rPr>
        <w:t xml:space="preserve"> e-mailem vedoucí SO potvrdí přijetí všech testů od všech výše jmenovaných garantů.</w:t>
      </w:r>
    </w:p>
    <w:p w:rsidR="00D755F3" w:rsidRPr="006066FC" w:rsidRDefault="00D755F3" w:rsidP="006066F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Od garanta testu Ekonomie (společná sada otázek) </w:t>
      </w:r>
      <w:r w:rsidRPr="005950C9">
        <w:rPr>
          <w:rFonts w:ascii="Arial" w:hAnsi="Arial" w:cs="Arial"/>
          <w:sz w:val="20"/>
          <w:szCs w:val="20"/>
        </w:rPr>
        <w:t>doc. Ing. Libora Žídka, Ph.D.</w:t>
      </w:r>
      <w:r w:rsidRPr="006066FC">
        <w:rPr>
          <w:rFonts w:ascii="Arial" w:hAnsi="Arial" w:cs="Arial"/>
          <w:sz w:val="20"/>
          <w:szCs w:val="20"/>
        </w:rPr>
        <w:t xml:space="preserve"> obdrží </w:t>
      </w:r>
      <w:r w:rsidRPr="006066FC">
        <w:rPr>
          <w:rFonts w:ascii="Arial" w:hAnsi="Arial" w:cs="Arial"/>
          <w:sz w:val="20"/>
          <w:szCs w:val="20"/>
        </w:rPr>
        <w:br/>
        <w:t xml:space="preserve">e-technik společnou sadu otázek z Ekonomie (celkem 20 otázek), které budou součástí všech </w:t>
      </w:r>
      <w:r>
        <w:rPr>
          <w:rFonts w:ascii="Arial" w:hAnsi="Arial" w:cs="Arial"/>
          <w:sz w:val="20"/>
          <w:szCs w:val="20"/>
        </w:rPr>
        <w:t>testů</w:t>
      </w:r>
      <w:r w:rsidRPr="006066FC">
        <w:rPr>
          <w:rFonts w:ascii="Arial" w:hAnsi="Arial" w:cs="Arial"/>
          <w:sz w:val="20"/>
          <w:szCs w:val="20"/>
        </w:rPr>
        <w:t xml:space="preserve"> vyjma </w:t>
      </w:r>
      <w:r>
        <w:rPr>
          <w:rFonts w:ascii="Arial" w:hAnsi="Arial" w:cs="Arial"/>
          <w:sz w:val="20"/>
          <w:szCs w:val="20"/>
        </w:rPr>
        <w:t>programu</w:t>
      </w:r>
      <w:r w:rsidRPr="006066FC">
        <w:rPr>
          <w:rFonts w:ascii="Arial" w:hAnsi="Arial" w:cs="Arial"/>
          <w:sz w:val="20"/>
          <w:szCs w:val="20"/>
        </w:rPr>
        <w:t xml:space="preserve"> Veřejná správa (</w:t>
      </w:r>
      <w:proofErr w:type="spellStart"/>
      <w:r w:rsidRPr="006066FC">
        <w:rPr>
          <w:rFonts w:ascii="Arial" w:hAnsi="Arial" w:cs="Arial"/>
          <w:sz w:val="20"/>
          <w:szCs w:val="20"/>
        </w:rPr>
        <w:t>Administration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66FC">
        <w:rPr>
          <w:rFonts w:ascii="Arial" w:hAnsi="Arial" w:cs="Arial"/>
          <w:sz w:val="20"/>
          <w:szCs w:val="20"/>
        </w:rPr>
        <w:t>publique</w:t>
      </w:r>
      <w:proofErr w:type="spellEnd"/>
      <w:r w:rsidRPr="006066FC">
        <w:rPr>
          <w:rFonts w:ascii="Arial" w:hAnsi="Arial" w:cs="Arial"/>
          <w:sz w:val="20"/>
          <w:szCs w:val="20"/>
        </w:rPr>
        <w:t>). Tuto sadu e-technik zakomponuje do každého oborového testu.</w:t>
      </w:r>
    </w:p>
    <w:p w:rsidR="00D755F3" w:rsidRPr="006066FC" w:rsidRDefault="00D755F3" w:rsidP="006066FC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E-technik převede do </w:t>
      </w:r>
      <w:r w:rsidR="00554E0E">
        <w:rPr>
          <w:rFonts w:ascii="Arial" w:hAnsi="Arial" w:cs="Arial"/>
          <w:b/>
          <w:sz w:val="20"/>
          <w:szCs w:val="20"/>
        </w:rPr>
        <w:t>10. 5. 2021</w:t>
      </w:r>
      <w:r w:rsidRPr="006066FC">
        <w:rPr>
          <w:rFonts w:ascii="Arial" w:hAnsi="Arial" w:cs="Arial"/>
          <w:sz w:val="20"/>
          <w:szCs w:val="20"/>
        </w:rPr>
        <w:t xml:space="preserve"> zadání do podoby vyhodnotitelné pomocí Informačního systému (IS MU) a vyzve garanty testů k připomínkování; připomínky se zpracují.</w:t>
      </w:r>
    </w:p>
    <w:p w:rsidR="00D755F3" w:rsidRPr="006066FC" w:rsidRDefault="00D755F3" w:rsidP="008055AB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 Garanti e-technikovi do </w:t>
      </w:r>
      <w:r w:rsidR="00554E0E">
        <w:rPr>
          <w:rFonts w:ascii="Arial" w:hAnsi="Arial" w:cs="Arial"/>
          <w:b/>
          <w:sz w:val="20"/>
          <w:szCs w:val="20"/>
        </w:rPr>
        <w:t>14. 5. 2021</w:t>
      </w:r>
      <w:r w:rsidRPr="006066FC">
        <w:rPr>
          <w:rFonts w:ascii="Arial" w:hAnsi="Arial" w:cs="Arial"/>
          <w:sz w:val="20"/>
          <w:szCs w:val="20"/>
        </w:rPr>
        <w:t xml:space="preserve"> potvrdí, že jsou testy v pořádku.</w:t>
      </w:r>
    </w:p>
    <w:p w:rsidR="00D755F3" w:rsidRPr="006066FC" w:rsidRDefault="00D755F3" w:rsidP="008055AB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75528D" w:rsidRDefault="00A56C7D" w:rsidP="0075528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63156">
        <w:rPr>
          <w:rFonts w:ascii="Arial" w:hAnsi="Arial" w:cs="Arial"/>
          <w:sz w:val="20"/>
          <w:szCs w:val="20"/>
        </w:rPr>
        <w:t xml:space="preserve">E-technik </w:t>
      </w:r>
      <w:r>
        <w:rPr>
          <w:rFonts w:ascii="Arial" w:hAnsi="Arial" w:cs="Arial"/>
          <w:sz w:val="20"/>
          <w:szCs w:val="20"/>
        </w:rPr>
        <w:t xml:space="preserve">předá </w:t>
      </w:r>
      <w:r w:rsidRPr="00463156">
        <w:rPr>
          <w:rFonts w:ascii="Arial" w:hAnsi="Arial" w:cs="Arial"/>
          <w:sz w:val="20"/>
          <w:szCs w:val="20"/>
        </w:rPr>
        <w:t xml:space="preserve">do </w:t>
      </w:r>
      <w:r w:rsidRPr="00463156">
        <w:rPr>
          <w:rFonts w:ascii="Arial" w:hAnsi="Arial" w:cs="Arial"/>
          <w:b/>
          <w:sz w:val="20"/>
          <w:szCs w:val="20"/>
        </w:rPr>
        <w:t xml:space="preserve">18. </w:t>
      </w:r>
      <w:r>
        <w:rPr>
          <w:rFonts w:ascii="Arial" w:hAnsi="Arial" w:cs="Arial"/>
          <w:b/>
          <w:sz w:val="20"/>
          <w:szCs w:val="20"/>
        </w:rPr>
        <w:t>5. 2021</w:t>
      </w:r>
      <w:r w:rsidRPr="00463156">
        <w:rPr>
          <w:rFonts w:ascii="Arial" w:hAnsi="Arial" w:cs="Arial"/>
          <w:sz w:val="20"/>
          <w:szCs w:val="20"/>
        </w:rPr>
        <w:t xml:space="preserve"> </w:t>
      </w:r>
      <w:r w:rsidRPr="00081B94">
        <w:rPr>
          <w:rFonts w:ascii="Arial" w:hAnsi="Arial" w:cs="Arial"/>
          <w:sz w:val="20"/>
          <w:szCs w:val="20"/>
        </w:rPr>
        <w:t xml:space="preserve">vedoucí SO nebo jí pověřené osobě kompletní hotovou sadu testů na CD (požadovaný počet zadání pro tisk ve formátu PDF) a připraví </w:t>
      </w:r>
      <w:proofErr w:type="spellStart"/>
      <w:r w:rsidRPr="00081B94">
        <w:rPr>
          <w:rFonts w:ascii="Arial" w:hAnsi="Arial" w:cs="Arial"/>
          <w:sz w:val="20"/>
          <w:szCs w:val="20"/>
        </w:rPr>
        <w:t>odpovědník</w:t>
      </w:r>
      <w:proofErr w:type="spellEnd"/>
      <w:r w:rsidRPr="00081B94">
        <w:rPr>
          <w:rFonts w:ascii="Arial" w:hAnsi="Arial" w:cs="Arial"/>
          <w:sz w:val="20"/>
          <w:szCs w:val="20"/>
        </w:rPr>
        <w:t xml:space="preserve"> (definice sestavení testu na základě vytvořených otázek) v příslušném běhu přijímacího řízení. </w:t>
      </w:r>
    </w:p>
    <w:p w:rsidR="00D755F3" w:rsidRPr="00554E0E" w:rsidRDefault="00D755F3" w:rsidP="006066F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D755F3" w:rsidRPr="000B7A7F" w:rsidRDefault="0075528D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testů pro navazující magisterské studium sami zajistí vytisknutí potřebného počtu testů podle pokynu vedoucí SO. Tisk testů proběhne na tiskárně umístěné pro tento účel ve zvláštní místnosti v období od </w:t>
      </w:r>
      <w:r>
        <w:rPr>
          <w:rFonts w:ascii="Arial" w:hAnsi="Arial" w:cs="Arial"/>
          <w:b/>
          <w:sz w:val="20"/>
          <w:szCs w:val="20"/>
        </w:rPr>
        <w:t>27. 5. 2021</w:t>
      </w:r>
      <w:r w:rsidRPr="006066FC">
        <w:rPr>
          <w:rFonts w:ascii="Arial" w:hAnsi="Arial" w:cs="Arial"/>
          <w:sz w:val="20"/>
          <w:szCs w:val="20"/>
        </w:rPr>
        <w:t>. Konkrétní harmonogram množení testů dohodne vedoucí SO, respektive jí pověřené osoby ve spolupráci s garanty testů. Jednotlivé sady testů garanti vloží do obálky, zapečetí a předají je (oproti podpisu do předávacího protokolu) přítomné pověřené referentce SO, která kompletní sadu testů</w:t>
      </w:r>
      <w:r>
        <w:rPr>
          <w:rFonts w:ascii="Arial" w:hAnsi="Arial" w:cs="Arial"/>
          <w:sz w:val="20"/>
          <w:szCs w:val="20"/>
        </w:rPr>
        <w:t xml:space="preserve"> </w:t>
      </w:r>
      <w:r w:rsidRPr="006066FC">
        <w:rPr>
          <w:rFonts w:ascii="Arial" w:hAnsi="Arial" w:cs="Arial"/>
          <w:sz w:val="20"/>
          <w:szCs w:val="20"/>
        </w:rPr>
        <w:t>následně předá k uložení do trezoru vedoucí SO (obálky, štítky apod. zajistí SO).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75528D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 den konání přijímacích zkoušek do NPŘ vedoucí SO předá testy garantům (nebo pověřeným osobám) k rozdělení pracovníkům (dozorům) na NPŘ. Testy budou vydávány oproti podpisu v kanceláři vedoucí SO (místnost č. 207). 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28D" w:rsidRDefault="0075528D" w:rsidP="0075528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Garanti testů poučí a zaškolí pracovníky o jejich povinnostech při dozoru nad vyplňováním testů. Lze použít Koncepci NPŘ, kterou obdrží od vedoucí SO</w:t>
      </w:r>
      <w:r>
        <w:rPr>
          <w:rFonts w:ascii="Arial" w:hAnsi="Arial" w:cs="Arial"/>
          <w:sz w:val="20"/>
          <w:szCs w:val="20"/>
        </w:rPr>
        <w:t>.</w:t>
      </w:r>
    </w:p>
    <w:p w:rsidR="0075528D" w:rsidRPr="0075528D" w:rsidRDefault="0075528D" w:rsidP="007552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28D" w:rsidRDefault="0075528D" w:rsidP="00A56C7D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Garanti nebo jimi pověřené osoby vydají příslušný počet testů pracovníkům, kteří zodpovídají za to, že stejný počet testů a také vyplněných </w:t>
      </w:r>
      <w:proofErr w:type="spellStart"/>
      <w:r w:rsidRPr="006066FC">
        <w:rPr>
          <w:rFonts w:ascii="Arial" w:hAnsi="Arial" w:cs="Arial"/>
          <w:sz w:val="20"/>
          <w:szCs w:val="20"/>
        </w:rPr>
        <w:t>odpovědníků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uchazečů odevzdají v připravených obálkách po ukončení přijímací zkoušky v místnosti, kde zkoušky probíhají, pracovníkovi, který zabezpečuje </w:t>
      </w:r>
      <w:r w:rsidRPr="006066FC">
        <w:rPr>
          <w:rFonts w:ascii="Arial" w:hAnsi="Arial" w:cs="Arial"/>
          <w:sz w:val="20"/>
          <w:szCs w:val="20"/>
        </w:rPr>
        <w:lastRenderedPageBreak/>
        <w:t xml:space="preserve">evidenci uchazečů, nebo je osobně předají vedoucí SO a to výhradně do místnosti č. 207. Formuláře v zapečetěných obálkách předá vedoucí SO e-technikovi, včetně vyškrtané prezenční listiny a prezenční listiny v elektronické podobě. Vyhodnocení testů zavede e-technik do 48 hodin do příslušné rubriky přijímacího </w:t>
      </w:r>
      <w:proofErr w:type="gramStart"/>
      <w:r w:rsidRPr="006066FC">
        <w:rPr>
          <w:rFonts w:ascii="Arial" w:hAnsi="Arial" w:cs="Arial"/>
          <w:sz w:val="20"/>
          <w:szCs w:val="20"/>
        </w:rPr>
        <w:t>řízení v IS</w:t>
      </w:r>
      <w:proofErr w:type="gramEnd"/>
      <w:r w:rsidRPr="006066FC">
        <w:rPr>
          <w:rFonts w:ascii="Arial" w:hAnsi="Arial" w:cs="Arial"/>
          <w:sz w:val="20"/>
          <w:szCs w:val="20"/>
        </w:rPr>
        <w:t xml:space="preserve"> MU. E-technik zodpovídá za to, že nevzniknou žádné kopie či výpisy, které by mohly být zpřístupněny a zveřejněny a za správnost zavedených bodových výsledků v e-přihlášce. Zajistí rovněž, aby nemohlo dojít k odcizení testů při jejich počítačovém zpracování a uložení. </w:t>
      </w:r>
      <w:proofErr w:type="spellStart"/>
      <w:r w:rsidRPr="006066FC">
        <w:rPr>
          <w:rFonts w:ascii="Arial" w:hAnsi="Arial" w:cs="Arial"/>
          <w:sz w:val="20"/>
          <w:szCs w:val="20"/>
        </w:rPr>
        <w:t>Odpovědníky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a použité testy budou archivovány a skartovány podle spisového a skartačního plánu Masarykovy univerzity. Skartaci zajistí vedoucí Správy budov (</w:t>
      </w:r>
      <w:proofErr w:type="spellStart"/>
      <w:r w:rsidRPr="006066FC">
        <w:rPr>
          <w:rFonts w:ascii="Arial" w:hAnsi="Arial" w:cs="Arial"/>
          <w:sz w:val="20"/>
          <w:szCs w:val="20"/>
        </w:rPr>
        <w:t>SprBud</w:t>
      </w:r>
      <w:proofErr w:type="spellEnd"/>
      <w:r w:rsidRPr="006066FC">
        <w:rPr>
          <w:rFonts w:ascii="Arial" w:hAnsi="Arial" w:cs="Arial"/>
          <w:sz w:val="20"/>
          <w:szCs w:val="20"/>
        </w:rPr>
        <w:t xml:space="preserve"> ÚZ) na výzvu vedoucí SO</w:t>
      </w:r>
    </w:p>
    <w:p w:rsidR="001E57EF" w:rsidRPr="001E57EF" w:rsidRDefault="001E57EF" w:rsidP="001E57EF">
      <w:pPr>
        <w:pStyle w:val="Odstavecseseznamem"/>
        <w:rPr>
          <w:rFonts w:ascii="Arial" w:hAnsi="Arial" w:cs="Arial"/>
          <w:sz w:val="20"/>
          <w:szCs w:val="20"/>
        </w:rPr>
      </w:pPr>
    </w:p>
    <w:p w:rsidR="001E57EF" w:rsidRDefault="001E57EF" w:rsidP="001E57EF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Článek 4</w:t>
      </w:r>
      <w:r w:rsidRPr="006066FC"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b/>
          <w:sz w:val="20"/>
          <w:szCs w:val="20"/>
        </w:rPr>
        <w:t>Společná ustanovení pro všechny formy a stupně studia</w:t>
      </w:r>
    </w:p>
    <w:p w:rsidR="00D755F3" w:rsidRPr="006066FC" w:rsidRDefault="00D755F3" w:rsidP="006066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Zasedání Přijímací komise pro bakalářské studium se uskuteční </w:t>
      </w:r>
      <w:r w:rsidR="000B7A7F">
        <w:rPr>
          <w:rFonts w:ascii="Arial" w:hAnsi="Arial" w:cs="Arial"/>
          <w:b/>
          <w:sz w:val="20"/>
          <w:szCs w:val="20"/>
        </w:rPr>
        <w:t>12</w:t>
      </w:r>
      <w:r w:rsidR="00554E0E">
        <w:rPr>
          <w:rFonts w:ascii="Arial" w:hAnsi="Arial" w:cs="Arial"/>
          <w:b/>
          <w:sz w:val="20"/>
          <w:szCs w:val="20"/>
        </w:rPr>
        <w:t>. 5. 2021</w:t>
      </w:r>
      <w:r w:rsidR="00186ECC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="00186ECC">
        <w:rPr>
          <w:rFonts w:ascii="Arial" w:hAnsi="Arial" w:cs="Arial"/>
          <w:sz w:val="20"/>
          <w:szCs w:val="20"/>
        </w:rPr>
        <w:t>Přijímací</w:t>
      </w:r>
      <w:proofErr w:type="gramEnd"/>
      <w:r w:rsidR="00186ECC">
        <w:rPr>
          <w:rFonts w:ascii="Arial" w:hAnsi="Arial" w:cs="Arial"/>
          <w:sz w:val="20"/>
          <w:szCs w:val="20"/>
        </w:rPr>
        <w:t xml:space="preserve"> komise pro sdružená studia zasedne v závislosti na termínech ostatních fakultách se </w:t>
      </w:r>
      <w:proofErr w:type="gramStart"/>
      <w:r w:rsidR="00186ECC">
        <w:rPr>
          <w:rFonts w:ascii="Arial" w:hAnsi="Arial" w:cs="Arial"/>
          <w:sz w:val="20"/>
          <w:szCs w:val="20"/>
        </w:rPr>
        <w:t>kterými</w:t>
      </w:r>
      <w:proofErr w:type="gramEnd"/>
      <w:r w:rsidR="00186ECC">
        <w:rPr>
          <w:rFonts w:ascii="Arial" w:hAnsi="Arial" w:cs="Arial"/>
          <w:sz w:val="20"/>
          <w:szCs w:val="20"/>
        </w:rPr>
        <w:t xml:space="preserve"> je sdružené studiu realizované. P</w:t>
      </w:r>
      <w:r w:rsidRPr="006066FC">
        <w:rPr>
          <w:rFonts w:ascii="Arial" w:hAnsi="Arial" w:cs="Arial"/>
          <w:sz w:val="20"/>
          <w:szCs w:val="20"/>
        </w:rPr>
        <w:t>ro navazující magisterské studium</w:t>
      </w:r>
      <w:r w:rsidR="00186ECC">
        <w:rPr>
          <w:rFonts w:ascii="Arial" w:hAnsi="Arial" w:cs="Arial"/>
          <w:sz w:val="20"/>
          <w:szCs w:val="20"/>
        </w:rPr>
        <w:t xml:space="preserve"> zasedne přijímací komise</w:t>
      </w:r>
      <w:r w:rsidRPr="006066FC">
        <w:rPr>
          <w:rFonts w:ascii="Arial" w:hAnsi="Arial" w:cs="Arial"/>
          <w:sz w:val="20"/>
          <w:szCs w:val="20"/>
        </w:rPr>
        <w:t xml:space="preserve"> </w:t>
      </w:r>
      <w:r w:rsidR="00554E0E">
        <w:rPr>
          <w:rFonts w:ascii="Arial" w:hAnsi="Arial" w:cs="Arial"/>
          <w:b/>
          <w:sz w:val="20"/>
          <w:szCs w:val="20"/>
        </w:rPr>
        <w:t>25. 6. 2021</w:t>
      </w:r>
      <w:r w:rsidRPr="006066FC">
        <w:rPr>
          <w:rFonts w:ascii="Arial" w:hAnsi="Arial" w:cs="Arial"/>
          <w:sz w:val="20"/>
          <w:szCs w:val="20"/>
        </w:rPr>
        <w:t xml:space="preserve">. </w:t>
      </w:r>
      <w:r w:rsidR="00186ECC">
        <w:rPr>
          <w:rFonts w:ascii="Arial" w:hAnsi="Arial" w:cs="Arial"/>
          <w:sz w:val="20"/>
          <w:szCs w:val="20"/>
        </w:rPr>
        <w:t xml:space="preserve">Podklady pro jednání fakultní přijímací komise budou zveřejněny v aplikaci IS </w:t>
      </w:r>
      <w:proofErr w:type="gramStart"/>
      <w:r w:rsidR="00186ECC">
        <w:rPr>
          <w:rFonts w:ascii="Arial" w:hAnsi="Arial" w:cs="Arial"/>
          <w:sz w:val="20"/>
          <w:szCs w:val="20"/>
        </w:rPr>
        <w:t>MU</w:t>
      </w:r>
      <w:proofErr w:type="gramEnd"/>
      <w:r w:rsidR="00186ECC">
        <w:rPr>
          <w:rFonts w:ascii="Arial" w:hAnsi="Arial" w:cs="Arial"/>
          <w:sz w:val="20"/>
          <w:szCs w:val="20"/>
        </w:rPr>
        <w:t>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Na základě výsledků jednání Přijímací komise a rozhodnutí děkana o konečných výsledcích přijímacího řízení zveřejní SO konečné výsledky</w:t>
      </w:r>
      <w:r>
        <w:rPr>
          <w:rFonts w:ascii="Arial" w:hAnsi="Arial" w:cs="Arial"/>
          <w:sz w:val="20"/>
          <w:szCs w:val="20"/>
        </w:rPr>
        <w:t xml:space="preserve"> v</w:t>
      </w:r>
      <w:r w:rsidRPr="006066FC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6066FC">
          <w:rPr>
            <w:rStyle w:val="Hypertextovodkaz"/>
            <w:rFonts w:ascii="Arial" w:hAnsi="Arial" w:cs="Arial"/>
            <w:sz w:val="20"/>
            <w:szCs w:val="20"/>
          </w:rPr>
          <w:t>http://is.muni.cz/prihlaska/</w:t>
        </w:r>
      </w:hyperlink>
      <w:r w:rsidRPr="006066FC">
        <w:rPr>
          <w:rFonts w:ascii="Arial" w:hAnsi="Arial" w:cs="Arial"/>
          <w:sz w:val="20"/>
          <w:szCs w:val="20"/>
        </w:rPr>
        <w:t xml:space="preserve"> a připraví rozeslání </w:t>
      </w:r>
      <w:r>
        <w:rPr>
          <w:rFonts w:ascii="Arial" w:hAnsi="Arial" w:cs="Arial"/>
          <w:sz w:val="20"/>
          <w:szCs w:val="20"/>
        </w:rPr>
        <w:t xml:space="preserve">rozhodnutí </w:t>
      </w:r>
      <w:r w:rsidRPr="006066FC">
        <w:rPr>
          <w:rFonts w:ascii="Arial" w:hAnsi="Arial" w:cs="Arial"/>
          <w:sz w:val="20"/>
          <w:szCs w:val="20"/>
        </w:rPr>
        <w:t xml:space="preserve">s výsledky přijímacího řízení jednotlivým účastníkům. Tento pokyn byl vydán v souladu s platnou právní úpravou. </w:t>
      </w:r>
    </w:p>
    <w:p w:rsidR="00D755F3" w:rsidRPr="006066FC" w:rsidRDefault="00D755F3" w:rsidP="006066F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Následné statistické vyhodnocení testů ve smyslu § </w:t>
      </w:r>
      <w:r>
        <w:rPr>
          <w:rFonts w:ascii="Arial" w:hAnsi="Arial" w:cs="Arial"/>
          <w:sz w:val="20"/>
          <w:szCs w:val="20"/>
        </w:rPr>
        <w:t xml:space="preserve">50 odst. 8 zákona 111/1998 Sb. </w:t>
      </w:r>
      <w:r w:rsidRPr="006066FC">
        <w:rPr>
          <w:rFonts w:ascii="Arial" w:hAnsi="Arial" w:cs="Arial"/>
          <w:sz w:val="20"/>
          <w:szCs w:val="20"/>
        </w:rPr>
        <w:t>o vysokých školách a o změně a doplnění dalších zákonů provede SO a RMU.</w:t>
      </w:r>
    </w:p>
    <w:p w:rsidR="00D755F3" w:rsidRPr="006066FC" w:rsidRDefault="00D755F3" w:rsidP="006066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br/>
      </w:r>
    </w:p>
    <w:p w:rsidR="00D755F3" w:rsidRPr="006066FC" w:rsidRDefault="00D755F3" w:rsidP="006066FC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Článek 5</w:t>
      </w:r>
      <w:r w:rsidRPr="006066FC">
        <w:rPr>
          <w:rFonts w:ascii="Arial" w:hAnsi="Arial" w:cs="Arial"/>
          <w:sz w:val="20"/>
          <w:szCs w:val="20"/>
        </w:rPr>
        <w:br/>
      </w:r>
      <w:r w:rsidRPr="006066FC">
        <w:rPr>
          <w:rFonts w:ascii="Arial" w:hAnsi="Arial" w:cs="Arial"/>
          <w:b/>
          <w:sz w:val="20"/>
          <w:szCs w:val="20"/>
        </w:rPr>
        <w:t>Závěrečná ustanovení</w:t>
      </w:r>
    </w:p>
    <w:p w:rsidR="00D755F3" w:rsidRPr="006066FC" w:rsidRDefault="00D755F3" w:rsidP="006066FC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755F3" w:rsidRPr="006066FC" w:rsidRDefault="00554E0E" w:rsidP="006066F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pokyn ruší pokyn č. 2/2020</w:t>
      </w:r>
      <w:r w:rsidR="0075528D">
        <w:rPr>
          <w:rFonts w:ascii="Arial" w:hAnsi="Arial" w:cs="Arial"/>
          <w:sz w:val="20"/>
          <w:szCs w:val="20"/>
        </w:rPr>
        <w:t xml:space="preserve"> ve znění účinném od 29. 3. 2021</w:t>
      </w:r>
      <w:r w:rsidR="00D755F3" w:rsidRPr="006066FC">
        <w:rPr>
          <w:rFonts w:ascii="Arial" w:hAnsi="Arial" w:cs="Arial"/>
          <w:sz w:val="20"/>
          <w:szCs w:val="20"/>
        </w:rPr>
        <w:t>.</w:t>
      </w:r>
    </w:p>
    <w:p w:rsidR="00D755F3" w:rsidRPr="006066FC" w:rsidRDefault="00D755F3" w:rsidP="006066F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Aktualizací </w:t>
      </w:r>
      <w:r w:rsidR="000B7A7F">
        <w:rPr>
          <w:rFonts w:ascii="Arial" w:hAnsi="Arial" w:cs="Arial"/>
          <w:sz w:val="20"/>
          <w:szCs w:val="20"/>
        </w:rPr>
        <w:t>tohoto pokynu pověřuji proděkanku</w:t>
      </w:r>
      <w:r w:rsidRPr="006066FC">
        <w:rPr>
          <w:rFonts w:ascii="Arial" w:hAnsi="Arial" w:cs="Arial"/>
          <w:sz w:val="20"/>
          <w:szCs w:val="20"/>
        </w:rPr>
        <w:t xml:space="preserve"> pro </w:t>
      </w:r>
      <w:r w:rsidR="00186ECC">
        <w:rPr>
          <w:rFonts w:ascii="Arial" w:hAnsi="Arial" w:cs="Arial"/>
          <w:sz w:val="20"/>
          <w:szCs w:val="20"/>
        </w:rPr>
        <w:t xml:space="preserve">prezenční </w:t>
      </w:r>
      <w:r w:rsidRPr="006066FC">
        <w:rPr>
          <w:rFonts w:ascii="Arial" w:hAnsi="Arial" w:cs="Arial"/>
          <w:sz w:val="20"/>
          <w:szCs w:val="20"/>
        </w:rPr>
        <w:t>studium.</w:t>
      </w:r>
    </w:p>
    <w:p w:rsidR="00D755F3" w:rsidRPr="006066FC" w:rsidRDefault="00D755F3" w:rsidP="006066F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Výkladem jednotlivých ustanovení </w:t>
      </w:r>
      <w:r w:rsidR="000B7A7F">
        <w:rPr>
          <w:rFonts w:ascii="Arial" w:hAnsi="Arial" w:cs="Arial"/>
          <w:sz w:val="20"/>
          <w:szCs w:val="20"/>
        </w:rPr>
        <w:t>tohoto pokynu pověřuji proděkanku</w:t>
      </w:r>
      <w:r w:rsidRPr="006066FC">
        <w:rPr>
          <w:rFonts w:ascii="Arial" w:hAnsi="Arial" w:cs="Arial"/>
          <w:sz w:val="20"/>
          <w:szCs w:val="20"/>
        </w:rPr>
        <w:t xml:space="preserve"> pro</w:t>
      </w:r>
      <w:r w:rsidR="00186ECC">
        <w:rPr>
          <w:rFonts w:ascii="Arial" w:hAnsi="Arial" w:cs="Arial"/>
          <w:sz w:val="20"/>
          <w:szCs w:val="20"/>
        </w:rPr>
        <w:t xml:space="preserve"> prezenční</w:t>
      </w:r>
      <w:r w:rsidRPr="006066FC">
        <w:rPr>
          <w:rFonts w:ascii="Arial" w:hAnsi="Arial" w:cs="Arial"/>
          <w:sz w:val="20"/>
          <w:szCs w:val="20"/>
        </w:rPr>
        <w:t xml:space="preserve"> studium.</w:t>
      </w:r>
    </w:p>
    <w:p w:rsidR="00D755F3" w:rsidRPr="006066FC" w:rsidRDefault="00D755F3" w:rsidP="006066F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Kontrolou dodržování tohoto pokynu pověřuji vedoucí studijního oddělení.</w:t>
      </w:r>
    </w:p>
    <w:p w:rsidR="00D755F3" w:rsidRDefault="00D755F3" w:rsidP="006066F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>Tento pokyn byl vydán v souladu s platnou právní úpravou.</w:t>
      </w:r>
    </w:p>
    <w:p w:rsidR="0075528D" w:rsidRPr="00463156" w:rsidRDefault="0075528D" w:rsidP="0075528D">
      <w:pPr>
        <w:pStyle w:val="Odstavecseseznamem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  <w:lang w:eastAsia="cs-CZ"/>
        </w:rPr>
        <w:t>Ten</w:t>
      </w:r>
      <w:r w:rsidRPr="00E5753D">
        <w:rPr>
          <w:rFonts w:ascii="Arial" w:hAnsi="Arial" w:cs="Arial"/>
          <w:sz w:val="20"/>
          <w:szCs w:val="24"/>
          <w:lang w:eastAsia="cs-CZ"/>
        </w:rPr>
        <w:t xml:space="preserve">to </w:t>
      </w:r>
      <w:r>
        <w:rPr>
          <w:rFonts w:ascii="Arial" w:hAnsi="Arial" w:cs="Arial"/>
          <w:sz w:val="20"/>
          <w:szCs w:val="24"/>
          <w:lang w:eastAsia="cs-CZ"/>
        </w:rPr>
        <w:t>pokyn</w:t>
      </w:r>
      <w:r w:rsidRPr="00E5753D">
        <w:rPr>
          <w:rFonts w:ascii="Arial" w:hAnsi="Arial" w:cs="Arial"/>
          <w:sz w:val="20"/>
          <w:szCs w:val="24"/>
          <w:lang w:eastAsia="cs-CZ"/>
        </w:rPr>
        <w:t xml:space="preserve"> nabývá platnosti </w:t>
      </w:r>
      <w:r>
        <w:rPr>
          <w:rFonts w:ascii="Arial" w:hAnsi="Arial" w:cs="Arial"/>
          <w:sz w:val="20"/>
          <w:szCs w:val="24"/>
          <w:lang w:eastAsia="cs-CZ"/>
        </w:rPr>
        <w:t xml:space="preserve">dnem zveřejnění </w:t>
      </w:r>
      <w:r w:rsidRPr="00E5753D">
        <w:rPr>
          <w:rFonts w:ascii="Arial" w:hAnsi="Arial" w:cs="Arial"/>
          <w:sz w:val="20"/>
          <w:szCs w:val="24"/>
          <w:lang w:eastAsia="cs-CZ"/>
        </w:rPr>
        <w:t xml:space="preserve">a </w:t>
      </w:r>
      <w:r>
        <w:rPr>
          <w:rFonts w:ascii="Arial" w:hAnsi="Arial" w:cs="Arial"/>
          <w:sz w:val="20"/>
          <w:szCs w:val="24"/>
          <w:lang w:eastAsia="cs-CZ"/>
        </w:rPr>
        <w:t>účinnosti dnem 12</w:t>
      </w:r>
      <w:r w:rsidRPr="008A0897">
        <w:rPr>
          <w:rFonts w:ascii="Arial" w:hAnsi="Arial" w:cs="Arial"/>
          <w:sz w:val="20"/>
          <w:szCs w:val="24"/>
          <w:lang w:eastAsia="cs-CZ"/>
        </w:rPr>
        <w:t xml:space="preserve">. </w:t>
      </w:r>
      <w:r>
        <w:rPr>
          <w:rFonts w:ascii="Arial" w:hAnsi="Arial" w:cs="Arial"/>
          <w:sz w:val="20"/>
          <w:szCs w:val="24"/>
          <w:lang w:eastAsia="cs-CZ"/>
        </w:rPr>
        <w:t>5</w:t>
      </w:r>
      <w:r w:rsidRPr="008A0897">
        <w:rPr>
          <w:rFonts w:ascii="Arial" w:hAnsi="Arial" w:cs="Arial"/>
          <w:sz w:val="20"/>
          <w:szCs w:val="24"/>
          <w:lang w:eastAsia="cs-CZ"/>
        </w:rPr>
        <w:t>. 2021.</w:t>
      </w:r>
    </w:p>
    <w:p w:rsidR="0075528D" w:rsidRPr="006066FC" w:rsidRDefault="0075528D" w:rsidP="0075528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5528D" w:rsidRDefault="0075528D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D755F3" w:rsidRPr="006066FC" w:rsidRDefault="00D755F3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br/>
      </w:r>
    </w:p>
    <w:p w:rsidR="00D755F3" w:rsidRPr="006066FC" w:rsidRDefault="00D755F3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D755F3" w:rsidRDefault="00D755F3" w:rsidP="006066FC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066FC">
        <w:rPr>
          <w:rFonts w:ascii="Arial" w:hAnsi="Arial" w:cs="Arial"/>
          <w:sz w:val="20"/>
          <w:szCs w:val="20"/>
        </w:rPr>
        <w:t xml:space="preserve">V Brně dne </w:t>
      </w:r>
      <w:r w:rsidR="0075528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  <w:r w:rsidR="0075528D">
        <w:rPr>
          <w:rFonts w:ascii="Arial" w:hAnsi="Arial" w:cs="Arial"/>
          <w:sz w:val="20"/>
          <w:szCs w:val="20"/>
        </w:rPr>
        <w:t>května</w:t>
      </w:r>
      <w:r w:rsidR="001E57EF">
        <w:rPr>
          <w:rFonts w:ascii="Arial" w:hAnsi="Arial" w:cs="Arial"/>
          <w:sz w:val="20"/>
          <w:szCs w:val="20"/>
        </w:rPr>
        <w:t xml:space="preserve"> 2021</w:t>
      </w:r>
      <w:r w:rsidRPr="006066FC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6066FC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</w:t>
      </w:r>
    </w:p>
    <w:p w:rsidR="00D755F3" w:rsidRPr="006066FC" w:rsidRDefault="005740B1" w:rsidP="003A4C9E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E57EF">
        <w:rPr>
          <w:rFonts w:ascii="Arial" w:hAnsi="Arial" w:cs="Arial"/>
          <w:sz w:val="20"/>
          <w:szCs w:val="20"/>
        </w:rPr>
        <w:t>oc. Mgr. Jiří Špalek, Ph.D</w:t>
      </w:r>
      <w:r w:rsidR="00D755F3">
        <w:rPr>
          <w:rFonts w:ascii="Arial" w:hAnsi="Arial" w:cs="Arial"/>
          <w:sz w:val="20"/>
          <w:szCs w:val="20"/>
        </w:rPr>
        <w:t>.</w:t>
      </w:r>
      <w:r w:rsidR="0094580F">
        <w:rPr>
          <w:rFonts w:ascii="Arial" w:hAnsi="Arial" w:cs="Arial"/>
          <w:sz w:val="20"/>
          <w:szCs w:val="20"/>
        </w:rPr>
        <w:t xml:space="preserve"> </w:t>
      </w:r>
      <w:bookmarkStart w:id="0" w:name="_GoBack"/>
      <w:proofErr w:type="gramStart"/>
      <w:r w:rsidR="0094580F">
        <w:rPr>
          <w:rFonts w:ascii="Arial" w:hAnsi="Arial" w:cs="Arial"/>
          <w:sz w:val="20"/>
          <w:szCs w:val="20"/>
        </w:rPr>
        <w:t>v.r.</w:t>
      </w:r>
      <w:bookmarkEnd w:id="0"/>
      <w:proofErr w:type="gramEnd"/>
    </w:p>
    <w:p w:rsidR="00D755F3" w:rsidRPr="006066FC" w:rsidRDefault="00D755F3" w:rsidP="006066FC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066FC">
        <w:rPr>
          <w:rFonts w:ascii="Arial" w:hAnsi="Arial" w:cs="Arial"/>
          <w:sz w:val="20"/>
          <w:szCs w:val="20"/>
        </w:rPr>
        <w:t>děkan</w:t>
      </w:r>
    </w:p>
    <w:p w:rsidR="00D755F3" w:rsidRPr="006066FC" w:rsidRDefault="00D755F3" w:rsidP="006066FC">
      <w:pPr>
        <w:rPr>
          <w:rFonts w:ascii="Arial" w:hAnsi="Arial" w:cs="Arial"/>
          <w:sz w:val="20"/>
          <w:szCs w:val="20"/>
        </w:rPr>
      </w:pPr>
    </w:p>
    <w:sectPr w:rsidR="00D755F3" w:rsidRPr="006066FC" w:rsidSect="004E0D56"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09" w:rsidRDefault="00335C09">
      <w:pPr>
        <w:spacing w:after="0" w:line="240" w:lineRule="auto"/>
      </w:pPr>
      <w:r>
        <w:separator/>
      </w:r>
    </w:p>
  </w:endnote>
  <w:endnote w:type="continuationSeparator" w:id="0">
    <w:p w:rsidR="00335C09" w:rsidRDefault="003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3" w:rsidRPr="00F53B0F" w:rsidRDefault="00D755F3" w:rsidP="00AD4F8E">
    <w:pPr>
      <w:pStyle w:val="Zpatsslovnmstrnky"/>
      <w:rPr>
        <w:rStyle w:val="slovnstran"/>
        <w:rFonts w:cs="Arial"/>
      </w:rPr>
    </w:pPr>
    <w:r w:rsidRPr="00F53B0F">
      <w:rPr>
        <w:rStyle w:val="slovnstran"/>
        <w:rFonts w:cs="Arial"/>
      </w:rPr>
      <w:fldChar w:fldCharType="begin"/>
    </w:r>
    <w:r w:rsidRPr="00F53B0F">
      <w:rPr>
        <w:rStyle w:val="slovnstran"/>
        <w:rFonts w:cs="Arial"/>
      </w:rPr>
      <w:instrText>PAGE   \* MERGEFORMAT</w:instrText>
    </w:r>
    <w:r w:rsidRPr="00F53B0F">
      <w:rPr>
        <w:rStyle w:val="slovnstran"/>
        <w:rFonts w:cs="Arial"/>
      </w:rPr>
      <w:fldChar w:fldCharType="separate"/>
    </w:r>
    <w:r w:rsidR="0075528D">
      <w:rPr>
        <w:rStyle w:val="slovnstran"/>
        <w:rFonts w:cs="Arial"/>
        <w:noProof/>
      </w:rPr>
      <w:t>2</w:t>
    </w:r>
    <w:r w:rsidRPr="00F53B0F">
      <w:rPr>
        <w:rStyle w:val="slovnstran"/>
        <w:rFonts w:cs="Arial"/>
      </w:rPr>
      <w:fldChar w:fldCharType="end"/>
    </w:r>
    <w:r w:rsidRPr="00F53B0F">
      <w:rPr>
        <w:rStyle w:val="slovnstran"/>
        <w:rFonts w:cs="Arial"/>
      </w:rPr>
      <w:t>/</w:t>
    </w:r>
    <w:fldSimple w:instr=" SECTIONPAGES   \* MERGEFORMAT ">
      <w:r w:rsidR="0075528D" w:rsidRPr="0075528D">
        <w:rPr>
          <w:rStyle w:val="slovnstran"/>
          <w:rFonts w:cs="Arial"/>
          <w:noProof/>
        </w:rPr>
        <w:t>4</w:t>
      </w:r>
    </w:fldSimple>
    <w:r w:rsidRPr="00F53B0F">
      <w:rPr>
        <w:rStyle w:val="slovnstran"/>
        <w:rFonts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3" w:rsidRDefault="00D755F3" w:rsidP="00FA10BD">
    <w:pPr>
      <w:pStyle w:val="Zpatsslovnmstrnky"/>
    </w:pPr>
    <w:r w:rsidRPr="00F53B0F">
      <w:rPr>
        <w:rStyle w:val="slovnstran"/>
        <w:rFonts w:cs="Arial"/>
      </w:rPr>
      <w:fldChar w:fldCharType="begin"/>
    </w:r>
    <w:r w:rsidRPr="00F53B0F">
      <w:rPr>
        <w:rStyle w:val="slovnstran"/>
        <w:rFonts w:cs="Arial"/>
      </w:rPr>
      <w:instrText>PAGE   \* MERGEFORMAT</w:instrText>
    </w:r>
    <w:r w:rsidRPr="00F53B0F">
      <w:rPr>
        <w:rStyle w:val="slovnstran"/>
        <w:rFonts w:cs="Arial"/>
      </w:rPr>
      <w:fldChar w:fldCharType="separate"/>
    </w:r>
    <w:r w:rsidR="0075528D">
      <w:rPr>
        <w:rStyle w:val="slovnstran"/>
        <w:rFonts w:cs="Arial"/>
        <w:noProof/>
      </w:rPr>
      <w:t>1</w:t>
    </w:r>
    <w:r w:rsidRPr="00F53B0F">
      <w:rPr>
        <w:rStyle w:val="slovnstran"/>
        <w:rFonts w:cs="Arial"/>
      </w:rPr>
      <w:fldChar w:fldCharType="end"/>
    </w:r>
    <w:r w:rsidRPr="00F53B0F">
      <w:rPr>
        <w:rStyle w:val="slovnstran"/>
        <w:rFonts w:cs="Arial"/>
      </w:rPr>
      <w:t>/</w:t>
    </w:r>
    <w:fldSimple w:instr=" SECTIONPAGES   \* MERGEFORMAT ">
      <w:r w:rsidR="0075528D" w:rsidRPr="0075528D">
        <w:rPr>
          <w:rStyle w:val="slovnstran"/>
          <w:rFonts w:cs="Arial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09" w:rsidRDefault="00335C09">
      <w:pPr>
        <w:spacing w:after="0" w:line="240" w:lineRule="auto"/>
      </w:pPr>
      <w:r>
        <w:separator/>
      </w:r>
    </w:p>
  </w:footnote>
  <w:footnote w:type="continuationSeparator" w:id="0">
    <w:p w:rsidR="00335C09" w:rsidRDefault="003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3" w:rsidRPr="006E7DD3" w:rsidRDefault="00344066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58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C9B"/>
    <w:multiLevelType w:val="hybridMultilevel"/>
    <w:tmpl w:val="6924FED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9C39DE"/>
    <w:multiLevelType w:val="hybridMultilevel"/>
    <w:tmpl w:val="8E9EE826"/>
    <w:lvl w:ilvl="0" w:tplc="A77CC67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50394"/>
    <w:multiLevelType w:val="hybridMultilevel"/>
    <w:tmpl w:val="7770A1B6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FB414C"/>
    <w:multiLevelType w:val="hybridMultilevel"/>
    <w:tmpl w:val="FFCA8E54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0ADB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3C506E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E"/>
    <w:rsid w:val="00003AEB"/>
    <w:rsid w:val="00013422"/>
    <w:rsid w:val="000218B9"/>
    <w:rsid w:val="00027FF0"/>
    <w:rsid w:val="00030273"/>
    <w:rsid w:val="000306AF"/>
    <w:rsid w:val="00042835"/>
    <w:rsid w:val="00076122"/>
    <w:rsid w:val="00086D29"/>
    <w:rsid w:val="000A5AD7"/>
    <w:rsid w:val="000B58F7"/>
    <w:rsid w:val="000B7A7F"/>
    <w:rsid w:val="000C6547"/>
    <w:rsid w:val="000D6AD1"/>
    <w:rsid w:val="000F3004"/>
    <w:rsid w:val="000F6900"/>
    <w:rsid w:val="00102F12"/>
    <w:rsid w:val="001300AC"/>
    <w:rsid w:val="0013304A"/>
    <w:rsid w:val="0013516D"/>
    <w:rsid w:val="00142099"/>
    <w:rsid w:val="00150B9D"/>
    <w:rsid w:val="00152F82"/>
    <w:rsid w:val="00157ACD"/>
    <w:rsid w:val="001636D3"/>
    <w:rsid w:val="00186ECC"/>
    <w:rsid w:val="00191D79"/>
    <w:rsid w:val="00193F85"/>
    <w:rsid w:val="001A7E64"/>
    <w:rsid w:val="001B31DF"/>
    <w:rsid w:val="001B7010"/>
    <w:rsid w:val="001D6B5B"/>
    <w:rsid w:val="001D7048"/>
    <w:rsid w:val="001E57EF"/>
    <w:rsid w:val="001F2AE3"/>
    <w:rsid w:val="00200387"/>
    <w:rsid w:val="002005B8"/>
    <w:rsid w:val="00211F80"/>
    <w:rsid w:val="00221B36"/>
    <w:rsid w:val="00227BC5"/>
    <w:rsid w:val="00231021"/>
    <w:rsid w:val="0023399A"/>
    <w:rsid w:val="00247E5F"/>
    <w:rsid w:val="002879AE"/>
    <w:rsid w:val="002A469F"/>
    <w:rsid w:val="002A47C4"/>
    <w:rsid w:val="002A52F4"/>
    <w:rsid w:val="002B6D09"/>
    <w:rsid w:val="002B6FB5"/>
    <w:rsid w:val="002C0A32"/>
    <w:rsid w:val="002C33A9"/>
    <w:rsid w:val="002D6954"/>
    <w:rsid w:val="002D69EE"/>
    <w:rsid w:val="002D7308"/>
    <w:rsid w:val="002E0764"/>
    <w:rsid w:val="002E764E"/>
    <w:rsid w:val="00304F72"/>
    <w:rsid w:val="00310D63"/>
    <w:rsid w:val="00323952"/>
    <w:rsid w:val="00331E10"/>
    <w:rsid w:val="00332338"/>
    <w:rsid w:val="00335C09"/>
    <w:rsid w:val="003368F5"/>
    <w:rsid w:val="00342316"/>
    <w:rsid w:val="00344066"/>
    <w:rsid w:val="0036682E"/>
    <w:rsid w:val="00371A95"/>
    <w:rsid w:val="00380A0F"/>
    <w:rsid w:val="00381D78"/>
    <w:rsid w:val="00394B2D"/>
    <w:rsid w:val="003959C8"/>
    <w:rsid w:val="00397E6A"/>
    <w:rsid w:val="003A4C9E"/>
    <w:rsid w:val="003C2B73"/>
    <w:rsid w:val="003D4425"/>
    <w:rsid w:val="003E1EB5"/>
    <w:rsid w:val="003F2066"/>
    <w:rsid w:val="00404362"/>
    <w:rsid w:val="004055F9"/>
    <w:rsid w:val="00405EC1"/>
    <w:rsid w:val="004067DE"/>
    <w:rsid w:val="0041218C"/>
    <w:rsid w:val="00421B09"/>
    <w:rsid w:val="00422729"/>
    <w:rsid w:val="0042387A"/>
    <w:rsid w:val="00447D99"/>
    <w:rsid w:val="00463156"/>
    <w:rsid w:val="00466430"/>
    <w:rsid w:val="00490F37"/>
    <w:rsid w:val="004A1E77"/>
    <w:rsid w:val="004B5E58"/>
    <w:rsid w:val="004B6764"/>
    <w:rsid w:val="004B7C05"/>
    <w:rsid w:val="004E0D56"/>
    <w:rsid w:val="004E22E5"/>
    <w:rsid w:val="004F3B9D"/>
    <w:rsid w:val="00511E3C"/>
    <w:rsid w:val="00532849"/>
    <w:rsid w:val="00554E0E"/>
    <w:rsid w:val="0056170E"/>
    <w:rsid w:val="005740B1"/>
    <w:rsid w:val="00582DFC"/>
    <w:rsid w:val="00592634"/>
    <w:rsid w:val="005950C9"/>
    <w:rsid w:val="005B357E"/>
    <w:rsid w:val="005B615F"/>
    <w:rsid w:val="005C1BC3"/>
    <w:rsid w:val="005C2CF0"/>
    <w:rsid w:val="005D1F84"/>
    <w:rsid w:val="005E34C4"/>
    <w:rsid w:val="005E73B4"/>
    <w:rsid w:val="005F4CB2"/>
    <w:rsid w:val="005F57B0"/>
    <w:rsid w:val="00600C20"/>
    <w:rsid w:val="006066FC"/>
    <w:rsid w:val="00611EAC"/>
    <w:rsid w:val="006158C0"/>
    <w:rsid w:val="00616507"/>
    <w:rsid w:val="006509F1"/>
    <w:rsid w:val="00652548"/>
    <w:rsid w:val="00653BC4"/>
    <w:rsid w:val="00654C7D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5382"/>
    <w:rsid w:val="00717E7B"/>
    <w:rsid w:val="00721AA4"/>
    <w:rsid w:val="007270CA"/>
    <w:rsid w:val="007272DA"/>
    <w:rsid w:val="0073428B"/>
    <w:rsid w:val="00742A86"/>
    <w:rsid w:val="0075528D"/>
    <w:rsid w:val="00756259"/>
    <w:rsid w:val="00765726"/>
    <w:rsid w:val="00767E6F"/>
    <w:rsid w:val="007747D3"/>
    <w:rsid w:val="00775DB9"/>
    <w:rsid w:val="007814A2"/>
    <w:rsid w:val="00790002"/>
    <w:rsid w:val="007949CC"/>
    <w:rsid w:val="00794FBB"/>
    <w:rsid w:val="0079758E"/>
    <w:rsid w:val="007C738C"/>
    <w:rsid w:val="007D77E7"/>
    <w:rsid w:val="007E3048"/>
    <w:rsid w:val="007F526C"/>
    <w:rsid w:val="008055AB"/>
    <w:rsid w:val="00810299"/>
    <w:rsid w:val="00824279"/>
    <w:rsid w:val="008300B3"/>
    <w:rsid w:val="008340E5"/>
    <w:rsid w:val="00860CFB"/>
    <w:rsid w:val="008640E6"/>
    <w:rsid w:val="008758CC"/>
    <w:rsid w:val="008A1753"/>
    <w:rsid w:val="008A6EBC"/>
    <w:rsid w:val="008A7898"/>
    <w:rsid w:val="008B4825"/>
    <w:rsid w:val="008B5304"/>
    <w:rsid w:val="008E184A"/>
    <w:rsid w:val="008F4D57"/>
    <w:rsid w:val="00923DD0"/>
    <w:rsid w:val="00927D65"/>
    <w:rsid w:val="0093108E"/>
    <w:rsid w:val="00935080"/>
    <w:rsid w:val="0094580F"/>
    <w:rsid w:val="00952607"/>
    <w:rsid w:val="009645A8"/>
    <w:rsid w:val="00985EBD"/>
    <w:rsid w:val="009929DF"/>
    <w:rsid w:val="00993F65"/>
    <w:rsid w:val="009A05B9"/>
    <w:rsid w:val="009F1BC7"/>
    <w:rsid w:val="009F27E4"/>
    <w:rsid w:val="00A02235"/>
    <w:rsid w:val="00A03A3B"/>
    <w:rsid w:val="00A2671C"/>
    <w:rsid w:val="00A27490"/>
    <w:rsid w:val="00A43FFE"/>
    <w:rsid w:val="00A56C7D"/>
    <w:rsid w:val="00A6202F"/>
    <w:rsid w:val="00A63644"/>
    <w:rsid w:val="00A71A6E"/>
    <w:rsid w:val="00A91B2D"/>
    <w:rsid w:val="00A97076"/>
    <w:rsid w:val="00AB451F"/>
    <w:rsid w:val="00AC2D36"/>
    <w:rsid w:val="00AC6B6B"/>
    <w:rsid w:val="00AD0B08"/>
    <w:rsid w:val="00AD3CC6"/>
    <w:rsid w:val="00AD4F8E"/>
    <w:rsid w:val="00B36FA9"/>
    <w:rsid w:val="00B43F1E"/>
    <w:rsid w:val="00B44F80"/>
    <w:rsid w:val="00B7723A"/>
    <w:rsid w:val="00B85CA5"/>
    <w:rsid w:val="00B904AA"/>
    <w:rsid w:val="00BC1CE3"/>
    <w:rsid w:val="00BC218B"/>
    <w:rsid w:val="00BD2952"/>
    <w:rsid w:val="00C02331"/>
    <w:rsid w:val="00C06373"/>
    <w:rsid w:val="00C14B4E"/>
    <w:rsid w:val="00C20847"/>
    <w:rsid w:val="00C25B3D"/>
    <w:rsid w:val="00C35FD1"/>
    <w:rsid w:val="00C3745F"/>
    <w:rsid w:val="00C44C72"/>
    <w:rsid w:val="00C954A0"/>
    <w:rsid w:val="00CA321A"/>
    <w:rsid w:val="00CC2597"/>
    <w:rsid w:val="00CC48E7"/>
    <w:rsid w:val="00CD6581"/>
    <w:rsid w:val="00CE5D2D"/>
    <w:rsid w:val="00CF5FDB"/>
    <w:rsid w:val="00D13BF9"/>
    <w:rsid w:val="00D140C3"/>
    <w:rsid w:val="00D14FBD"/>
    <w:rsid w:val="00D15C5D"/>
    <w:rsid w:val="00D4417E"/>
    <w:rsid w:val="00D45579"/>
    <w:rsid w:val="00D47639"/>
    <w:rsid w:val="00D54496"/>
    <w:rsid w:val="00D65140"/>
    <w:rsid w:val="00D656B5"/>
    <w:rsid w:val="00D755F3"/>
    <w:rsid w:val="00D80C2F"/>
    <w:rsid w:val="00D84EC1"/>
    <w:rsid w:val="00D87462"/>
    <w:rsid w:val="00D97C85"/>
    <w:rsid w:val="00DB0117"/>
    <w:rsid w:val="00DE590E"/>
    <w:rsid w:val="00DF7CB9"/>
    <w:rsid w:val="00E02F97"/>
    <w:rsid w:val="00E05F2B"/>
    <w:rsid w:val="00E26CA3"/>
    <w:rsid w:val="00E36B69"/>
    <w:rsid w:val="00E43F09"/>
    <w:rsid w:val="00E760BF"/>
    <w:rsid w:val="00E80B96"/>
    <w:rsid w:val="00E84342"/>
    <w:rsid w:val="00EB0CFF"/>
    <w:rsid w:val="00EC6F09"/>
    <w:rsid w:val="00EC70A0"/>
    <w:rsid w:val="00EF1356"/>
    <w:rsid w:val="00F019B9"/>
    <w:rsid w:val="00F02D6F"/>
    <w:rsid w:val="00F06735"/>
    <w:rsid w:val="00F1232B"/>
    <w:rsid w:val="00F15F08"/>
    <w:rsid w:val="00F32999"/>
    <w:rsid w:val="00F43F5D"/>
    <w:rsid w:val="00F53B0F"/>
    <w:rsid w:val="00F57086"/>
    <w:rsid w:val="00F600B8"/>
    <w:rsid w:val="00F65574"/>
    <w:rsid w:val="00F82B91"/>
    <w:rsid w:val="00F86E6C"/>
    <w:rsid w:val="00F870DB"/>
    <w:rsid w:val="00FA10BD"/>
    <w:rsid w:val="00FA5FC2"/>
    <w:rsid w:val="00FC2768"/>
    <w:rsid w:val="00FC564B"/>
    <w:rsid w:val="00FD366E"/>
    <w:rsid w:val="00FE12A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163A4"/>
  <w15:docId w15:val="{AFBAE1C6-EA0D-4C51-8AFD-334F4A4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6FC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6066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58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8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58D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066F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0F6900"/>
    <w:rPr>
      <w:rFonts w:ascii="Arial" w:hAnsi="Arial" w:cs="Times New Roman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rPr>
      <w:rFonts w:cs="Times New Roman"/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710003"/>
    <w:pPr>
      <w:spacing w:after="140" w:line="288" w:lineRule="auto"/>
    </w:pPr>
  </w:style>
  <w:style w:type="paragraph" w:styleId="Seznam">
    <w:name w:val="List"/>
    <w:basedOn w:val="Tlotextu"/>
    <w:uiPriority w:val="99"/>
    <w:rsid w:val="00710003"/>
    <w:rPr>
      <w:rFonts w:cs="Mangal"/>
    </w:rPr>
  </w:style>
  <w:style w:type="paragraph" w:customStyle="1" w:styleId="Popisek">
    <w:name w:val="Popisek"/>
    <w:basedOn w:val="Normln"/>
    <w:uiPriority w:val="99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npsmoodstavce"/>
    <w:uiPriority w:val="99"/>
    <w:semiHidden/>
    <w:rsid w:val="00FB58DE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FB58DE"/>
    <w:rPr>
      <w:rFonts w:ascii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character" w:customStyle="1" w:styleId="FooterChar1">
    <w:name w:val="Footer Char1"/>
    <w:basedOn w:val="Standardnpsmoodstavce"/>
    <w:uiPriority w:val="99"/>
    <w:semiHidden/>
    <w:rsid w:val="00FB58DE"/>
    <w:rPr>
      <w:rFonts w:ascii="Times New Roman" w:hAnsi="Times New Roman"/>
      <w:lang w:eastAsia="en-US"/>
    </w:rPr>
  </w:style>
  <w:style w:type="paragraph" w:customStyle="1" w:styleId="Quotations">
    <w:name w:val="Quotations"/>
    <w:basedOn w:val="Normln"/>
    <w:uiPriority w:val="99"/>
    <w:rsid w:val="00710003"/>
  </w:style>
  <w:style w:type="paragraph" w:styleId="Nzev">
    <w:name w:val="Title"/>
    <w:basedOn w:val="Nadpis"/>
    <w:link w:val="NzevChar"/>
    <w:uiPriority w:val="99"/>
    <w:qFormat/>
    <w:rsid w:val="00710003"/>
  </w:style>
  <w:style w:type="character" w:customStyle="1" w:styleId="NzevChar">
    <w:name w:val="Název Char"/>
    <w:basedOn w:val="Standardnpsmoodstavce"/>
    <w:link w:val="Nzev"/>
    <w:uiPriority w:val="10"/>
    <w:rsid w:val="00FB58D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710003"/>
  </w:style>
  <w:style w:type="character" w:customStyle="1" w:styleId="PodnadpisChar">
    <w:name w:val="Podnadpis Char"/>
    <w:basedOn w:val="Standardnpsmoodstavce"/>
    <w:link w:val="Podnadpis"/>
    <w:uiPriority w:val="11"/>
    <w:rsid w:val="00FB58DE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dresa">
    <w:name w:val="Adresa"/>
    <w:uiPriority w:val="99"/>
    <w:rsid w:val="002E764E"/>
    <w:pPr>
      <w:spacing w:line="290" w:lineRule="exact"/>
      <w:ind w:left="5046"/>
    </w:pPr>
    <w:rPr>
      <w:rFonts w:ascii="Arial" w:hAnsi="Arial"/>
      <w:b/>
      <w:sz w:val="24"/>
      <w:lang w:eastAsia="en-US"/>
    </w:rPr>
  </w:style>
  <w:style w:type="paragraph" w:customStyle="1" w:styleId="Vc">
    <w:name w:val="Věc"/>
    <w:uiPriority w:val="99"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uiPriority w:val="99"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2E764E"/>
    <w:pPr>
      <w:spacing w:line="280" w:lineRule="exact"/>
    </w:pPr>
    <w:rPr>
      <w:rFonts w:ascii="Arial" w:hAnsi="Arial"/>
      <w:b/>
      <w:sz w:val="20"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uiPriority w:val="99"/>
    <w:rsid w:val="007D77E7"/>
    <w:rPr>
      <w:b/>
    </w:rPr>
  </w:style>
  <w:style w:type="paragraph" w:customStyle="1" w:styleId="Vc-nsledujcdky">
    <w:name w:val="Věc - následující řádky"/>
    <w:basedOn w:val="Vc"/>
    <w:uiPriority w:val="99"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uiPriority w:val="99"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uiPriority w:val="99"/>
    <w:rsid w:val="00D80C2F"/>
    <w:rPr>
      <w:rFonts w:cs="Arial"/>
      <w:szCs w:val="16"/>
    </w:rPr>
  </w:style>
  <w:style w:type="paragraph" w:customStyle="1" w:styleId="Tlodopisu">
    <w:name w:val="Tělo dopisu"/>
    <w:uiPriority w:val="99"/>
    <w:rsid w:val="00E84342"/>
    <w:pPr>
      <w:spacing w:after="280" w:line="280" w:lineRule="exact"/>
    </w:pPr>
    <w:rPr>
      <w:rFonts w:ascii="Arial" w:hAnsi="Arial"/>
      <w:sz w:val="20"/>
      <w:lang w:eastAsia="en-US"/>
    </w:rPr>
  </w:style>
  <w:style w:type="character" w:customStyle="1" w:styleId="slovnstran">
    <w:name w:val="Číslování stran"/>
    <w:basedOn w:val="Standardnpsmoodstavce"/>
    <w:uiPriority w:val="99"/>
    <w:rsid w:val="00F53B0F"/>
    <w:rPr>
      <w:rFonts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F30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F3004"/>
    <w:pPr>
      <w:spacing w:after="0" w:line="240" w:lineRule="auto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F3004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F300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F30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F300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F30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F3004"/>
    <w:rPr>
      <w:rFonts w:ascii="Times New Roman" w:hAnsi="Times New Roman" w:cs="Times New Roman"/>
      <w:b/>
      <w:bCs/>
      <w:sz w:val="20"/>
      <w:szCs w:val="20"/>
    </w:rPr>
  </w:style>
  <w:style w:type="character" w:customStyle="1" w:styleId="W3MUZvraznntextkurzva">
    <w:name w:val="W3MU: Zvýrazněný text (kurzíva)"/>
    <w:uiPriority w:val="99"/>
    <w:rsid w:val="006066FC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uiPriority w:val="99"/>
    <w:rsid w:val="006066FC"/>
    <w:pPr>
      <w:keepNext/>
      <w:numPr>
        <w:numId w:val="11"/>
      </w:numPr>
      <w:spacing w:before="240" w:after="60" w:line="240" w:lineRule="auto"/>
      <w:jc w:val="center"/>
      <w:outlineLvl w:val="0"/>
    </w:pPr>
    <w:rPr>
      <w:rFonts w:ascii="Arial" w:hAnsi="Arial"/>
      <w:color w:val="808080"/>
      <w:sz w:val="24"/>
      <w:szCs w:val="20"/>
      <w:lang w:eastAsia="cs-CZ"/>
    </w:rPr>
  </w:style>
  <w:style w:type="paragraph" w:customStyle="1" w:styleId="W3MUZkonParagrafNzev">
    <w:name w:val="W3MU: Zákon Paragraf Název"/>
    <w:basedOn w:val="W3MUZkonParagraf"/>
    <w:next w:val="Normln"/>
    <w:uiPriority w:val="99"/>
    <w:rsid w:val="006066FC"/>
    <w:pPr>
      <w:spacing w:before="60"/>
    </w:pPr>
    <w:rPr>
      <w:b/>
    </w:rPr>
  </w:style>
  <w:style w:type="paragraph" w:customStyle="1" w:styleId="W3MUZkonOdstavecslovan">
    <w:name w:val="W3MU: Zákon Odstavec Číslovaný"/>
    <w:basedOn w:val="Normln"/>
    <w:uiPriority w:val="99"/>
    <w:rsid w:val="006066FC"/>
    <w:pPr>
      <w:numPr>
        <w:ilvl w:val="1"/>
        <w:numId w:val="11"/>
      </w:numPr>
      <w:spacing w:after="120" w:line="240" w:lineRule="auto"/>
      <w:outlineLvl w:val="1"/>
    </w:pPr>
    <w:rPr>
      <w:rFonts w:ascii="Verdana" w:hAnsi="Verdana"/>
      <w:sz w:val="24"/>
      <w:szCs w:val="20"/>
      <w:lang w:eastAsia="cs-CZ"/>
    </w:rPr>
  </w:style>
  <w:style w:type="paragraph" w:customStyle="1" w:styleId="W3MUZkonPsmeno">
    <w:name w:val="W3MU: Zákon Písmeno"/>
    <w:basedOn w:val="Normln"/>
    <w:uiPriority w:val="99"/>
    <w:rsid w:val="006066FC"/>
    <w:pPr>
      <w:numPr>
        <w:ilvl w:val="2"/>
        <w:numId w:val="11"/>
      </w:numPr>
      <w:spacing w:after="120" w:line="240" w:lineRule="auto"/>
      <w:outlineLvl w:val="2"/>
    </w:pPr>
    <w:rPr>
      <w:rFonts w:ascii="Verdana" w:hAnsi="Verdana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6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muni.cz/prihlaska/" TargetMode="External"/><Relationship Id="rId13" Type="http://schemas.openxmlformats.org/officeDocument/2006/relationships/hyperlink" Target="https://is.muni.cz/do/econ/uredni_deska/PrijRiz/prijimaci_rizeni_2021_2022/UD_Podminky_PR_21_22_NMgr_P21_zmena__AS_8_2_2021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on.muni.cz/" TargetMode="External"/><Relationship Id="rId12" Type="http://schemas.openxmlformats.org/officeDocument/2006/relationships/hyperlink" Target="http://is.muni.cz/prihlask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.mun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.muni.cz/prihlaska/" TargetMode="External"/><Relationship Id="rId10" Type="http://schemas.openxmlformats.org/officeDocument/2006/relationships/hyperlink" Target="https://www.muni.cz/uchazeci/bakalarske-a-magisterske-studium/terminy-prihlasek-prijimacek-zapis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.muni.cz/do/1456/uredni_deska/" TargetMode="External"/><Relationship Id="rId14" Type="http://schemas.openxmlformats.org/officeDocument/2006/relationships/hyperlink" Target="http://is.muni.cz/prihla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Desktop\econ_univerzalni_dopis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</Template>
  <TotalTime>8</TotalTime>
  <Pages>4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Vavřinová Marta</dc:creator>
  <cp:keywords/>
  <dc:description/>
  <cp:lastModifiedBy>Pauliova Ivana</cp:lastModifiedBy>
  <cp:revision>3</cp:revision>
  <cp:lastPrinted>2021-03-30T06:30:00Z</cp:lastPrinted>
  <dcterms:created xsi:type="dcterms:W3CDTF">2021-05-07T11:54:00Z</dcterms:created>
  <dcterms:modified xsi:type="dcterms:W3CDTF">2021-05-07T12:11:00Z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