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E0AE" w14:textId="77777777" w:rsidR="009E7D63" w:rsidRPr="00867D1F" w:rsidRDefault="009E7D63" w:rsidP="009E7D63">
      <w:pPr>
        <w:pStyle w:val="Titulek1"/>
        <w:jc w:val="center"/>
        <w:rPr>
          <w:rFonts w:ascii="Arial" w:hAnsi="Arial" w:cs="Arial"/>
          <w:sz w:val="24"/>
          <w:szCs w:val="24"/>
          <w:lang w:val="en-GB"/>
        </w:rPr>
      </w:pPr>
      <w:r w:rsidRPr="00867D1F">
        <w:rPr>
          <w:rFonts w:ascii="Arial" w:hAnsi="Arial" w:cs="Arial"/>
          <w:sz w:val="24"/>
          <w:szCs w:val="24"/>
          <w:lang w:val="en-GB"/>
        </w:rPr>
        <w:t>Directive of the Faculty of Economics and Administration, Masaryk University, No. 4/2019</w:t>
      </w:r>
    </w:p>
    <w:p w14:paraId="3D1534C6" w14:textId="77777777" w:rsidR="009E7D63" w:rsidRPr="00867D1F" w:rsidRDefault="009E7D63" w:rsidP="009E7D63">
      <w:pPr>
        <w:pStyle w:val="NormlnsWWW"/>
        <w:spacing w:before="0" w:after="0"/>
        <w:jc w:val="both"/>
        <w:rPr>
          <w:rFonts w:ascii="Verdana" w:hAnsi="Verdana"/>
          <w:bCs/>
          <w:sz w:val="20"/>
          <w:szCs w:val="20"/>
          <w:u w:val="single"/>
          <w:lang w:val="en-GB"/>
        </w:rPr>
      </w:pPr>
    </w:p>
    <w:p w14:paraId="7196674B" w14:textId="77777777" w:rsidR="009E7D63" w:rsidRPr="00867D1F" w:rsidRDefault="009E7D63" w:rsidP="009E7D63">
      <w:pPr>
        <w:spacing w:after="0" w:line="240" w:lineRule="auto"/>
        <w:jc w:val="center"/>
        <w:rPr>
          <w:rFonts w:ascii="Verdana" w:hAnsi="Verdana"/>
          <w:lang w:val="en-GB"/>
        </w:rPr>
      </w:pPr>
    </w:p>
    <w:p w14:paraId="3205A082" w14:textId="5ACC1B66" w:rsidR="009E7D63" w:rsidRDefault="009E7D63" w:rsidP="009E7D63">
      <w:pPr>
        <w:autoSpaceDE w:val="0"/>
        <w:autoSpaceDN w:val="0"/>
        <w:adjustRightInd w:val="0"/>
        <w:spacing w:after="0" w:line="240" w:lineRule="auto"/>
        <w:jc w:val="center"/>
        <w:rPr>
          <w:rFonts w:ascii="Arial" w:hAnsi="Arial" w:cs="Arial"/>
          <w:b/>
          <w:bCs/>
          <w:iCs/>
          <w:color w:val="1F497D"/>
          <w:sz w:val="24"/>
          <w:szCs w:val="24"/>
          <w:lang w:val="en-GB"/>
        </w:rPr>
      </w:pPr>
      <w:r w:rsidRPr="00867D1F">
        <w:rPr>
          <w:rFonts w:ascii="Arial" w:hAnsi="Arial" w:cs="Arial"/>
          <w:b/>
          <w:bCs/>
          <w:iCs/>
          <w:color w:val="1F497D"/>
          <w:sz w:val="24"/>
          <w:szCs w:val="24"/>
          <w:lang w:val="en-GB"/>
        </w:rPr>
        <w:t xml:space="preserve">Requirements and Criteria for Scholarly and Teaching Qualification in FEA </w:t>
      </w:r>
      <w:proofErr w:type="spellStart"/>
      <w:r w:rsidRPr="00867D1F">
        <w:rPr>
          <w:rFonts w:ascii="Arial" w:hAnsi="Arial" w:cs="Arial"/>
          <w:b/>
          <w:bCs/>
          <w:iCs/>
          <w:color w:val="1F497D"/>
          <w:sz w:val="24"/>
          <w:szCs w:val="24"/>
          <w:lang w:val="en-GB"/>
        </w:rPr>
        <w:t>Habilitation</w:t>
      </w:r>
      <w:proofErr w:type="spellEnd"/>
      <w:r w:rsidRPr="00867D1F">
        <w:rPr>
          <w:rFonts w:ascii="Arial" w:hAnsi="Arial" w:cs="Arial"/>
          <w:b/>
          <w:bCs/>
          <w:iCs/>
          <w:color w:val="1F497D"/>
          <w:sz w:val="24"/>
          <w:szCs w:val="24"/>
          <w:lang w:val="en-GB"/>
        </w:rPr>
        <w:t xml:space="preserve"> Procedures and Professor Appointment Procedures</w:t>
      </w:r>
    </w:p>
    <w:p w14:paraId="63440287" w14:textId="4321D327" w:rsidR="00BA27B6" w:rsidRDefault="00BA27B6" w:rsidP="009E7D63">
      <w:pPr>
        <w:autoSpaceDE w:val="0"/>
        <w:autoSpaceDN w:val="0"/>
        <w:adjustRightInd w:val="0"/>
        <w:spacing w:after="0" w:line="240" w:lineRule="auto"/>
        <w:jc w:val="center"/>
        <w:rPr>
          <w:rFonts w:ascii="Arial" w:hAnsi="Arial" w:cs="Arial"/>
          <w:b/>
          <w:bCs/>
          <w:iCs/>
          <w:color w:val="1F497D"/>
          <w:sz w:val="24"/>
          <w:szCs w:val="24"/>
          <w:lang w:val="en-GB"/>
        </w:rPr>
      </w:pPr>
    </w:p>
    <w:p w14:paraId="1CEB633C" w14:textId="594C1515" w:rsidR="009E7D63" w:rsidRPr="00867D1F" w:rsidRDefault="00CE2A7D" w:rsidP="00064F04">
      <w:pPr>
        <w:autoSpaceDE w:val="0"/>
        <w:autoSpaceDN w:val="0"/>
        <w:adjustRightInd w:val="0"/>
        <w:spacing w:after="0" w:line="240" w:lineRule="auto"/>
        <w:jc w:val="center"/>
        <w:rPr>
          <w:rFonts w:ascii="Verdana" w:hAnsi="Verdana"/>
          <w:bCs/>
          <w:sz w:val="20"/>
          <w:szCs w:val="20"/>
          <w:lang w:val="en-GB"/>
        </w:rPr>
      </w:pPr>
      <w:r w:rsidRPr="00CE2A7D">
        <w:rPr>
          <w:rStyle w:val="TextbublinyChar"/>
        </w:rPr>
        <w:t xml:space="preserve"> </w:t>
      </w:r>
      <w:r>
        <w:rPr>
          <w:rStyle w:val="W3MUZvraznntextkurzva"/>
        </w:rPr>
        <w:t xml:space="preserve">in </w:t>
      </w:r>
      <w:proofErr w:type="spellStart"/>
      <w:r>
        <w:rPr>
          <w:rStyle w:val="W3MUZvraznntextkurzva"/>
        </w:rPr>
        <w:t>the</w:t>
      </w:r>
      <w:proofErr w:type="spellEnd"/>
      <w:r>
        <w:rPr>
          <w:rStyle w:val="W3MUZvraznntextkurzva"/>
        </w:rPr>
        <w:t xml:space="preserve"> </w:t>
      </w:r>
      <w:proofErr w:type="spellStart"/>
      <w:r>
        <w:rPr>
          <w:rStyle w:val="W3MUZvraznntextkurzva"/>
        </w:rPr>
        <w:t>version</w:t>
      </w:r>
      <w:proofErr w:type="spellEnd"/>
      <w:r>
        <w:rPr>
          <w:rStyle w:val="W3MUZvraznntextkurzva"/>
        </w:rPr>
        <w:t xml:space="preserve"> </w:t>
      </w:r>
      <w:proofErr w:type="spellStart"/>
      <w:r>
        <w:rPr>
          <w:rStyle w:val="W3MUZvraznntextkurzva"/>
        </w:rPr>
        <w:t>effective</w:t>
      </w:r>
      <w:proofErr w:type="spellEnd"/>
      <w:r>
        <w:rPr>
          <w:rStyle w:val="W3MUZvraznntextkurzva"/>
        </w:rPr>
        <w:t xml:space="preserve"> </w:t>
      </w:r>
      <w:proofErr w:type="spellStart"/>
      <w:r>
        <w:rPr>
          <w:rStyle w:val="W3MUZvraznntextkurzva"/>
        </w:rPr>
        <w:t>from</w:t>
      </w:r>
      <w:proofErr w:type="spellEnd"/>
      <w:r>
        <w:rPr>
          <w:rStyle w:val="W3MUZvraznntextkurzva"/>
        </w:rPr>
        <w:t xml:space="preserve"> 1 June 2021</w:t>
      </w:r>
    </w:p>
    <w:p w14:paraId="0D4ABDA1" w14:textId="77777777" w:rsidR="009E7D63" w:rsidRPr="00867D1F" w:rsidRDefault="009E7D63" w:rsidP="009E7D63">
      <w:pPr>
        <w:pStyle w:val="NormlnsWWW"/>
        <w:spacing w:before="0" w:after="0"/>
        <w:jc w:val="both"/>
        <w:rPr>
          <w:rFonts w:ascii="Verdana" w:hAnsi="Verdana"/>
          <w:bCs/>
          <w:sz w:val="20"/>
          <w:szCs w:val="20"/>
          <w:lang w:val="en-GB"/>
        </w:rPr>
      </w:pPr>
    </w:p>
    <w:p w14:paraId="0759923F" w14:textId="5BD82A5B" w:rsidR="009E7D63" w:rsidRPr="00867D1F" w:rsidRDefault="009E7D63" w:rsidP="009E7D63">
      <w:pPr>
        <w:pStyle w:val="Zkladntext"/>
        <w:rPr>
          <w:rFonts w:ascii="Arial" w:hAnsi="Arial" w:cs="Arial"/>
          <w:sz w:val="22"/>
          <w:szCs w:val="22"/>
          <w:lang w:val="en-GB"/>
        </w:rPr>
      </w:pPr>
      <w:r w:rsidRPr="00867D1F">
        <w:rPr>
          <w:rFonts w:ascii="Arial" w:hAnsi="Arial" w:cs="Arial"/>
          <w:sz w:val="22"/>
          <w:szCs w:val="22"/>
          <w:lang w:val="en-GB"/>
        </w:rPr>
        <w:t>Pursuant to Section 28 (1) Act No. 111/1998 Coll. On Higher Education Institutions and on amendments and supplements to other acts (The Higher Education Act) and Sec. 2.1.1 (</w:t>
      </w:r>
      <w:r w:rsidR="00CE2A7D">
        <w:rPr>
          <w:rFonts w:ascii="Arial" w:hAnsi="Arial" w:cs="Arial"/>
          <w:sz w:val="22"/>
          <w:szCs w:val="22"/>
          <w:lang w:val="en-GB"/>
        </w:rPr>
        <w:t>b</w:t>
      </w:r>
      <w:r w:rsidRPr="00867D1F">
        <w:rPr>
          <w:rFonts w:ascii="Arial" w:hAnsi="Arial" w:cs="Arial"/>
          <w:sz w:val="22"/>
          <w:szCs w:val="22"/>
          <w:lang w:val="en-GB"/>
        </w:rPr>
        <w:t>) Statute of the MU Faculty of Economics and Administration (hereinafter “FEA”), I hereby issue this Directive:</w:t>
      </w:r>
    </w:p>
    <w:p w14:paraId="124C3CAD" w14:textId="77777777" w:rsidR="009E7D63" w:rsidRPr="00867D1F" w:rsidRDefault="009E7D63" w:rsidP="009E7D63">
      <w:pPr>
        <w:pStyle w:val="Zkladntext"/>
        <w:rPr>
          <w:rFonts w:ascii="Arial" w:hAnsi="Arial" w:cs="Arial"/>
          <w:sz w:val="22"/>
          <w:szCs w:val="22"/>
          <w:lang w:val="en-GB"/>
        </w:rPr>
      </w:pPr>
    </w:p>
    <w:p w14:paraId="11C07EC2" w14:textId="77777777" w:rsidR="009E7D63" w:rsidRPr="00867D1F" w:rsidRDefault="009E7D63" w:rsidP="009E7D63">
      <w:pPr>
        <w:spacing w:after="0" w:line="240" w:lineRule="auto"/>
        <w:jc w:val="center"/>
        <w:rPr>
          <w:rFonts w:ascii="Arial" w:hAnsi="Arial" w:cs="Arial"/>
          <w:bCs/>
          <w:lang w:val="en-GB"/>
        </w:rPr>
      </w:pPr>
      <w:r w:rsidRPr="00867D1F">
        <w:rPr>
          <w:rFonts w:ascii="Arial" w:hAnsi="Arial" w:cs="Arial"/>
          <w:bCs/>
          <w:lang w:val="en-GB"/>
        </w:rPr>
        <w:t>Section 1</w:t>
      </w:r>
    </w:p>
    <w:p w14:paraId="20CB9E03" w14:textId="77777777" w:rsidR="009E7D63" w:rsidRPr="00867D1F" w:rsidRDefault="009E7D63" w:rsidP="009E7D63">
      <w:pPr>
        <w:spacing w:after="0" w:line="240" w:lineRule="auto"/>
        <w:jc w:val="center"/>
        <w:rPr>
          <w:rFonts w:ascii="Arial" w:hAnsi="Arial" w:cs="Arial"/>
          <w:b/>
          <w:bCs/>
          <w:lang w:val="en-GB"/>
        </w:rPr>
      </w:pPr>
      <w:r w:rsidRPr="00867D1F">
        <w:rPr>
          <w:rFonts w:ascii="Arial" w:hAnsi="Arial" w:cs="Arial"/>
          <w:b/>
          <w:bCs/>
          <w:lang w:val="en-GB"/>
        </w:rPr>
        <w:t>Subject of Directive</w:t>
      </w:r>
    </w:p>
    <w:p w14:paraId="3E79A225" w14:textId="77777777" w:rsidR="009E7D63" w:rsidRPr="00867D1F" w:rsidRDefault="009E7D63" w:rsidP="009E7D63">
      <w:pPr>
        <w:numPr>
          <w:ilvl w:val="0"/>
          <w:numId w:val="8"/>
        </w:numPr>
        <w:tabs>
          <w:tab w:val="left" w:pos="-3544"/>
        </w:tabs>
        <w:suppressAutoHyphens/>
        <w:spacing w:before="280" w:after="0" w:line="240" w:lineRule="auto"/>
        <w:jc w:val="both"/>
        <w:rPr>
          <w:rFonts w:ascii="Arial" w:hAnsi="Arial" w:cs="Arial"/>
          <w:lang w:val="en-GB"/>
        </w:rPr>
      </w:pPr>
      <w:r w:rsidRPr="00867D1F">
        <w:rPr>
          <w:rFonts w:ascii="Arial" w:hAnsi="Arial" w:cs="Arial"/>
          <w:lang w:val="en-GB"/>
        </w:rPr>
        <w:t xml:space="preserve">This directive defines the requirements and criteria for scholarly and teaching qualification, which are used by members of </w:t>
      </w:r>
      <w:proofErr w:type="spellStart"/>
      <w:r w:rsidRPr="00867D1F">
        <w:rPr>
          <w:rFonts w:ascii="Arial" w:hAnsi="Arial" w:cs="Arial"/>
          <w:lang w:val="en-GB"/>
        </w:rPr>
        <w:t>habilitation</w:t>
      </w:r>
      <w:proofErr w:type="spellEnd"/>
      <w:r w:rsidRPr="00867D1F">
        <w:rPr>
          <w:rFonts w:ascii="Arial" w:hAnsi="Arial" w:cs="Arial"/>
          <w:lang w:val="en-GB"/>
        </w:rPr>
        <w:t xml:space="preserve"> boards, evaluation boards and Scientific Board in MU FEA in </w:t>
      </w:r>
      <w:proofErr w:type="spellStart"/>
      <w:r w:rsidRPr="00867D1F">
        <w:rPr>
          <w:rFonts w:ascii="Arial" w:hAnsi="Arial" w:cs="Arial"/>
          <w:lang w:val="en-GB"/>
        </w:rPr>
        <w:t>habilitation</w:t>
      </w:r>
      <w:proofErr w:type="spellEnd"/>
      <w:r w:rsidRPr="00867D1F">
        <w:rPr>
          <w:rFonts w:ascii="Arial" w:hAnsi="Arial" w:cs="Arial"/>
          <w:lang w:val="en-GB"/>
        </w:rPr>
        <w:t xml:space="preserve"> procedures and professor appointment procedures.</w:t>
      </w:r>
    </w:p>
    <w:p w14:paraId="5B4E431A" w14:textId="77777777" w:rsidR="009E7D63" w:rsidRPr="00867D1F" w:rsidRDefault="009E7D63" w:rsidP="009E7D63">
      <w:pPr>
        <w:numPr>
          <w:ilvl w:val="0"/>
          <w:numId w:val="8"/>
        </w:numPr>
        <w:tabs>
          <w:tab w:val="left" w:pos="-3402"/>
        </w:tabs>
        <w:suppressAutoHyphens/>
        <w:spacing w:before="280" w:after="0" w:line="240" w:lineRule="auto"/>
        <w:jc w:val="both"/>
        <w:rPr>
          <w:rFonts w:ascii="Arial" w:hAnsi="Arial" w:cs="Arial"/>
          <w:lang w:val="en-GB"/>
        </w:rPr>
      </w:pPr>
      <w:r w:rsidRPr="00867D1F">
        <w:rPr>
          <w:rFonts w:ascii="Arial" w:hAnsi="Arial" w:cs="Arial"/>
          <w:lang w:val="en-GB"/>
        </w:rPr>
        <w:t xml:space="preserve">By establishing minimum requirements in some criteria for evaluation of scholarly or teaching qualification, the potential applicants are informed about expected minimum standard in the </w:t>
      </w:r>
      <w:proofErr w:type="spellStart"/>
      <w:r w:rsidRPr="00867D1F">
        <w:rPr>
          <w:rFonts w:ascii="Arial" w:hAnsi="Arial" w:cs="Arial"/>
          <w:lang w:val="en-GB"/>
        </w:rPr>
        <w:t>habilitation</w:t>
      </w:r>
      <w:proofErr w:type="spellEnd"/>
      <w:r w:rsidRPr="00867D1F">
        <w:rPr>
          <w:rFonts w:ascii="Arial" w:hAnsi="Arial" w:cs="Arial"/>
          <w:lang w:val="en-GB"/>
        </w:rPr>
        <w:t xml:space="preserve"> and appointment procedures and about the criteria that will be evaluated in the procedures.</w:t>
      </w:r>
    </w:p>
    <w:p w14:paraId="6471183B" w14:textId="77777777" w:rsidR="009E7D63" w:rsidRPr="00867D1F" w:rsidRDefault="009E7D63" w:rsidP="009E7D63">
      <w:pPr>
        <w:numPr>
          <w:ilvl w:val="0"/>
          <w:numId w:val="8"/>
        </w:numPr>
        <w:tabs>
          <w:tab w:val="left" w:pos="-3402"/>
        </w:tabs>
        <w:suppressAutoHyphens/>
        <w:spacing w:before="280" w:after="0" w:line="240" w:lineRule="auto"/>
        <w:jc w:val="both"/>
        <w:rPr>
          <w:rFonts w:ascii="Arial" w:hAnsi="Arial" w:cs="Arial"/>
          <w:lang w:val="en-GB"/>
        </w:rPr>
      </w:pPr>
      <w:r w:rsidRPr="00867D1F">
        <w:rPr>
          <w:rFonts w:ascii="Arial" w:hAnsi="Arial" w:cs="Arial"/>
          <w:lang w:val="en-GB"/>
        </w:rPr>
        <w:t xml:space="preserve">The course of the </w:t>
      </w:r>
      <w:proofErr w:type="spellStart"/>
      <w:r w:rsidRPr="00867D1F">
        <w:rPr>
          <w:rFonts w:ascii="Arial" w:hAnsi="Arial" w:cs="Arial"/>
          <w:lang w:val="en-GB"/>
        </w:rPr>
        <w:t>habilitation</w:t>
      </w:r>
      <w:proofErr w:type="spellEnd"/>
      <w:r w:rsidRPr="00867D1F">
        <w:rPr>
          <w:rFonts w:ascii="Arial" w:hAnsi="Arial" w:cs="Arial"/>
          <w:lang w:val="en-GB"/>
        </w:rPr>
        <w:t xml:space="preserve"> procedure and professor appointment procedure in FEA shall be governed by Section 71 to 74 Act No. 111/1998 Coll. and MU Directive No. 7/2017 </w:t>
      </w:r>
      <w:proofErr w:type="spellStart"/>
      <w:r w:rsidRPr="00867D1F">
        <w:rPr>
          <w:rFonts w:ascii="Arial" w:hAnsi="Arial" w:cs="Arial"/>
          <w:lang w:val="en-GB"/>
        </w:rPr>
        <w:t>Habilitation</w:t>
      </w:r>
      <w:proofErr w:type="spellEnd"/>
      <w:r w:rsidRPr="00867D1F">
        <w:rPr>
          <w:rFonts w:ascii="Arial" w:hAnsi="Arial" w:cs="Arial"/>
          <w:lang w:val="en-GB"/>
        </w:rPr>
        <w:t xml:space="preserve"> Procedure and Professor Appointment Procedure.</w:t>
      </w:r>
    </w:p>
    <w:p w14:paraId="61BB7CD4" w14:textId="77777777" w:rsidR="009E7D63" w:rsidRPr="00867D1F" w:rsidRDefault="009E7D63" w:rsidP="009E7D63">
      <w:pPr>
        <w:pStyle w:val="Zkladntext"/>
        <w:rPr>
          <w:rFonts w:ascii="Arial" w:hAnsi="Arial" w:cs="Arial"/>
          <w:sz w:val="22"/>
          <w:szCs w:val="22"/>
          <w:lang w:val="en-GB"/>
        </w:rPr>
      </w:pPr>
    </w:p>
    <w:p w14:paraId="70B0B258" w14:textId="77777777" w:rsidR="009E7D63" w:rsidRPr="00867D1F" w:rsidRDefault="009E7D63" w:rsidP="009E7D63">
      <w:pPr>
        <w:pStyle w:val="Zkladntext"/>
        <w:tabs>
          <w:tab w:val="left" w:pos="6705"/>
        </w:tabs>
        <w:rPr>
          <w:rFonts w:ascii="Arial" w:hAnsi="Arial" w:cs="Arial"/>
          <w:sz w:val="22"/>
          <w:szCs w:val="22"/>
          <w:lang w:val="en-GB"/>
        </w:rPr>
      </w:pPr>
    </w:p>
    <w:p w14:paraId="45B6D84C" w14:textId="77777777" w:rsidR="009E7D63" w:rsidRPr="00867D1F" w:rsidRDefault="009E7D63" w:rsidP="009E7D63">
      <w:pPr>
        <w:spacing w:after="0" w:line="240" w:lineRule="auto"/>
        <w:jc w:val="center"/>
        <w:rPr>
          <w:rFonts w:ascii="Arial" w:hAnsi="Arial" w:cs="Arial"/>
          <w:bCs/>
          <w:lang w:val="en-GB"/>
        </w:rPr>
      </w:pPr>
      <w:r w:rsidRPr="00867D1F">
        <w:rPr>
          <w:rFonts w:ascii="Arial" w:hAnsi="Arial" w:cs="Arial"/>
          <w:bCs/>
          <w:lang w:val="en-GB"/>
        </w:rPr>
        <w:t>Section 2</w:t>
      </w:r>
    </w:p>
    <w:p w14:paraId="1294BF0B" w14:textId="77777777" w:rsidR="009E7D63" w:rsidRPr="00867D1F" w:rsidRDefault="009E7D63" w:rsidP="009E7D63">
      <w:pPr>
        <w:spacing w:after="0" w:line="240" w:lineRule="auto"/>
        <w:jc w:val="center"/>
        <w:rPr>
          <w:rFonts w:ascii="Arial" w:hAnsi="Arial" w:cs="Arial"/>
          <w:b/>
          <w:bCs/>
          <w:lang w:val="en-GB"/>
        </w:rPr>
      </w:pPr>
      <w:r w:rsidRPr="00867D1F">
        <w:rPr>
          <w:rFonts w:ascii="Arial" w:hAnsi="Arial" w:cs="Arial"/>
          <w:b/>
          <w:bCs/>
          <w:lang w:val="en-GB"/>
        </w:rPr>
        <w:t>Facts Assessed During the Procedure and the Assessment Process</w:t>
      </w:r>
    </w:p>
    <w:p w14:paraId="6F71BDE5" w14:textId="77777777" w:rsidR="009E7D63" w:rsidRPr="00867D1F" w:rsidRDefault="009E7D63" w:rsidP="009E7D63">
      <w:pPr>
        <w:numPr>
          <w:ilvl w:val="0"/>
          <w:numId w:val="9"/>
        </w:numPr>
        <w:tabs>
          <w:tab w:val="left" w:pos="-3544"/>
        </w:tabs>
        <w:suppressAutoHyphens/>
        <w:spacing w:before="280" w:after="0" w:line="240" w:lineRule="auto"/>
        <w:jc w:val="both"/>
        <w:rPr>
          <w:rFonts w:ascii="Arial" w:hAnsi="Arial" w:cs="Arial"/>
          <w:lang w:val="en-GB"/>
        </w:rPr>
      </w:pPr>
      <w:r w:rsidRPr="00867D1F">
        <w:rPr>
          <w:rFonts w:ascii="Arial" w:hAnsi="Arial" w:cs="Arial"/>
          <w:lang w:val="en-GB"/>
        </w:rPr>
        <w:t xml:space="preserve">Scholarly and teaching qualification of the applicant is checked in the </w:t>
      </w:r>
      <w:proofErr w:type="spellStart"/>
      <w:r w:rsidRPr="00867D1F">
        <w:rPr>
          <w:rFonts w:ascii="Arial" w:hAnsi="Arial" w:cs="Arial"/>
          <w:lang w:val="en-GB"/>
        </w:rPr>
        <w:t>habilitation</w:t>
      </w:r>
      <w:proofErr w:type="spellEnd"/>
      <w:r w:rsidRPr="00867D1F">
        <w:rPr>
          <w:rFonts w:ascii="Arial" w:hAnsi="Arial" w:cs="Arial"/>
          <w:lang w:val="en-GB"/>
        </w:rPr>
        <w:t xml:space="preserve"> procedure. Scholarly qualification is checked by means of </w:t>
      </w:r>
      <w:proofErr w:type="spellStart"/>
      <w:r w:rsidRPr="00867D1F">
        <w:rPr>
          <w:rFonts w:ascii="Arial" w:hAnsi="Arial" w:cs="Arial"/>
          <w:lang w:val="en-GB"/>
        </w:rPr>
        <w:t>habilitation</w:t>
      </w:r>
      <w:proofErr w:type="spellEnd"/>
      <w:r w:rsidRPr="00867D1F">
        <w:rPr>
          <w:rFonts w:ascii="Arial" w:hAnsi="Arial" w:cs="Arial"/>
          <w:lang w:val="en-GB"/>
        </w:rPr>
        <w:t xml:space="preserve"> thesis and its defence and by means of other research and scientific work, response to it, involvement in projects and other indicators verifying scholarly activity. Applicant’s teaching qualification is checked by evaluating a public lecture, </w:t>
      </w:r>
      <w:proofErr w:type="spellStart"/>
      <w:r w:rsidRPr="00867D1F">
        <w:rPr>
          <w:rFonts w:ascii="Arial" w:hAnsi="Arial" w:cs="Arial"/>
          <w:lang w:val="en-GB"/>
        </w:rPr>
        <w:t>habilitation</w:t>
      </w:r>
      <w:proofErr w:type="spellEnd"/>
      <w:r w:rsidRPr="00867D1F">
        <w:rPr>
          <w:rFonts w:ascii="Arial" w:hAnsi="Arial" w:cs="Arial"/>
          <w:lang w:val="en-GB"/>
        </w:rPr>
        <w:t xml:space="preserve"> lecture and previous teaching experience. Relevant documents proving existing scholarly activity and previous teaching experience are listed in the annexes to the proposal for initiating the </w:t>
      </w:r>
      <w:proofErr w:type="spellStart"/>
      <w:r w:rsidRPr="00867D1F">
        <w:rPr>
          <w:rFonts w:ascii="Arial" w:hAnsi="Arial" w:cs="Arial"/>
          <w:lang w:val="en-GB"/>
        </w:rPr>
        <w:t>habilitation</w:t>
      </w:r>
      <w:proofErr w:type="spellEnd"/>
      <w:r w:rsidRPr="00867D1F">
        <w:rPr>
          <w:rFonts w:ascii="Arial" w:hAnsi="Arial" w:cs="Arial"/>
          <w:lang w:val="en-GB"/>
        </w:rPr>
        <w:t xml:space="preserve"> procedure made according to the MU Directive No. 7/2017 </w:t>
      </w:r>
      <w:proofErr w:type="spellStart"/>
      <w:r w:rsidRPr="00867D1F">
        <w:rPr>
          <w:rFonts w:ascii="Arial" w:hAnsi="Arial" w:cs="Arial"/>
          <w:lang w:val="en-GB"/>
        </w:rPr>
        <w:t>Habilitation</w:t>
      </w:r>
      <w:proofErr w:type="spellEnd"/>
      <w:r w:rsidRPr="00867D1F">
        <w:rPr>
          <w:rFonts w:ascii="Arial" w:hAnsi="Arial" w:cs="Arial"/>
          <w:lang w:val="en-GB"/>
        </w:rPr>
        <w:t xml:space="preserve"> Procedure and Professor Appointment Procedure.</w:t>
      </w:r>
    </w:p>
    <w:p w14:paraId="798EDD2B" w14:textId="6BDE79C6" w:rsidR="009E7D63" w:rsidRPr="00B5600F" w:rsidRDefault="009E7D63" w:rsidP="009E7D63">
      <w:pPr>
        <w:numPr>
          <w:ilvl w:val="0"/>
          <w:numId w:val="9"/>
        </w:numPr>
        <w:tabs>
          <w:tab w:val="left" w:pos="-3544"/>
        </w:tabs>
        <w:suppressAutoHyphens/>
        <w:spacing w:before="280" w:after="0" w:line="240" w:lineRule="auto"/>
        <w:jc w:val="both"/>
        <w:rPr>
          <w:rFonts w:ascii="Arial" w:hAnsi="Arial" w:cs="Arial"/>
          <w:lang w:val="en-GB"/>
        </w:rPr>
      </w:pPr>
      <w:r w:rsidRPr="00867D1F">
        <w:rPr>
          <w:rFonts w:ascii="Arial" w:hAnsi="Arial" w:cs="Arial"/>
          <w:lang w:val="en-GB"/>
        </w:rPr>
        <w:t xml:space="preserve">An applicant, who is a distinguished and recognized scholar in his/her field and promotes its development, has to prove his/her scholarly and teaching qualification in the professor appointment procedure. The applicant is required to have at least five years of full-time scholarly and teaching experience (or other adequate form), of which at least two years as an associate professor. Assessing the qualification is based namely on published  scholarly </w:t>
      </w:r>
      <w:r w:rsidRPr="00867D1F">
        <w:rPr>
          <w:rFonts w:ascii="Arial" w:hAnsi="Arial" w:cs="Arial"/>
          <w:lang w:val="en-GB"/>
        </w:rPr>
        <w:lastRenderedPageBreak/>
        <w:t xml:space="preserve">and scientific work and response to it, on scientific and research project solving, academic internships completed, on evaluation of a public lecture and lectures at the scientific board’s public session and other indicators proving scholarly activity and previous teaching experience. Recognition in the scientific community is assessed based on references, membership on professional panels and in councils and lectures requested at scientific conferences. Relevant documents proving existing scholarly activity and previous teaching experience are listed in the annexes to the proposal for initiating the </w:t>
      </w:r>
      <w:proofErr w:type="spellStart"/>
      <w:r w:rsidRPr="00867D1F">
        <w:rPr>
          <w:rFonts w:ascii="Arial" w:hAnsi="Arial" w:cs="Arial"/>
          <w:lang w:val="en-GB"/>
        </w:rPr>
        <w:t>habilitation</w:t>
      </w:r>
      <w:proofErr w:type="spellEnd"/>
      <w:r w:rsidRPr="00867D1F">
        <w:rPr>
          <w:rFonts w:ascii="Arial" w:hAnsi="Arial" w:cs="Arial"/>
          <w:lang w:val="en-GB"/>
        </w:rPr>
        <w:t xml:space="preserve"> procedure made according to the MU Directive No. 7/2017 </w:t>
      </w:r>
      <w:proofErr w:type="spellStart"/>
      <w:r w:rsidRPr="00867D1F">
        <w:rPr>
          <w:rFonts w:ascii="Arial" w:hAnsi="Arial" w:cs="Arial"/>
          <w:lang w:val="en-GB"/>
        </w:rPr>
        <w:t>Habilitation</w:t>
      </w:r>
      <w:proofErr w:type="spellEnd"/>
      <w:r w:rsidRPr="00867D1F">
        <w:rPr>
          <w:rFonts w:ascii="Arial" w:hAnsi="Arial" w:cs="Arial"/>
          <w:lang w:val="en-GB"/>
        </w:rPr>
        <w:t xml:space="preserve"> Procedure and Professor Appointment Procedure.</w:t>
      </w:r>
    </w:p>
    <w:p w14:paraId="50F28C14" w14:textId="7D736EFE" w:rsidR="00B5600F" w:rsidRPr="00B5600F" w:rsidRDefault="00B5600F" w:rsidP="00B5600F">
      <w:pPr>
        <w:pStyle w:val="Odstavecseseznamem"/>
        <w:numPr>
          <w:ilvl w:val="0"/>
          <w:numId w:val="9"/>
        </w:numPr>
        <w:rPr>
          <w:rFonts w:ascii="Arial" w:hAnsi="Arial" w:cs="Arial"/>
          <w:sz w:val="22"/>
          <w:szCs w:val="22"/>
        </w:rPr>
      </w:pPr>
      <w:r w:rsidRPr="00B5600F">
        <w:rPr>
          <w:rFonts w:ascii="Arial" w:hAnsi="Arial"/>
          <w:sz w:val="22"/>
          <w:szCs w:val="22"/>
        </w:rPr>
        <w:t xml:space="preserve">The </w:t>
      </w:r>
      <w:proofErr w:type="spellStart"/>
      <w:r w:rsidRPr="00B5600F">
        <w:rPr>
          <w:rFonts w:ascii="Arial" w:hAnsi="Arial"/>
          <w:sz w:val="22"/>
          <w:szCs w:val="22"/>
        </w:rPr>
        <w:t>applicant</w:t>
      </w:r>
      <w:proofErr w:type="spellEnd"/>
      <w:r w:rsidRPr="00B5600F">
        <w:rPr>
          <w:rFonts w:ascii="Arial" w:hAnsi="Arial"/>
          <w:sz w:val="22"/>
          <w:szCs w:val="22"/>
        </w:rPr>
        <w:t xml:space="preserve"> </w:t>
      </w:r>
      <w:proofErr w:type="spellStart"/>
      <w:r w:rsidRPr="00B5600F">
        <w:rPr>
          <w:rFonts w:ascii="Arial" w:hAnsi="Arial"/>
          <w:sz w:val="22"/>
          <w:szCs w:val="22"/>
        </w:rPr>
        <w:t>shall</w:t>
      </w:r>
      <w:proofErr w:type="spellEnd"/>
      <w:r w:rsidRPr="00B5600F">
        <w:rPr>
          <w:rFonts w:ascii="Arial" w:hAnsi="Arial"/>
          <w:sz w:val="22"/>
          <w:szCs w:val="22"/>
        </w:rPr>
        <w:t xml:space="preserve"> </w:t>
      </w:r>
      <w:proofErr w:type="spellStart"/>
      <w:r w:rsidRPr="00B5600F">
        <w:rPr>
          <w:rFonts w:ascii="Arial" w:hAnsi="Arial"/>
          <w:sz w:val="22"/>
          <w:szCs w:val="22"/>
        </w:rPr>
        <w:t>submit</w:t>
      </w:r>
      <w:proofErr w:type="spellEnd"/>
      <w:r w:rsidRPr="00B5600F">
        <w:rPr>
          <w:rFonts w:ascii="Arial" w:hAnsi="Arial"/>
          <w:sz w:val="22"/>
          <w:szCs w:val="22"/>
        </w:rPr>
        <w:t xml:space="preserve"> a </w:t>
      </w:r>
      <w:proofErr w:type="spellStart"/>
      <w:r w:rsidRPr="00B5600F">
        <w:rPr>
          <w:rFonts w:ascii="Arial" w:hAnsi="Arial"/>
          <w:sz w:val="22"/>
          <w:szCs w:val="22"/>
        </w:rPr>
        <w:t>proposal</w:t>
      </w:r>
      <w:proofErr w:type="spellEnd"/>
      <w:r w:rsidRPr="00B5600F">
        <w:rPr>
          <w:rFonts w:ascii="Arial" w:hAnsi="Arial"/>
          <w:sz w:val="22"/>
          <w:szCs w:val="22"/>
        </w:rPr>
        <w:t xml:space="preserve"> </w:t>
      </w:r>
      <w:proofErr w:type="spellStart"/>
      <w:r w:rsidRPr="00B5600F">
        <w:rPr>
          <w:rFonts w:ascii="Arial" w:hAnsi="Arial"/>
          <w:sz w:val="22"/>
          <w:szCs w:val="22"/>
        </w:rPr>
        <w:t>for</w:t>
      </w:r>
      <w:proofErr w:type="spellEnd"/>
      <w:r w:rsidRPr="00B5600F">
        <w:rPr>
          <w:rFonts w:ascii="Arial" w:hAnsi="Arial"/>
          <w:sz w:val="22"/>
          <w:szCs w:val="22"/>
        </w:rPr>
        <w:t xml:space="preserve"> </w:t>
      </w:r>
      <w:proofErr w:type="spellStart"/>
      <w:r w:rsidRPr="00B5600F">
        <w:rPr>
          <w:rFonts w:ascii="Arial" w:hAnsi="Arial"/>
          <w:sz w:val="22"/>
          <w:szCs w:val="22"/>
        </w:rPr>
        <w:t>the</w:t>
      </w:r>
      <w:proofErr w:type="spellEnd"/>
      <w:r w:rsidRPr="00B5600F">
        <w:rPr>
          <w:rFonts w:ascii="Arial" w:hAnsi="Arial"/>
          <w:sz w:val="22"/>
          <w:szCs w:val="22"/>
        </w:rPr>
        <w:t xml:space="preserve"> </w:t>
      </w:r>
      <w:proofErr w:type="spellStart"/>
      <w:r w:rsidRPr="00B5600F">
        <w:rPr>
          <w:rFonts w:ascii="Arial" w:hAnsi="Arial"/>
          <w:sz w:val="22"/>
          <w:szCs w:val="22"/>
        </w:rPr>
        <w:t>commencement</w:t>
      </w:r>
      <w:proofErr w:type="spellEnd"/>
      <w:r w:rsidRPr="00B5600F">
        <w:rPr>
          <w:rFonts w:ascii="Arial" w:hAnsi="Arial"/>
          <w:sz w:val="22"/>
          <w:szCs w:val="22"/>
        </w:rPr>
        <w:t xml:space="preserve"> </w:t>
      </w:r>
      <w:proofErr w:type="spellStart"/>
      <w:r w:rsidRPr="00B5600F">
        <w:rPr>
          <w:rFonts w:ascii="Arial" w:hAnsi="Arial"/>
          <w:sz w:val="22"/>
          <w:szCs w:val="22"/>
        </w:rPr>
        <w:t>of</w:t>
      </w:r>
      <w:proofErr w:type="spellEnd"/>
      <w:r w:rsidRPr="00B5600F">
        <w:rPr>
          <w:rFonts w:ascii="Arial" w:hAnsi="Arial"/>
          <w:sz w:val="22"/>
          <w:szCs w:val="22"/>
        </w:rPr>
        <w:t xml:space="preserve"> </w:t>
      </w:r>
      <w:proofErr w:type="spellStart"/>
      <w:r w:rsidRPr="00B5600F">
        <w:rPr>
          <w:rFonts w:ascii="Arial" w:hAnsi="Arial"/>
          <w:sz w:val="22"/>
          <w:szCs w:val="22"/>
        </w:rPr>
        <w:t>the</w:t>
      </w:r>
      <w:proofErr w:type="spellEnd"/>
      <w:r w:rsidRPr="00B5600F">
        <w:rPr>
          <w:rFonts w:ascii="Arial" w:hAnsi="Arial"/>
          <w:sz w:val="22"/>
          <w:szCs w:val="22"/>
        </w:rPr>
        <w:t xml:space="preserve"> </w:t>
      </w:r>
      <w:proofErr w:type="spellStart"/>
      <w:r w:rsidRPr="00B5600F">
        <w:rPr>
          <w:rFonts w:ascii="Arial" w:hAnsi="Arial"/>
          <w:sz w:val="22"/>
          <w:szCs w:val="22"/>
        </w:rPr>
        <w:t>habilitation</w:t>
      </w:r>
      <w:proofErr w:type="spellEnd"/>
      <w:r w:rsidRPr="00B5600F">
        <w:rPr>
          <w:rFonts w:ascii="Arial" w:hAnsi="Arial"/>
          <w:sz w:val="22"/>
          <w:szCs w:val="22"/>
        </w:rPr>
        <w:t xml:space="preserve"> </w:t>
      </w:r>
      <w:proofErr w:type="spellStart"/>
      <w:r w:rsidRPr="00B5600F">
        <w:rPr>
          <w:rFonts w:ascii="Arial" w:hAnsi="Arial"/>
          <w:sz w:val="22"/>
          <w:szCs w:val="22"/>
        </w:rPr>
        <w:t>procedure</w:t>
      </w:r>
      <w:proofErr w:type="spellEnd"/>
      <w:r w:rsidRPr="00B5600F">
        <w:rPr>
          <w:rFonts w:ascii="Arial" w:hAnsi="Arial"/>
          <w:sz w:val="22"/>
          <w:szCs w:val="22"/>
        </w:rPr>
        <w:t xml:space="preserve">, </w:t>
      </w:r>
      <w:proofErr w:type="spellStart"/>
      <w:r w:rsidRPr="00B5600F">
        <w:rPr>
          <w:rFonts w:ascii="Arial" w:hAnsi="Arial"/>
          <w:sz w:val="22"/>
          <w:szCs w:val="22"/>
        </w:rPr>
        <w:t>including</w:t>
      </w:r>
      <w:proofErr w:type="spellEnd"/>
      <w:r w:rsidRPr="00B5600F">
        <w:rPr>
          <w:rFonts w:ascii="Arial" w:hAnsi="Arial"/>
          <w:sz w:val="22"/>
          <w:szCs w:val="22"/>
        </w:rPr>
        <w:t xml:space="preserve"> </w:t>
      </w:r>
      <w:proofErr w:type="spellStart"/>
      <w:r w:rsidRPr="00B5600F">
        <w:rPr>
          <w:rFonts w:ascii="Arial" w:hAnsi="Arial"/>
          <w:sz w:val="22"/>
          <w:szCs w:val="22"/>
        </w:rPr>
        <w:t>its</w:t>
      </w:r>
      <w:proofErr w:type="spellEnd"/>
      <w:r w:rsidRPr="00B5600F">
        <w:rPr>
          <w:rFonts w:ascii="Arial" w:hAnsi="Arial"/>
          <w:sz w:val="22"/>
          <w:szCs w:val="22"/>
        </w:rPr>
        <w:t xml:space="preserve"> </w:t>
      </w:r>
      <w:proofErr w:type="spellStart"/>
      <w:r w:rsidRPr="00B5600F">
        <w:rPr>
          <w:rFonts w:ascii="Arial" w:hAnsi="Arial"/>
          <w:sz w:val="22"/>
          <w:szCs w:val="22"/>
        </w:rPr>
        <w:t>particulars</w:t>
      </w:r>
      <w:proofErr w:type="spellEnd"/>
      <w:r w:rsidRPr="00B5600F">
        <w:rPr>
          <w:rFonts w:ascii="Arial" w:hAnsi="Arial"/>
          <w:sz w:val="22"/>
          <w:szCs w:val="22"/>
        </w:rPr>
        <w:t xml:space="preserve"> </w:t>
      </w:r>
      <w:proofErr w:type="spellStart"/>
      <w:r w:rsidRPr="00B5600F">
        <w:rPr>
          <w:rFonts w:ascii="Arial" w:hAnsi="Arial"/>
          <w:sz w:val="22"/>
          <w:szCs w:val="22"/>
        </w:rPr>
        <w:t>pursuant</w:t>
      </w:r>
      <w:proofErr w:type="spellEnd"/>
      <w:r w:rsidRPr="00B5600F">
        <w:rPr>
          <w:rFonts w:ascii="Arial" w:hAnsi="Arial"/>
          <w:sz w:val="22"/>
          <w:szCs w:val="22"/>
        </w:rPr>
        <w:t xml:space="preserve"> to Masaryk University </w:t>
      </w:r>
      <w:proofErr w:type="spellStart"/>
      <w:r w:rsidRPr="00B5600F">
        <w:rPr>
          <w:rFonts w:ascii="Arial" w:hAnsi="Arial"/>
          <w:sz w:val="22"/>
          <w:szCs w:val="22"/>
        </w:rPr>
        <w:t>Directive</w:t>
      </w:r>
      <w:proofErr w:type="spellEnd"/>
      <w:r w:rsidRPr="00B5600F">
        <w:rPr>
          <w:rFonts w:ascii="Arial" w:hAnsi="Arial"/>
          <w:sz w:val="22"/>
          <w:szCs w:val="22"/>
        </w:rPr>
        <w:t xml:space="preserve"> No. 7/2017 </w:t>
      </w:r>
      <w:proofErr w:type="spellStart"/>
      <w:r w:rsidRPr="00B5600F">
        <w:rPr>
          <w:rFonts w:ascii="Arial" w:hAnsi="Arial"/>
          <w:sz w:val="22"/>
          <w:szCs w:val="22"/>
        </w:rPr>
        <w:t>Habilitation</w:t>
      </w:r>
      <w:proofErr w:type="spellEnd"/>
      <w:r w:rsidRPr="00B5600F">
        <w:rPr>
          <w:rFonts w:ascii="Arial" w:hAnsi="Arial"/>
          <w:sz w:val="22"/>
          <w:szCs w:val="22"/>
        </w:rPr>
        <w:t xml:space="preserve"> </w:t>
      </w:r>
      <w:proofErr w:type="spellStart"/>
      <w:r w:rsidRPr="00B5600F">
        <w:rPr>
          <w:rFonts w:ascii="Arial" w:hAnsi="Arial"/>
          <w:sz w:val="22"/>
          <w:szCs w:val="22"/>
        </w:rPr>
        <w:t>proceedings</w:t>
      </w:r>
      <w:proofErr w:type="spellEnd"/>
      <w:r w:rsidRPr="00B5600F">
        <w:rPr>
          <w:rFonts w:ascii="Arial" w:hAnsi="Arial"/>
          <w:sz w:val="22"/>
          <w:szCs w:val="22"/>
        </w:rPr>
        <w:t xml:space="preserve">, </w:t>
      </w:r>
      <w:proofErr w:type="spellStart"/>
      <w:r w:rsidRPr="00B5600F">
        <w:rPr>
          <w:rFonts w:ascii="Arial" w:hAnsi="Arial"/>
          <w:sz w:val="22"/>
          <w:szCs w:val="22"/>
        </w:rPr>
        <w:t>proceedings</w:t>
      </w:r>
      <w:proofErr w:type="spellEnd"/>
      <w:r w:rsidRPr="00B5600F">
        <w:rPr>
          <w:rFonts w:ascii="Arial" w:hAnsi="Arial"/>
          <w:sz w:val="22"/>
          <w:szCs w:val="22"/>
        </w:rPr>
        <w:t xml:space="preserve"> to </w:t>
      </w:r>
      <w:proofErr w:type="spellStart"/>
      <w:r w:rsidRPr="00B5600F">
        <w:rPr>
          <w:rFonts w:ascii="Arial" w:hAnsi="Arial"/>
          <w:sz w:val="22"/>
          <w:szCs w:val="22"/>
        </w:rPr>
        <w:t>appoint</w:t>
      </w:r>
      <w:proofErr w:type="spellEnd"/>
      <w:r w:rsidRPr="00B5600F">
        <w:rPr>
          <w:rFonts w:ascii="Arial" w:hAnsi="Arial"/>
          <w:sz w:val="22"/>
          <w:szCs w:val="22"/>
        </w:rPr>
        <w:t xml:space="preserve"> </w:t>
      </w:r>
      <w:proofErr w:type="spellStart"/>
      <w:r w:rsidRPr="00B5600F">
        <w:rPr>
          <w:rFonts w:ascii="Arial" w:hAnsi="Arial"/>
          <w:sz w:val="22"/>
          <w:szCs w:val="22"/>
        </w:rPr>
        <w:t>professors</w:t>
      </w:r>
      <w:proofErr w:type="spellEnd"/>
      <w:r w:rsidRPr="00B5600F">
        <w:rPr>
          <w:rFonts w:ascii="Arial" w:hAnsi="Arial"/>
          <w:sz w:val="22"/>
          <w:szCs w:val="22"/>
        </w:rPr>
        <w:t xml:space="preserve">, </w:t>
      </w:r>
      <w:proofErr w:type="spellStart"/>
      <w:r w:rsidRPr="00B5600F">
        <w:rPr>
          <w:rFonts w:ascii="Arial" w:hAnsi="Arial"/>
          <w:sz w:val="22"/>
          <w:szCs w:val="22"/>
        </w:rPr>
        <w:t>Article</w:t>
      </w:r>
      <w:proofErr w:type="spellEnd"/>
      <w:r w:rsidRPr="00B5600F">
        <w:rPr>
          <w:rFonts w:ascii="Arial" w:hAnsi="Arial"/>
          <w:sz w:val="22"/>
          <w:szCs w:val="22"/>
        </w:rPr>
        <w:t xml:space="preserve"> 4 in </w:t>
      </w:r>
      <w:proofErr w:type="spellStart"/>
      <w:r w:rsidRPr="00B5600F">
        <w:rPr>
          <w:rFonts w:ascii="Arial" w:hAnsi="Arial"/>
          <w:sz w:val="22"/>
          <w:szCs w:val="22"/>
        </w:rPr>
        <w:t>English</w:t>
      </w:r>
      <w:proofErr w:type="spellEnd"/>
      <w:r w:rsidRPr="00B5600F">
        <w:rPr>
          <w:rFonts w:ascii="Arial" w:hAnsi="Arial"/>
          <w:sz w:val="22"/>
          <w:szCs w:val="22"/>
        </w:rPr>
        <w:t xml:space="preserve">, </w:t>
      </w:r>
      <w:proofErr w:type="spellStart"/>
      <w:r w:rsidRPr="00B5600F">
        <w:rPr>
          <w:rFonts w:ascii="Arial" w:hAnsi="Arial"/>
          <w:sz w:val="22"/>
          <w:szCs w:val="22"/>
        </w:rPr>
        <w:t>with</w:t>
      </w:r>
      <w:proofErr w:type="spellEnd"/>
      <w:r w:rsidRPr="00B5600F">
        <w:rPr>
          <w:rFonts w:ascii="Arial" w:hAnsi="Arial"/>
          <w:sz w:val="22"/>
          <w:szCs w:val="22"/>
        </w:rPr>
        <w:t xml:space="preserve"> </w:t>
      </w:r>
      <w:proofErr w:type="spellStart"/>
      <w:r w:rsidRPr="00B5600F">
        <w:rPr>
          <w:rFonts w:ascii="Arial" w:hAnsi="Arial"/>
          <w:sz w:val="22"/>
          <w:szCs w:val="22"/>
        </w:rPr>
        <w:t>the</w:t>
      </w:r>
      <w:proofErr w:type="spellEnd"/>
      <w:r w:rsidRPr="00B5600F">
        <w:rPr>
          <w:rFonts w:ascii="Arial" w:hAnsi="Arial"/>
          <w:sz w:val="22"/>
          <w:szCs w:val="22"/>
        </w:rPr>
        <w:t xml:space="preserve"> </w:t>
      </w:r>
      <w:proofErr w:type="spellStart"/>
      <w:r w:rsidRPr="00B5600F">
        <w:rPr>
          <w:rFonts w:ascii="Arial" w:hAnsi="Arial"/>
          <w:sz w:val="22"/>
          <w:szCs w:val="22"/>
        </w:rPr>
        <w:t>exception</w:t>
      </w:r>
      <w:proofErr w:type="spellEnd"/>
      <w:r w:rsidRPr="00B5600F">
        <w:rPr>
          <w:rFonts w:ascii="Arial" w:hAnsi="Arial"/>
          <w:sz w:val="22"/>
          <w:szCs w:val="22"/>
        </w:rPr>
        <w:t xml:space="preserve"> </w:t>
      </w:r>
      <w:proofErr w:type="spellStart"/>
      <w:r w:rsidRPr="00B5600F">
        <w:rPr>
          <w:rFonts w:ascii="Arial" w:hAnsi="Arial"/>
          <w:sz w:val="22"/>
          <w:szCs w:val="22"/>
        </w:rPr>
        <w:t>of</w:t>
      </w:r>
      <w:proofErr w:type="spellEnd"/>
      <w:r w:rsidRPr="00B5600F">
        <w:rPr>
          <w:rFonts w:ascii="Arial" w:hAnsi="Arial"/>
          <w:sz w:val="22"/>
          <w:szCs w:val="22"/>
        </w:rPr>
        <w:t xml:space="preserve"> </w:t>
      </w:r>
      <w:proofErr w:type="spellStart"/>
      <w:r w:rsidRPr="00B5600F">
        <w:rPr>
          <w:rFonts w:ascii="Arial" w:hAnsi="Arial"/>
          <w:sz w:val="22"/>
          <w:szCs w:val="22"/>
        </w:rPr>
        <w:t>officially</w:t>
      </w:r>
      <w:proofErr w:type="spellEnd"/>
      <w:r w:rsidRPr="00B5600F">
        <w:rPr>
          <w:rFonts w:ascii="Arial" w:hAnsi="Arial"/>
          <w:sz w:val="22"/>
          <w:szCs w:val="22"/>
        </w:rPr>
        <w:t xml:space="preserve"> </w:t>
      </w:r>
      <w:proofErr w:type="spellStart"/>
      <w:r w:rsidRPr="00B5600F">
        <w:rPr>
          <w:rFonts w:ascii="Arial" w:hAnsi="Arial"/>
          <w:sz w:val="22"/>
          <w:szCs w:val="22"/>
        </w:rPr>
        <w:t>certified</w:t>
      </w:r>
      <w:proofErr w:type="spellEnd"/>
      <w:r w:rsidRPr="00B5600F">
        <w:rPr>
          <w:rFonts w:ascii="Arial" w:hAnsi="Arial"/>
          <w:sz w:val="22"/>
          <w:szCs w:val="22"/>
        </w:rPr>
        <w:t xml:space="preserve"> </w:t>
      </w:r>
      <w:proofErr w:type="spellStart"/>
      <w:r w:rsidRPr="00B5600F">
        <w:rPr>
          <w:rFonts w:ascii="Arial" w:hAnsi="Arial"/>
          <w:sz w:val="22"/>
          <w:szCs w:val="22"/>
        </w:rPr>
        <w:t>copies</w:t>
      </w:r>
      <w:proofErr w:type="spellEnd"/>
      <w:r w:rsidRPr="00B5600F">
        <w:rPr>
          <w:rFonts w:ascii="Arial" w:hAnsi="Arial"/>
          <w:sz w:val="22"/>
          <w:szCs w:val="22"/>
        </w:rPr>
        <w:t xml:space="preserve"> </w:t>
      </w:r>
      <w:proofErr w:type="spellStart"/>
      <w:r w:rsidRPr="00B5600F">
        <w:rPr>
          <w:rFonts w:ascii="Arial" w:hAnsi="Arial"/>
          <w:sz w:val="22"/>
          <w:szCs w:val="22"/>
        </w:rPr>
        <w:t>of</w:t>
      </w:r>
      <w:proofErr w:type="spellEnd"/>
      <w:r w:rsidRPr="00B5600F">
        <w:rPr>
          <w:rFonts w:ascii="Arial" w:hAnsi="Arial"/>
          <w:sz w:val="22"/>
          <w:szCs w:val="22"/>
        </w:rPr>
        <w:t xml:space="preserve"> </w:t>
      </w:r>
      <w:proofErr w:type="spellStart"/>
      <w:r w:rsidRPr="00B5600F">
        <w:rPr>
          <w:rFonts w:ascii="Arial" w:hAnsi="Arial"/>
          <w:sz w:val="22"/>
          <w:szCs w:val="22"/>
        </w:rPr>
        <w:t>documents</w:t>
      </w:r>
      <w:proofErr w:type="spellEnd"/>
      <w:r w:rsidRPr="00B5600F">
        <w:rPr>
          <w:rFonts w:ascii="Arial" w:hAnsi="Arial"/>
          <w:sz w:val="22"/>
          <w:szCs w:val="22"/>
        </w:rPr>
        <w:t xml:space="preserve"> on </w:t>
      </w:r>
      <w:proofErr w:type="spellStart"/>
      <w:r w:rsidRPr="00B5600F">
        <w:rPr>
          <w:rFonts w:ascii="Arial" w:hAnsi="Arial"/>
          <w:sz w:val="22"/>
          <w:szCs w:val="22"/>
        </w:rPr>
        <w:t>the</w:t>
      </w:r>
      <w:proofErr w:type="spellEnd"/>
      <w:r w:rsidRPr="00B5600F">
        <w:rPr>
          <w:rFonts w:ascii="Arial" w:hAnsi="Arial"/>
          <w:sz w:val="22"/>
          <w:szCs w:val="22"/>
        </w:rPr>
        <w:t xml:space="preserve"> university </w:t>
      </w:r>
      <w:proofErr w:type="spellStart"/>
      <w:r w:rsidRPr="00B5600F">
        <w:rPr>
          <w:rFonts w:ascii="Arial" w:hAnsi="Arial"/>
          <w:sz w:val="22"/>
          <w:szCs w:val="22"/>
        </w:rPr>
        <w:t>education</w:t>
      </w:r>
      <w:proofErr w:type="spellEnd"/>
      <w:r w:rsidRPr="00B5600F">
        <w:rPr>
          <w:rFonts w:ascii="Arial" w:hAnsi="Arial"/>
          <w:sz w:val="22"/>
          <w:szCs w:val="22"/>
        </w:rPr>
        <w:t xml:space="preserve"> </w:t>
      </w:r>
      <w:proofErr w:type="spellStart"/>
      <w:r w:rsidRPr="00B5600F">
        <w:rPr>
          <w:rFonts w:ascii="Arial" w:hAnsi="Arial"/>
          <w:sz w:val="22"/>
          <w:szCs w:val="22"/>
        </w:rPr>
        <w:t>achieved</w:t>
      </w:r>
      <w:proofErr w:type="spellEnd"/>
      <w:r w:rsidRPr="00B5600F">
        <w:rPr>
          <w:rFonts w:ascii="Arial" w:hAnsi="Arial"/>
          <w:sz w:val="22"/>
          <w:szCs w:val="22"/>
        </w:rPr>
        <w:t xml:space="preserve">, </w:t>
      </w:r>
      <w:proofErr w:type="spellStart"/>
      <w:r w:rsidRPr="00B5600F">
        <w:rPr>
          <w:rFonts w:ascii="Arial" w:hAnsi="Arial"/>
          <w:sz w:val="22"/>
          <w:szCs w:val="22"/>
        </w:rPr>
        <w:t>which</w:t>
      </w:r>
      <w:proofErr w:type="spellEnd"/>
      <w:r w:rsidRPr="00B5600F">
        <w:rPr>
          <w:rFonts w:ascii="Arial" w:hAnsi="Arial"/>
          <w:sz w:val="22"/>
          <w:szCs w:val="22"/>
        </w:rPr>
        <w:t xml:space="preserve"> </w:t>
      </w:r>
      <w:proofErr w:type="spellStart"/>
      <w:r w:rsidRPr="00B5600F">
        <w:rPr>
          <w:rFonts w:ascii="Arial" w:hAnsi="Arial"/>
          <w:sz w:val="22"/>
          <w:szCs w:val="22"/>
        </w:rPr>
        <w:t>shall</w:t>
      </w:r>
      <w:proofErr w:type="spellEnd"/>
      <w:r w:rsidRPr="00B5600F">
        <w:rPr>
          <w:rFonts w:ascii="Arial" w:hAnsi="Arial"/>
          <w:sz w:val="22"/>
          <w:szCs w:val="22"/>
        </w:rPr>
        <w:t xml:space="preserve"> </w:t>
      </w:r>
      <w:proofErr w:type="spellStart"/>
      <w:r w:rsidRPr="00B5600F">
        <w:rPr>
          <w:rFonts w:ascii="Arial" w:hAnsi="Arial"/>
          <w:sz w:val="22"/>
          <w:szCs w:val="22"/>
        </w:rPr>
        <w:t>be</w:t>
      </w:r>
      <w:proofErr w:type="spellEnd"/>
      <w:r w:rsidRPr="00B5600F">
        <w:rPr>
          <w:rFonts w:ascii="Arial" w:hAnsi="Arial"/>
          <w:sz w:val="22"/>
          <w:szCs w:val="22"/>
        </w:rPr>
        <w:t xml:space="preserve"> </w:t>
      </w:r>
      <w:proofErr w:type="spellStart"/>
      <w:r w:rsidRPr="00B5600F">
        <w:rPr>
          <w:rFonts w:ascii="Arial" w:hAnsi="Arial"/>
          <w:sz w:val="22"/>
          <w:szCs w:val="22"/>
        </w:rPr>
        <w:t>submitted</w:t>
      </w:r>
      <w:proofErr w:type="spellEnd"/>
      <w:r w:rsidRPr="00B5600F">
        <w:rPr>
          <w:rFonts w:ascii="Arial" w:hAnsi="Arial"/>
          <w:sz w:val="22"/>
          <w:szCs w:val="22"/>
        </w:rPr>
        <w:t xml:space="preserve"> in </w:t>
      </w:r>
      <w:proofErr w:type="spellStart"/>
      <w:r w:rsidRPr="00B5600F">
        <w:rPr>
          <w:rFonts w:ascii="Arial" w:hAnsi="Arial"/>
          <w:sz w:val="22"/>
          <w:szCs w:val="22"/>
        </w:rPr>
        <w:t>the</w:t>
      </w:r>
      <w:proofErr w:type="spellEnd"/>
      <w:r w:rsidRPr="00B5600F">
        <w:rPr>
          <w:rFonts w:ascii="Arial" w:hAnsi="Arial"/>
          <w:sz w:val="22"/>
          <w:szCs w:val="22"/>
        </w:rPr>
        <w:t xml:space="preserve"> </w:t>
      </w:r>
      <w:proofErr w:type="spellStart"/>
      <w:r w:rsidRPr="00B5600F">
        <w:rPr>
          <w:rFonts w:ascii="Arial" w:hAnsi="Arial"/>
          <w:sz w:val="22"/>
          <w:szCs w:val="22"/>
        </w:rPr>
        <w:t>original</w:t>
      </w:r>
      <w:proofErr w:type="spellEnd"/>
      <w:r w:rsidRPr="00B5600F">
        <w:rPr>
          <w:rFonts w:ascii="Arial" w:hAnsi="Arial"/>
          <w:sz w:val="22"/>
          <w:szCs w:val="22"/>
        </w:rPr>
        <w:t xml:space="preserve"> </w:t>
      </w:r>
      <w:proofErr w:type="spellStart"/>
      <w:r w:rsidRPr="00B5600F">
        <w:rPr>
          <w:rFonts w:ascii="Arial" w:hAnsi="Arial"/>
          <w:sz w:val="22"/>
          <w:szCs w:val="22"/>
        </w:rPr>
        <w:t>wording</w:t>
      </w:r>
      <w:proofErr w:type="spellEnd"/>
      <w:r w:rsidRPr="00B5600F">
        <w:rPr>
          <w:rFonts w:ascii="Arial" w:hAnsi="Arial"/>
          <w:sz w:val="22"/>
          <w:szCs w:val="22"/>
        </w:rPr>
        <w:t>.</w:t>
      </w:r>
    </w:p>
    <w:p w14:paraId="78C7B8DF" w14:textId="42F7CD2A" w:rsidR="009E7D63" w:rsidRPr="00867D1F" w:rsidRDefault="009E7D63" w:rsidP="009E7D63">
      <w:pPr>
        <w:numPr>
          <w:ilvl w:val="0"/>
          <w:numId w:val="9"/>
        </w:numPr>
        <w:tabs>
          <w:tab w:val="left" w:pos="-3544"/>
          <w:tab w:val="left" w:pos="-3402"/>
        </w:tabs>
        <w:suppressAutoHyphens/>
        <w:spacing w:before="280" w:after="0" w:line="240" w:lineRule="auto"/>
        <w:jc w:val="both"/>
        <w:rPr>
          <w:rFonts w:ascii="Arial" w:hAnsi="Arial" w:cs="Arial"/>
          <w:lang w:val="en-GB"/>
        </w:rPr>
      </w:pPr>
      <w:r w:rsidRPr="00867D1F">
        <w:rPr>
          <w:rFonts w:ascii="Arial" w:hAnsi="Arial" w:cs="Arial"/>
          <w:lang w:val="en-GB"/>
        </w:rPr>
        <w:t xml:space="preserve">As part of the proposal for </w:t>
      </w:r>
      <w:proofErr w:type="spellStart"/>
      <w:r w:rsidRPr="00867D1F">
        <w:rPr>
          <w:rFonts w:ascii="Arial" w:hAnsi="Arial" w:cs="Arial"/>
          <w:lang w:val="en-GB"/>
        </w:rPr>
        <w:t>habilitation</w:t>
      </w:r>
      <w:proofErr w:type="spellEnd"/>
      <w:r w:rsidRPr="00867D1F">
        <w:rPr>
          <w:rFonts w:ascii="Arial" w:hAnsi="Arial" w:cs="Arial"/>
          <w:lang w:val="en-GB"/>
        </w:rPr>
        <w:t xml:space="preserve"> procedure initiation or professor appointment procedure initiation the applicant shall submit to FEA professional characterization of scientific activities and results achieved (see MU Directive No. 7/2017 </w:t>
      </w:r>
      <w:proofErr w:type="spellStart"/>
      <w:r w:rsidRPr="00867D1F">
        <w:rPr>
          <w:rFonts w:ascii="Arial" w:hAnsi="Arial" w:cs="Arial"/>
          <w:lang w:val="en-GB"/>
        </w:rPr>
        <w:t>Habilitation</w:t>
      </w:r>
      <w:proofErr w:type="spellEnd"/>
      <w:r w:rsidRPr="00867D1F">
        <w:rPr>
          <w:rFonts w:ascii="Arial" w:hAnsi="Arial" w:cs="Arial"/>
          <w:lang w:val="en-GB"/>
        </w:rPr>
        <w:t xml:space="preserve"> Procedure and Professor Appointment Procedure, Sec. </w:t>
      </w:r>
      <w:r w:rsidR="00CE2A7D">
        <w:rPr>
          <w:rFonts w:ascii="Arial" w:hAnsi="Arial" w:cs="Arial"/>
          <w:lang w:val="en-GB"/>
        </w:rPr>
        <w:t>4</w:t>
      </w:r>
      <w:r w:rsidRPr="00867D1F">
        <w:rPr>
          <w:rFonts w:ascii="Arial" w:hAnsi="Arial" w:cs="Arial"/>
          <w:lang w:val="en-GB"/>
        </w:rPr>
        <w:t>, Par. 2 (</w:t>
      </w:r>
      <w:r w:rsidR="00CE2A7D">
        <w:rPr>
          <w:rFonts w:ascii="Arial" w:hAnsi="Arial" w:cs="Arial"/>
          <w:lang w:val="en-GB"/>
        </w:rPr>
        <w:t>j</w:t>
      </w:r>
      <w:r w:rsidRPr="00867D1F">
        <w:rPr>
          <w:rFonts w:ascii="Arial" w:hAnsi="Arial" w:cs="Arial"/>
          <w:lang w:val="en-GB"/>
        </w:rPr>
        <w:t>) and Sec. 1</w:t>
      </w:r>
      <w:r w:rsidR="00CE2A7D">
        <w:rPr>
          <w:rFonts w:ascii="Arial" w:hAnsi="Arial" w:cs="Arial"/>
          <w:lang w:val="en-GB"/>
        </w:rPr>
        <w:t>4</w:t>
      </w:r>
      <w:r w:rsidRPr="00867D1F">
        <w:rPr>
          <w:rFonts w:ascii="Arial" w:hAnsi="Arial" w:cs="Arial"/>
          <w:lang w:val="en-GB"/>
        </w:rPr>
        <w:t xml:space="preserve"> Par. 2 (</w:t>
      </w:r>
      <w:r w:rsidR="00CE2A7D">
        <w:rPr>
          <w:rFonts w:ascii="Arial" w:hAnsi="Arial" w:cs="Arial"/>
          <w:lang w:val="en-GB"/>
        </w:rPr>
        <w:t>k</w:t>
      </w:r>
      <w:r w:rsidRPr="00867D1F">
        <w:rPr>
          <w:rFonts w:ascii="Arial" w:hAnsi="Arial" w:cs="Arial"/>
          <w:lang w:val="en-GB"/>
        </w:rPr>
        <w:t>). Recommended structure of the professional characterization is attached as Annex No. 1 hereto.</w:t>
      </w:r>
    </w:p>
    <w:p w14:paraId="210C45C4" w14:textId="77777777" w:rsidR="009E7D63" w:rsidRPr="00867D1F" w:rsidRDefault="009E7D63" w:rsidP="009E7D63">
      <w:pPr>
        <w:numPr>
          <w:ilvl w:val="0"/>
          <w:numId w:val="9"/>
        </w:numPr>
        <w:tabs>
          <w:tab w:val="left" w:pos="-3544"/>
        </w:tabs>
        <w:suppressAutoHyphens/>
        <w:spacing w:before="280" w:after="0" w:line="240" w:lineRule="auto"/>
        <w:jc w:val="both"/>
        <w:rPr>
          <w:rFonts w:ascii="Arial" w:hAnsi="Arial" w:cs="Arial"/>
          <w:lang w:val="en-GB"/>
        </w:rPr>
      </w:pPr>
      <w:r w:rsidRPr="00867D1F">
        <w:rPr>
          <w:rFonts w:ascii="Arial" w:hAnsi="Arial" w:cs="Arial"/>
          <w:lang w:val="en-GB"/>
        </w:rPr>
        <w:t xml:space="preserve">The </w:t>
      </w:r>
      <w:proofErr w:type="spellStart"/>
      <w:r w:rsidRPr="00867D1F">
        <w:rPr>
          <w:rFonts w:ascii="Arial" w:hAnsi="Arial" w:cs="Arial"/>
          <w:lang w:val="en-GB"/>
        </w:rPr>
        <w:t>habilitation</w:t>
      </w:r>
      <w:proofErr w:type="spellEnd"/>
      <w:r w:rsidRPr="00867D1F">
        <w:rPr>
          <w:rFonts w:ascii="Arial" w:hAnsi="Arial" w:cs="Arial"/>
          <w:lang w:val="en-GB"/>
        </w:rPr>
        <w:t xml:space="preserve"> or evaluation board comprehensively assesses professional and personal profile of the applicant and presents a clearly justified proposal to the scientific board.  The board shall give the reasons for its decision, particularly in case the applicant does not meet some of the minimum requirements for scholarly or teaching experience criteria. Failure to meet some requirements may be for example compensated by excellence in other assessed areas. On the other hand, meeting all of the minimum reference criteria may not automatically imply board’s positive verdict.</w:t>
      </w:r>
    </w:p>
    <w:p w14:paraId="6EDD2254" w14:textId="77777777" w:rsidR="009E7D63" w:rsidRPr="00867D1F" w:rsidRDefault="009E7D63" w:rsidP="009E7D63">
      <w:pPr>
        <w:pStyle w:val="Zkladntext"/>
        <w:rPr>
          <w:rFonts w:ascii="Arial" w:hAnsi="Arial" w:cs="Arial"/>
          <w:sz w:val="22"/>
          <w:szCs w:val="22"/>
          <w:lang w:val="en-GB"/>
        </w:rPr>
      </w:pPr>
    </w:p>
    <w:p w14:paraId="347ADE36" w14:textId="77777777" w:rsidR="009E7D63" w:rsidRPr="00867D1F" w:rsidRDefault="009E7D63" w:rsidP="009E7D63">
      <w:pPr>
        <w:pStyle w:val="Zkladntext"/>
        <w:rPr>
          <w:rFonts w:ascii="Arial" w:hAnsi="Arial" w:cs="Arial"/>
          <w:sz w:val="22"/>
          <w:szCs w:val="22"/>
          <w:lang w:val="en-GB"/>
        </w:rPr>
      </w:pPr>
    </w:p>
    <w:p w14:paraId="68AB9475" w14:textId="77777777" w:rsidR="009E7D63" w:rsidRPr="00867D1F" w:rsidRDefault="009E7D63" w:rsidP="009E7D63">
      <w:pPr>
        <w:pStyle w:val="Zkladntext"/>
        <w:rPr>
          <w:rFonts w:ascii="Arial" w:hAnsi="Arial" w:cs="Arial"/>
          <w:sz w:val="22"/>
          <w:szCs w:val="22"/>
          <w:lang w:val="en-GB"/>
        </w:rPr>
      </w:pPr>
    </w:p>
    <w:p w14:paraId="196B3A5A" w14:textId="77777777" w:rsidR="009E7D63" w:rsidRPr="00867D1F" w:rsidRDefault="009E7D63" w:rsidP="009E7D63">
      <w:pPr>
        <w:spacing w:after="0" w:line="240" w:lineRule="auto"/>
        <w:jc w:val="center"/>
        <w:rPr>
          <w:rFonts w:ascii="Arial" w:hAnsi="Arial" w:cs="Arial"/>
          <w:bCs/>
          <w:lang w:val="en-GB"/>
        </w:rPr>
      </w:pPr>
      <w:r w:rsidRPr="00867D1F">
        <w:rPr>
          <w:rFonts w:ascii="Arial" w:hAnsi="Arial" w:cs="Arial"/>
          <w:bCs/>
          <w:lang w:val="en-GB"/>
        </w:rPr>
        <w:t>Section 3</w:t>
      </w:r>
    </w:p>
    <w:p w14:paraId="41AA4D1C" w14:textId="77777777" w:rsidR="009E7D63" w:rsidRPr="00867D1F" w:rsidRDefault="009E7D63" w:rsidP="009E7D63">
      <w:pPr>
        <w:spacing w:after="0" w:line="240" w:lineRule="auto"/>
        <w:jc w:val="center"/>
        <w:rPr>
          <w:rFonts w:ascii="Arial" w:hAnsi="Arial" w:cs="Arial"/>
          <w:b/>
          <w:bCs/>
          <w:lang w:val="en-GB"/>
        </w:rPr>
      </w:pPr>
      <w:r w:rsidRPr="00867D1F">
        <w:rPr>
          <w:rFonts w:ascii="Arial" w:hAnsi="Arial" w:cs="Arial"/>
          <w:b/>
          <w:bCs/>
          <w:lang w:val="en-GB"/>
        </w:rPr>
        <w:t xml:space="preserve">Criteria for Assessing Scholarly Qualification </w:t>
      </w:r>
    </w:p>
    <w:p w14:paraId="3D5D10C6" w14:textId="1AB8043A" w:rsidR="009E7D63" w:rsidRPr="00867D1F" w:rsidRDefault="009E7D63" w:rsidP="009E7D63">
      <w:pPr>
        <w:pStyle w:val="Zkladntext"/>
        <w:numPr>
          <w:ilvl w:val="0"/>
          <w:numId w:val="10"/>
        </w:numPr>
        <w:spacing w:before="280"/>
        <w:ind w:left="357" w:hanging="357"/>
        <w:rPr>
          <w:rFonts w:ascii="Arial" w:hAnsi="Arial" w:cs="Arial"/>
          <w:sz w:val="22"/>
          <w:szCs w:val="22"/>
          <w:lang w:val="en-GB" w:eastAsia="en-US"/>
        </w:rPr>
      </w:pPr>
      <w:r w:rsidRPr="00867D1F">
        <w:rPr>
          <w:rFonts w:ascii="Arial" w:hAnsi="Arial" w:cs="Arial"/>
          <w:sz w:val="22"/>
          <w:szCs w:val="22"/>
          <w:lang w:val="en-GB" w:eastAsia="en-US"/>
        </w:rPr>
        <w:t xml:space="preserve">In the </w:t>
      </w:r>
      <w:proofErr w:type="spellStart"/>
      <w:r w:rsidRPr="00867D1F">
        <w:rPr>
          <w:rFonts w:ascii="Arial" w:hAnsi="Arial" w:cs="Arial"/>
          <w:sz w:val="22"/>
          <w:szCs w:val="22"/>
          <w:lang w:val="en-GB" w:eastAsia="en-US"/>
        </w:rPr>
        <w:t>habilitation</w:t>
      </w:r>
      <w:proofErr w:type="spellEnd"/>
      <w:r w:rsidRPr="00867D1F">
        <w:rPr>
          <w:rFonts w:ascii="Arial" w:hAnsi="Arial" w:cs="Arial"/>
          <w:sz w:val="22"/>
          <w:szCs w:val="22"/>
          <w:lang w:val="en-GB" w:eastAsia="en-US"/>
        </w:rPr>
        <w:t xml:space="preserve"> procedure the applicant is required to be involved in scientific and research activities, publication in renowned scientific periodicals important for the field of </w:t>
      </w:r>
      <w:proofErr w:type="spellStart"/>
      <w:r w:rsidRPr="00867D1F">
        <w:rPr>
          <w:rFonts w:ascii="Arial" w:hAnsi="Arial" w:cs="Arial"/>
          <w:sz w:val="22"/>
          <w:szCs w:val="22"/>
          <w:lang w:val="en-GB" w:eastAsia="en-US"/>
        </w:rPr>
        <w:t>habilitation</w:t>
      </w:r>
      <w:proofErr w:type="spellEnd"/>
      <w:r w:rsidRPr="00867D1F">
        <w:rPr>
          <w:rFonts w:ascii="Arial" w:hAnsi="Arial" w:cs="Arial"/>
          <w:sz w:val="22"/>
          <w:szCs w:val="22"/>
          <w:lang w:val="en-GB" w:eastAsia="en-US"/>
        </w:rPr>
        <w:t xml:space="preserve"> and in scholarly monographies.</w:t>
      </w:r>
      <w:r w:rsidRPr="00867D1F">
        <w:rPr>
          <w:lang w:val="en-GB" w:eastAsia="en-US"/>
        </w:rPr>
        <w:t xml:space="preserve"> </w:t>
      </w:r>
      <w:r w:rsidRPr="00867D1F">
        <w:rPr>
          <w:rFonts w:ascii="Arial" w:hAnsi="Arial" w:cs="Arial"/>
          <w:sz w:val="22"/>
          <w:szCs w:val="22"/>
          <w:lang w:val="en-GB" w:eastAsia="en-US"/>
        </w:rPr>
        <w:t>As far as publication collection is concerned, the applicant is expected to be a co-author of at least one journal article in a quartile over 4 according to AIS (</w:t>
      </w:r>
      <w:proofErr w:type="spellStart"/>
      <w:r w:rsidRPr="00867D1F">
        <w:rPr>
          <w:rFonts w:ascii="Arial" w:hAnsi="Arial" w:cs="Arial"/>
          <w:sz w:val="22"/>
          <w:szCs w:val="22"/>
          <w:lang w:val="en-GB" w:eastAsia="en-US"/>
        </w:rPr>
        <w:t>W</w:t>
      </w:r>
      <w:r w:rsidR="008853F5">
        <w:rPr>
          <w:rFonts w:ascii="Arial" w:hAnsi="Arial" w:cs="Arial"/>
          <w:sz w:val="22"/>
          <w:szCs w:val="22"/>
          <w:lang w:val="en-GB" w:eastAsia="en-US"/>
        </w:rPr>
        <w:t>o</w:t>
      </w:r>
      <w:r w:rsidRPr="00867D1F">
        <w:rPr>
          <w:rFonts w:ascii="Arial" w:hAnsi="Arial" w:cs="Arial"/>
          <w:sz w:val="22"/>
          <w:szCs w:val="22"/>
          <w:lang w:val="en-GB" w:eastAsia="en-US"/>
        </w:rPr>
        <w:t>S</w:t>
      </w:r>
      <w:proofErr w:type="spellEnd"/>
      <w:r w:rsidRPr="00867D1F">
        <w:rPr>
          <w:rFonts w:ascii="Arial" w:hAnsi="Arial" w:cs="Arial"/>
          <w:sz w:val="22"/>
          <w:szCs w:val="22"/>
          <w:lang w:val="en-GB" w:eastAsia="en-US"/>
        </w:rPr>
        <w:t>). Also, involvement in solving research projects is expected.</w:t>
      </w:r>
    </w:p>
    <w:p w14:paraId="36596175" w14:textId="73D75A5E" w:rsidR="009E7D63" w:rsidRPr="00867D1F" w:rsidRDefault="009E7D63" w:rsidP="009E7D63">
      <w:pPr>
        <w:pStyle w:val="Zkladntext"/>
        <w:numPr>
          <w:ilvl w:val="0"/>
          <w:numId w:val="10"/>
        </w:numPr>
        <w:spacing w:before="280"/>
        <w:ind w:left="357" w:hanging="357"/>
        <w:rPr>
          <w:rFonts w:ascii="Arial" w:hAnsi="Arial" w:cs="Arial"/>
          <w:sz w:val="22"/>
          <w:szCs w:val="22"/>
          <w:lang w:val="en-GB" w:eastAsia="en-US"/>
        </w:rPr>
      </w:pPr>
      <w:r w:rsidRPr="00867D1F">
        <w:rPr>
          <w:rFonts w:ascii="Arial" w:hAnsi="Arial" w:cs="Arial"/>
          <w:sz w:val="22"/>
          <w:szCs w:val="22"/>
          <w:lang w:val="en-GB" w:eastAsia="en-US"/>
        </w:rPr>
        <w:t xml:space="preserve">In the professor </w:t>
      </w:r>
      <w:proofErr w:type="gramStart"/>
      <w:r w:rsidRPr="00867D1F">
        <w:rPr>
          <w:rFonts w:ascii="Arial" w:hAnsi="Arial" w:cs="Arial"/>
          <w:sz w:val="22"/>
          <w:szCs w:val="22"/>
          <w:lang w:val="en-GB" w:eastAsia="en-US"/>
        </w:rPr>
        <w:t>appointment</w:t>
      </w:r>
      <w:proofErr w:type="gramEnd"/>
      <w:r w:rsidRPr="00867D1F">
        <w:rPr>
          <w:rFonts w:ascii="Arial" w:hAnsi="Arial" w:cs="Arial"/>
          <w:sz w:val="22"/>
          <w:szCs w:val="22"/>
          <w:lang w:val="en-GB" w:eastAsia="en-US"/>
        </w:rPr>
        <w:t xml:space="preserve"> procedure the applicant is required to be involved in scientific and research activities, to have publication of significant scientific results in renowned scientific periodicals, important for the field of the professor appointment procedure, and in scholarly monographies. As far as publication collection is concerned, the applicant is expected to be a co-author of at least one journal article in a quartile over 4 according to AIS (WOS), whereas journals in quartiles 1 and 2 according to AIS (</w:t>
      </w:r>
      <w:proofErr w:type="spellStart"/>
      <w:r w:rsidRPr="00867D1F">
        <w:rPr>
          <w:rFonts w:ascii="Arial" w:hAnsi="Arial" w:cs="Arial"/>
          <w:sz w:val="22"/>
          <w:szCs w:val="22"/>
          <w:lang w:val="en-GB" w:eastAsia="en-US"/>
        </w:rPr>
        <w:t>W</w:t>
      </w:r>
      <w:r w:rsidR="008853F5">
        <w:rPr>
          <w:rFonts w:ascii="Arial" w:hAnsi="Arial" w:cs="Arial"/>
          <w:sz w:val="22"/>
          <w:szCs w:val="22"/>
          <w:lang w:val="en-GB" w:eastAsia="en-US"/>
        </w:rPr>
        <w:t>o</w:t>
      </w:r>
      <w:r w:rsidRPr="00867D1F">
        <w:rPr>
          <w:rFonts w:ascii="Arial" w:hAnsi="Arial" w:cs="Arial"/>
          <w:sz w:val="22"/>
          <w:szCs w:val="22"/>
          <w:lang w:val="en-GB" w:eastAsia="en-US"/>
        </w:rPr>
        <w:t>S</w:t>
      </w:r>
      <w:proofErr w:type="spellEnd"/>
      <w:r w:rsidRPr="00867D1F">
        <w:rPr>
          <w:rFonts w:ascii="Arial" w:hAnsi="Arial" w:cs="Arial"/>
          <w:sz w:val="22"/>
          <w:szCs w:val="22"/>
          <w:lang w:val="en-GB" w:eastAsia="en-US"/>
        </w:rPr>
        <w:t xml:space="preserve">) are preferred. Also, research project solving is expected, whereas international projects financed from </w:t>
      </w:r>
      <w:r w:rsidRPr="00867D1F">
        <w:rPr>
          <w:rFonts w:ascii="Arial" w:hAnsi="Arial" w:cs="Arial"/>
          <w:sz w:val="22"/>
          <w:szCs w:val="22"/>
          <w:lang w:val="en-GB" w:eastAsia="en-US"/>
        </w:rPr>
        <w:lastRenderedPageBreak/>
        <w:t xml:space="preserve">abroad get a very positive score. </w:t>
      </w:r>
      <w:proofErr w:type="gramStart"/>
      <w:r w:rsidRPr="00867D1F">
        <w:rPr>
          <w:rFonts w:ascii="Arial" w:hAnsi="Arial" w:cs="Arial"/>
          <w:sz w:val="22"/>
          <w:szCs w:val="22"/>
          <w:lang w:val="en-GB" w:eastAsia="en-US"/>
        </w:rPr>
        <w:t>Also</w:t>
      </w:r>
      <w:proofErr w:type="gramEnd"/>
      <w:r w:rsidRPr="00867D1F">
        <w:rPr>
          <w:rFonts w:ascii="Arial" w:hAnsi="Arial" w:cs="Arial"/>
          <w:sz w:val="22"/>
          <w:szCs w:val="22"/>
          <w:lang w:val="en-GB" w:eastAsia="en-US"/>
        </w:rPr>
        <w:t xml:space="preserve"> involvement in contractual research and applied results (namely arising from TA ČR projects) are valued.  </w:t>
      </w:r>
    </w:p>
    <w:p w14:paraId="1DFCA411" w14:textId="77777777" w:rsidR="009E7D63" w:rsidRPr="00867D1F" w:rsidRDefault="009E7D63" w:rsidP="009E7D63">
      <w:pPr>
        <w:pStyle w:val="Zkladntext"/>
        <w:ind w:left="360"/>
        <w:rPr>
          <w:rFonts w:ascii="Arial" w:hAnsi="Arial" w:cs="Arial"/>
          <w:sz w:val="22"/>
          <w:szCs w:val="22"/>
          <w:lang w:val="en-GB" w:eastAsia="en-US"/>
        </w:rPr>
      </w:pPr>
    </w:p>
    <w:p w14:paraId="0DE8D519" w14:textId="77777777" w:rsidR="00A75981" w:rsidRPr="00867D1F" w:rsidRDefault="00A75981" w:rsidP="00A75981">
      <w:pPr>
        <w:pStyle w:val="Zkladntext"/>
        <w:rPr>
          <w:rFonts w:ascii="Arial" w:hAnsi="Arial" w:cs="Arial"/>
          <w:sz w:val="22"/>
          <w:szCs w:val="22"/>
          <w:lang w:val="en-GB" w:eastAsia="en-US"/>
        </w:rPr>
      </w:pPr>
    </w:p>
    <w:p w14:paraId="3843DC2D" w14:textId="77777777" w:rsidR="009E7D63" w:rsidRPr="00867D1F" w:rsidRDefault="009E7D63" w:rsidP="009E7D63">
      <w:pPr>
        <w:pStyle w:val="Zkladntext"/>
        <w:ind w:left="360"/>
        <w:rPr>
          <w:rFonts w:ascii="Arial" w:hAnsi="Arial" w:cs="Arial"/>
          <w:sz w:val="22"/>
          <w:szCs w:val="22"/>
          <w:lang w:val="en-GB" w:eastAsia="en-US"/>
        </w:rPr>
      </w:pPr>
      <w:r w:rsidRPr="00867D1F">
        <w:rPr>
          <w:rFonts w:ascii="Arial" w:hAnsi="Arial" w:cs="Arial"/>
          <w:sz w:val="22"/>
          <w:szCs w:val="22"/>
          <w:lang w:val="en-GB" w:eastAsia="en-US"/>
        </w:rPr>
        <w:t>Minimum requirements for an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3"/>
        <w:gridCol w:w="1682"/>
        <w:gridCol w:w="2249"/>
      </w:tblGrid>
      <w:tr w:rsidR="009E7D63" w:rsidRPr="00867D1F" w14:paraId="75734EE0" w14:textId="77777777" w:rsidTr="00DC0A28">
        <w:tc>
          <w:tcPr>
            <w:tcW w:w="5243" w:type="dxa"/>
          </w:tcPr>
          <w:p w14:paraId="1E6277C0" w14:textId="77777777" w:rsidR="009E7D63" w:rsidRPr="00867D1F" w:rsidRDefault="009E7D63" w:rsidP="00DC0A28">
            <w:pPr>
              <w:pStyle w:val="Zkladntext"/>
              <w:rPr>
                <w:rFonts w:ascii="Arial" w:hAnsi="Arial" w:cs="Arial"/>
                <w:sz w:val="22"/>
                <w:szCs w:val="22"/>
                <w:lang w:val="en-GB"/>
              </w:rPr>
            </w:pPr>
          </w:p>
        </w:tc>
        <w:tc>
          <w:tcPr>
            <w:tcW w:w="1682" w:type="dxa"/>
          </w:tcPr>
          <w:p w14:paraId="4298CC94" w14:textId="77777777" w:rsidR="009E7D63" w:rsidRPr="00867D1F" w:rsidRDefault="009E7D63" w:rsidP="00DC0A28">
            <w:pPr>
              <w:spacing w:after="40" w:line="240" w:lineRule="auto"/>
              <w:jc w:val="center"/>
              <w:rPr>
                <w:rFonts w:ascii="Arial" w:hAnsi="Arial" w:cs="Arial"/>
                <w:lang w:val="en-GB" w:eastAsia="cs-CZ"/>
              </w:rPr>
            </w:pPr>
            <w:proofErr w:type="spellStart"/>
            <w:r w:rsidRPr="00867D1F">
              <w:rPr>
                <w:rFonts w:ascii="Arial" w:hAnsi="Arial" w:cs="Arial"/>
                <w:lang w:val="en-GB" w:eastAsia="cs-CZ"/>
              </w:rPr>
              <w:t>Habilitation</w:t>
            </w:r>
            <w:proofErr w:type="spellEnd"/>
            <w:r w:rsidRPr="00867D1F">
              <w:rPr>
                <w:rFonts w:ascii="Arial" w:hAnsi="Arial" w:cs="Arial"/>
                <w:lang w:val="en-GB" w:eastAsia="cs-CZ"/>
              </w:rPr>
              <w:t xml:space="preserve"> procedure</w:t>
            </w:r>
          </w:p>
        </w:tc>
        <w:tc>
          <w:tcPr>
            <w:tcW w:w="2249" w:type="dxa"/>
          </w:tcPr>
          <w:p w14:paraId="7AED1CB5"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Professor appointment procedure</w:t>
            </w:r>
          </w:p>
        </w:tc>
      </w:tr>
      <w:tr w:rsidR="009E7D63" w:rsidRPr="00867D1F" w14:paraId="3838FA29" w14:textId="77777777" w:rsidTr="00DC0A28">
        <w:tc>
          <w:tcPr>
            <w:tcW w:w="5243" w:type="dxa"/>
            <w:vAlign w:val="center"/>
          </w:tcPr>
          <w:p w14:paraId="63A5E2C8" w14:textId="660B9AAA" w:rsidR="009E7D63" w:rsidRPr="00867D1F" w:rsidRDefault="005B68CD" w:rsidP="00DC0A28">
            <w:pPr>
              <w:pStyle w:val="Zkladntext"/>
              <w:rPr>
                <w:rFonts w:ascii="Arial" w:hAnsi="Arial" w:cs="Arial"/>
                <w:sz w:val="22"/>
                <w:szCs w:val="22"/>
                <w:lang w:val="en-GB"/>
              </w:rPr>
            </w:pPr>
            <w:r>
              <w:rPr>
                <w:rFonts w:ascii="Arial" w:hAnsi="Arial"/>
              </w:rPr>
              <w:t xml:space="preserve">Publication </w:t>
            </w:r>
            <w:proofErr w:type="spellStart"/>
            <w:r>
              <w:rPr>
                <w:rFonts w:ascii="Arial" w:hAnsi="Arial"/>
              </w:rPr>
              <w:t>of</w:t>
            </w:r>
            <w:proofErr w:type="spellEnd"/>
            <w:r>
              <w:rPr>
                <w:rFonts w:ascii="Arial" w:hAnsi="Arial"/>
              </w:rPr>
              <w:t xml:space="preserve"> </w:t>
            </w:r>
            <w:proofErr w:type="spellStart"/>
            <w:r>
              <w:rPr>
                <w:rFonts w:ascii="Arial" w:hAnsi="Arial"/>
              </w:rPr>
              <w:t>scientific</w:t>
            </w:r>
            <w:proofErr w:type="spellEnd"/>
            <w:r>
              <w:rPr>
                <w:rFonts w:ascii="Arial" w:hAnsi="Arial"/>
              </w:rPr>
              <w:t xml:space="preserve"> </w:t>
            </w:r>
            <w:proofErr w:type="spellStart"/>
            <w:r>
              <w:rPr>
                <w:rFonts w:ascii="Arial" w:hAnsi="Arial"/>
              </w:rPr>
              <w:t>articles</w:t>
            </w:r>
            <w:proofErr w:type="spellEnd"/>
            <w:r>
              <w:rPr>
                <w:rFonts w:ascii="Arial" w:hAnsi="Arial"/>
              </w:rPr>
              <w:t xml:space="preserve"> in </w:t>
            </w:r>
            <w:proofErr w:type="spellStart"/>
            <w:r>
              <w:rPr>
                <w:rFonts w:ascii="Arial" w:hAnsi="Arial"/>
              </w:rPr>
              <w:t>journals</w:t>
            </w:r>
            <w:proofErr w:type="spellEnd"/>
            <w:r>
              <w:rPr>
                <w:rFonts w:ascii="Arial" w:hAnsi="Arial"/>
              </w:rPr>
              <w:t xml:space="preserve"> </w:t>
            </w:r>
            <w:proofErr w:type="spellStart"/>
            <w:r>
              <w:rPr>
                <w:rFonts w:ascii="Arial" w:hAnsi="Arial"/>
              </w:rPr>
              <w:t>included</w:t>
            </w:r>
            <w:proofErr w:type="spellEnd"/>
            <w:r>
              <w:rPr>
                <w:rFonts w:ascii="Arial" w:hAnsi="Arial"/>
              </w:rPr>
              <w:t xml:space="preserve"> in </w:t>
            </w:r>
            <w:proofErr w:type="spellStart"/>
            <w:r>
              <w:rPr>
                <w:rFonts w:ascii="Arial" w:hAnsi="Arial"/>
              </w:rPr>
              <w:t>the</w:t>
            </w:r>
            <w:proofErr w:type="spellEnd"/>
            <w:r>
              <w:rPr>
                <w:rFonts w:ascii="Arial" w:hAnsi="Arial"/>
              </w:rPr>
              <w:t xml:space="preserve"> JCR </w:t>
            </w:r>
            <w:proofErr w:type="spellStart"/>
            <w:r>
              <w:rPr>
                <w:rFonts w:ascii="Arial" w:hAnsi="Arial"/>
              </w:rPr>
              <w:t>citation</w:t>
            </w:r>
            <w:proofErr w:type="spellEnd"/>
            <w:r>
              <w:rPr>
                <w:rFonts w:ascii="Arial" w:hAnsi="Arial"/>
              </w:rPr>
              <w:t xml:space="preserve"> database</w:t>
            </w:r>
            <w:r w:rsidR="009E7D63" w:rsidRPr="00867D1F">
              <w:rPr>
                <w:rStyle w:val="Znakapoznpodarou"/>
                <w:rFonts w:ascii="Arial" w:hAnsi="Arial" w:cs="Arial"/>
                <w:sz w:val="22"/>
                <w:szCs w:val="22"/>
                <w:lang w:val="en-GB"/>
              </w:rPr>
              <w:footnoteReference w:id="1"/>
            </w:r>
            <w:r w:rsidR="009E7D63" w:rsidRPr="00867D1F">
              <w:rPr>
                <w:rFonts w:ascii="Arial" w:hAnsi="Arial" w:cs="Arial"/>
                <w:sz w:val="22"/>
                <w:szCs w:val="22"/>
                <w:lang w:val="en-GB"/>
              </w:rPr>
              <w:t xml:space="preserve"> </w:t>
            </w:r>
          </w:p>
        </w:tc>
        <w:tc>
          <w:tcPr>
            <w:tcW w:w="1682" w:type="dxa"/>
            <w:vAlign w:val="center"/>
          </w:tcPr>
          <w:p w14:paraId="6DF9F2C9" w14:textId="77777777" w:rsidR="009E7D63" w:rsidRDefault="009E7D63" w:rsidP="00DC0A28">
            <w:pPr>
              <w:spacing w:after="40" w:line="240" w:lineRule="auto"/>
              <w:jc w:val="center"/>
              <w:rPr>
                <w:rFonts w:ascii="Arial" w:hAnsi="Arial" w:cs="Arial"/>
                <w:sz w:val="20"/>
                <w:szCs w:val="20"/>
                <w:lang w:val="en-GB" w:eastAsia="cs-CZ"/>
              </w:rPr>
            </w:pPr>
            <w:r w:rsidRPr="00867D1F">
              <w:rPr>
                <w:rFonts w:ascii="Arial" w:hAnsi="Arial" w:cs="Arial"/>
                <w:sz w:val="20"/>
                <w:szCs w:val="20"/>
                <w:lang w:val="en-GB" w:eastAsia="cs-CZ"/>
              </w:rPr>
              <w:t>Total portion</w:t>
            </w:r>
          </w:p>
          <w:p w14:paraId="28E40AF2" w14:textId="77777777" w:rsidR="009E7D63" w:rsidRPr="00867D1F" w:rsidRDefault="009E7D63" w:rsidP="00DC0A28">
            <w:pPr>
              <w:spacing w:after="40" w:line="240" w:lineRule="auto"/>
              <w:jc w:val="center"/>
              <w:rPr>
                <w:rFonts w:ascii="Arial" w:hAnsi="Arial" w:cs="Arial"/>
                <w:lang w:val="en-GB" w:eastAsia="cs-CZ"/>
              </w:rPr>
            </w:pPr>
            <w:r>
              <w:rPr>
                <w:rFonts w:ascii="Arial" w:hAnsi="Arial" w:cs="Arial"/>
                <w:sz w:val="20"/>
                <w:szCs w:val="20"/>
                <w:lang w:val="en-GB" w:eastAsia="cs-CZ"/>
              </w:rPr>
              <w:t>1</w:t>
            </w:r>
            <w:r w:rsidRPr="00867D1F">
              <w:rPr>
                <w:rFonts w:ascii="Arial" w:hAnsi="Arial" w:cs="Arial"/>
                <w:lang w:val="en-GB" w:eastAsia="cs-CZ"/>
              </w:rPr>
              <w:t xml:space="preserve"> </w:t>
            </w:r>
          </w:p>
        </w:tc>
        <w:tc>
          <w:tcPr>
            <w:tcW w:w="2249" w:type="dxa"/>
            <w:vAlign w:val="center"/>
          </w:tcPr>
          <w:p w14:paraId="4F84BE8E" w14:textId="77777777" w:rsidR="009E7D63" w:rsidRDefault="009E7D63" w:rsidP="00DC0A28">
            <w:pPr>
              <w:spacing w:after="40" w:line="240" w:lineRule="auto"/>
              <w:jc w:val="center"/>
              <w:rPr>
                <w:rFonts w:ascii="Arial" w:hAnsi="Arial" w:cs="Arial"/>
                <w:sz w:val="20"/>
                <w:szCs w:val="20"/>
                <w:lang w:val="en-GB" w:eastAsia="cs-CZ"/>
              </w:rPr>
            </w:pPr>
            <w:r w:rsidRPr="00867D1F">
              <w:rPr>
                <w:rFonts w:ascii="Arial" w:hAnsi="Arial" w:cs="Arial"/>
                <w:sz w:val="20"/>
                <w:szCs w:val="20"/>
                <w:lang w:val="en-GB" w:eastAsia="cs-CZ"/>
              </w:rPr>
              <w:t>Total portion</w:t>
            </w:r>
          </w:p>
          <w:p w14:paraId="328F22DB" w14:textId="77777777" w:rsidR="009E7D63" w:rsidRPr="00867D1F" w:rsidRDefault="009E7D63" w:rsidP="00DC0A28">
            <w:pPr>
              <w:spacing w:after="40" w:line="240" w:lineRule="auto"/>
              <w:jc w:val="center"/>
              <w:rPr>
                <w:rFonts w:ascii="Arial" w:hAnsi="Arial" w:cs="Arial"/>
                <w:lang w:val="en-GB" w:eastAsia="cs-CZ"/>
              </w:rPr>
            </w:pPr>
            <w:r>
              <w:rPr>
                <w:rFonts w:ascii="Arial" w:hAnsi="Arial" w:cs="Arial"/>
                <w:sz w:val="20"/>
                <w:szCs w:val="20"/>
                <w:lang w:val="en-GB" w:eastAsia="cs-CZ"/>
              </w:rPr>
              <w:t>2</w:t>
            </w:r>
            <w:r w:rsidRPr="00867D1F">
              <w:rPr>
                <w:rFonts w:ascii="Arial" w:hAnsi="Arial" w:cs="Arial"/>
                <w:lang w:val="en-GB" w:eastAsia="cs-CZ"/>
              </w:rPr>
              <w:t xml:space="preserve"> </w:t>
            </w:r>
          </w:p>
        </w:tc>
      </w:tr>
      <w:tr w:rsidR="009E7D63" w:rsidRPr="00867D1F" w14:paraId="672F9221" w14:textId="77777777" w:rsidTr="00DC0A28">
        <w:tc>
          <w:tcPr>
            <w:tcW w:w="5243" w:type="dxa"/>
            <w:vAlign w:val="center"/>
          </w:tcPr>
          <w:p w14:paraId="7CE1BF1F" w14:textId="77777777" w:rsidR="009E7D63" w:rsidRPr="00867D1F" w:rsidRDefault="009E7D63" w:rsidP="00DC0A28">
            <w:pPr>
              <w:pStyle w:val="Zkladntext"/>
              <w:rPr>
                <w:rFonts w:ascii="Arial" w:hAnsi="Arial" w:cs="Arial"/>
                <w:sz w:val="22"/>
                <w:szCs w:val="22"/>
                <w:lang w:val="en-GB"/>
              </w:rPr>
            </w:pPr>
            <w:r w:rsidRPr="00867D1F">
              <w:rPr>
                <w:rFonts w:ascii="Arial" w:hAnsi="Arial" w:cs="Arial"/>
                <w:sz w:val="22"/>
                <w:szCs w:val="22"/>
                <w:lang w:val="en-GB"/>
              </w:rPr>
              <w:t>Publication of scientific articles in journals included in the SCOPUS</w:t>
            </w:r>
            <w:r w:rsidRPr="00867D1F">
              <w:rPr>
                <w:rStyle w:val="Znakapoznpodarou"/>
                <w:rFonts w:ascii="Arial" w:hAnsi="Arial" w:cs="Arial"/>
                <w:sz w:val="22"/>
                <w:szCs w:val="22"/>
                <w:lang w:val="en-GB"/>
              </w:rPr>
              <w:t>1</w:t>
            </w:r>
            <w:r w:rsidRPr="00867D1F">
              <w:rPr>
                <w:rFonts w:ascii="Arial" w:hAnsi="Arial" w:cs="Arial"/>
                <w:sz w:val="22"/>
                <w:szCs w:val="22"/>
                <w:lang w:val="en-GB"/>
              </w:rPr>
              <w:t xml:space="preserve"> international database</w:t>
            </w:r>
          </w:p>
        </w:tc>
        <w:tc>
          <w:tcPr>
            <w:tcW w:w="1682" w:type="dxa"/>
            <w:vAlign w:val="center"/>
          </w:tcPr>
          <w:p w14:paraId="7B6E0C5B" w14:textId="77777777" w:rsidR="009E7D63" w:rsidRDefault="009E7D63" w:rsidP="00DC0A28">
            <w:pPr>
              <w:spacing w:after="40" w:line="240" w:lineRule="auto"/>
              <w:jc w:val="center"/>
              <w:rPr>
                <w:rFonts w:ascii="Arial" w:hAnsi="Arial" w:cs="Arial"/>
                <w:sz w:val="20"/>
                <w:szCs w:val="20"/>
                <w:lang w:val="en-GB" w:eastAsia="cs-CZ"/>
              </w:rPr>
            </w:pPr>
            <w:r w:rsidRPr="00867D1F">
              <w:rPr>
                <w:rFonts w:ascii="Arial" w:hAnsi="Arial" w:cs="Arial"/>
                <w:sz w:val="20"/>
                <w:szCs w:val="20"/>
                <w:lang w:val="en-GB" w:eastAsia="cs-CZ"/>
              </w:rPr>
              <w:t>Total portion</w:t>
            </w:r>
          </w:p>
          <w:p w14:paraId="47DD0841" w14:textId="77777777" w:rsidR="009E7D63" w:rsidRPr="00867D1F" w:rsidRDefault="009E7D63" w:rsidP="00DC0A28">
            <w:pPr>
              <w:spacing w:after="40" w:line="240" w:lineRule="auto"/>
              <w:jc w:val="center"/>
              <w:rPr>
                <w:rFonts w:ascii="Arial" w:hAnsi="Arial" w:cs="Arial"/>
                <w:lang w:val="en-GB" w:eastAsia="cs-CZ"/>
              </w:rPr>
            </w:pPr>
            <w:r>
              <w:rPr>
                <w:rFonts w:ascii="Arial" w:hAnsi="Arial" w:cs="Arial"/>
                <w:sz w:val="20"/>
                <w:szCs w:val="20"/>
                <w:lang w:val="en-GB" w:eastAsia="cs-CZ"/>
              </w:rPr>
              <w:t>1</w:t>
            </w:r>
          </w:p>
        </w:tc>
        <w:tc>
          <w:tcPr>
            <w:tcW w:w="2249" w:type="dxa"/>
            <w:vAlign w:val="center"/>
          </w:tcPr>
          <w:p w14:paraId="05926F92" w14:textId="77777777" w:rsidR="009E7D63" w:rsidRDefault="009E7D63" w:rsidP="00DC0A28">
            <w:pPr>
              <w:spacing w:after="40" w:line="240" w:lineRule="auto"/>
              <w:jc w:val="center"/>
              <w:rPr>
                <w:rFonts w:ascii="Arial" w:hAnsi="Arial" w:cs="Arial"/>
                <w:sz w:val="20"/>
                <w:szCs w:val="20"/>
                <w:lang w:val="en-GB" w:eastAsia="cs-CZ"/>
              </w:rPr>
            </w:pPr>
            <w:r w:rsidRPr="00867D1F">
              <w:rPr>
                <w:rFonts w:ascii="Arial" w:hAnsi="Arial" w:cs="Arial"/>
                <w:sz w:val="20"/>
                <w:szCs w:val="20"/>
                <w:lang w:val="en-GB" w:eastAsia="cs-CZ"/>
              </w:rPr>
              <w:t>Total portion</w:t>
            </w:r>
          </w:p>
          <w:p w14:paraId="5DCEF23A" w14:textId="77777777" w:rsidR="009E7D63" w:rsidRPr="00867D1F" w:rsidRDefault="009E7D63" w:rsidP="00DC0A28">
            <w:pPr>
              <w:spacing w:after="40" w:line="240" w:lineRule="auto"/>
              <w:jc w:val="center"/>
              <w:rPr>
                <w:rFonts w:ascii="Arial" w:hAnsi="Arial" w:cs="Arial"/>
                <w:lang w:val="en-GB" w:eastAsia="cs-CZ"/>
              </w:rPr>
            </w:pPr>
            <w:r>
              <w:rPr>
                <w:rFonts w:ascii="Arial" w:hAnsi="Arial" w:cs="Arial"/>
                <w:sz w:val="20"/>
                <w:szCs w:val="20"/>
                <w:lang w:val="en-GB" w:eastAsia="cs-CZ"/>
              </w:rPr>
              <w:t>2</w:t>
            </w:r>
          </w:p>
        </w:tc>
      </w:tr>
      <w:tr w:rsidR="009E7D63" w:rsidRPr="00867D1F" w14:paraId="78C499D3" w14:textId="77777777" w:rsidTr="00DC0A28">
        <w:tc>
          <w:tcPr>
            <w:tcW w:w="5243" w:type="dxa"/>
            <w:vAlign w:val="center"/>
          </w:tcPr>
          <w:p w14:paraId="2705EDE2" w14:textId="77777777" w:rsidR="009E7D63" w:rsidRPr="00867D1F" w:rsidRDefault="009E7D63" w:rsidP="00DC0A28">
            <w:pPr>
              <w:pStyle w:val="Zkladntext"/>
              <w:rPr>
                <w:rFonts w:ascii="Arial" w:hAnsi="Arial" w:cs="Arial"/>
                <w:sz w:val="22"/>
                <w:szCs w:val="22"/>
                <w:lang w:val="en-GB"/>
              </w:rPr>
            </w:pPr>
            <w:r w:rsidRPr="00867D1F">
              <w:rPr>
                <w:rFonts w:ascii="Arial" w:hAnsi="Arial" w:cs="Arial"/>
                <w:sz w:val="22"/>
                <w:szCs w:val="22"/>
                <w:lang w:val="en-GB"/>
              </w:rPr>
              <w:t>Publication of a scholarly monography or chapters in monography (at least 100 pages of text in total)</w:t>
            </w:r>
            <w:r w:rsidRPr="00867D1F">
              <w:rPr>
                <w:rStyle w:val="Znakapoznpodarou"/>
                <w:rFonts w:ascii="Arial" w:hAnsi="Arial"/>
                <w:sz w:val="22"/>
                <w:szCs w:val="22"/>
                <w:lang w:val="en-GB"/>
              </w:rPr>
              <w:footnoteReference w:id="2"/>
            </w:r>
          </w:p>
        </w:tc>
        <w:tc>
          <w:tcPr>
            <w:tcW w:w="1682" w:type="dxa"/>
            <w:vAlign w:val="center"/>
          </w:tcPr>
          <w:p w14:paraId="2983AE2D"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1</w:t>
            </w:r>
          </w:p>
        </w:tc>
        <w:tc>
          <w:tcPr>
            <w:tcW w:w="2249" w:type="dxa"/>
            <w:vAlign w:val="center"/>
          </w:tcPr>
          <w:p w14:paraId="3BBDBB3B"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2</w:t>
            </w:r>
          </w:p>
        </w:tc>
      </w:tr>
      <w:tr w:rsidR="009E7D63" w:rsidRPr="00867D1F" w14:paraId="570EF81D" w14:textId="77777777" w:rsidTr="00DC0A28">
        <w:tc>
          <w:tcPr>
            <w:tcW w:w="5243" w:type="dxa"/>
            <w:vAlign w:val="center"/>
          </w:tcPr>
          <w:p w14:paraId="294E3A3A" w14:textId="77777777" w:rsidR="009E7D63" w:rsidRPr="00867D1F" w:rsidRDefault="009E7D63" w:rsidP="00DC0A28">
            <w:pPr>
              <w:pStyle w:val="Zkladntext"/>
              <w:rPr>
                <w:rFonts w:ascii="Arial" w:hAnsi="Arial" w:cs="Arial"/>
                <w:sz w:val="22"/>
                <w:szCs w:val="22"/>
                <w:lang w:val="en-GB"/>
              </w:rPr>
            </w:pPr>
            <w:r w:rsidRPr="00867D1F">
              <w:rPr>
                <w:rFonts w:ascii="Arial" w:hAnsi="Arial" w:cs="Arial"/>
                <w:sz w:val="22"/>
                <w:szCs w:val="22"/>
                <w:lang w:val="en-GB"/>
              </w:rPr>
              <w:t xml:space="preserve">Involvement in solving a scientific project with external financing (applicant is a team member) </w:t>
            </w:r>
          </w:p>
        </w:tc>
        <w:tc>
          <w:tcPr>
            <w:tcW w:w="1682" w:type="dxa"/>
            <w:vAlign w:val="center"/>
          </w:tcPr>
          <w:p w14:paraId="391C7F3D" w14:textId="77777777" w:rsidR="009E7D63" w:rsidRPr="00867D1F" w:rsidRDefault="009E7D63" w:rsidP="00DC0A28">
            <w:pPr>
              <w:pStyle w:val="Zkladntext"/>
              <w:jc w:val="center"/>
              <w:rPr>
                <w:rFonts w:ascii="Arial" w:hAnsi="Arial" w:cs="Arial"/>
                <w:sz w:val="22"/>
                <w:szCs w:val="22"/>
                <w:lang w:val="en-GB"/>
              </w:rPr>
            </w:pPr>
            <w:r w:rsidRPr="00867D1F">
              <w:rPr>
                <w:rFonts w:ascii="Arial" w:hAnsi="Arial" w:cs="Arial"/>
                <w:sz w:val="22"/>
                <w:szCs w:val="22"/>
                <w:lang w:val="en-GB"/>
              </w:rPr>
              <w:t>2</w:t>
            </w:r>
          </w:p>
        </w:tc>
        <w:tc>
          <w:tcPr>
            <w:tcW w:w="2249" w:type="dxa"/>
            <w:vAlign w:val="center"/>
          </w:tcPr>
          <w:p w14:paraId="154A1B88" w14:textId="77777777" w:rsidR="009E7D63" w:rsidRPr="00867D1F" w:rsidRDefault="009E7D63" w:rsidP="00DC0A28">
            <w:pPr>
              <w:pStyle w:val="Zkladntext"/>
              <w:jc w:val="center"/>
              <w:rPr>
                <w:rFonts w:ascii="Arial" w:hAnsi="Arial" w:cs="Arial"/>
                <w:sz w:val="22"/>
                <w:szCs w:val="22"/>
                <w:lang w:val="en-GB"/>
              </w:rPr>
            </w:pPr>
            <w:r w:rsidRPr="00867D1F">
              <w:rPr>
                <w:rFonts w:ascii="Arial" w:hAnsi="Arial" w:cs="Arial"/>
                <w:sz w:val="22"/>
                <w:szCs w:val="22"/>
                <w:lang w:val="en-GB"/>
              </w:rPr>
              <w:t>4</w:t>
            </w:r>
          </w:p>
        </w:tc>
      </w:tr>
      <w:tr w:rsidR="009E7D63" w:rsidRPr="00867D1F" w14:paraId="4C124DC8" w14:textId="77777777" w:rsidTr="00DC0A28">
        <w:tc>
          <w:tcPr>
            <w:tcW w:w="5243" w:type="dxa"/>
            <w:vAlign w:val="center"/>
          </w:tcPr>
          <w:p w14:paraId="745143DA" w14:textId="77777777" w:rsidR="009E7D63" w:rsidRPr="00867D1F" w:rsidRDefault="009E7D63" w:rsidP="00DC0A28">
            <w:pPr>
              <w:pStyle w:val="Zkladntext"/>
              <w:rPr>
                <w:rFonts w:ascii="Arial" w:hAnsi="Arial" w:cs="Arial"/>
                <w:sz w:val="22"/>
                <w:szCs w:val="22"/>
                <w:lang w:val="en-GB"/>
              </w:rPr>
            </w:pPr>
            <w:r w:rsidRPr="00867D1F">
              <w:rPr>
                <w:rFonts w:ascii="Arial" w:hAnsi="Arial" w:cs="Arial"/>
                <w:sz w:val="22"/>
                <w:szCs w:val="22"/>
                <w:lang w:val="en-GB"/>
              </w:rPr>
              <w:t xml:space="preserve">Getting a scientific project with external financing (applicant is a solver/co-solver) </w:t>
            </w:r>
          </w:p>
        </w:tc>
        <w:tc>
          <w:tcPr>
            <w:tcW w:w="1682" w:type="dxa"/>
            <w:vAlign w:val="center"/>
          </w:tcPr>
          <w:p w14:paraId="6CA501CC" w14:textId="77777777" w:rsidR="009E7D63" w:rsidRPr="00867D1F" w:rsidRDefault="009E7D63" w:rsidP="00DC0A28">
            <w:pPr>
              <w:pStyle w:val="Zkladntext"/>
              <w:jc w:val="center"/>
              <w:rPr>
                <w:rFonts w:ascii="Arial" w:hAnsi="Arial" w:cs="Arial"/>
                <w:sz w:val="22"/>
                <w:szCs w:val="22"/>
                <w:lang w:val="en-GB"/>
              </w:rPr>
            </w:pPr>
          </w:p>
        </w:tc>
        <w:tc>
          <w:tcPr>
            <w:tcW w:w="2249" w:type="dxa"/>
            <w:vAlign w:val="center"/>
          </w:tcPr>
          <w:p w14:paraId="1142D5D7" w14:textId="77777777" w:rsidR="009E7D63" w:rsidRPr="00867D1F" w:rsidRDefault="009E7D63" w:rsidP="00DC0A28">
            <w:pPr>
              <w:pStyle w:val="Zkladntext"/>
              <w:jc w:val="center"/>
              <w:rPr>
                <w:rFonts w:ascii="Arial" w:hAnsi="Arial" w:cs="Arial"/>
                <w:sz w:val="22"/>
                <w:szCs w:val="22"/>
                <w:lang w:val="en-GB"/>
              </w:rPr>
            </w:pPr>
            <w:r w:rsidRPr="00867D1F">
              <w:rPr>
                <w:rFonts w:ascii="Arial" w:hAnsi="Arial" w:cs="Arial"/>
                <w:sz w:val="22"/>
                <w:szCs w:val="22"/>
                <w:lang w:val="en-GB"/>
              </w:rPr>
              <w:t>1</w:t>
            </w:r>
          </w:p>
        </w:tc>
      </w:tr>
      <w:tr w:rsidR="009E7D63" w:rsidRPr="00867D1F" w14:paraId="57451D1E" w14:textId="77777777" w:rsidTr="00DC0A28">
        <w:tc>
          <w:tcPr>
            <w:tcW w:w="5243" w:type="dxa"/>
            <w:vAlign w:val="center"/>
          </w:tcPr>
          <w:p w14:paraId="753EBFBB" w14:textId="77777777" w:rsidR="009E7D63" w:rsidRPr="00867D1F" w:rsidRDefault="009E7D63" w:rsidP="00DC0A28">
            <w:pPr>
              <w:pStyle w:val="Zkladntext"/>
              <w:rPr>
                <w:rFonts w:ascii="Arial" w:hAnsi="Arial" w:cs="Arial"/>
                <w:sz w:val="22"/>
                <w:szCs w:val="22"/>
                <w:lang w:val="en-GB"/>
              </w:rPr>
            </w:pPr>
            <w:r w:rsidRPr="00867D1F">
              <w:rPr>
                <w:rFonts w:ascii="Arial" w:hAnsi="Arial" w:cs="Arial"/>
                <w:sz w:val="22"/>
                <w:szCs w:val="22"/>
                <w:lang w:val="en-GB"/>
              </w:rPr>
              <w:t>Involvement in an international project with foreign financing (applicant is a team member)</w:t>
            </w:r>
          </w:p>
        </w:tc>
        <w:tc>
          <w:tcPr>
            <w:tcW w:w="1682" w:type="dxa"/>
            <w:vAlign w:val="center"/>
          </w:tcPr>
          <w:p w14:paraId="034E4D1E" w14:textId="77777777" w:rsidR="009E7D63" w:rsidRPr="00867D1F" w:rsidRDefault="009E7D63" w:rsidP="00DC0A28">
            <w:pPr>
              <w:pStyle w:val="Zkladntext"/>
              <w:jc w:val="center"/>
              <w:rPr>
                <w:rFonts w:ascii="Arial" w:hAnsi="Arial" w:cs="Arial"/>
                <w:sz w:val="22"/>
                <w:szCs w:val="22"/>
                <w:lang w:val="en-GB"/>
              </w:rPr>
            </w:pPr>
          </w:p>
        </w:tc>
        <w:tc>
          <w:tcPr>
            <w:tcW w:w="2249" w:type="dxa"/>
            <w:vAlign w:val="center"/>
          </w:tcPr>
          <w:p w14:paraId="6DF125D4" w14:textId="77777777" w:rsidR="009E7D63" w:rsidRPr="00867D1F" w:rsidRDefault="009E7D63" w:rsidP="00DC0A28">
            <w:pPr>
              <w:pStyle w:val="Zkladntext"/>
              <w:jc w:val="center"/>
              <w:rPr>
                <w:rFonts w:ascii="Arial" w:hAnsi="Arial" w:cs="Arial"/>
                <w:sz w:val="22"/>
                <w:szCs w:val="22"/>
                <w:lang w:val="en-GB"/>
              </w:rPr>
            </w:pPr>
            <w:r w:rsidRPr="00867D1F">
              <w:rPr>
                <w:rFonts w:ascii="Arial" w:hAnsi="Arial" w:cs="Arial"/>
                <w:sz w:val="22"/>
                <w:szCs w:val="22"/>
                <w:lang w:val="en-GB"/>
              </w:rPr>
              <w:t>1</w:t>
            </w:r>
          </w:p>
        </w:tc>
      </w:tr>
      <w:tr w:rsidR="009E7D63" w:rsidRPr="00867D1F" w14:paraId="26FCC442" w14:textId="77777777" w:rsidTr="00DC0A28">
        <w:trPr>
          <w:trHeight w:val="521"/>
        </w:trPr>
        <w:tc>
          <w:tcPr>
            <w:tcW w:w="5243" w:type="dxa"/>
            <w:vAlign w:val="center"/>
          </w:tcPr>
          <w:p w14:paraId="117AF66C" w14:textId="77777777" w:rsidR="009E7D63" w:rsidRPr="00867D1F" w:rsidRDefault="009E7D63" w:rsidP="00DC0A28">
            <w:pPr>
              <w:pStyle w:val="Zkladntext"/>
              <w:rPr>
                <w:rFonts w:ascii="Arial" w:hAnsi="Arial" w:cs="Arial"/>
                <w:sz w:val="22"/>
                <w:szCs w:val="22"/>
                <w:lang w:val="en-GB"/>
              </w:rPr>
            </w:pPr>
            <w:r w:rsidRPr="00867D1F">
              <w:rPr>
                <w:rFonts w:ascii="Arial" w:hAnsi="Arial" w:cs="Arial"/>
                <w:sz w:val="22"/>
                <w:szCs w:val="22"/>
                <w:lang w:val="en-GB"/>
              </w:rPr>
              <w:t xml:space="preserve">Contractual research/applied results </w:t>
            </w:r>
          </w:p>
        </w:tc>
        <w:tc>
          <w:tcPr>
            <w:tcW w:w="1682" w:type="dxa"/>
            <w:vAlign w:val="center"/>
          </w:tcPr>
          <w:p w14:paraId="354C3DA4" w14:textId="77777777" w:rsidR="009E7D63" w:rsidRPr="00867D1F" w:rsidRDefault="009E7D63" w:rsidP="00DC0A28">
            <w:pPr>
              <w:pStyle w:val="Zkladntext"/>
              <w:jc w:val="center"/>
              <w:rPr>
                <w:rFonts w:ascii="Arial" w:hAnsi="Arial" w:cs="Arial"/>
                <w:sz w:val="22"/>
                <w:szCs w:val="22"/>
                <w:lang w:val="en-GB"/>
              </w:rPr>
            </w:pPr>
          </w:p>
        </w:tc>
        <w:tc>
          <w:tcPr>
            <w:tcW w:w="2249" w:type="dxa"/>
            <w:vAlign w:val="center"/>
          </w:tcPr>
          <w:p w14:paraId="48E57D17" w14:textId="77777777" w:rsidR="009E7D63" w:rsidRPr="00867D1F" w:rsidRDefault="009E7D63" w:rsidP="00DC0A28">
            <w:pPr>
              <w:pStyle w:val="Zkladntext"/>
              <w:jc w:val="center"/>
              <w:rPr>
                <w:rFonts w:ascii="Arial" w:hAnsi="Arial" w:cs="Arial"/>
                <w:sz w:val="22"/>
                <w:szCs w:val="22"/>
                <w:lang w:val="en-GB"/>
              </w:rPr>
            </w:pPr>
            <w:r w:rsidRPr="00867D1F">
              <w:rPr>
                <w:rFonts w:ascii="Arial" w:hAnsi="Arial" w:cs="Arial"/>
                <w:sz w:val="22"/>
                <w:szCs w:val="22"/>
                <w:lang w:val="en-GB"/>
              </w:rPr>
              <w:t>1</w:t>
            </w:r>
          </w:p>
        </w:tc>
      </w:tr>
    </w:tbl>
    <w:p w14:paraId="4A01D6D7" w14:textId="77777777" w:rsidR="009E7D63" w:rsidRPr="00867D1F" w:rsidRDefault="009E7D63" w:rsidP="009E7D63">
      <w:pPr>
        <w:spacing w:after="0" w:line="240" w:lineRule="auto"/>
        <w:rPr>
          <w:rFonts w:ascii="Arial" w:hAnsi="Arial" w:cs="Arial"/>
          <w:bCs/>
          <w:lang w:val="en-GB"/>
        </w:rPr>
      </w:pPr>
    </w:p>
    <w:p w14:paraId="439BDF28" w14:textId="77777777" w:rsidR="009E7D63" w:rsidRDefault="009E7D63" w:rsidP="009E7D63">
      <w:pPr>
        <w:spacing w:after="0" w:line="240" w:lineRule="auto"/>
        <w:jc w:val="center"/>
        <w:rPr>
          <w:rFonts w:ascii="Arial" w:hAnsi="Arial" w:cs="Arial"/>
          <w:bCs/>
          <w:lang w:val="en-GB"/>
        </w:rPr>
      </w:pPr>
    </w:p>
    <w:p w14:paraId="4DCCCE55" w14:textId="77777777" w:rsidR="009E7D63" w:rsidRPr="00867D1F" w:rsidRDefault="009E7D63" w:rsidP="009E7D63">
      <w:pPr>
        <w:spacing w:after="0" w:line="240" w:lineRule="auto"/>
        <w:jc w:val="center"/>
        <w:rPr>
          <w:rFonts w:ascii="Arial" w:hAnsi="Arial" w:cs="Arial"/>
          <w:bCs/>
          <w:lang w:val="en-GB"/>
        </w:rPr>
      </w:pPr>
      <w:r w:rsidRPr="00867D1F">
        <w:rPr>
          <w:rFonts w:ascii="Arial" w:hAnsi="Arial" w:cs="Arial"/>
          <w:bCs/>
          <w:lang w:val="en-GB"/>
        </w:rPr>
        <w:t>Section 4</w:t>
      </w:r>
    </w:p>
    <w:p w14:paraId="451473B0" w14:textId="77777777" w:rsidR="009E7D63" w:rsidRPr="00867D1F" w:rsidRDefault="009E7D63" w:rsidP="009E7D63">
      <w:pPr>
        <w:spacing w:after="0" w:line="240" w:lineRule="auto"/>
        <w:jc w:val="center"/>
        <w:rPr>
          <w:rFonts w:ascii="Arial" w:hAnsi="Arial" w:cs="Arial"/>
          <w:b/>
          <w:bCs/>
          <w:lang w:val="en-GB"/>
        </w:rPr>
      </w:pPr>
      <w:r w:rsidRPr="00867D1F">
        <w:rPr>
          <w:rFonts w:ascii="Arial" w:hAnsi="Arial" w:cs="Arial"/>
          <w:b/>
          <w:bCs/>
          <w:lang w:val="en-GB"/>
        </w:rPr>
        <w:t>Criteria for Assessing Teaching Qualification</w:t>
      </w:r>
    </w:p>
    <w:p w14:paraId="3CA6F47D" w14:textId="77777777" w:rsidR="009E7D63" w:rsidRPr="00867D1F" w:rsidRDefault="009E7D63" w:rsidP="009E7D63">
      <w:pPr>
        <w:pStyle w:val="Odstavecseseznamem"/>
        <w:numPr>
          <w:ilvl w:val="0"/>
          <w:numId w:val="5"/>
        </w:numPr>
        <w:tabs>
          <w:tab w:val="clear" w:pos="340"/>
          <w:tab w:val="clear" w:pos="720"/>
          <w:tab w:val="num" w:pos="360"/>
        </w:tabs>
        <w:spacing w:after="40"/>
        <w:ind w:left="360"/>
        <w:jc w:val="both"/>
        <w:rPr>
          <w:rFonts w:ascii="Arial" w:hAnsi="Arial" w:cs="Arial"/>
          <w:sz w:val="22"/>
          <w:szCs w:val="22"/>
          <w:lang w:val="en-GB"/>
        </w:rPr>
      </w:pPr>
      <w:r w:rsidRPr="00867D1F">
        <w:rPr>
          <w:rFonts w:ascii="Arial" w:hAnsi="Arial" w:cs="Arial"/>
          <w:sz w:val="22"/>
          <w:szCs w:val="22"/>
          <w:lang w:val="en-GB"/>
        </w:rPr>
        <w:t xml:space="preserve">In the </w:t>
      </w:r>
      <w:proofErr w:type="spellStart"/>
      <w:r w:rsidRPr="00867D1F">
        <w:rPr>
          <w:rFonts w:ascii="Arial" w:hAnsi="Arial" w:cs="Arial"/>
          <w:sz w:val="22"/>
          <w:szCs w:val="22"/>
          <w:lang w:val="en-GB"/>
        </w:rPr>
        <w:t>habilitation</w:t>
      </w:r>
      <w:proofErr w:type="spellEnd"/>
      <w:r w:rsidRPr="00867D1F">
        <w:rPr>
          <w:rFonts w:ascii="Arial" w:hAnsi="Arial" w:cs="Arial"/>
          <w:sz w:val="22"/>
          <w:szCs w:val="22"/>
          <w:lang w:val="en-GB"/>
        </w:rPr>
        <w:t xml:space="preserve"> procedure the applicant is required to be involved in regular university teaching, supervision of bachelor theses and diploma theses. Also, preparation of teaching materials is expected. The applicant shall meet the criteria for a lecturer’s position, ideally in subjects profiling the study program closely related to the relevant field.</w:t>
      </w:r>
    </w:p>
    <w:p w14:paraId="6BFE392C" w14:textId="77777777" w:rsidR="009E7D63" w:rsidRPr="00867D1F" w:rsidRDefault="009E7D63" w:rsidP="009E7D63">
      <w:pPr>
        <w:pStyle w:val="Odstavecseseznamem"/>
        <w:tabs>
          <w:tab w:val="clear" w:pos="340"/>
        </w:tabs>
        <w:spacing w:after="40"/>
        <w:ind w:left="360" w:firstLine="0"/>
        <w:jc w:val="both"/>
        <w:rPr>
          <w:rFonts w:ascii="Arial" w:hAnsi="Arial" w:cs="Arial"/>
          <w:sz w:val="22"/>
          <w:szCs w:val="22"/>
          <w:lang w:val="en-GB"/>
        </w:rPr>
      </w:pPr>
    </w:p>
    <w:p w14:paraId="12E43E0E" w14:textId="77777777" w:rsidR="009E7D63" w:rsidRDefault="009E7D63" w:rsidP="009E7D63">
      <w:pPr>
        <w:pStyle w:val="Odstavecseseznamem"/>
        <w:numPr>
          <w:ilvl w:val="0"/>
          <w:numId w:val="5"/>
        </w:numPr>
        <w:tabs>
          <w:tab w:val="clear" w:pos="340"/>
          <w:tab w:val="clear" w:pos="720"/>
          <w:tab w:val="num" w:pos="360"/>
        </w:tabs>
        <w:ind w:left="357" w:hanging="357"/>
        <w:jc w:val="both"/>
        <w:rPr>
          <w:rFonts w:ascii="Arial" w:hAnsi="Arial" w:cs="Arial"/>
          <w:sz w:val="22"/>
          <w:szCs w:val="22"/>
          <w:lang w:val="en-GB"/>
        </w:rPr>
      </w:pPr>
      <w:r w:rsidRPr="00867D1F">
        <w:rPr>
          <w:rFonts w:ascii="Arial" w:hAnsi="Arial" w:cs="Arial"/>
          <w:sz w:val="22"/>
          <w:szCs w:val="22"/>
          <w:lang w:val="en-GB"/>
        </w:rPr>
        <w:t xml:space="preserve">In the professor </w:t>
      </w:r>
      <w:proofErr w:type="gramStart"/>
      <w:r w:rsidRPr="00867D1F">
        <w:rPr>
          <w:rFonts w:ascii="Arial" w:hAnsi="Arial" w:cs="Arial"/>
          <w:sz w:val="22"/>
          <w:szCs w:val="22"/>
          <w:lang w:val="en-GB"/>
        </w:rPr>
        <w:t>appointment</w:t>
      </w:r>
      <w:proofErr w:type="gramEnd"/>
      <w:r w:rsidRPr="00867D1F">
        <w:rPr>
          <w:rFonts w:ascii="Arial" w:hAnsi="Arial" w:cs="Arial"/>
          <w:sz w:val="22"/>
          <w:szCs w:val="22"/>
          <w:lang w:val="en-GB"/>
        </w:rPr>
        <w:t xml:space="preserve"> procedure the applicant is required to be involved in regular university teaching. Also, experience in giving lectures in key subjects profiling the study programs, active involvement in setting up this profiling and guaranteeing these subjects and programs are expected. </w:t>
      </w:r>
      <w:proofErr w:type="gramStart"/>
      <w:r w:rsidRPr="00867D1F">
        <w:rPr>
          <w:rFonts w:ascii="Arial" w:hAnsi="Arial" w:cs="Arial"/>
          <w:sz w:val="22"/>
          <w:szCs w:val="22"/>
          <w:lang w:val="en-GB"/>
        </w:rPr>
        <w:t>Applicant’s</w:t>
      </w:r>
      <w:proofErr w:type="gramEnd"/>
      <w:r w:rsidRPr="00867D1F">
        <w:rPr>
          <w:rFonts w:ascii="Arial" w:hAnsi="Arial" w:cs="Arial"/>
          <w:sz w:val="22"/>
          <w:szCs w:val="22"/>
          <w:lang w:val="en-GB"/>
        </w:rPr>
        <w:t xml:space="preserve"> teaching qualification is further supported by </w:t>
      </w:r>
      <w:r w:rsidRPr="00867D1F">
        <w:rPr>
          <w:rFonts w:ascii="Arial" w:hAnsi="Arial" w:cs="Arial"/>
          <w:sz w:val="22"/>
          <w:szCs w:val="22"/>
          <w:lang w:val="en-GB"/>
        </w:rPr>
        <w:lastRenderedPageBreak/>
        <w:t>successful supervision of a number of final theses and involvement in the education of undergraduate and postgraduate students.</w:t>
      </w:r>
    </w:p>
    <w:p w14:paraId="592D564F" w14:textId="77777777" w:rsidR="009E7D63" w:rsidRPr="003F2CA9" w:rsidRDefault="009E7D63" w:rsidP="009E7D63">
      <w:pPr>
        <w:pStyle w:val="Odstavecseseznamem"/>
        <w:rPr>
          <w:rFonts w:ascii="Arial" w:hAnsi="Arial" w:cs="Arial"/>
          <w:sz w:val="22"/>
          <w:szCs w:val="22"/>
          <w:lang w:val="en-GB"/>
        </w:rPr>
      </w:pPr>
    </w:p>
    <w:p w14:paraId="438F5E78" w14:textId="77777777" w:rsidR="00D35419" w:rsidRDefault="00D35419" w:rsidP="009E7D63">
      <w:pPr>
        <w:pStyle w:val="Odstavecseseznamem"/>
        <w:tabs>
          <w:tab w:val="clear" w:pos="340"/>
        </w:tabs>
        <w:spacing w:before="0"/>
        <w:ind w:left="357" w:firstLine="0"/>
        <w:jc w:val="both"/>
        <w:rPr>
          <w:rFonts w:ascii="Arial" w:hAnsi="Arial" w:cs="Arial"/>
          <w:sz w:val="22"/>
          <w:szCs w:val="22"/>
          <w:lang w:val="en-GB" w:eastAsia="en-US"/>
        </w:rPr>
      </w:pPr>
    </w:p>
    <w:p w14:paraId="6E28028C" w14:textId="77777777" w:rsidR="009E7D63" w:rsidRPr="00867D1F" w:rsidRDefault="009E7D63" w:rsidP="009E7D63">
      <w:pPr>
        <w:pStyle w:val="Odstavecseseznamem"/>
        <w:tabs>
          <w:tab w:val="clear" w:pos="340"/>
        </w:tabs>
        <w:spacing w:before="0"/>
        <w:ind w:left="357" w:firstLine="0"/>
        <w:jc w:val="both"/>
        <w:rPr>
          <w:rFonts w:ascii="Arial" w:hAnsi="Arial" w:cs="Arial"/>
          <w:sz w:val="22"/>
          <w:szCs w:val="22"/>
          <w:lang w:val="en-GB"/>
        </w:rPr>
      </w:pPr>
      <w:r w:rsidRPr="00867D1F">
        <w:rPr>
          <w:rFonts w:ascii="Arial" w:hAnsi="Arial" w:cs="Arial"/>
          <w:sz w:val="22"/>
          <w:szCs w:val="22"/>
          <w:lang w:val="en-GB" w:eastAsia="en-US"/>
        </w:rPr>
        <w:t>Minimum requirements for an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9"/>
        <w:gridCol w:w="1815"/>
        <w:gridCol w:w="2380"/>
      </w:tblGrid>
      <w:tr w:rsidR="009E7D63" w:rsidRPr="00867D1F" w14:paraId="16789344" w14:textId="77777777" w:rsidTr="00DC0A28">
        <w:tc>
          <w:tcPr>
            <w:tcW w:w="5098" w:type="dxa"/>
          </w:tcPr>
          <w:p w14:paraId="0FF6B6B7" w14:textId="77777777" w:rsidR="009E7D63" w:rsidRPr="00867D1F" w:rsidRDefault="009E7D63" w:rsidP="00DC0A28">
            <w:pPr>
              <w:spacing w:after="40" w:line="240" w:lineRule="auto"/>
              <w:jc w:val="both"/>
              <w:rPr>
                <w:rFonts w:ascii="Arial" w:hAnsi="Arial" w:cs="Arial"/>
                <w:lang w:val="en-GB" w:eastAsia="cs-CZ"/>
              </w:rPr>
            </w:pPr>
          </w:p>
        </w:tc>
        <w:tc>
          <w:tcPr>
            <w:tcW w:w="1843" w:type="dxa"/>
          </w:tcPr>
          <w:p w14:paraId="06CC35B8" w14:textId="77777777" w:rsidR="009E7D63" w:rsidRPr="00867D1F" w:rsidRDefault="009E7D63" w:rsidP="00DC0A28">
            <w:pPr>
              <w:spacing w:after="40" w:line="240" w:lineRule="auto"/>
              <w:jc w:val="center"/>
              <w:rPr>
                <w:rFonts w:ascii="Arial" w:hAnsi="Arial" w:cs="Arial"/>
                <w:lang w:val="en-GB" w:eastAsia="cs-CZ"/>
              </w:rPr>
            </w:pPr>
            <w:proofErr w:type="spellStart"/>
            <w:r w:rsidRPr="00867D1F">
              <w:rPr>
                <w:rFonts w:ascii="Arial" w:hAnsi="Arial" w:cs="Arial"/>
                <w:lang w:val="en-GB" w:eastAsia="cs-CZ"/>
              </w:rPr>
              <w:t>Habilitation</w:t>
            </w:r>
            <w:proofErr w:type="spellEnd"/>
            <w:r w:rsidRPr="00867D1F">
              <w:rPr>
                <w:rFonts w:ascii="Arial" w:hAnsi="Arial" w:cs="Arial"/>
                <w:lang w:val="en-GB" w:eastAsia="cs-CZ"/>
              </w:rPr>
              <w:t xml:space="preserve"> procedure</w:t>
            </w:r>
          </w:p>
        </w:tc>
        <w:tc>
          <w:tcPr>
            <w:tcW w:w="2431" w:type="dxa"/>
          </w:tcPr>
          <w:p w14:paraId="63357FE6"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Professor appointment procedure</w:t>
            </w:r>
          </w:p>
        </w:tc>
      </w:tr>
      <w:tr w:rsidR="009E7D63" w:rsidRPr="00867D1F" w14:paraId="517A942E" w14:textId="77777777" w:rsidTr="00DC0A28">
        <w:tc>
          <w:tcPr>
            <w:tcW w:w="5098" w:type="dxa"/>
            <w:vAlign w:val="center"/>
          </w:tcPr>
          <w:p w14:paraId="2AB66315" w14:textId="77777777" w:rsidR="009E7D63" w:rsidRPr="00867D1F" w:rsidRDefault="009E7D63" w:rsidP="00DC0A28">
            <w:pPr>
              <w:spacing w:after="40" w:line="240" w:lineRule="auto"/>
              <w:jc w:val="both"/>
              <w:rPr>
                <w:rFonts w:ascii="Arial" w:hAnsi="Arial" w:cs="Arial"/>
                <w:lang w:val="en-GB" w:eastAsia="cs-CZ"/>
              </w:rPr>
            </w:pPr>
            <w:r w:rsidRPr="00867D1F">
              <w:rPr>
                <w:rFonts w:ascii="Arial" w:hAnsi="Arial" w:cs="Arial"/>
                <w:lang w:val="en-GB" w:eastAsia="cs-CZ"/>
              </w:rPr>
              <w:t>University teaching experience in the relevant field – number of semesters of regular teaching</w:t>
            </w:r>
            <w:r w:rsidRPr="00867D1F">
              <w:rPr>
                <w:rStyle w:val="Znakapoznpodarou"/>
                <w:rFonts w:ascii="Arial" w:hAnsi="Arial" w:cs="Arial"/>
                <w:lang w:val="en-GB" w:eastAsia="cs-CZ"/>
              </w:rPr>
              <w:footnoteReference w:id="3"/>
            </w:r>
          </w:p>
        </w:tc>
        <w:tc>
          <w:tcPr>
            <w:tcW w:w="1843" w:type="dxa"/>
            <w:vAlign w:val="center"/>
          </w:tcPr>
          <w:p w14:paraId="3203EC21"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6</w:t>
            </w:r>
          </w:p>
        </w:tc>
        <w:tc>
          <w:tcPr>
            <w:tcW w:w="2431" w:type="dxa"/>
            <w:vAlign w:val="center"/>
          </w:tcPr>
          <w:p w14:paraId="5B867D1C"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10</w:t>
            </w:r>
          </w:p>
        </w:tc>
      </w:tr>
      <w:tr w:rsidR="009E7D63" w:rsidRPr="00867D1F" w14:paraId="19A004A7" w14:textId="77777777" w:rsidTr="00DC0A28">
        <w:trPr>
          <w:trHeight w:val="547"/>
        </w:trPr>
        <w:tc>
          <w:tcPr>
            <w:tcW w:w="5098" w:type="dxa"/>
            <w:vAlign w:val="center"/>
          </w:tcPr>
          <w:p w14:paraId="66938FF6" w14:textId="77777777" w:rsidR="009E7D63" w:rsidRPr="00867D1F" w:rsidRDefault="009E7D63" w:rsidP="00DC0A28">
            <w:pPr>
              <w:spacing w:after="40" w:line="240" w:lineRule="auto"/>
              <w:jc w:val="both"/>
              <w:rPr>
                <w:rFonts w:ascii="Arial" w:hAnsi="Arial" w:cs="Arial"/>
                <w:lang w:val="en-GB" w:eastAsia="cs-CZ"/>
              </w:rPr>
            </w:pPr>
            <w:r w:rsidRPr="00867D1F">
              <w:rPr>
                <w:rFonts w:ascii="Arial" w:hAnsi="Arial" w:cs="Arial"/>
                <w:bCs/>
                <w:lang w:val="en-GB" w:eastAsia="cs-CZ"/>
              </w:rPr>
              <w:t>Of which number of lectures/seminars/tutorials taught</w:t>
            </w:r>
          </w:p>
        </w:tc>
        <w:tc>
          <w:tcPr>
            <w:tcW w:w="1843" w:type="dxa"/>
            <w:vAlign w:val="center"/>
          </w:tcPr>
          <w:p w14:paraId="4606B5BF"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12</w:t>
            </w:r>
          </w:p>
        </w:tc>
        <w:tc>
          <w:tcPr>
            <w:tcW w:w="2431" w:type="dxa"/>
            <w:vAlign w:val="center"/>
          </w:tcPr>
          <w:p w14:paraId="0A773103"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20</w:t>
            </w:r>
          </w:p>
        </w:tc>
      </w:tr>
      <w:tr w:rsidR="009E7D63" w:rsidRPr="00867D1F" w14:paraId="20C94F36" w14:textId="77777777" w:rsidTr="00DC0A28">
        <w:tc>
          <w:tcPr>
            <w:tcW w:w="5098" w:type="dxa"/>
            <w:vAlign w:val="center"/>
          </w:tcPr>
          <w:p w14:paraId="2ADF35DD" w14:textId="77777777" w:rsidR="009E7D63" w:rsidRPr="00867D1F" w:rsidRDefault="009E7D63" w:rsidP="00DC0A28">
            <w:pPr>
              <w:spacing w:after="40" w:line="240" w:lineRule="auto"/>
              <w:jc w:val="both"/>
              <w:rPr>
                <w:rFonts w:ascii="Arial" w:hAnsi="Arial" w:cs="Arial"/>
                <w:bCs/>
                <w:lang w:val="en-GB" w:eastAsia="cs-CZ"/>
              </w:rPr>
            </w:pPr>
            <w:r w:rsidRPr="00867D1F">
              <w:rPr>
                <w:rFonts w:ascii="Arial" w:hAnsi="Arial" w:cs="Arial"/>
                <w:bCs/>
                <w:lang w:val="en-GB" w:eastAsia="cs-CZ"/>
              </w:rPr>
              <w:t xml:space="preserve">Number of successfully </w:t>
            </w:r>
            <w:r>
              <w:rPr>
                <w:rFonts w:ascii="Arial" w:hAnsi="Arial" w:cs="Arial"/>
                <w:bCs/>
                <w:lang w:val="en-GB" w:eastAsia="cs-CZ"/>
              </w:rPr>
              <w:t>defended</w:t>
            </w:r>
            <w:r w:rsidRPr="00867D1F">
              <w:rPr>
                <w:rFonts w:ascii="Arial" w:hAnsi="Arial" w:cs="Arial"/>
                <w:bCs/>
                <w:lang w:val="en-GB" w:eastAsia="cs-CZ"/>
              </w:rPr>
              <w:t xml:space="preserve"> final theses of bachelor/master’s degree students</w:t>
            </w:r>
          </w:p>
        </w:tc>
        <w:tc>
          <w:tcPr>
            <w:tcW w:w="1843" w:type="dxa"/>
            <w:vAlign w:val="center"/>
          </w:tcPr>
          <w:p w14:paraId="502225CB"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20</w:t>
            </w:r>
          </w:p>
        </w:tc>
        <w:tc>
          <w:tcPr>
            <w:tcW w:w="2431" w:type="dxa"/>
            <w:vAlign w:val="center"/>
          </w:tcPr>
          <w:p w14:paraId="4910B3AA"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40</w:t>
            </w:r>
          </w:p>
        </w:tc>
      </w:tr>
      <w:tr w:rsidR="009E7D63" w:rsidRPr="00867D1F" w14:paraId="704AF485" w14:textId="77777777" w:rsidTr="00DC0A28">
        <w:tc>
          <w:tcPr>
            <w:tcW w:w="5098" w:type="dxa"/>
            <w:vAlign w:val="center"/>
          </w:tcPr>
          <w:p w14:paraId="65F084E9" w14:textId="77777777" w:rsidR="009E7D63" w:rsidRPr="00867D1F" w:rsidRDefault="009E7D63" w:rsidP="00DC0A28">
            <w:pPr>
              <w:spacing w:after="40" w:line="240" w:lineRule="auto"/>
              <w:jc w:val="both"/>
              <w:rPr>
                <w:rFonts w:ascii="Arial" w:hAnsi="Arial" w:cs="Arial"/>
                <w:bCs/>
                <w:lang w:val="en-GB" w:eastAsia="cs-CZ"/>
              </w:rPr>
            </w:pPr>
            <w:r w:rsidRPr="00867D1F">
              <w:rPr>
                <w:rFonts w:ascii="Arial" w:hAnsi="Arial" w:cs="Arial"/>
                <w:bCs/>
                <w:lang w:val="en-GB" w:eastAsia="cs-CZ"/>
              </w:rPr>
              <w:t xml:space="preserve">Number of successfully </w:t>
            </w:r>
            <w:r>
              <w:rPr>
                <w:rFonts w:ascii="Arial" w:hAnsi="Arial" w:cs="Arial"/>
                <w:bCs/>
                <w:lang w:val="en-GB" w:eastAsia="cs-CZ"/>
              </w:rPr>
              <w:t>defended</w:t>
            </w:r>
            <w:r w:rsidRPr="00867D1F">
              <w:rPr>
                <w:rFonts w:ascii="Arial" w:hAnsi="Arial" w:cs="Arial"/>
                <w:bCs/>
                <w:lang w:val="en-GB" w:eastAsia="cs-CZ"/>
              </w:rPr>
              <w:t xml:space="preserve"> studies of doctoral students </w:t>
            </w:r>
          </w:p>
        </w:tc>
        <w:tc>
          <w:tcPr>
            <w:tcW w:w="1843" w:type="dxa"/>
            <w:vAlign w:val="center"/>
          </w:tcPr>
          <w:p w14:paraId="5727C49F" w14:textId="77777777" w:rsidR="009E7D63" w:rsidRPr="00867D1F" w:rsidRDefault="009E7D63" w:rsidP="00DC0A28">
            <w:pPr>
              <w:spacing w:after="40" w:line="240" w:lineRule="auto"/>
              <w:jc w:val="center"/>
              <w:rPr>
                <w:rFonts w:ascii="Arial" w:hAnsi="Arial" w:cs="Arial"/>
                <w:lang w:val="en-GB" w:eastAsia="cs-CZ"/>
              </w:rPr>
            </w:pPr>
          </w:p>
        </w:tc>
        <w:tc>
          <w:tcPr>
            <w:tcW w:w="2431" w:type="dxa"/>
            <w:vAlign w:val="center"/>
          </w:tcPr>
          <w:p w14:paraId="2BAEE9C5"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2</w:t>
            </w:r>
          </w:p>
        </w:tc>
      </w:tr>
      <w:tr w:rsidR="009E7D63" w:rsidRPr="00867D1F" w14:paraId="5CB33928" w14:textId="77777777" w:rsidTr="00DC0A28">
        <w:trPr>
          <w:trHeight w:val="471"/>
        </w:trPr>
        <w:tc>
          <w:tcPr>
            <w:tcW w:w="5098" w:type="dxa"/>
            <w:vAlign w:val="center"/>
          </w:tcPr>
          <w:p w14:paraId="069376E0" w14:textId="77777777" w:rsidR="009E7D63" w:rsidRPr="00867D1F" w:rsidRDefault="009E7D63" w:rsidP="00DC0A28">
            <w:pPr>
              <w:spacing w:after="40" w:line="240" w:lineRule="auto"/>
              <w:jc w:val="both"/>
              <w:rPr>
                <w:rFonts w:ascii="Arial" w:hAnsi="Arial" w:cs="Arial"/>
                <w:bCs/>
                <w:lang w:val="en-GB" w:eastAsia="cs-CZ"/>
              </w:rPr>
            </w:pPr>
            <w:r w:rsidRPr="00867D1F">
              <w:rPr>
                <w:rFonts w:ascii="Arial" w:hAnsi="Arial" w:cs="Arial"/>
                <w:bCs/>
                <w:lang w:val="en-GB" w:eastAsia="cs-CZ"/>
              </w:rPr>
              <w:t>Textbooks and texts for study, including electronic materials</w:t>
            </w:r>
          </w:p>
        </w:tc>
        <w:tc>
          <w:tcPr>
            <w:tcW w:w="1843" w:type="dxa"/>
            <w:vAlign w:val="center"/>
          </w:tcPr>
          <w:p w14:paraId="624419DC"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1</w:t>
            </w:r>
          </w:p>
        </w:tc>
        <w:tc>
          <w:tcPr>
            <w:tcW w:w="2431" w:type="dxa"/>
            <w:vAlign w:val="center"/>
          </w:tcPr>
          <w:p w14:paraId="69A0E662" w14:textId="77777777" w:rsidR="009E7D63" w:rsidRPr="00867D1F" w:rsidRDefault="009E7D63" w:rsidP="00DC0A28">
            <w:pPr>
              <w:spacing w:after="40" w:line="240" w:lineRule="auto"/>
              <w:jc w:val="center"/>
              <w:rPr>
                <w:rFonts w:ascii="Arial" w:hAnsi="Arial" w:cs="Arial"/>
                <w:lang w:val="en-GB" w:eastAsia="cs-CZ"/>
              </w:rPr>
            </w:pPr>
            <w:r w:rsidRPr="00867D1F">
              <w:rPr>
                <w:rFonts w:ascii="Arial" w:hAnsi="Arial" w:cs="Arial"/>
                <w:lang w:val="en-GB" w:eastAsia="cs-CZ"/>
              </w:rPr>
              <w:t>1</w:t>
            </w:r>
          </w:p>
        </w:tc>
      </w:tr>
    </w:tbl>
    <w:p w14:paraId="62A4A186" w14:textId="77777777" w:rsidR="009E7D63" w:rsidRPr="00867D1F" w:rsidRDefault="009E7D63" w:rsidP="009E7D63">
      <w:pPr>
        <w:spacing w:after="0" w:line="240" w:lineRule="auto"/>
        <w:jc w:val="center"/>
        <w:rPr>
          <w:rFonts w:ascii="Arial" w:hAnsi="Arial" w:cs="Arial"/>
          <w:bCs/>
          <w:lang w:val="en-GB"/>
        </w:rPr>
      </w:pPr>
    </w:p>
    <w:p w14:paraId="60D58465" w14:textId="77777777" w:rsidR="009E7D63" w:rsidRDefault="009E7D63" w:rsidP="009E7D63">
      <w:pPr>
        <w:spacing w:after="0" w:line="240" w:lineRule="auto"/>
        <w:jc w:val="center"/>
        <w:rPr>
          <w:rFonts w:ascii="Arial" w:hAnsi="Arial" w:cs="Arial"/>
          <w:bCs/>
          <w:lang w:val="en-GB"/>
        </w:rPr>
      </w:pPr>
    </w:p>
    <w:p w14:paraId="7A44F40C" w14:textId="77777777" w:rsidR="00D35419" w:rsidRPr="00867D1F" w:rsidRDefault="00D35419" w:rsidP="009E7D63">
      <w:pPr>
        <w:spacing w:after="0" w:line="240" w:lineRule="auto"/>
        <w:jc w:val="center"/>
        <w:rPr>
          <w:rFonts w:ascii="Arial" w:hAnsi="Arial" w:cs="Arial"/>
          <w:bCs/>
          <w:lang w:val="en-GB"/>
        </w:rPr>
      </w:pPr>
    </w:p>
    <w:p w14:paraId="42537D00" w14:textId="77777777" w:rsidR="009E7D63" w:rsidRPr="00867D1F" w:rsidRDefault="009E7D63" w:rsidP="009E7D63">
      <w:pPr>
        <w:spacing w:after="0" w:line="240" w:lineRule="auto"/>
        <w:jc w:val="center"/>
        <w:rPr>
          <w:rFonts w:ascii="Arial" w:hAnsi="Arial" w:cs="Arial"/>
          <w:bCs/>
          <w:lang w:val="en-GB"/>
        </w:rPr>
      </w:pPr>
      <w:r w:rsidRPr="00867D1F">
        <w:rPr>
          <w:rFonts w:ascii="Arial" w:hAnsi="Arial" w:cs="Arial"/>
          <w:bCs/>
          <w:lang w:val="en-GB"/>
        </w:rPr>
        <w:t>Section 5</w:t>
      </w:r>
    </w:p>
    <w:p w14:paraId="17EF4098" w14:textId="77777777" w:rsidR="009E7D63" w:rsidRPr="00867D1F" w:rsidRDefault="009E7D63" w:rsidP="009E7D63">
      <w:pPr>
        <w:spacing w:after="0" w:line="240" w:lineRule="auto"/>
        <w:jc w:val="center"/>
        <w:rPr>
          <w:rFonts w:ascii="Arial" w:hAnsi="Arial" w:cs="Arial"/>
          <w:b/>
          <w:bCs/>
          <w:lang w:val="en-GB"/>
        </w:rPr>
      </w:pPr>
      <w:r w:rsidRPr="00867D1F">
        <w:rPr>
          <w:rFonts w:ascii="Arial" w:hAnsi="Arial" w:cs="Arial"/>
          <w:b/>
          <w:bCs/>
          <w:lang w:val="en-GB"/>
        </w:rPr>
        <w:t>Criteria for Assessing the Recognition by the Scientific Community</w:t>
      </w:r>
    </w:p>
    <w:p w14:paraId="508DC7A8" w14:textId="77777777" w:rsidR="009E7D63" w:rsidRPr="00867D1F" w:rsidRDefault="009E7D63" w:rsidP="009E7D63">
      <w:pPr>
        <w:pStyle w:val="Odstavecseseznamem"/>
        <w:numPr>
          <w:ilvl w:val="0"/>
          <w:numId w:val="11"/>
        </w:numPr>
        <w:tabs>
          <w:tab w:val="clear" w:pos="340"/>
          <w:tab w:val="clear" w:pos="720"/>
        </w:tabs>
        <w:spacing w:after="40"/>
        <w:ind w:left="426" w:hanging="426"/>
        <w:jc w:val="both"/>
        <w:rPr>
          <w:rFonts w:ascii="Arial" w:hAnsi="Arial" w:cs="Arial"/>
          <w:sz w:val="22"/>
          <w:szCs w:val="22"/>
          <w:lang w:val="en-GB"/>
        </w:rPr>
      </w:pPr>
      <w:r w:rsidRPr="00867D1F">
        <w:rPr>
          <w:rFonts w:ascii="Arial" w:hAnsi="Arial" w:cs="Arial"/>
          <w:sz w:val="22"/>
          <w:szCs w:val="22"/>
          <w:lang w:val="en-GB"/>
        </w:rPr>
        <w:t xml:space="preserve">In the </w:t>
      </w:r>
      <w:proofErr w:type="spellStart"/>
      <w:r w:rsidRPr="00867D1F">
        <w:rPr>
          <w:rFonts w:ascii="Arial" w:hAnsi="Arial" w:cs="Arial"/>
          <w:sz w:val="22"/>
          <w:szCs w:val="22"/>
          <w:lang w:val="en-GB"/>
        </w:rPr>
        <w:t>habilitation</w:t>
      </w:r>
      <w:proofErr w:type="spellEnd"/>
      <w:r w:rsidRPr="00867D1F">
        <w:rPr>
          <w:rFonts w:ascii="Arial" w:hAnsi="Arial" w:cs="Arial"/>
          <w:sz w:val="22"/>
          <w:szCs w:val="22"/>
          <w:lang w:val="en-GB"/>
        </w:rPr>
        <w:t xml:space="preserve"> procedure the applicant is expected to have responses to his/her science and research publications from the scientific community in the relevant science. Completed foreign scientific and academic internship and membership on professional panels, boards or committees is expected.</w:t>
      </w:r>
    </w:p>
    <w:p w14:paraId="6A3159F6" w14:textId="77777777" w:rsidR="009E7D63" w:rsidRPr="00867D1F" w:rsidRDefault="009E7D63" w:rsidP="009E7D63">
      <w:pPr>
        <w:pStyle w:val="Odstavecseseznamem"/>
        <w:tabs>
          <w:tab w:val="clear" w:pos="340"/>
          <w:tab w:val="left" w:pos="7938"/>
        </w:tabs>
        <w:spacing w:after="40"/>
        <w:ind w:left="426" w:firstLine="0"/>
        <w:jc w:val="both"/>
        <w:rPr>
          <w:rFonts w:ascii="Arial" w:hAnsi="Arial" w:cs="Arial"/>
          <w:sz w:val="22"/>
          <w:szCs w:val="22"/>
          <w:lang w:val="en-GB"/>
        </w:rPr>
      </w:pPr>
    </w:p>
    <w:p w14:paraId="02551BB8" w14:textId="77777777" w:rsidR="009E7D63" w:rsidRDefault="009E7D63" w:rsidP="009E7D63">
      <w:pPr>
        <w:pStyle w:val="Odstavecseseznamem"/>
        <w:numPr>
          <w:ilvl w:val="0"/>
          <w:numId w:val="11"/>
        </w:numPr>
        <w:tabs>
          <w:tab w:val="clear" w:pos="340"/>
          <w:tab w:val="clear" w:pos="720"/>
          <w:tab w:val="num" w:pos="426"/>
        </w:tabs>
        <w:spacing w:after="40"/>
        <w:ind w:left="425" w:hanging="425"/>
        <w:jc w:val="both"/>
        <w:rPr>
          <w:rFonts w:ascii="Arial" w:hAnsi="Arial" w:cs="Arial"/>
          <w:sz w:val="22"/>
          <w:szCs w:val="22"/>
          <w:lang w:val="en-GB"/>
        </w:rPr>
      </w:pPr>
      <w:r w:rsidRPr="00867D1F">
        <w:rPr>
          <w:rFonts w:ascii="Arial" w:hAnsi="Arial" w:cs="Arial"/>
          <w:sz w:val="22"/>
          <w:szCs w:val="22"/>
          <w:lang w:val="en-GB"/>
        </w:rPr>
        <w:t xml:space="preserve">In the professor </w:t>
      </w:r>
      <w:proofErr w:type="gramStart"/>
      <w:r w:rsidRPr="00867D1F">
        <w:rPr>
          <w:rFonts w:ascii="Arial" w:hAnsi="Arial" w:cs="Arial"/>
          <w:sz w:val="22"/>
          <w:szCs w:val="22"/>
          <w:lang w:val="en-GB"/>
        </w:rPr>
        <w:t>appointment</w:t>
      </w:r>
      <w:proofErr w:type="gramEnd"/>
      <w:r w:rsidRPr="00867D1F">
        <w:rPr>
          <w:rFonts w:ascii="Arial" w:hAnsi="Arial" w:cs="Arial"/>
          <w:sz w:val="22"/>
          <w:szCs w:val="22"/>
          <w:lang w:val="en-GB"/>
        </w:rPr>
        <w:t xml:space="preserve"> procedure the applicant is required to have responses to his/her scientific and research publications from the international scientific community. Cooperation with other leading places of work in relevant field, completion of foreign academic and scientific internship is expected. Also, membership on professional panels, scientific boards, professional councils or grant agency committees is expected. </w:t>
      </w:r>
      <w:proofErr w:type="gramStart"/>
      <w:r w:rsidRPr="00867D1F">
        <w:rPr>
          <w:rFonts w:ascii="Arial" w:hAnsi="Arial" w:cs="Arial"/>
          <w:sz w:val="22"/>
          <w:szCs w:val="22"/>
          <w:lang w:val="en-GB"/>
        </w:rPr>
        <w:t>Also</w:t>
      </w:r>
      <w:proofErr w:type="gramEnd"/>
      <w:r w:rsidRPr="00867D1F">
        <w:rPr>
          <w:rFonts w:ascii="Arial" w:hAnsi="Arial" w:cs="Arial"/>
          <w:sz w:val="22"/>
          <w:szCs w:val="22"/>
          <w:lang w:val="en-GB"/>
        </w:rPr>
        <w:t>, applicant’s lectures requested at scientific conferences and on renowned professional panels are considered to be a proof of applicant’s importance and his/her scholarly recognition in the field.</w:t>
      </w:r>
    </w:p>
    <w:p w14:paraId="16152428" w14:textId="77777777" w:rsidR="006A21D2" w:rsidRPr="006A21D2" w:rsidRDefault="006A21D2" w:rsidP="006A21D2">
      <w:pPr>
        <w:pStyle w:val="Odstavecseseznamem"/>
        <w:rPr>
          <w:rFonts w:ascii="Arial" w:hAnsi="Arial" w:cs="Arial"/>
          <w:sz w:val="22"/>
          <w:szCs w:val="22"/>
          <w:lang w:val="en-GB"/>
        </w:rPr>
      </w:pPr>
    </w:p>
    <w:p w14:paraId="4418E2DB" w14:textId="77777777" w:rsidR="006A21D2" w:rsidRDefault="006A21D2" w:rsidP="006A21D2">
      <w:pPr>
        <w:tabs>
          <w:tab w:val="num" w:pos="426"/>
        </w:tabs>
        <w:spacing w:after="40"/>
        <w:jc w:val="both"/>
        <w:rPr>
          <w:rFonts w:ascii="Arial" w:hAnsi="Arial" w:cs="Arial"/>
          <w:lang w:val="en-GB"/>
        </w:rPr>
      </w:pPr>
    </w:p>
    <w:p w14:paraId="09C3D19D" w14:textId="77777777" w:rsidR="006A21D2" w:rsidRDefault="006A21D2" w:rsidP="006A21D2">
      <w:pPr>
        <w:tabs>
          <w:tab w:val="num" w:pos="426"/>
        </w:tabs>
        <w:spacing w:after="40"/>
        <w:jc w:val="both"/>
        <w:rPr>
          <w:rFonts w:ascii="Arial" w:hAnsi="Arial" w:cs="Arial"/>
          <w:lang w:val="en-GB"/>
        </w:rPr>
      </w:pPr>
    </w:p>
    <w:p w14:paraId="384D36A6" w14:textId="77777777" w:rsidR="006A21D2" w:rsidRDefault="006A21D2" w:rsidP="006A21D2">
      <w:pPr>
        <w:tabs>
          <w:tab w:val="num" w:pos="426"/>
        </w:tabs>
        <w:spacing w:after="40"/>
        <w:jc w:val="both"/>
        <w:rPr>
          <w:rFonts w:ascii="Arial" w:hAnsi="Arial" w:cs="Arial"/>
          <w:lang w:val="en-GB"/>
        </w:rPr>
      </w:pPr>
    </w:p>
    <w:p w14:paraId="05364424" w14:textId="77777777" w:rsidR="00D35419" w:rsidRDefault="00D35419" w:rsidP="006A21D2">
      <w:pPr>
        <w:tabs>
          <w:tab w:val="num" w:pos="426"/>
        </w:tabs>
        <w:spacing w:after="40"/>
        <w:jc w:val="both"/>
        <w:rPr>
          <w:rFonts w:ascii="Arial" w:hAnsi="Arial" w:cs="Arial"/>
          <w:lang w:val="en-GB"/>
        </w:rPr>
      </w:pPr>
    </w:p>
    <w:p w14:paraId="0DE0D7A6" w14:textId="77777777" w:rsidR="006A21D2" w:rsidRDefault="006A21D2" w:rsidP="006A21D2">
      <w:pPr>
        <w:tabs>
          <w:tab w:val="num" w:pos="426"/>
        </w:tabs>
        <w:spacing w:after="40"/>
        <w:jc w:val="both"/>
        <w:rPr>
          <w:rFonts w:ascii="Arial" w:hAnsi="Arial" w:cs="Arial"/>
          <w:lang w:val="en-GB"/>
        </w:rPr>
      </w:pPr>
    </w:p>
    <w:p w14:paraId="16D10360" w14:textId="77777777" w:rsidR="00370088" w:rsidRDefault="00370088" w:rsidP="009E7D63">
      <w:pPr>
        <w:pStyle w:val="Odstavecseseznamem"/>
        <w:tabs>
          <w:tab w:val="clear" w:pos="340"/>
        </w:tabs>
        <w:spacing w:before="0"/>
        <w:ind w:left="426" w:firstLine="0"/>
        <w:jc w:val="both"/>
        <w:rPr>
          <w:rFonts w:ascii="Arial" w:hAnsi="Arial" w:cs="Arial"/>
          <w:sz w:val="22"/>
          <w:szCs w:val="22"/>
          <w:lang w:val="en-GB" w:eastAsia="en-US"/>
        </w:rPr>
      </w:pPr>
    </w:p>
    <w:p w14:paraId="64E4F33D" w14:textId="7D6B4207" w:rsidR="009E7D63" w:rsidRPr="00867D1F" w:rsidRDefault="009E7D63" w:rsidP="009E7D63">
      <w:pPr>
        <w:pStyle w:val="Odstavecseseznamem"/>
        <w:tabs>
          <w:tab w:val="clear" w:pos="340"/>
        </w:tabs>
        <w:spacing w:before="0"/>
        <w:ind w:left="426" w:firstLine="0"/>
        <w:jc w:val="both"/>
        <w:rPr>
          <w:rFonts w:ascii="Arial" w:hAnsi="Arial" w:cs="Arial"/>
          <w:sz w:val="22"/>
          <w:szCs w:val="22"/>
          <w:highlight w:val="yellow"/>
          <w:lang w:val="en-GB"/>
        </w:rPr>
      </w:pPr>
      <w:r w:rsidRPr="00867D1F">
        <w:rPr>
          <w:rFonts w:ascii="Arial" w:hAnsi="Arial" w:cs="Arial"/>
          <w:sz w:val="22"/>
          <w:szCs w:val="22"/>
          <w:lang w:val="en-GB" w:eastAsia="en-US"/>
        </w:rPr>
        <w:t>Minimum requirements for an applicant: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1822"/>
        <w:gridCol w:w="2392"/>
      </w:tblGrid>
      <w:tr w:rsidR="009E7D63" w:rsidRPr="00867D1F" w14:paraId="3A1613CF" w14:textId="77777777" w:rsidTr="00DC0A28">
        <w:tc>
          <w:tcPr>
            <w:tcW w:w="5103" w:type="dxa"/>
          </w:tcPr>
          <w:p w14:paraId="3E544A9F" w14:textId="77777777" w:rsidR="009E7D63" w:rsidRPr="00867D1F" w:rsidRDefault="009E7D63" w:rsidP="00DC0A28">
            <w:pPr>
              <w:pStyle w:val="Odstavecseseznamem"/>
              <w:tabs>
                <w:tab w:val="clear" w:pos="340"/>
              </w:tabs>
              <w:spacing w:after="40"/>
              <w:ind w:left="0" w:firstLine="0"/>
              <w:jc w:val="both"/>
              <w:rPr>
                <w:rFonts w:ascii="Arial" w:hAnsi="Arial" w:cs="Arial"/>
                <w:sz w:val="22"/>
                <w:szCs w:val="22"/>
                <w:lang w:val="en-GB"/>
              </w:rPr>
            </w:pPr>
          </w:p>
        </w:tc>
        <w:tc>
          <w:tcPr>
            <w:tcW w:w="1843" w:type="dxa"/>
          </w:tcPr>
          <w:p w14:paraId="42BF78F9" w14:textId="77777777" w:rsidR="009E7D63" w:rsidRPr="00867D1F" w:rsidRDefault="009E7D63" w:rsidP="00DC0A28">
            <w:pPr>
              <w:pStyle w:val="Odstavecseseznamem"/>
              <w:tabs>
                <w:tab w:val="clear" w:pos="340"/>
              </w:tabs>
              <w:spacing w:after="40"/>
              <w:ind w:left="0" w:firstLine="0"/>
              <w:jc w:val="center"/>
              <w:rPr>
                <w:rFonts w:ascii="Arial" w:hAnsi="Arial" w:cs="Arial"/>
                <w:sz w:val="22"/>
                <w:szCs w:val="22"/>
                <w:lang w:val="en-GB"/>
              </w:rPr>
            </w:pPr>
            <w:proofErr w:type="spellStart"/>
            <w:r w:rsidRPr="00867D1F">
              <w:rPr>
                <w:rFonts w:ascii="Arial" w:hAnsi="Arial" w:cs="Arial"/>
                <w:sz w:val="22"/>
                <w:szCs w:val="22"/>
                <w:lang w:val="en-GB"/>
              </w:rPr>
              <w:t>Habilitation</w:t>
            </w:r>
            <w:proofErr w:type="spellEnd"/>
            <w:r w:rsidRPr="00867D1F">
              <w:rPr>
                <w:rFonts w:ascii="Arial" w:hAnsi="Arial" w:cs="Arial"/>
                <w:sz w:val="22"/>
                <w:szCs w:val="22"/>
                <w:lang w:val="en-GB"/>
              </w:rPr>
              <w:t xml:space="preserve"> procedure</w:t>
            </w:r>
          </w:p>
        </w:tc>
        <w:tc>
          <w:tcPr>
            <w:tcW w:w="2431" w:type="dxa"/>
          </w:tcPr>
          <w:p w14:paraId="4690BFAC" w14:textId="77777777" w:rsidR="009E7D63" w:rsidRPr="00867D1F" w:rsidRDefault="009E7D63" w:rsidP="00DC0A28">
            <w:pPr>
              <w:pStyle w:val="Odstavecseseznamem"/>
              <w:tabs>
                <w:tab w:val="clear" w:pos="340"/>
              </w:tabs>
              <w:spacing w:after="40"/>
              <w:ind w:left="0" w:firstLine="0"/>
              <w:jc w:val="center"/>
              <w:rPr>
                <w:rFonts w:ascii="Arial" w:hAnsi="Arial" w:cs="Arial"/>
                <w:sz w:val="22"/>
                <w:szCs w:val="22"/>
                <w:lang w:val="en-GB"/>
              </w:rPr>
            </w:pPr>
            <w:r w:rsidRPr="00867D1F">
              <w:rPr>
                <w:rFonts w:ascii="Arial" w:hAnsi="Arial" w:cs="Arial"/>
                <w:sz w:val="22"/>
                <w:szCs w:val="22"/>
                <w:lang w:val="en-GB"/>
              </w:rPr>
              <w:t>Professor appointment procedure</w:t>
            </w:r>
          </w:p>
        </w:tc>
      </w:tr>
      <w:tr w:rsidR="009E7D63" w:rsidRPr="00867D1F" w14:paraId="75BF5F82" w14:textId="77777777" w:rsidTr="00DC0A28">
        <w:tc>
          <w:tcPr>
            <w:tcW w:w="5103" w:type="dxa"/>
            <w:vAlign w:val="center"/>
          </w:tcPr>
          <w:p w14:paraId="7C02BC5F" w14:textId="706A3130" w:rsidR="009E7D63" w:rsidRPr="00867D1F" w:rsidRDefault="009E7D63" w:rsidP="00DC0A28">
            <w:pPr>
              <w:spacing w:after="40" w:line="240" w:lineRule="auto"/>
              <w:jc w:val="both"/>
              <w:rPr>
                <w:rFonts w:ascii="Arial" w:hAnsi="Arial" w:cs="Arial"/>
                <w:lang w:val="en-GB" w:eastAsia="cs-CZ"/>
              </w:rPr>
            </w:pPr>
            <w:r w:rsidRPr="00867D1F">
              <w:rPr>
                <w:rFonts w:ascii="Arial" w:hAnsi="Arial" w:cs="Arial"/>
                <w:lang w:val="en-GB" w:eastAsia="cs-CZ"/>
              </w:rPr>
              <w:t>Number of citations in international databases  (</w:t>
            </w:r>
            <w:proofErr w:type="spellStart"/>
            <w:r w:rsidRPr="00867D1F">
              <w:rPr>
                <w:rFonts w:ascii="Arial" w:hAnsi="Arial" w:cs="Arial"/>
                <w:lang w:val="en-GB" w:eastAsia="cs-CZ"/>
              </w:rPr>
              <w:t>W</w:t>
            </w:r>
            <w:r w:rsidR="008853F5">
              <w:rPr>
                <w:rFonts w:ascii="Arial" w:hAnsi="Arial" w:cs="Arial"/>
                <w:lang w:val="en-GB" w:eastAsia="cs-CZ"/>
              </w:rPr>
              <w:t>o</w:t>
            </w:r>
            <w:r w:rsidRPr="00867D1F">
              <w:rPr>
                <w:rFonts w:ascii="Arial" w:hAnsi="Arial" w:cs="Arial"/>
                <w:lang w:val="en-GB" w:eastAsia="cs-CZ"/>
              </w:rPr>
              <w:t>S</w:t>
            </w:r>
            <w:proofErr w:type="spellEnd"/>
            <w:r w:rsidRPr="00867D1F">
              <w:rPr>
                <w:rFonts w:ascii="Arial" w:hAnsi="Arial" w:cs="Arial"/>
                <w:lang w:val="en-GB" w:eastAsia="cs-CZ"/>
              </w:rPr>
              <w:t>, SCOPUS)</w:t>
            </w:r>
            <w:r w:rsidRPr="00867D1F">
              <w:rPr>
                <w:rStyle w:val="Znakapoznpodarou"/>
                <w:rFonts w:ascii="Arial" w:hAnsi="Arial" w:cs="Arial"/>
                <w:lang w:val="en-GB" w:eastAsia="cs-CZ"/>
              </w:rPr>
              <w:footnoteReference w:id="4"/>
            </w:r>
            <w:r>
              <w:rPr>
                <w:rFonts w:ascii="Arial" w:hAnsi="Arial" w:cs="Arial"/>
                <w:lang w:val="en-GB" w:eastAsia="cs-CZ"/>
              </w:rPr>
              <w:t xml:space="preserve"> of </w:t>
            </w:r>
            <w:r w:rsidRPr="00867D1F">
              <w:rPr>
                <w:rFonts w:ascii="Arial" w:hAnsi="Arial" w:cs="Arial"/>
                <w:lang w:val="en-GB" w:eastAsia="cs-CZ"/>
              </w:rPr>
              <w:t>scientific article</w:t>
            </w:r>
            <w:r>
              <w:rPr>
                <w:rFonts w:ascii="Arial" w:hAnsi="Arial" w:cs="Arial"/>
                <w:lang w:val="en-GB" w:eastAsia="cs-CZ"/>
              </w:rPr>
              <w:t>s</w:t>
            </w:r>
            <w:r w:rsidRPr="00867D1F">
              <w:rPr>
                <w:rFonts w:ascii="Arial" w:hAnsi="Arial" w:cs="Arial"/>
                <w:lang w:val="en-GB" w:eastAsia="cs-CZ"/>
              </w:rPr>
              <w:t>, monograph</w:t>
            </w:r>
            <w:r>
              <w:rPr>
                <w:rFonts w:ascii="Arial" w:hAnsi="Arial" w:cs="Arial"/>
                <w:lang w:val="en-GB" w:eastAsia="cs-CZ"/>
              </w:rPr>
              <w:t>ies and articles in proceedings</w:t>
            </w:r>
          </w:p>
        </w:tc>
        <w:tc>
          <w:tcPr>
            <w:tcW w:w="1843" w:type="dxa"/>
          </w:tcPr>
          <w:p w14:paraId="10016FFE" w14:textId="77777777" w:rsidR="009E7D63" w:rsidRPr="00867D1F" w:rsidRDefault="009E7D63" w:rsidP="00DC0A28">
            <w:pPr>
              <w:pStyle w:val="Odstavecseseznamem"/>
              <w:tabs>
                <w:tab w:val="clear" w:pos="340"/>
              </w:tabs>
              <w:spacing w:after="40"/>
              <w:ind w:left="0" w:firstLine="0"/>
              <w:jc w:val="center"/>
              <w:rPr>
                <w:rFonts w:ascii="Arial" w:hAnsi="Arial" w:cs="Arial"/>
                <w:sz w:val="22"/>
                <w:szCs w:val="22"/>
                <w:lang w:val="en-GB"/>
              </w:rPr>
            </w:pPr>
            <w:r w:rsidRPr="00867D1F">
              <w:rPr>
                <w:rFonts w:ascii="Arial" w:hAnsi="Arial" w:cs="Arial"/>
                <w:sz w:val="22"/>
                <w:szCs w:val="22"/>
                <w:lang w:val="en-GB"/>
              </w:rPr>
              <w:t>3</w:t>
            </w:r>
          </w:p>
        </w:tc>
        <w:tc>
          <w:tcPr>
            <w:tcW w:w="2431" w:type="dxa"/>
            <w:vAlign w:val="center"/>
          </w:tcPr>
          <w:p w14:paraId="223210E8" w14:textId="77777777" w:rsidR="009E7D63" w:rsidRPr="00867D1F" w:rsidRDefault="009E7D63" w:rsidP="00DC0A28">
            <w:pPr>
              <w:pStyle w:val="Odstavecseseznamem"/>
              <w:tabs>
                <w:tab w:val="clear" w:pos="340"/>
              </w:tabs>
              <w:spacing w:after="40"/>
              <w:ind w:left="0" w:firstLine="0"/>
              <w:jc w:val="center"/>
              <w:rPr>
                <w:rFonts w:ascii="Arial" w:hAnsi="Arial" w:cs="Arial"/>
                <w:sz w:val="22"/>
                <w:szCs w:val="22"/>
                <w:lang w:val="en-GB"/>
              </w:rPr>
            </w:pPr>
            <w:r w:rsidRPr="00867D1F">
              <w:rPr>
                <w:rFonts w:ascii="Arial" w:hAnsi="Arial" w:cs="Arial"/>
                <w:sz w:val="22"/>
                <w:szCs w:val="22"/>
                <w:lang w:val="en-GB"/>
              </w:rPr>
              <w:t>6</w:t>
            </w:r>
          </w:p>
        </w:tc>
      </w:tr>
      <w:tr w:rsidR="009E7D63" w:rsidRPr="00867D1F" w14:paraId="640E0BF1" w14:textId="77777777" w:rsidTr="00DC0A28">
        <w:trPr>
          <w:trHeight w:val="597"/>
        </w:trPr>
        <w:tc>
          <w:tcPr>
            <w:tcW w:w="5103" w:type="dxa"/>
            <w:vAlign w:val="center"/>
          </w:tcPr>
          <w:p w14:paraId="49BFE627" w14:textId="77777777" w:rsidR="009E7D63" w:rsidRPr="00867D1F" w:rsidRDefault="009E7D63" w:rsidP="00DC0A28">
            <w:pPr>
              <w:spacing w:after="40" w:line="240" w:lineRule="auto"/>
              <w:jc w:val="both"/>
              <w:rPr>
                <w:rFonts w:ascii="Arial" w:hAnsi="Arial" w:cs="Arial"/>
                <w:lang w:val="en-GB" w:eastAsia="cs-CZ"/>
              </w:rPr>
            </w:pPr>
            <w:r w:rsidRPr="00867D1F">
              <w:rPr>
                <w:rFonts w:ascii="Arial" w:hAnsi="Arial" w:cs="Arial"/>
                <w:lang w:val="en-GB" w:eastAsia="cs-CZ"/>
              </w:rPr>
              <w:t>Number of foreign academic and scientific internships completed</w:t>
            </w:r>
            <w:r w:rsidRPr="00867D1F">
              <w:rPr>
                <w:rStyle w:val="Znakapoznpodarou"/>
                <w:rFonts w:ascii="Arial" w:hAnsi="Arial" w:cs="Arial"/>
                <w:lang w:val="en-GB" w:eastAsia="cs-CZ"/>
              </w:rPr>
              <w:footnoteReference w:id="5"/>
            </w:r>
          </w:p>
        </w:tc>
        <w:tc>
          <w:tcPr>
            <w:tcW w:w="1843" w:type="dxa"/>
            <w:vAlign w:val="center"/>
          </w:tcPr>
          <w:p w14:paraId="61ED3D9C" w14:textId="77777777" w:rsidR="009E7D63" w:rsidRPr="00867D1F" w:rsidRDefault="009E7D63" w:rsidP="00DC0A28">
            <w:pPr>
              <w:pStyle w:val="Odstavecseseznamem"/>
              <w:tabs>
                <w:tab w:val="clear" w:pos="340"/>
              </w:tabs>
              <w:spacing w:before="0" w:after="40"/>
              <w:ind w:left="0" w:firstLine="0"/>
              <w:jc w:val="center"/>
              <w:rPr>
                <w:rFonts w:ascii="Arial" w:hAnsi="Arial" w:cs="Arial"/>
                <w:sz w:val="22"/>
                <w:szCs w:val="22"/>
                <w:lang w:val="en-GB"/>
              </w:rPr>
            </w:pPr>
            <w:r w:rsidRPr="00867D1F">
              <w:rPr>
                <w:rFonts w:ascii="Arial" w:hAnsi="Arial" w:cs="Arial"/>
                <w:sz w:val="22"/>
                <w:szCs w:val="22"/>
                <w:lang w:val="en-GB"/>
              </w:rPr>
              <w:t>1</w:t>
            </w:r>
          </w:p>
        </w:tc>
        <w:tc>
          <w:tcPr>
            <w:tcW w:w="2431" w:type="dxa"/>
            <w:vAlign w:val="center"/>
          </w:tcPr>
          <w:p w14:paraId="65616289" w14:textId="77777777" w:rsidR="009E7D63" w:rsidRPr="00867D1F" w:rsidRDefault="009E7D63" w:rsidP="00DC0A28">
            <w:pPr>
              <w:pStyle w:val="Odstavecseseznamem"/>
              <w:tabs>
                <w:tab w:val="clear" w:pos="340"/>
              </w:tabs>
              <w:spacing w:after="40"/>
              <w:ind w:left="0" w:firstLine="0"/>
              <w:jc w:val="center"/>
              <w:rPr>
                <w:rFonts w:ascii="Arial" w:hAnsi="Arial" w:cs="Arial"/>
                <w:sz w:val="22"/>
                <w:szCs w:val="22"/>
                <w:lang w:val="en-GB"/>
              </w:rPr>
            </w:pPr>
            <w:r w:rsidRPr="00867D1F">
              <w:rPr>
                <w:rFonts w:ascii="Arial" w:hAnsi="Arial" w:cs="Arial"/>
                <w:sz w:val="22"/>
                <w:szCs w:val="22"/>
                <w:lang w:val="en-GB"/>
              </w:rPr>
              <w:t>2</w:t>
            </w:r>
          </w:p>
        </w:tc>
      </w:tr>
      <w:tr w:rsidR="009E7D63" w:rsidRPr="00867D1F" w14:paraId="7671E37F" w14:textId="77777777" w:rsidTr="00DC0A28">
        <w:tc>
          <w:tcPr>
            <w:tcW w:w="5103" w:type="dxa"/>
            <w:vAlign w:val="center"/>
          </w:tcPr>
          <w:p w14:paraId="09ED0528" w14:textId="77777777" w:rsidR="009E7D63" w:rsidRPr="00867D1F" w:rsidRDefault="009E7D63" w:rsidP="00DC0A28">
            <w:pPr>
              <w:spacing w:after="40" w:line="240" w:lineRule="auto"/>
              <w:jc w:val="both"/>
              <w:rPr>
                <w:rFonts w:ascii="Arial" w:hAnsi="Arial" w:cs="Arial"/>
                <w:lang w:val="en-GB" w:eastAsia="cs-CZ"/>
              </w:rPr>
            </w:pPr>
            <w:r w:rsidRPr="00867D1F">
              <w:rPr>
                <w:rFonts w:ascii="Arial" w:hAnsi="Arial" w:cs="Arial"/>
                <w:lang w:val="en-GB" w:eastAsia="cs-CZ"/>
              </w:rPr>
              <w:t>Membership on professional panels, scientific boards, professional councils or grant agency committees</w:t>
            </w:r>
          </w:p>
        </w:tc>
        <w:tc>
          <w:tcPr>
            <w:tcW w:w="1843" w:type="dxa"/>
          </w:tcPr>
          <w:p w14:paraId="64EB7285" w14:textId="77777777" w:rsidR="009E7D63" w:rsidRPr="00867D1F" w:rsidRDefault="009E7D63" w:rsidP="00DC0A28">
            <w:pPr>
              <w:pStyle w:val="Odstavecseseznamem"/>
              <w:tabs>
                <w:tab w:val="clear" w:pos="340"/>
              </w:tabs>
              <w:spacing w:after="40"/>
              <w:ind w:left="0" w:firstLine="0"/>
              <w:jc w:val="center"/>
              <w:rPr>
                <w:rFonts w:ascii="Arial" w:hAnsi="Arial" w:cs="Arial"/>
                <w:sz w:val="22"/>
                <w:szCs w:val="22"/>
                <w:lang w:val="en-GB"/>
              </w:rPr>
            </w:pPr>
            <w:r w:rsidRPr="00867D1F">
              <w:rPr>
                <w:rFonts w:ascii="Arial" w:hAnsi="Arial" w:cs="Arial"/>
                <w:sz w:val="22"/>
                <w:szCs w:val="22"/>
                <w:lang w:val="en-GB"/>
              </w:rPr>
              <w:t>1</w:t>
            </w:r>
          </w:p>
        </w:tc>
        <w:tc>
          <w:tcPr>
            <w:tcW w:w="2431" w:type="dxa"/>
            <w:vAlign w:val="center"/>
          </w:tcPr>
          <w:p w14:paraId="379551DA" w14:textId="77777777" w:rsidR="009E7D63" w:rsidRPr="00867D1F" w:rsidRDefault="009E7D63" w:rsidP="00DC0A28">
            <w:pPr>
              <w:pStyle w:val="Odstavecseseznamem"/>
              <w:tabs>
                <w:tab w:val="clear" w:pos="340"/>
              </w:tabs>
              <w:spacing w:after="40"/>
              <w:ind w:left="0" w:firstLine="0"/>
              <w:jc w:val="center"/>
              <w:rPr>
                <w:rFonts w:ascii="Arial" w:hAnsi="Arial" w:cs="Arial"/>
                <w:sz w:val="22"/>
                <w:szCs w:val="22"/>
                <w:lang w:val="en-GB"/>
              </w:rPr>
            </w:pPr>
            <w:r w:rsidRPr="00867D1F">
              <w:rPr>
                <w:rFonts w:ascii="Arial" w:hAnsi="Arial" w:cs="Arial"/>
                <w:sz w:val="22"/>
                <w:szCs w:val="22"/>
                <w:lang w:val="en-GB"/>
              </w:rPr>
              <w:t>5</w:t>
            </w:r>
          </w:p>
        </w:tc>
      </w:tr>
      <w:tr w:rsidR="009E7D63" w:rsidRPr="00867D1F" w14:paraId="43795176" w14:textId="77777777" w:rsidTr="00DC0A28">
        <w:tc>
          <w:tcPr>
            <w:tcW w:w="5103" w:type="dxa"/>
            <w:vAlign w:val="center"/>
          </w:tcPr>
          <w:p w14:paraId="0A316E09" w14:textId="77777777" w:rsidR="009E7D63" w:rsidRPr="00867D1F" w:rsidRDefault="009E7D63" w:rsidP="00DC0A28">
            <w:pPr>
              <w:spacing w:after="40" w:line="240" w:lineRule="auto"/>
              <w:jc w:val="both"/>
              <w:rPr>
                <w:rFonts w:ascii="Arial" w:hAnsi="Arial" w:cs="Arial"/>
                <w:lang w:val="en-GB" w:eastAsia="cs-CZ"/>
              </w:rPr>
            </w:pPr>
            <w:r w:rsidRPr="00867D1F">
              <w:rPr>
                <w:rFonts w:ascii="Arial" w:hAnsi="Arial" w:cs="Arial"/>
                <w:lang w:val="en-GB" w:eastAsia="cs-CZ"/>
              </w:rPr>
              <w:t>Lectures requested at scientific conferences and renowned professional panels</w:t>
            </w:r>
          </w:p>
        </w:tc>
        <w:tc>
          <w:tcPr>
            <w:tcW w:w="1843" w:type="dxa"/>
          </w:tcPr>
          <w:p w14:paraId="2556FC27" w14:textId="77777777" w:rsidR="009E7D63" w:rsidRPr="00867D1F" w:rsidRDefault="009E7D63" w:rsidP="00DC0A28">
            <w:pPr>
              <w:pStyle w:val="Odstavecseseznamem"/>
              <w:tabs>
                <w:tab w:val="clear" w:pos="340"/>
              </w:tabs>
              <w:spacing w:after="40"/>
              <w:ind w:left="0" w:firstLine="0"/>
              <w:jc w:val="center"/>
              <w:rPr>
                <w:rFonts w:ascii="Arial" w:hAnsi="Arial" w:cs="Arial"/>
                <w:sz w:val="22"/>
                <w:szCs w:val="22"/>
                <w:lang w:val="en-GB"/>
              </w:rPr>
            </w:pPr>
          </w:p>
        </w:tc>
        <w:tc>
          <w:tcPr>
            <w:tcW w:w="2431" w:type="dxa"/>
            <w:vAlign w:val="center"/>
          </w:tcPr>
          <w:p w14:paraId="15143671" w14:textId="77777777" w:rsidR="009E7D63" w:rsidRPr="00867D1F" w:rsidRDefault="009E7D63" w:rsidP="00DC0A28">
            <w:pPr>
              <w:pStyle w:val="Odstavecseseznamem"/>
              <w:tabs>
                <w:tab w:val="clear" w:pos="340"/>
              </w:tabs>
              <w:spacing w:after="40"/>
              <w:ind w:left="0" w:firstLine="0"/>
              <w:jc w:val="center"/>
              <w:rPr>
                <w:rFonts w:ascii="Arial" w:hAnsi="Arial" w:cs="Arial"/>
                <w:sz w:val="22"/>
                <w:szCs w:val="22"/>
                <w:lang w:val="en-GB"/>
              </w:rPr>
            </w:pPr>
            <w:r w:rsidRPr="00867D1F">
              <w:rPr>
                <w:rFonts w:ascii="Arial" w:hAnsi="Arial" w:cs="Arial"/>
                <w:sz w:val="22"/>
                <w:szCs w:val="22"/>
                <w:lang w:val="en-GB"/>
              </w:rPr>
              <w:t>2</w:t>
            </w:r>
          </w:p>
        </w:tc>
      </w:tr>
    </w:tbl>
    <w:p w14:paraId="2036EF7D" w14:textId="77777777" w:rsidR="009E7D63" w:rsidRPr="00867D1F" w:rsidRDefault="009E7D63" w:rsidP="009E7D63">
      <w:pPr>
        <w:spacing w:after="0" w:line="240" w:lineRule="auto"/>
        <w:jc w:val="center"/>
        <w:rPr>
          <w:rFonts w:ascii="Arial" w:hAnsi="Arial" w:cs="Arial"/>
          <w:bCs/>
          <w:lang w:val="en-GB"/>
        </w:rPr>
      </w:pPr>
    </w:p>
    <w:p w14:paraId="768E5D28" w14:textId="77777777" w:rsidR="009E7D63" w:rsidRDefault="009E7D63" w:rsidP="009E7D63">
      <w:pPr>
        <w:spacing w:after="0" w:line="240" w:lineRule="auto"/>
        <w:jc w:val="center"/>
        <w:rPr>
          <w:rFonts w:ascii="Arial" w:hAnsi="Arial" w:cs="Arial"/>
          <w:bCs/>
          <w:lang w:val="en-GB"/>
        </w:rPr>
      </w:pPr>
    </w:p>
    <w:p w14:paraId="4E98C410" w14:textId="77777777" w:rsidR="006A21D2" w:rsidRPr="00867D1F" w:rsidRDefault="006A21D2" w:rsidP="009E7D63">
      <w:pPr>
        <w:spacing w:after="0" w:line="240" w:lineRule="auto"/>
        <w:jc w:val="center"/>
        <w:rPr>
          <w:rFonts w:ascii="Arial" w:hAnsi="Arial" w:cs="Arial"/>
          <w:bCs/>
          <w:lang w:val="en-GB"/>
        </w:rPr>
      </w:pPr>
    </w:p>
    <w:p w14:paraId="55A66F74" w14:textId="77777777" w:rsidR="009E7D63" w:rsidRPr="00867D1F" w:rsidRDefault="009E7D63" w:rsidP="009E7D63">
      <w:pPr>
        <w:spacing w:after="0" w:line="240" w:lineRule="auto"/>
        <w:jc w:val="center"/>
        <w:rPr>
          <w:rFonts w:ascii="Arial" w:hAnsi="Arial" w:cs="Arial"/>
          <w:bCs/>
          <w:lang w:val="en-GB"/>
        </w:rPr>
      </w:pPr>
      <w:r w:rsidRPr="00867D1F">
        <w:rPr>
          <w:rFonts w:ascii="Arial" w:hAnsi="Arial" w:cs="Arial"/>
          <w:bCs/>
          <w:lang w:val="en-GB"/>
        </w:rPr>
        <w:t>Section 6</w:t>
      </w:r>
    </w:p>
    <w:p w14:paraId="6D0EA694" w14:textId="77777777" w:rsidR="009E7D63" w:rsidRPr="00867D1F" w:rsidRDefault="009E7D63" w:rsidP="009E7D63">
      <w:pPr>
        <w:spacing w:after="0" w:line="240" w:lineRule="auto"/>
        <w:jc w:val="center"/>
        <w:rPr>
          <w:rFonts w:ascii="Arial" w:hAnsi="Arial" w:cs="Arial"/>
          <w:b/>
          <w:bCs/>
          <w:lang w:val="en-GB"/>
        </w:rPr>
      </w:pPr>
      <w:r w:rsidRPr="00867D1F">
        <w:rPr>
          <w:rFonts w:ascii="Arial" w:hAnsi="Arial" w:cs="Arial"/>
          <w:b/>
          <w:bCs/>
          <w:lang w:val="en-GB"/>
        </w:rPr>
        <w:t xml:space="preserve">Criteria for </w:t>
      </w:r>
      <w:proofErr w:type="spellStart"/>
      <w:r w:rsidRPr="00867D1F">
        <w:rPr>
          <w:rFonts w:ascii="Arial" w:hAnsi="Arial" w:cs="Arial"/>
          <w:b/>
          <w:bCs/>
          <w:lang w:val="en-GB"/>
        </w:rPr>
        <w:t>Habilitation</w:t>
      </w:r>
      <w:proofErr w:type="spellEnd"/>
      <w:r w:rsidRPr="00867D1F">
        <w:rPr>
          <w:rFonts w:ascii="Arial" w:hAnsi="Arial" w:cs="Arial"/>
          <w:b/>
          <w:bCs/>
          <w:lang w:val="en-GB"/>
        </w:rPr>
        <w:t xml:space="preserve"> Thesis Presented in the Form of a </w:t>
      </w:r>
      <w:r>
        <w:rPr>
          <w:rFonts w:ascii="Arial" w:hAnsi="Arial" w:cs="Arial"/>
          <w:b/>
          <w:bCs/>
          <w:lang w:val="en-GB"/>
        </w:rPr>
        <w:t xml:space="preserve">Previously </w:t>
      </w:r>
      <w:r w:rsidRPr="00867D1F">
        <w:rPr>
          <w:rFonts w:ascii="Arial" w:hAnsi="Arial" w:cs="Arial"/>
          <w:b/>
          <w:bCs/>
          <w:lang w:val="en-GB"/>
        </w:rPr>
        <w:t>Published Scientific Work Collection Plus Commentary</w:t>
      </w:r>
    </w:p>
    <w:p w14:paraId="66197C1E" w14:textId="77777777" w:rsidR="009E7D63" w:rsidRPr="00867D1F" w:rsidRDefault="009E7D63" w:rsidP="009E7D63">
      <w:pPr>
        <w:pStyle w:val="Odstavecseseznamem"/>
        <w:numPr>
          <w:ilvl w:val="0"/>
          <w:numId w:val="6"/>
        </w:numPr>
        <w:tabs>
          <w:tab w:val="clear" w:pos="340"/>
          <w:tab w:val="clear" w:pos="720"/>
          <w:tab w:val="num" w:pos="426"/>
        </w:tabs>
        <w:spacing w:after="40"/>
        <w:ind w:left="426" w:hanging="426"/>
        <w:jc w:val="both"/>
        <w:rPr>
          <w:rFonts w:ascii="Arial" w:hAnsi="Arial" w:cs="Arial"/>
          <w:sz w:val="22"/>
          <w:szCs w:val="22"/>
          <w:lang w:val="en-GB"/>
        </w:rPr>
      </w:pPr>
      <w:r w:rsidRPr="00867D1F">
        <w:rPr>
          <w:rFonts w:ascii="Arial" w:hAnsi="Arial" w:cs="Arial"/>
          <w:sz w:val="22"/>
          <w:szCs w:val="22"/>
          <w:lang w:val="en-GB"/>
        </w:rPr>
        <w:t>P</w:t>
      </w:r>
      <w:r>
        <w:rPr>
          <w:rFonts w:ascii="Arial" w:hAnsi="Arial" w:cs="Arial"/>
          <w:sz w:val="22"/>
          <w:szCs w:val="22"/>
          <w:lang w:val="en-GB"/>
        </w:rPr>
        <w:t>reviously p</w:t>
      </w:r>
      <w:r w:rsidRPr="00867D1F">
        <w:rPr>
          <w:rFonts w:ascii="Arial" w:hAnsi="Arial" w:cs="Arial"/>
          <w:sz w:val="22"/>
          <w:szCs w:val="22"/>
          <w:lang w:val="en-GB"/>
        </w:rPr>
        <w:t xml:space="preserve">ublished scientific work means: </w:t>
      </w:r>
    </w:p>
    <w:p w14:paraId="7ABB6A94" w14:textId="77777777" w:rsidR="009E7D63" w:rsidRPr="00867D1F" w:rsidRDefault="009E7D63" w:rsidP="009E7D63">
      <w:pPr>
        <w:pStyle w:val="Odstavecseseznamem"/>
        <w:numPr>
          <w:ilvl w:val="0"/>
          <w:numId w:val="4"/>
        </w:numPr>
        <w:tabs>
          <w:tab w:val="clear" w:pos="340"/>
          <w:tab w:val="num" w:pos="1134"/>
        </w:tabs>
        <w:spacing w:after="40"/>
        <w:ind w:left="426" w:firstLine="283"/>
        <w:jc w:val="both"/>
        <w:rPr>
          <w:rFonts w:ascii="Arial" w:hAnsi="Arial" w:cs="Arial"/>
          <w:sz w:val="22"/>
          <w:szCs w:val="22"/>
          <w:lang w:val="en-GB"/>
        </w:rPr>
      </w:pPr>
      <w:r w:rsidRPr="00867D1F">
        <w:rPr>
          <w:rFonts w:ascii="Arial" w:hAnsi="Arial" w:cs="Arial"/>
          <w:sz w:val="22"/>
          <w:szCs w:val="22"/>
          <w:lang w:val="en-GB"/>
        </w:rPr>
        <w:t>original scientific articles published in reviewed journals,</w:t>
      </w:r>
    </w:p>
    <w:p w14:paraId="02F4AE40" w14:textId="77777777" w:rsidR="009E7D63" w:rsidRPr="00867D1F" w:rsidRDefault="009E7D63" w:rsidP="009E7D63">
      <w:pPr>
        <w:pStyle w:val="Odstavecseseznamem"/>
        <w:numPr>
          <w:ilvl w:val="0"/>
          <w:numId w:val="4"/>
        </w:numPr>
        <w:tabs>
          <w:tab w:val="clear" w:pos="340"/>
          <w:tab w:val="num" w:pos="1134"/>
        </w:tabs>
        <w:spacing w:after="40"/>
        <w:ind w:left="1134" w:hanging="425"/>
        <w:jc w:val="both"/>
        <w:rPr>
          <w:rFonts w:ascii="Arial" w:hAnsi="Arial" w:cs="Arial"/>
          <w:sz w:val="22"/>
          <w:szCs w:val="22"/>
          <w:lang w:val="en-GB"/>
        </w:rPr>
      </w:pPr>
      <w:r w:rsidRPr="00867D1F">
        <w:rPr>
          <w:rFonts w:ascii="Arial" w:hAnsi="Arial" w:cs="Arial"/>
          <w:sz w:val="22"/>
          <w:szCs w:val="22"/>
          <w:lang w:val="en-GB"/>
        </w:rPr>
        <w:t>chapters in book-type monographies distributed through a distribution network.</w:t>
      </w:r>
    </w:p>
    <w:p w14:paraId="7FCD71BD" w14:textId="77777777" w:rsidR="009E7D63" w:rsidRPr="00867D1F" w:rsidRDefault="009E7D63" w:rsidP="009E7D63">
      <w:pPr>
        <w:pStyle w:val="Odstavecseseznamem"/>
        <w:tabs>
          <w:tab w:val="clear" w:pos="340"/>
          <w:tab w:val="num" w:pos="426"/>
        </w:tabs>
        <w:spacing w:after="40"/>
        <w:ind w:left="426" w:hanging="426"/>
        <w:jc w:val="both"/>
        <w:rPr>
          <w:rFonts w:ascii="Arial" w:hAnsi="Arial" w:cs="Arial"/>
          <w:sz w:val="22"/>
          <w:szCs w:val="22"/>
          <w:lang w:val="en-GB"/>
        </w:rPr>
      </w:pPr>
    </w:p>
    <w:p w14:paraId="43833F16" w14:textId="1A168612" w:rsidR="00BA27B6" w:rsidRPr="00370088" w:rsidRDefault="00BA27B6" w:rsidP="00BA27B6">
      <w:pPr>
        <w:pStyle w:val="Odstavecseseznamem"/>
        <w:numPr>
          <w:ilvl w:val="0"/>
          <w:numId w:val="6"/>
        </w:numPr>
        <w:ind w:left="357" w:hanging="357"/>
        <w:rPr>
          <w:rFonts w:ascii="Arial" w:hAnsi="Arial" w:cs="Arial"/>
          <w:i/>
          <w:iCs/>
          <w:sz w:val="22"/>
          <w:szCs w:val="22"/>
        </w:rPr>
      </w:pPr>
      <w:r w:rsidRPr="00370088">
        <w:rPr>
          <w:rFonts w:ascii="Arial" w:hAnsi="Arial"/>
          <w:sz w:val="22"/>
          <w:szCs w:val="22"/>
        </w:rPr>
        <w:t xml:space="preserve">A </w:t>
      </w:r>
      <w:proofErr w:type="spellStart"/>
      <w:r w:rsidRPr="00370088">
        <w:rPr>
          <w:rFonts w:ascii="Arial" w:hAnsi="Arial"/>
          <w:sz w:val="22"/>
          <w:szCs w:val="22"/>
        </w:rPr>
        <w:t>habilitation</w:t>
      </w:r>
      <w:proofErr w:type="spellEnd"/>
      <w:r w:rsidRPr="00370088">
        <w:rPr>
          <w:rFonts w:ascii="Arial" w:hAnsi="Arial"/>
          <w:sz w:val="22"/>
          <w:szCs w:val="22"/>
        </w:rPr>
        <w:t xml:space="preserve"> </w:t>
      </w:r>
      <w:proofErr w:type="spellStart"/>
      <w:r w:rsidRPr="00370088">
        <w:rPr>
          <w:rFonts w:ascii="Arial" w:hAnsi="Arial"/>
          <w:sz w:val="22"/>
          <w:szCs w:val="22"/>
        </w:rPr>
        <w:t>filed</w:t>
      </w:r>
      <w:proofErr w:type="spellEnd"/>
      <w:r w:rsidRPr="00370088">
        <w:rPr>
          <w:rFonts w:ascii="Arial" w:hAnsi="Arial"/>
          <w:sz w:val="22"/>
          <w:szCs w:val="22"/>
        </w:rPr>
        <w:t xml:space="preserve"> in </w:t>
      </w:r>
      <w:proofErr w:type="spellStart"/>
      <w:r w:rsidRPr="00370088">
        <w:rPr>
          <w:rFonts w:ascii="Arial" w:hAnsi="Arial"/>
          <w:sz w:val="22"/>
          <w:szCs w:val="22"/>
        </w:rPr>
        <w:t>the</w:t>
      </w:r>
      <w:proofErr w:type="spellEnd"/>
      <w:r w:rsidRPr="00370088">
        <w:rPr>
          <w:rFonts w:ascii="Arial" w:hAnsi="Arial"/>
          <w:sz w:val="22"/>
          <w:szCs w:val="22"/>
        </w:rPr>
        <w:t xml:space="preserve"> </w:t>
      </w:r>
      <w:proofErr w:type="spellStart"/>
      <w:r w:rsidRPr="00370088">
        <w:rPr>
          <w:rFonts w:ascii="Arial" w:hAnsi="Arial"/>
          <w:sz w:val="22"/>
          <w:szCs w:val="22"/>
        </w:rPr>
        <w:t>form</w:t>
      </w:r>
      <w:proofErr w:type="spellEnd"/>
      <w:r w:rsidRPr="00370088">
        <w:rPr>
          <w:rFonts w:ascii="Arial" w:hAnsi="Arial"/>
          <w:sz w:val="22"/>
          <w:szCs w:val="22"/>
        </w:rPr>
        <w:t xml:space="preserve"> </w:t>
      </w:r>
      <w:proofErr w:type="spellStart"/>
      <w:r w:rsidRPr="00370088">
        <w:rPr>
          <w:rFonts w:ascii="Arial" w:hAnsi="Arial"/>
          <w:sz w:val="22"/>
          <w:szCs w:val="22"/>
        </w:rPr>
        <w:t>of</w:t>
      </w:r>
      <w:proofErr w:type="spellEnd"/>
      <w:r w:rsidRPr="00370088">
        <w:rPr>
          <w:rFonts w:ascii="Arial" w:hAnsi="Arial"/>
          <w:sz w:val="22"/>
          <w:szCs w:val="22"/>
        </w:rPr>
        <w:t xml:space="preserve"> a set </w:t>
      </w:r>
      <w:proofErr w:type="spellStart"/>
      <w:r w:rsidRPr="00370088">
        <w:rPr>
          <w:rFonts w:ascii="Arial" w:hAnsi="Arial"/>
          <w:sz w:val="22"/>
          <w:szCs w:val="22"/>
        </w:rPr>
        <w:t>of</w:t>
      </w:r>
      <w:proofErr w:type="spellEnd"/>
      <w:r w:rsidRPr="00370088">
        <w:rPr>
          <w:rFonts w:ascii="Arial" w:hAnsi="Arial"/>
          <w:sz w:val="22"/>
          <w:szCs w:val="22"/>
        </w:rPr>
        <w:t xml:space="preserve"> </w:t>
      </w:r>
      <w:proofErr w:type="spellStart"/>
      <w:r w:rsidRPr="00370088">
        <w:rPr>
          <w:rFonts w:ascii="Arial" w:hAnsi="Arial"/>
          <w:sz w:val="22"/>
          <w:szCs w:val="22"/>
        </w:rPr>
        <w:t>published</w:t>
      </w:r>
      <w:proofErr w:type="spellEnd"/>
      <w:r w:rsidRPr="00370088">
        <w:rPr>
          <w:rFonts w:ascii="Arial" w:hAnsi="Arial"/>
          <w:sz w:val="22"/>
          <w:szCs w:val="22"/>
        </w:rPr>
        <w:t xml:space="preserve"> </w:t>
      </w:r>
      <w:proofErr w:type="spellStart"/>
      <w:r w:rsidRPr="00370088">
        <w:rPr>
          <w:rFonts w:ascii="Arial" w:hAnsi="Arial"/>
          <w:sz w:val="22"/>
          <w:szCs w:val="22"/>
        </w:rPr>
        <w:t>scientific</w:t>
      </w:r>
      <w:proofErr w:type="spellEnd"/>
      <w:r w:rsidRPr="00370088">
        <w:rPr>
          <w:rFonts w:ascii="Arial" w:hAnsi="Arial"/>
          <w:sz w:val="22"/>
          <w:szCs w:val="22"/>
        </w:rPr>
        <w:t xml:space="preserve"> </w:t>
      </w:r>
      <w:proofErr w:type="spellStart"/>
      <w:r w:rsidRPr="00370088">
        <w:rPr>
          <w:rFonts w:ascii="Arial" w:hAnsi="Arial"/>
          <w:sz w:val="22"/>
          <w:szCs w:val="22"/>
        </w:rPr>
        <w:t>papers</w:t>
      </w:r>
      <w:proofErr w:type="spellEnd"/>
      <w:r w:rsidRPr="00370088">
        <w:rPr>
          <w:rFonts w:ascii="Arial" w:hAnsi="Arial"/>
          <w:sz w:val="22"/>
          <w:szCs w:val="22"/>
        </w:rPr>
        <w:t xml:space="preserve">, </w:t>
      </w:r>
      <w:proofErr w:type="spellStart"/>
      <w:r w:rsidRPr="00370088">
        <w:rPr>
          <w:rFonts w:ascii="Arial" w:hAnsi="Arial"/>
          <w:sz w:val="22"/>
          <w:szCs w:val="22"/>
        </w:rPr>
        <w:t>supplemented</w:t>
      </w:r>
      <w:proofErr w:type="spellEnd"/>
      <w:r w:rsidRPr="00370088">
        <w:rPr>
          <w:rFonts w:ascii="Arial" w:hAnsi="Arial"/>
          <w:sz w:val="22"/>
          <w:szCs w:val="22"/>
        </w:rPr>
        <w:t xml:space="preserve"> by a comment, </w:t>
      </w:r>
      <w:proofErr w:type="spellStart"/>
      <w:r w:rsidRPr="00370088">
        <w:rPr>
          <w:rFonts w:ascii="Arial" w:hAnsi="Arial"/>
          <w:sz w:val="22"/>
          <w:szCs w:val="22"/>
        </w:rPr>
        <w:t>where</w:t>
      </w:r>
      <w:proofErr w:type="spellEnd"/>
      <w:r w:rsidRPr="00370088">
        <w:rPr>
          <w:rFonts w:ascii="Arial" w:hAnsi="Arial"/>
          <w:sz w:val="22"/>
          <w:szCs w:val="22"/>
        </w:rPr>
        <w:t>:</w:t>
      </w:r>
    </w:p>
    <w:p w14:paraId="3F90341C" w14:textId="77777777" w:rsidR="00BA27B6" w:rsidRPr="003B00EF" w:rsidRDefault="00BA27B6" w:rsidP="00BA27B6">
      <w:pPr>
        <w:pStyle w:val="Odstavecseseznamem"/>
        <w:numPr>
          <w:ilvl w:val="0"/>
          <w:numId w:val="3"/>
        </w:numPr>
        <w:tabs>
          <w:tab w:val="clear" w:pos="340"/>
        </w:tabs>
        <w:ind w:left="1276" w:hanging="425"/>
        <w:jc w:val="both"/>
        <w:rPr>
          <w:rFonts w:ascii="Arial" w:hAnsi="Arial" w:cs="Arial"/>
          <w:sz w:val="22"/>
          <w:szCs w:val="22"/>
        </w:rPr>
      </w:pPr>
      <w:proofErr w:type="spellStart"/>
      <w:r>
        <w:rPr>
          <w:rFonts w:ascii="Arial" w:hAnsi="Arial"/>
          <w:sz w:val="22"/>
          <w:szCs w:val="22"/>
        </w:rPr>
        <w:t>the</w:t>
      </w:r>
      <w:proofErr w:type="spellEnd"/>
      <w:r>
        <w:rPr>
          <w:rFonts w:ascii="Arial" w:hAnsi="Arial"/>
          <w:sz w:val="22"/>
          <w:szCs w:val="22"/>
        </w:rPr>
        <w:t xml:space="preserve"> thesis </w:t>
      </w:r>
      <w:proofErr w:type="spellStart"/>
      <w:r>
        <w:rPr>
          <w:rFonts w:ascii="Arial" w:hAnsi="Arial"/>
          <w:sz w:val="22"/>
          <w:szCs w:val="22"/>
        </w:rPr>
        <w:t>must</w:t>
      </w:r>
      <w:proofErr w:type="spellEnd"/>
      <w:r>
        <w:rPr>
          <w:rFonts w:ascii="Arial" w:hAnsi="Arial"/>
          <w:sz w:val="22"/>
          <w:szCs w:val="22"/>
        </w:rPr>
        <w:t xml:space="preserve"> </w:t>
      </w:r>
      <w:proofErr w:type="spellStart"/>
      <w:r>
        <w:rPr>
          <w:rFonts w:ascii="Arial" w:hAnsi="Arial"/>
          <w:sz w:val="22"/>
          <w:szCs w:val="22"/>
        </w:rPr>
        <w:t>contain</w:t>
      </w:r>
      <w:proofErr w:type="spellEnd"/>
      <w:r>
        <w:rPr>
          <w:rFonts w:ascii="Arial" w:hAnsi="Arial"/>
          <w:sz w:val="22"/>
          <w:szCs w:val="22"/>
        </w:rPr>
        <w:t xml:space="preserve"> </w:t>
      </w:r>
      <w:proofErr w:type="spellStart"/>
      <w:r>
        <w:rPr>
          <w:rFonts w:ascii="Arial" w:hAnsi="Arial"/>
          <w:sz w:val="22"/>
          <w:szCs w:val="22"/>
        </w:rPr>
        <w:t>at</w:t>
      </w:r>
      <w:proofErr w:type="spellEnd"/>
      <w:r>
        <w:rPr>
          <w:rFonts w:ascii="Arial" w:hAnsi="Arial"/>
          <w:sz w:val="22"/>
          <w:szCs w:val="22"/>
        </w:rPr>
        <w:t xml:space="preserve"> least </w:t>
      </w:r>
      <w:proofErr w:type="spellStart"/>
      <w:r>
        <w:rPr>
          <w:rFonts w:ascii="Arial" w:hAnsi="Arial"/>
          <w:sz w:val="22"/>
          <w:szCs w:val="22"/>
        </w:rPr>
        <w:t>three</w:t>
      </w:r>
      <w:proofErr w:type="spellEnd"/>
      <w:r>
        <w:rPr>
          <w:rFonts w:ascii="Arial" w:hAnsi="Arial"/>
          <w:sz w:val="22"/>
          <w:szCs w:val="22"/>
        </w:rPr>
        <w:t xml:space="preserve"> </w:t>
      </w:r>
      <w:proofErr w:type="spellStart"/>
      <w:r>
        <w:rPr>
          <w:rFonts w:ascii="Arial" w:hAnsi="Arial"/>
          <w:sz w:val="22"/>
          <w:szCs w:val="22"/>
        </w:rPr>
        <w:t>articles</w:t>
      </w:r>
      <w:proofErr w:type="spellEnd"/>
      <w:r>
        <w:rPr>
          <w:rFonts w:ascii="Arial" w:hAnsi="Arial"/>
          <w:sz w:val="22"/>
          <w:szCs w:val="22"/>
        </w:rPr>
        <w:t xml:space="preserve"> </w:t>
      </w:r>
      <w:proofErr w:type="spellStart"/>
      <w:r>
        <w:rPr>
          <w:rFonts w:ascii="Arial" w:hAnsi="Arial"/>
          <w:sz w:val="22"/>
          <w:szCs w:val="22"/>
        </w:rPr>
        <w:t>published</w:t>
      </w:r>
      <w:proofErr w:type="spellEnd"/>
      <w:r>
        <w:rPr>
          <w:rFonts w:ascii="Arial" w:hAnsi="Arial"/>
          <w:sz w:val="22"/>
          <w:szCs w:val="22"/>
        </w:rPr>
        <w:t xml:space="preserve"> in </w:t>
      </w:r>
      <w:proofErr w:type="spellStart"/>
      <w:r>
        <w:rPr>
          <w:rFonts w:ascii="Arial" w:hAnsi="Arial"/>
          <w:sz w:val="22"/>
          <w:szCs w:val="22"/>
        </w:rPr>
        <w:t>journals</w:t>
      </w:r>
      <w:proofErr w:type="spellEnd"/>
      <w:r>
        <w:rPr>
          <w:rFonts w:ascii="Arial" w:hAnsi="Arial"/>
          <w:sz w:val="22"/>
          <w:szCs w:val="22"/>
        </w:rPr>
        <w:t xml:space="preserve"> </w:t>
      </w:r>
      <w:proofErr w:type="spellStart"/>
      <w:r>
        <w:rPr>
          <w:rFonts w:ascii="Arial" w:hAnsi="Arial"/>
          <w:sz w:val="22"/>
          <w:szCs w:val="22"/>
        </w:rPr>
        <w:t>included</w:t>
      </w:r>
      <w:proofErr w:type="spellEnd"/>
      <w:r>
        <w:rPr>
          <w:rFonts w:ascii="Arial" w:hAnsi="Arial"/>
          <w:sz w:val="22"/>
          <w:szCs w:val="22"/>
        </w:rPr>
        <w:t xml:space="preserve"> in JCR,</w:t>
      </w:r>
    </w:p>
    <w:p w14:paraId="1A2BECCB" w14:textId="77777777" w:rsidR="00BA27B6" w:rsidRPr="003B00EF" w:rsidRDefault="00BA27B6" w:rsidP="00BA27B6">
      <w:pPr>
        <w:pStyle w:val="Odstavecseseznamem"/>
        <w:numPr>
          <w:ilvl w:val="0"/>
          <w:numId w:val="3"/>
        </w:numPr>
        <w:tabs>
          <w:tab w:val="clear" w:pos="340"/>
        </w:tabs>
        <w:spacing w:after="40"/>
        <w:ind w:left="1276" w:hanging="425"/>
        <w:jc w:val="both"/>
        <w:rPr>
          <w:rFonts w:ascii="Arial" w:hAnsi="Arial" w:cs="Arial"/>
          <w:sz w:val="22"/>
          <w:szCs w:val="22"/>
        </w:rPr>
      </w:pPr>
      <w:proofErr w:type="spellStart"/>
      <w:r>
        <w:rPr>
          <w:rFonts w:ascii="Arial" w:hAnsi="Arial"/>
          <w:sz w:val="22"/>
          <w:szCs w:val="22"/>
        </w:rPr>
        <w:t>at</w:t>
      </w:r>
      <w:proofErr w:type="spellEnd"/>
      <w:r>
        <w:rPr>
          <w:rFonts w:ascii="Arial" w:hAnsi="Arial"/>
          <w:sz w:val="22"/>
          <w:szCs w:val="22"/>
        </w:rPr>
        <w:t xml:space="preserve"> least </w:t>
      </w:r>
      <w:proofErr w:type="spellStart"/>
      <w:r>
        <w:rPr>
          <w:rFonts w:ascii="Arial" w:hAnsi="Arial"/>
          <w:sz w:val="22"/>
          <w:szCs w:val="22"/>
        </w:rPr>
        <w:t>one</w:t>
      </w:r>
      <w:proofErr w:type="spellEnd"/>
      <w:r>
        <w:rPr>
          <w:rFonts w:ascii="Arial" w:hAnsi="Arial"/>
          <w:sz w:val="22"/>
          <w:szCs w:val="22"/>
        </w:rPr>
        <w:t xml:space="preserve"> </w:t>
      </w:r>
      <w:proofErr w:type="spellStart"/>
      <w:r>
        <w:rPr>
          <w:rFonts w:ascii="Arial" w:hAnsi="Arial"/>
          <w:sz w:val="22"/>
          <w:szCs w:val="22"/>
        </w:rPr>
        <w:t>article</w:t>
      </w:r>
      <w:proofErr w:type="spellEnd"/>
      <w:r>
        <w:rPr>
          <w:rFonts w:ascii="Arial" w:hAnsi="Arial"/>
          <w:sz w:val="22"/>
          <w:szCs w:val="22"/>
        </w:rPr>
        <w:t xml:space="preserve"> </w:t>
      </w:r>
      <w:proofErr w:type="spellStart"/>
      <w:r>
        <w:rPr>
          <w:rFonts w:ascii="Arial" w:hAnsi="Arial"/>
          <w:sz w:val="22"/>
          <w:szCs w:val="22"/>
        </w:rPr>
        <w:t>included</w:t>
      </w:r>
      <w:proofErr w:type="spellEnd"/>
      <w:r>
        <w:rPr>
          <w:rFonts w:ascii="Arial" w:hAnsi="Arial"/>
          <w:sz w:val="22"/>
          <w:szCs w:val="22"/>
        </w:rPr>
        <w:t xml:space="preserve"> in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submitted</w:t>
      </w:r>
      <w:proofErr w:type="spellEnd"/>
      <w:r>
        <w:rPr>
          <w:rFonts w:ascii="Arial" w:hAnsi="Arial"/>
          <w:sz w:val="22"/>
          <w:szCs w:val="22"/>
        </w:rPr>
        <w:t xml:space="preserve"> set </w:t>
      </w:r>
      <w:proofErr w:type="spellStart"/>
      <w:r>
        <w:rPr>
          <w:rFonts w:ascii="Arial" w:hAnsi="Arial"/>
          <w:sz w:val="22"/>
          <w:szCs w:val="22"/>
        </w:rPr>
        <w:t>of</w:t>
      </w:r>
      <w:proofErr w:type="spellEnd"/>
      <w:r>
        <w:rPr>
          <w:rFonts w:ascii="Arial" w:hAnsi="Arial"/>
          <w:sz w:val="22"/>
          <w:szCs w:val="22"/>
        </w:rPr>
        <w:t xml:space="preserve"> </w:t>
      </w:r>
      <w:proofErr w:type="spellStart"/>
      <w:r>
        <w:rPr>
          <w:rFonts w:ascii="Arial" w:hAnsi="Arial"/>
          <w:sz w:val="22"/>
          <w:szCs w:val="22"/>
        </w:rPr>
        <w:t>papers</w:t>
      </w:r>
      <w:proofErr w:type="spellEnd"/>
      <w:r>
        <w:rPr>
          <w:rFonts w:ascii="Arial" w:hAnsi="Arial"/>
          <w:sz w:val="22"/>
          <w:szCs w:val="22"/>
        </w:rPr>
        <w:t xml:space="preserve"> </w:t>
      </w:r>
      <w:proofErr w:type="spellStart"/>
      <w:r>
        <w:rPr>
          <w:rFonts w:ascii="Arial" w:hAnsi="Arial"/>
          <w:sz w:val="22"/>
          <w:szCs w:val="22"/>
        </w:rPr>
        <w:t>must</w:t>
      </w:r>
      <w:proofErr w:type="spellEnd"/>
      <w:r>
        <w:rPr>
          <w:rFonts w:ascii="Arial" w:hAnsi="Arial"/>
          <w:sz w:val="22"/>
          <w:szCs w:val="22"/>
        </w:rPr>
        <w:t xml:space="preserve"> </w:t>
      </w:r>
      <w:proofErr w:type="spellStart"/>
      <w:r>
        <w:rPr>
          <w:rFonts w:ascii="Arial" w:hAnsi="Arial"/>
          <w:sz w:val="22"/>
          <w:szCs w:val="22"/>
        </w:rPr>
        <w:t>be</w:t>
      </w:r>
      <w:proofErr w:type="spellEnd"/>
      <w:r>
        <w:rPr>
          <w:rFonts w:ascii="Arial" w:hAnsi="Arial"/>
          <w:sz w:val="22"/>
          <w:szCs w:val="22"/>
        </w:rPr>
        <w:t xml:space="preserve"> </w:t>
      </w:r>
      <w:proofErr w:type="spellStart"/>
      <w:r>
        <w:rPr>
          <w:rFonts w:ascii="Arial" w:hAnsi="Arial"/>
          <w:sz w:val="22"/>
          <w:szCs w:val="22"/>
        </w:rPr>
        <w:t>published</w:t>
      </w:r>
      <w:proofErr w:type="spellEnd"/>
      <w:r>
        <w:rPr>
          <w:rFonts w:ascii="Arial" w:hAnsi="Arial"/>
          <w:sz w:val="22"/>
          <w:szCs w:val="22"/>
        </w:rPr>
        <w:t xml:space="preserve"> in a </w:t>
      </w:r>
      <w:proofErr w:type="spellStart"/>
      <w:r>
        <w:rPr>
          <w:rFonts w:ascii="Arial" w:hAnsi="Arial"/>
          <w:sz w:val="22"/>
          <w:szCs w:val="22"/>
        </w:rPr>
        <w:t>journal</w:t>
      </w:r>
      <w:proofErr w:type="spellEnd"/>
      <w:r>
        <w:rPr>
          <w:rFonts w:ascii="Arial" w:hAnsi="Arial"/>
          <w:sz w:val="22"/>
          <w:szCs w:val="22"/>
        </w:rPr>
        <w:t xml:space="preserve"> in a </w:t>
      </w:r>
      <w:proofErr w:type="spellStart"/>
      <w:r>
        <w:rPr>
          <w:rFonts w:ascii="Arial" w:hAnsi="Arial"/>
          <w:sz w:val="22"/>
          <w:szCs w:val="22"/>
        </w:rPr>
        <w:t>quartile</w:t>
      </w:r>
      <w:proofErr w:type="spellEnd"/>
      <w:r>
        <w:rPr>
          <w:rFonts w:ascii="Arial" w:hAnsi="Arial"/>
          <w:sz w:val="22"/>
          <w:szCs w:val="22"/>
        </w:rPr>
        <w:t xml:space="preserve"> </w:t>
      </w:r>
      <w:proofErr w:type="spellStart"/>
      <w:r>
        <w:rPr>
          <w:rFonts w:ascii="Arial" w:hAnsi="Arial"/>
          <w:sz w:val="22"/>
          <w:szCs w:val="22"/>
        </w:rPr>
        <w:t>higher</w:t>
      </w:r>
      <w:proofErr w:type="spellEnd"/>
      <w:r>
        <w:rPr>
          <w:rFonts w:ascii="Arial" w:hAnsi="Arial"/>
          <w:sz w:val="22"/>
          <w:szCs w:val="22"/>
        </w:rPr>
        <w:t xml:space="preserve"> </w:t>
      </w:r>
      <w:proofErr w:type="spellStart"/>
      <w:r>
        <w:rPr>
          <w:rFonts w:ascii="Arial" w:hAnsi="Arial"/>
          <w:sz w:val="22"/>
          <w:szCs w:val="22"/>
        </w:rPr>
        <w:t>than</w:t>
      </w:r>
      <w:proofErr w:type="spellEnd"/>
      <w:r>
        <w:rPr>
          <w:rFonts w:ascii="Arial" w:hAnsi="Arial"/>
          <w:sz w:val="22"/>
          <w:szCs w:val="22"/>
        </w:rPr>
        <w:t xml:space="preserve"> 3 </w:t>
      </w:r>
      <w:proofErr w:type="spellStart"/>
      <w:r>
        <w:rPr>
          <w:rFonts w:ascii="Arial" w:hAnsi="Arial"/>
          <w:sz w:val="22"/>
          <w:szCs w:val="22"/>
        </w:rPr>
        <w:t>according</w:t>
      </w:r>
      <w:proofErr w:type="spellEnd"/>
      <w:r>
        <w:rPr>
          <w:rFonts w:ascii="Arial" w:hAnsi="Arial"/>
          <w:sz w:val="22"/>
          <w:szCs w:val="22"/>
        </w:rPr>
        <w:t xml:space="preserve"> to AIS (</w:t>
      </w:r>
      <w:proofErr w:type="spellStart"/>
      <w:r>
        <w:rPr>
          <w:rFonts w:ascii="Arial" w:hAnsi="Arial"/>
          <w:sz w:val="22"/>
          <w:szCs w:val="22"/>
        </w:rPr>
        <w:t>WoS</w:t>
      </w:r>
      <w:proofErr w:type="spellEnd"/>
      <w:r>
        <w:rPr>
          <w:rFonts w:ascii="Arial" w:hAnsi="Arial"/>
          <w:sz w:val="22"/>
          <w:szCs w:val="22"/>
        </w:rPr>
        <w:t>),</w:t>
      </w:r>
    </w:p>
    <w:p w14:paraId="2227DA53" w14:textId="77777777" w:rsidR="00BA27B6" w:rsidRPr="003B00EF" w:rsidRDefault="00BA27B6" w:rsidP="00BA27B6">
      <w:pPr>
        <w:pStyle w:val="Odstavecseseznamem"/>
        <w:numPr>
          <w:ilvl w:val="0"/>
          <w:numId w:val="3"/>
        </w:numPr>
        <w:tabs>
          <w:tab w:val="clear" w:pos="340"/>
        </w:tabs>
        <w:spacing w:after="40"/>
        <w:ind w:left="1276" w:hanging="425"/>
        <w:jc w:val="both"/>
        <w:rPr>
          <w:rFonts w:ascii="Arial" w:hAnsi="Arial" w:cs="Arial"/>
          <w:sz w:val="22"/>
          <w:szCs w:val="22"/>
        </w:rPr>
      </w:pPr>
      <w:proofErr w:type="spellStart"/>
      <w:r>
        <w:rPr>
          <w:rFonts w:ascii="Arial" w:hAnsi="Arial"/>
          <w:sz w:val="22"/>
          <w:szCs w:val="22"/>
        </w:rPr>
        <w:t>if</w:t>
      </w:r>
      <w:proofErr w:type="spellEnd"/>
      <w:r>
        <w:rPr>
          <w:rFonts w:ascii="Arial" w:hAnsi="Arial"/>
          <w:sz w:val="22"/>
          <w:szCs w:val="22"/>
        </w:rPr>
        <w:t xml:space="preserve"> </w:t>
      </w:r>
      <w:proofErr w:type="spellStart"/>
      <w:r>
        <w:rPr>
          <w:rFonts w:ascii="Arial" w:hAnsi="Arial"/>
          <w:sz w:val="22"/>
          <w:szCs w:val="22"/>
        </w:rPr>
        <w:t>the</w:t>
      </w:r>
      <w:proofErr w:type="spellEnd"/>
      <w:r>
        <w:rPr>
          <w:rFonts w:ascii="Arial" w:hAnsi="Arial"/>
          <w:sz w:val="22"/>
          <w:szCs w:val="22"/>
        </w:rPr>
        <w:t xml:space="preserve"> set </w:t>
      </w:r>
      <w:proofErr w:type="spellStart"/>
      <w:r>
        <w:rPr>
          <w:rFonts w:ascii="Arial" w:hAnsi="Arial"/>
          <w:sz w:val="22"/>
          <w:szCs w:val="22"/>
        </w:rPr>
        <w:t>contains</w:t>
      </w:r>
      <w:proofErr w:type="spellEnd"/>
      <w:r>
        <w:rPr>
          <w:rFonts w:ascii="Arial" w:hAnsi="Arial"/>
          <w:sz w:val="22"/>
          <w:szCs w:val="22"/>
        </w:rPr>
        <w:t xml:space="preserve"> co-</w:t>
      </w:r>
      <w:proofErr w:type="spellStart"/>
      <w:r>
        <w:rPr>
          <w:rFonts w:ascii="Arial" w:hAnsi="Arial"/>
          <w:sz w:val="22"/>
          <w:szCs w:val="22"/>
        </w:rPr>
        <w:t>authored</w:t>
      </w:r>
      <w:proofErr w:type="spellEnd"/>
      <w:r>
        <w:rPr>
          <w:rFonts w:ascii="Arial" w:hAnsi="Arial"/>
          <w:sz w:val="22"/>
          <w:szCs w:val="22"/>
        </w:rPr>
        <w:t xml:space="preserve"> </w:t>
      </w:r>
      <w:proofErr w:type="spellStart"/>
      <w:r>
        <w:rPr>
          <w:rFonts w:ascii="Arial" w:hAnsi="Arial"/>
          <w:sz w:val="22"/>
          <w:szCs w:val="22"/>
        </w:rPr>
        <w:t>publications</w:t>
      </w:r>
      <w:proofErr w:type="spellEnd"/>
      <w:r>
        <w:rPr>
          <w:rFonts w:ascii="Arial" w:hAnsi="Arial"/>
          <w:sz w:val="22"/>
          <w:szCs w:val="22"/>
        </w:rPr>
        <w:t xml:space="preserve">,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applicant</w:t>
      </w:r>
      <w:proofErr w:type="spellEnd"/>
      <w:r>
        <w:rPr>
          <w:rFonts w:ascii="Arial" w:hAnsi="Arial"/>
          <w:sz w:val="22"/>
          <w:szCs w:val="22"/>
        </w:rPr>
        <w:t xml:space="preserve"> </w:t>
      </w:r>
      <w:proofErr w:type="spellStart"/>
      <w:r>
        <w:rPr>
          <w:rFonts w:ascii="Arial" w:hAnsi="Arial"/>
          <w:sz w:val="22"/>
          <w:szCs w:val="22"/>
        </w:rPr>
        <w:t>must</w:t>
      </w:r>
      <w:proofErr w:type="spellEnd"/>
      <w:r>
        <w:rPr>
          <w:rFonts w:ascii="Arial" w:hAnsi="Arial"/>
          <w:sz w:val="22"/>
          <w:szCs w:val="22"/>
        </w:rPr>
        <w:t xml:space="preserve"> </w:t>
      </w:r>
      <w:proofErr w:type="spellStart"/>
      <w:r>
        <w:rPr>
          <w:rFonts w:ascii="Arial" w:hAnsi="Arial"/>
          <w:sz w:val="22"/>
          <w:szCs w:val="22"/>
        </w:rPr>
        <w:t>clearly</w:t>
      </w:r>
      <w:proofErr w:type="spellEnd"/>
      <w:r>
        <w:rPr>
          <w:rFonts w:ascii="Arial" w:hAnsi="Arial"/>
          <w:sz w:val="22"/>
          <w:szCs w:val="22"/>
        </w:rPr>
        <w:t xml:space="preserve"> (in </w:t>
      </w:r>
      <w:proofErr w:type="spellStart"/>
      <w:r>
        <w:rPr>
          <w:rFonts w:ascii="Arial" w:hAnsi="Arial"/>
          <w:sz w:val="22"/>
          <w:szCs w:val="22"/>
        </w:rPr>
        <w:t>percentage</w:t>
      </w:r>
      <w:proofErr w:type="spellEnd"/>
      <w:r>
        <w:rPr>
          <w:rFonts w:ascii="Arial" w:hAnsi="Arial"/>
          <w:sz w:val="22"/>
          <w:szCs w:val="22"/>
        </w:rPr>
        <w:t xml:space="preserve"> </w:t>
      </w:r>
      <w:proofErr w:type="spellStart"/>
      <w:r>
        <w:rPr>
          <w:rFonts w:ascii="Arial" w:hAnsi="Arial"/>
          <w:sz w:val="22"/>
          <w:szCs w:val="22"/>
        </w:rPr>
        <w:t>or</w:t>
      </w:r>
      <w:proofErr w:type="spellEnd"/>
      <w:r>
        <w:rPr>
          <w:rFonts w:ascii="Arial" w:hAnsi="Arial"/>
          <w:sz w:val="22"/>
          <w:szCs w:val="22"/>
        </w:rPr>
        <w:t xml:space="preserve"> in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form</w:t>
      </w:r>
      <w:proofErr w:type="spellEnd"/>
      <w:r>
        <w:rPr>
          <w:rFonts w:ascii="Arial" w:hAnsi="Arial"/>
          <w:sz w:val="22"/>
          <w:szCs w:val="22"/>
        </w:rPr>
        <w:t xml:space="preserve"> </w:t>
      </w:r>
      <w:proofErr w:type="spellStart"/>
      <w:r>
        <w:rPr>
          <w:rFonts w:ascii="Arial" w:hAnsi="Arial"/>
          <w:sz w:val="22"/>
          <w:szCs w:val="22"/>
        </w:rPr>
        <w:t>of</w:t>
      </w:r>
      <w:proofErr w:type="spellEnd"/>
      <w:r>
        <w:rPr>
          <w:rFonts w:ascii="Arial" w:hAnsi="Arial"/>
          <w:sz w:val="22"/>
          <w:szCs w:val="22"/>
        </w:rPr>
        <w:t xml:space="preserve"> </w:t>
      </w:r>
      <w:proofErr w:type="spellStart"/>
      <w:r>
        <w:rPr>
          <w:rFonts w:ascii="Arial" w:hAnsi="Arial"/>
          <w:sz w:val="22"/>
          <w:szCs w:val="22"/>
        </w:rPr>
        <w:t>verbal</w:t>
      </w:r>
      <w:proofErr w:type="spellEnd"/>
      <w:r>
        <w:rPr>
          <w:rFonts w:ascii="Arial" w:hAnsi="Arial"/>
          <w:sz w:val="22"/>
          <w:szCs w:val="22"/>
        </w:rPr>
        <w:t xml:space="preserve"> </w:t>
      </w:r>
      <w:proofErr w:type="spellStart"/>
      <w:r>
        <w:rPr>
          <w:rFonts w:ascii="Arial" w:hAnsi="Arial"/>
          <w:sz w:val="22"/>
          <w:szCs w:val="22"/>
        </w:rPr>
        <w:t>statement</w:t>
      </w:r>
      <w:proofErr w:type="spellEnd"/>
      <w:r>
        <w:rPr>
          <w:rFonts w:ascii="Arial" w:hAnsi="Arial"/>
          <w:sz w:val="22"/>
          <w:szCs w:val="22"/>
        </w:rPr>
        <w:t xml:space="preserve">) </w:t>
      </w:r>
      <w:proofErr w:type="spellStart"/>
      <w:r>
        <w:rPr>
          <w:rFonts w:ascii="Arial" w:hAnsi="Arial"/>
          <w:sz w:val="22"/>
          <w:szCs w:val="22"/>
        </w:rPr>
        <w:t>define</w:t>
      </w:r>
      <w:proofErr w:type="spellEnd"/>
      <w:r>
        <w:rPr>
          <w:rFonts w:ascii="Arial" w:hAnsi="Arial"/>
          <w:sz w:val="22"/>
          <w:szCs w:val="22"/>
        </w:rPr>
        <w:t xml:space="preserve"> his/her </w:t>
      </w:r>
      <w:proofErr w:type="spellStart"/>
      <w:r>
        <w:rPr>
          <w:rFonts w:ascii="Arial" w:hAnsi="Arial"/>
          <w:sz w:val="22"/>
          <w:szCs w:val="22"/>
        </w:rPr>
        <w:t>share</w:t>
      </w:r>
      <w:proofErr w:type="spellEnd"/>
      <w:r>
        <w:rPr>
          <w:rFonts w:ascii="Arial" w:hAnsi="Arial"/>
          <w:sz w:val="22"/>
          <w:szCs w:val="22"/>
        </w:rPr>
        <w:t xml:space="preserve"> in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processing</w:t>
      </w:r>
      <w:proofErr w:type="spellEnd"/>
      <w:r>
        <w:rPr>
          <w:rFonts w:ascii="Arial" w:hAnsi="Arial"/>
          <w:sz w:val="22"/>
          <w:szCs w:val="22"/>
        </w:rPr>
        <w:t xml:space="preserve"> </w:t>
      </w:r>
      <w:proofErr w:type="spellStart"/>
      <w:r>
        <w:rPr>
          <w:rFonts w:ascii="Arial" w:hAnsi="Arial"/>
          <w:sz w:val="22"/>
          <w:szCs w:val="22"/>
        </w:rPr>
        <w:t>of</w:t>
      </w:r>
      <w:proofErr w:type="spellEnd"/>
      <w:r>
        <w:rPr>
          <w:rFonts w:ascii="Arial" w:hAnsi="Arial"/>
          <w:sz w:val="22"/>
          <w:szCs w:val="22"/>
        </w:rPr>
        <w:t xml:space="preserve"> these </w:t>
      </w:r>
      <w:proofErr w:type="spellStart"/>
      <w:r>
        <w:rPr>
          <w:rFonts w:ascii="Arial" w:hAnsi="Arial"/>
          <w:sz w:val="22"/>
          <w:szCs w:val="22"/>
        </w:rPr>
        <w:t>publications</w:t>
      </w:r>
      <w:proofErr w:type="spellEnd"/>
      <w:r>
        <w:rPr>
          <w:rFonts w:ascii="Arial" w:hAnsi="Arial"/>
          <w:sz w:val="22"/>
          <w:szCs w:val="22"/>
        </w:rPr>
        <w:t xml:space="preserve">, </w:t>
      </w:r>
    </w:p>
    <w:p w14:paraId="6DEF6CEE" w14:textId="3AB4A6D7" w:rsidR="00BA27B6" w:rsidRPr="00BA27B6" w:rsidRDefault="00BA27B6" w:rsidP="00BA27B6">
      <w:pPr>
        <w:pStyle w:val="Odstavecseseznamem"/>
        <w:numPr>
          <w:ilvl w:val="0"/>
          <w:numId w:val="3"/>
        </w:numPr>
        <w:tabs>
          <w:tab w:val="clear" w:pos="340"/>
        </w:tabs>
        <w:spacing w:after="40"/>
        <w:ind w:left="1276" w:hanging="425"/>
        <w:jc w:val="both"/>
        <w:rPr>
          <w:rFonts w:ascii="Arial" w:hAnsi="Arial" w:cs="Arial"/>
          <w:sz w:val="22"/>
          <w:szCs w:val="22"/>
        </w:rPr>
      </w:pPr>
      <w:proofErr w:type="spellStart"/>
      <w:r>
        <w:rPr>
          <w:rFonts w:ascii="Arial" w:hAnsi="Arial"/>
          <w:sz w:val="22"/>
          <w:szCs w:val="22"/>
        </w:rPr>
        <w:t>for</w:t>
      </w:r>
      <w:proofErr w:type="spellEnd"/>
      <w:r>
        <w:rPr>
          <w:rFonts w:ascii="Arial" w:hAnsi="Arial"/>
          <w:sz w:val="22"/>
          <w:szCs w:val="22"/>
        </w:rPr>
        <w:t xml:space="preserve"> </w:t>
      </w:r>
      <w:proofErr w:type="spellStart"/>
      <w:r>
        <w:rPr>
          <w:rFonts w:ascii="Arial" w:hAnsi="Arial"/>
          <w:sz w:val="22"/>
          <w:szCs w:val="22"/>
        </w:rPr>
        <w:t>at</w:t>
      </w:r>
      <w:proofErr w:type="spellEnd"/>
      <w:r>
        <w:rPr>
          <w:rFonts w:ascii="Arial" w:hAnsi="Arial"/>
          <w:sz w:val="22"/>
          <w:szCs w:val="22"/>
        </w:rPr>
        <w:t xml:space="preserve"> least </w:t>
      </w:r>
      <w:proofErr w:type="spellStart"/>
      <w:r>
        <w:rPr>
          <w:rFonts w:ascii="Arial" w:hAnsi="Arial"/>
          <w:sz w:val="22"/>
          <w:szCs w:val="22"/>
        </w:rPr>
        <w:t>one</w:t>
      </w:r>
      <w:proofErr w:type="spellEnd"/>
      <w:r>
        <w:rPr>
          <w:rFonts w:ascii="Arial" w:hAnsi="Arial"/>
          <w:sz w:val="22"/>
          <w:szCs w:val="22"/>
        </w:rPr>
        <w:t xml:space="preserve"> </w:t>
      </w:r>
      <w:proofErr w:type="spellStart"/>
      <w:r>
        <w:rPr>
          <w:rFonts w:ascii="Arial" w:hAnsi="Arial"/>
          <w:sz w:val="22"/>
          <w:szCs w:val="22"/>
        </w:rPr>
        <w:t>publication</w:t>
      </w:r>
      <w:proofErr w:type="spellEnd"/>
      <w:r>
        <w:rPr>
          <w:rFonts w:ascii="Arial" w:hAnsi="Arial"/>
          <w:sz w:val="22"/>
          <w:szCs w:val="22"/>
        </w:rPr>
        <w:t xml:space="preserve">,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applicant</w:t>
      </w:r>
      <w:proofErr w:type="spellEnd"/>
      <w:r>
        <w:rPr>
          <w:rFonts w:ascii="Arial" w:hAnsi="Arial"/>
          <w:sz w:val="22"/>
          <w:szCs w:val="22"/>
        </w:rPr>
        <w:t xml:space="preserve"> </w:t>
      </w:r>
      <w:proofErr w:type="spellStart"/>
      <w:r>
        <w:rPr>
          <w:rFonts w:ascii="Arial" w:hAnsi="Arial"/>
          <w:sz w:val="22"/>
          <w:szCs w:val="22"/>
        </w:rPr>
        <w:t>must</w:t>
      </w:r>
      <w:proofErr w:type="spellEnd"/>
      <w:r>
        <w:rPr>
          <w:rFonts w:ascii="Arial" w:hAnsi="Arial"/>
          <w:sz w:val="22"/>
          <w:szCs w:val="22"/>
        </w:rPr>
        <w:t xml:space="preserve"> </w:t>
      </w:r>
      <w:proofErr w:type="spellStart"/>
      <w:r>
        <w:rPr>
          <w:rFonts w:ascii="Arial" w:hAnsi="Arial"/>
          <w:sz w:val="22"/>
          <w:szCs w:val="22"/>
        </w:rPr>
        <w:t>be</w:t>
      </w:r>
      <w:proofErr w:type="spellEnd"/>
      <w:r>
        <w:rPr>
          <w:rFonts w:ascii="Arial" w:hAnsi="Arial"/>
          <w:sz w:val="22"/>
          <w:szCs w:val="22"/>
        </w:rPr>
        <w:t xml:space="preserve">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main</w:t>
      </w:r>
      <w:proofErr w:type="spellEnd"/>
      <w:r>
        <w:rPr>
          <w:rFonts w:ascii="Arial" w:hAnsi="Arial"/>
          <w:sz w:val="22"/>
          <w:szCs w:val="22"/>
        </w:rPr>
        <w:t xml:space="preserve"> (</w:t>
      </w:r>
      <w:proofErr w:type="spellStart"/>
      <w:r>
        <w:rPr>
          <w:rFonts w:ascii="Arial" w:hAnsi="Arial"/>
          <w:sz w:val="22"/>
          <w:szCs w:val="22"/>
        </w:rPr>
        <w:t>correspondent</w:t>
      </w:r>
      <w:proofErr w:type="spellEnd"/>
      <w:r>
        <w:rPr>
          <w:rFonts w:ascii="Arial" w:hAnsi="Arial"/>
          <w:sz w:val="22"/>
          <w:szCs w:val="22"/>
        </w:rPr>
        <w:t xml:space="preserve">) </w:t>
      </w:r>
      <w:proofErr w:type="spellStart"/>
      <w:r>
        <w:rPr>
          <w:rFonts w:ascii="Arial" w:hAnsi="Arial"/>
          <w:sz w:val="22"/>
          <w:szCs w:val="22"/>
        </w:rPr>
        <w:t>author</w:t>
      </w:r>
      <w:proofErr w:type="spellEnd"/>
      <w:r>
        <w:rPr>
          <w:rFonts w:ascii="Arial" w:hAnsi="Arial"/>
          <w:sz w:val="22"/>
          <w:szCs w:val="22"/>
        </w:rPr>
        <w:t>.</w:t>
      </w:r>
    </w:p>
    <w:p w14:paraId="3F715D3F" w14:textId="77777777" w:rsidR="00BA27B6" w:rsidRPr="003B00EF" w:rsidRDefault="00BA27B6" w:rsidP="00BA27B6">
      <w:pPr>
        <w:pStyle w:val="Odstavecseseznamem"/>
        <w:tabs>
          <w:tab w:val="clear" w:pos="340"/>
        </w:tabs>
        <w:spacing w:after="40"/>
        <w:ind w:left="1276" w:firstLine="0"/>
        <w:jc w:val="both"/>
        <w:rPr>
          <w:rFonts w:ascii="Arial" w:hAnsi="Arial" w:cs="Arial"/>
          <w:sz w:val="22"/>
          <w:szCs w:val="22"/>
        </w:rPr>
      </w:pPr>
    </w:p>
    <w:p w14:paraId="096AB92C" w14:textId="77777777" w:rsidR="009E7D63" w:rsidRPr="00867D1F" w:rsidRDefault="009E7D63" w:rsidP="009E7D63">
      <w:pPr>
        <w:pStyle w:val="Odstavecseseznamem"/>
        <w:numPr>
          <w:ilvl w:val="0"/>
          <w:numId w:val="6"/>
        </w:numPr>
        <w:tabs>
          <w:tab w:val="clear" w:pos="340"/>
          <w:tab w:val="clear" w:pos="720"/>
          <w:tab w:val="num" w:pos="426"/>
        </w:tabs>
        <w:spacing w:after="40"/>
        <w:ind w:left="426" w:hanging="426"/>
        <w:jc w:val="both"/>
        <w:rPr>
          <w:rFonts w:ascii="Arial" w:hAnsi="Arial" w:cs="Arial"/>
          <w:sz w:val="22"/>
          <w:szCs w:val="22"/>
          <w:lang w:val="en-GB"/>
        </w:rPr>
      </w:pPr>
      <w:r w:rsidRPr="00867D1F">
        <w:rPr>
          <w:rFonts w:ascii="Arial" w:hAnsi="Arial" w:cs="Arial"/>
          <w:sz w:val="22"/>
          <w:szCs w:val="22"/>
          <w:lang w:val="en-GB"/>
        </w:rPr>
        <w:t xml:space="preserve">The collection of articles shall be provided with unifying commentary of at least 30 pages. The commentary shall contain the following characterization: </w:t>
      </w:r>
    </w:p>
    <w:p w14:paraId="5E4E893A" w14:textId="77777777" w:rsidR="009E7D63" w:rsidRPr="00867D1F" w:rsidRDefault="009E7D63" w:rsidP="009E7D63">
      <w:pPr>
        <w:pStyle w:val="Odstavecseseznamem"/>
        <w:numPr>
          <w:ilvl w:val="0"/>
          <w:numId w:val="4"/>
        </w:numPr>
        <w:tabs>
          <w:tab w:val="clear" w:pos="340"/>
          <w:tab w:val="num" w:pos="1134"/>
        </w:tabs>
        <w:spacing w:after="40"/>
        <w:ind w:left="426" w:firstLine="283"/>
        <w:jc w:val="both"/>
        <w:rPr>
          <w:rFonts w:ascii="Arial" w:hAnsi="Arial" w:cs="Arial"/>
          <w:sz w:val="22"/>
          <w:szCs w:val="22"/>
          <w:lang w:val="en-GB"/>
        </w:rPr>
      </w:pPr>
      <w:r w:rsidRPr="00867D1F">
        <w:rPr>
          <w:rFonts w:ascii="Arial" w:hAnsi="Arial" w:cs="Arial"/>
          <w:sz w:val="22"/>
          <w:szCs w:val="22"/>
          <w:lang w:val="en-GB"/>
        </w:rPr>
        <w:t>the comprehensive concept of the submitted work collection,</w:t>
      </w:r>
    </w:p>
    <w:p w14:paraId="05F35169" w14:textId="77777777" w:rsidR="009E7D63" w:rsidRPr="00867D1F" w:rsidRDefault="009E7D63" w:rsidP="009E7D63">
      <w:pPr>
        <w:pStyle w:val="Odstavecseseznamem"/>
        <w:numPr>
          <w:ilvl w:val="0"/>
          <w:numId w:val="4"/>
        </w:numPr>
        <w:tabs>
          <w:tab w:val="clear" w:pos="340"/>
          <w:tab w:val="num" w:pos="1134"/>
        </w:tabs>
        <w:spacing w:after="40"/>
        <w:ind w:left="426" w:firstLine="283"/>
        <w:jc w:val="both"/>
        <w:rPr>
          <w:rFonts w:ascii="Arial" w:hAnsi="Arial" w:cs="Arial"/>
          <w:sz w:val="22"/>
          <w:szCs w:val="22"/>
          <w:lang w:val="en-GB"/>
        </w:rPr>
      </w:pPr>
      <w:r w:rsidRPr="00867D1F">
        <w:rPr>
          <w:rFonts w:ascii="Arial" w:hAnsi="Arial" w:cs="Arial"/>
          <w:sz w:val="22"/>
          <w:szCs w:val="22"/>
          <w:lang w:val="en-GB"/>
        </w:rPr>
        <w:t>the current state of research in the relevant field (on international scale),</w:t>
      </w:r>
    </w:p>
    <w:p w14:paraId="6286ECBA" w14:textId="77777777" w:rsidR="009E7D63" w:rsidRPr="00867D1F" w:rsidRDefault="009E7D63" w:rsidP="009E7D63">
      <w:pPr>
        <w:pStyle w:val="Odstavecseseznamem"/>
        <w:numPr>
          <w:ilvl w:val="0"/>
          <w:numId w:val="4"/>
        </w:numPr>
        <w:tabs>
          <w:tab w:val="clear" w:pos="340"/>
          <w:tab w:val="num" w:pos="1134"/>
        </w:tabs>
        <w:spacing w:after="40"/>
        <w:ind w:left="426" w:firstLine="283"/>
        <w:jc w:val="both"/>
        <w:rPr>
          <w:rFonts w:ascii="Arial" w:hAnsi="Arial" w:cs="Arial"/>
          <w:sz w:val="22"/>
          <w:szCs w:val="22"/>
          <w:lang w:val="en-GB"/>
        </w:rPr>
      </w:pPr>
      <w:r w:rsidRPr="00867D1F">
        <w:rPr>
          <w:rFonts w:ascii="Arial" w:hAnsi="Arial" w:cs="Arial"/>
          <w:sz w:val="22"/>
          <w:szCs w:val="22"/>
          <w:lang w:val="en-GB"/>
        </w:rPr>
        <w:t>the theoretical bases and research methodology,</w:t>
      </w:r>
    </w:p>
    <w:p w14:paraId="6D3495A0" w14:textId="77777777" w:rsidR="009E7D63" w:rsidRPr="00867D1F" w:rsidRDefault="009E7D63" w:rsidP="009E7D63">
      <w:pPr>
        <w:pStyle w:val="Odstavecseseznamem"/>
        <w:numPr>
          <w:ilvl w:val="0"/>
          <w:numId w:val="4"/>
        </w:numPr>
        <w:tabs>
          <w:tab w:val="clear" w:pos="340"/>
          <w:tab w:val="num" w:pos="1134"/>
        </w:tabs>
        <w:spacing w:after="40"/>
        <w:ind w:left="1134" w:hanging="425"/>
        <w:jc w:val="both"/>
        <w:rPr>
          <w:rFonts w:ascii="Arial" w:hAnsi="Arial" w:cs="Arial"/>
          <w:sz w:val="22"/>
          <w:szCs w:val="22"/>
          <w:lang w:val="en-GB"/>
        </w:rPr>
      </w:pPr>
      <w:r w:rsidRPr="00867D1F">
        <w:rPr>
          <w:rFonts w:ascii="Arial" w:hAnsi="Arial" w:cs="Arial"/>
          <w:sz w:val="22"/>
          <w:szCs w:val="22"/>
          <w:lang w:val="en-GB"/>
        </w:rPr>
        <w:lastRenderedPageBreak/>
        <w:t>summary of findings and specification of overall scientific contribution of the published articles; in case of co-authorship the applicant shall specify also his/her own contribution,</w:t>
      </w:r>
    </w:p>
    <w:p w14:paraId="155D1736" w14:textId="77777777" w:rsidR="009E7D63" w:rsidRPr="00867D1F" w:rsidRDefault="009E7D63" w:rsidP="009E7D63">
      <w:pPr>
        <w:pStyle w:val="Odstavecseseznamem"/>
        <w:numPr>
          <w:ilvl w:val="0"/>
          <w:numId w:val="4"/>
        </w:numPr>
        <w:tabs>
          <w:tab w:val="clear" w:pos="340"/>
          <w:tab w:val="num" w:pos="1134"/>
        </w:tabs>
        <w:spacing w:after="40"/>
        <w:ind w:left="1134" w:hanging="425"/>
        <w:jc w:val="both"/>
        <w:rPr>
          <w:rFonts w:ascii="Arial" w:hAnsi="Arial" w:cs="Arial"/>
          <w:sz w:val="22"/>
          <w:szCs w:val="22"/>
          <w:lang w:val="en-GB"/>
        </w:rPr>
      </w:pPr>
      <w:r w:rsidRPr="00867D1F">
        <w:rPr>
          <w:rFonts w:ascii="Arial" w:hAnsi="Arial" w:cs="Arial"/>
          <w:sz w:val="22"/>
          <w:szCs w:val="22"/>
          <w:lang w:val="en-GB"/>
        </w:rPr>
        <w:t>specification of limits of the published research and desirable course of further research.</w:t>
      </w:r>
    </w:p>
    <w:p w14:paraId="2F501E4D" w14:textId="77777777" w:rsidR="009E7D63" w:rsidRPr="00867D1F" w:rsidRDefault="009E7D63" w:rsidP="009E7D63">
      <w:pPr>
        <w:pStyle w:val="Odstavecseseznamem"/>
        <w:tabs>
          <w:tab w:val="clear" w:pos="340"/>
        </w:tabs>
        <w:spacing w:after="40"/>
        <w:ind w:left="709" w:firstLine="0"/>
        <w:jc w:val="both"/>
        <w:rPr>
          <w:rFonts w:ascii="Arial" w:hAnsi="Arial" w:cs="Arial"/>
          <w:sz w:val="22"/>
          <w:szCs w:val="22"/>
          <w:lang w:val="en-GB"/>
        </w:rPr>
      </w:pPr>
    </w:p>
    <w:p w14:paraId="2FA745D8" w14:textId="77777777" w:rsidR="006A21D2" w:rsidRDefault="006A21D2" w:rsidP="009E7D63">
      <w:pPr>
        <w:pStyle w:val="Odstavecseseznamem"/>
        <w:tabs>
          <w:tab w:val="clear" w:pos="340"/>
        </w:tabs>
        <w:spacing w:after="40"/>
        <w:ind w:left="709" w:firstLine="0"/>
        <w:jc w:val="both"/>
        <w:rPr>
          <w:rFonts w:ascii="Arial" w:hAnsi="Arial" w:cs="Arial"/>
          <w:sz w:val="22"/>
          <w:szCs w:val="22"/>
          <w:lang w:val="en-GB"/>
        </w:rPr>
      </w:pPr>
    </w:p>
    <w:p w14:paraId="3F2F2917" w14:textId="77777777" w:rsidR="006A21D2" w:rsidRPr="00867D1F" w:rsidRDefault="006A21D2" w:rsidP="009E7D63">
      <w:pPr>
        <w:pStyle w:val="Odstavecseseznamem"/>
        <w:tabs>
          <w:tab w:val="clear" w:pos="340"/>
        </w:tabs>
        <w:spacing w:after="40"/>
        <w:ind w:left="709" w:firstLine="0"/>
        <w:jc w:val="both"/>
        <w:rPr>
          <w:rFonts w:ascii="Arial" w:hAnsi="Arial" w:cs="Arial"/>
          <w:sz w:val="22"/>
          <w:szCs w:val="22"/>
          <w:lang w:val="en-GB"/>
        </w:rPr>
      </w:pPr>
    </w:p>
    <w:p w14:paraId="0F4824FC" w14:textId="77777777" w:rsidR="009E7D63" w:rsidRPr="00867D1F" w:rsidRDefault="009E7D63" w:rsidP="009E7D63">
      <w:pPr>
        <w:spacing w:after="0" w:line="240" w:lineRule="auto"/>
        <w:jc w:val="center"/>
        <w:rPr>
          <w:rFonts w:ascii="Arial" w:hAnsi="Arial" w:cs="Arial"/>
          <w:bCs/>
          <w:lang w:val="en-GB"/>
        </w:rPr>
      </w:pPr>
      <w:r w:rsidRPr="00867D1F">
        <w:rPr>
          <w:rFonts w:ascii="Arial" w:hAnsi="Arial" w:cs="Arial"/>
          <w:bCs/>
          <w:lang w:val="en-GB"/>
        </w:rPr>
        <w:t>Section 7</w:t>
      </w:r>
    </w:p>
    <w:p w14:paraId="5DBF91EA" w14:textId="77777777" w:rsidR="009E7D63" w:rsidRPr="00867D1F" w:rsidRDefault="009E7D63" w:rsidP="009E7D63">
      <w:pPr>
        <w:spacing w:after="0" w:line="240" w:lineRule="auto"/>
        <w:jc w:val="center"/>
        <w:rPr>
          <w:rFonts w:ascii="Arial" w:hAnsi="Arial" w:cs="Arial"/>
          <w:b/>
          <w:bCs/>
          <w:lang w:val="en-GB"/>
        </w:rPr>
      </w:pPr>
      <w:r w:rsidRPr="00867D1F">
        <w:rPr>
          <w:rFonts w:ascii="Arial" w:hAnsi="Arial" w:cs="Arial"/>
          <w:b/>
          <w:bCs/>
          <w:lang w:val="en-GB"/>
        </w:rPr>
        <w:t>Final Provisions</w:t>
      </w:r>
    </w:p>
    <w:p w14:paraId="194DAAF5" w14:textId="0590925D" w:rsidR="009E7D63" w:rsidRPr="00273D3C" w:rsidRDefault="009E7D63" w:rsidP="009867CB">
      <w:pPr>
        <w:pStyle w:val="Odstavecseseznamem"/>
        <w:numPr>
          <w:ilvl w:val="0"/>
          <w:numId w:val="7"/>
        </w:numPr>
        <w:tabs>
          <w:tab w:val="clear" w:pos="360"/>
          <w:tab w:val="left" w:pos="340"/>
        </w:tabs>
        <w:autoSpaceDE w:val="0"/>
        <w:autoSpaceDN w:val="0"/>
        <w:adjustRightInd w:val="0"/>
        <w:spacing w:after="40"/>
        <w:ind w:left="425" w:hanging="425"/>
        <w:jc w:val="both"/>
        <w:rPr>
          <w:rFonts w:ascii="Arial" w:hAnsi="Arial" w:cs="Arial"/>
          <w:sz w:val="22"/>
          <w:szCs w:val="22"/>
          <w:lang w:val="en-GB"/>
        </w:rPr>
      </w:pPr>
      <w:r w:rsidRPr="009867CB">
        <w:rPr>
          <w:rFonts w:ascii="Arial" w:hAnsi="Arial" w:cs="Arial"/>
          <w:sz w:val="22"/>
          <w:szCs w:val="22"/>
          <w:lang w:val="en-GB"/>
        </w:rPr>
        <w:t xml:space="preserve">This directive shall supersede MU FEA Directive No. </w:t>
      </w:r>
      <w:r w:rsidR="00CE2A7D" w:rsidRPr="009867CB">
        <w:rPr>
          <w:rFonts w:ascii="Arial" w:hAnsi="Arial" w:cs="Arial"/>
          <w:sz w:val="22"/>
          <w:szCs w:val="22"/>
          <w:lang w:val="en-GB"/>
        </w:rPr>
        <w:t>4</w:t>
      </w:r>
      <w:r w:rsidRPr="009867CB">
        <w:rPr>
          <w:rFonts w:ascii="Arial" w:hAnsi="Arial" w:cs="Arial"/>
          <w:sz w:val="22"/>
          <w:szCs w:val="22"/>
          <w:lang w:val="en-GB"/>
        </w:rPr>
        <w:t>/201</w:t>
      </w:r>
      <w:r w:rsidR="00CE2A7D" w:rsidRPr="009867CB">
        <w:rPr>
          <w:rFonts w:ascii="Arial" w:hAnsi="Arial" w:cs="Arial"/>
          <w:sz w:val="22"/>
          <w:szCs w:val="22"/>
          <w:lang w:val="en-GB"/>
        </w:rPr>
        <w:t>9</w:t>
      </w:r>
      <w:r w:rsidRPr="009867CB">
        <w:rPr>
          <w:rFonts w:ascii="Arial" w:hAnsi="Arial" w:cs="Arial"/>
          <w:sz w:val="22"/>
          <w:szCs w:val="22"/>
          <w:lang w:val="en-GB"/>
        </w:rPr>
        <w:t xml:space="preserve"> </w:t>
      </w:r>
      <w:r w:rsidR="00CE2A7D" w:rsidRPr="009867CB">
        <w:rPr>
          <w:rFonts w:ascii="Arial" w:hAnsi="Arial" w:cs="Arial"/>
          <w:iCs/>
          <w:sz w:val="22"/>
          <w:szCs w:val="22"/>
          <w:lang w:val="en-GB"/>
        </w:rPr>
        <w:t>Requirements and Criteria for</w:t>
      </w:r>
      <w:r w:rsidR="009867CB">
        <w:rPr>
          <w:rFonts w:ascii="Arial" w:hAnsi="Arial" w:cs="Arial"/>
          <w:iCs/>
          <w:sz w:val="22"/>
          <w:szCs w:val="22"/>
          <w:lang w:val="en-GB"/>
        </w:rPr>
        <w:t xml:space="preserve"> </w:t>
      </w:r>
      <w:r w:rsidR="00CE2A7D" w:rsidRPr="009867CB">
        <w:rPr>
          <w:rFonts w:ascii="Arial" w:hAnsi="Arial" w:cs="Arial"/>
          <w:iCs/>
          <w:sz w:val="22"/>
          <w:szCs w:val="22"/>
          <w:lang w:val="en-GB"/>
        </w:rPr>
        <w:t xml:space="preserve">Scholarly and Teaching Qualification in FEA </w:t>
      </w:r>
      <w:proofErr w:type="spellStart"/>
      <w:r w:rsidR="00CE2A7D" w:rsidRPr="009867CB">
        <w:rPr>
          <w:rFonts w:ascii="Arial" w:hAnsi="Arial" w:cs="Arial"/>
          <w:iCs/>
          <w:sz w:val="22"/>
          <w:szCs w:val="22"/>
          <w:lang w:val="en-GB"/>
        </w:rPr>
        <w:t>Habilitation</w:t>
      </w:r>
      <w:proofErr w:type="spellEnd"/>
      <w:r w:rsidR="00CE2A7D" w:rsidRPr="009867CB">
        <w:rPr>
          <w:rFonts w:ascii="Arial" w:hAnsi="Arial" w:cs="Arial"/>
          <w:iCs/>
          <w:sz w:val="22"/>
          <w:szCs w:val="22"/>
          <w:lang w:val="en-GB"/>
        </w:rPr>
        <w:t xml:space="preserve"> Procedures and Professor Appointment Procedures</w:t>
      </w:r>
      <w:r w:rsidR="009867CB">
        <w:rPr>
          <w:rFonts w:ascii="Arial" w:hAnsi="Arial" w:cs="Arial"/>
          <w:iCs/>
          <w:sz w:val="22"/>
          <w:szCs w:val="22"/>
          <w:lang w:val="en-GB"/>
        </w:rPr>
        <w:t>.</w:t>
      </w:r>
    </w:p>
    <w:p w14:paraId="53A43086" w14:textId="60BC9F99" w:rsidR="009E7D63" w:rsidRDefault="009E7D63" w:rsidP="009867CB">
      <w:pPr>
        <w:pStyle w:val="Odstavecseseznamem"/>
        <w:numPr>
          <w:ilvl w:val="0"/>
          <w:numId w:val="7"/>
        </w:numPr>
        <w:tabs>
          <w:tab w:val="clear" w:pos="360"/>
          <w:tab w:val="num" w:pos="426"/>
        </w:tabs>
        <w:spacing w:after="40"/>
        <w:ind w:left="425" w:hanging="425"/>
        <w:contextualSpacing w:val="0"/>
        <w:jc w:val="both"/>
        <w:rPr>
          <w:rFonts w:ascii="Arial" w:hAnsi="Arial" w:cs="Arial"/>
          <w:sz w:val="22"/>
          <w:szCs w:val="22"/>
          <w:lang w:val="en-GB"/>
        </w:rPr>
      </w:pPr>
      <w:r w:rsidRPr="00867D1F">
        <w:rPr>
          <w:rFonts w:ascii="Arial" w:hAnsi="Arial" w:cs="Arial"/>
          <w:sz w:val="22"/>
          <w:szCs w:val="22"/>
          <w:lang w:val="en-GB"/>
        </w:rPr>
        <w:t xml:space="preserve">I oblige the Vice-Dean for </w:t>
      </w:r>
      <w:r w:rsidR="009867CB">
        <w:rPr>
          <w:rFonts w:ascii="Arial" w:hAnsi="Arial" w:cs="Arial"/>
          <w:sz w:val="22"/>
          <w:szCs w:val="22"/>
          <w:lang w:val="en-GB"/>
        </w:rPr>
        <w:t xml:space="preserve">Science, </w:t>
      </w:r>
      <w:r w:rsidR="00A70797">
        <w:rPr>
          <w:rFonts w:ascii="Arial" w:hAnsi="Arial" w:cs="Arial"/>
          <w:sz w:val="22"/>
          <w:szCs w:val="22"/>
          <w:lang w:val="en-GB"/>
        </w:rPr>
        <w:t>Research and Doctoral Studies</w:t>
      </w:r>
      <w:r w:rsidRPr="00867D1F">
        <w:rPr>
          <w:rFonts w:ascii="Arial" w:hAnsi="Arial" w:cs="Arial"/>
          <w:sz w:val="22"/>
          <w:szCs w:val="22"/>
          <w:lang w:val="en-GB"/>
        </w:rPr>
        <w:t xml:space="preserve"> to interpret each provision of this </w:t>
      </w:r>
      <w:r w:rsidR="00E955F5">
        <w:rPr>
          <w:rFonts w:ascii="Arial" w:hAnsi="Arial" w:cs="Arial"/>
          <w:sz w:val="22"/>
          <w:szCs w:val="22"/>
          <w:lang w:val="en-GB"/>
        </w:rPr>
        <w:t>d</w:t>
      </w:r>
      <w:r w:rsidRPr="00867D1F">
        <w:rPr>
          <w:rFonts w:ascii="Arial" w:hAnsi="Arial" w:cs="Arial"/>
          <w:sz w:val="22"/>
          <w:szCs w:val="22"/>
          <w:lang w:val="en-GB"/>
        </w:rPr>
        <w:t>irective.</w:t>
      </w:r>
    </w:p>
    <w:p w14:paraId="6B123D4B" w14:textId="0C8FFBAC" w:rsidR="009867CB" w:rsidRPr="00C85105" w:rsidRDefault="009867CB" w:rsidP="009867CB">
      <w:pPr>
        <w:pStyle w:val="Odstavecseseznamem"/>
        <w:numPr>
          <w:ilvl w:val="0"/>
          <w:numId w:val="7"/>
        </w:numPr>
        <w:tabs>
          <w:tab w:val="clear" w:pos="360"/>
          <w:tab w:val="num" w:pos="426"/>
        </w:tabs>
        <w:spacing w:after="40"/>
        <w:ind w:left="425" w:hanging="425"/>
        <w:contextualSpacing w:val="0"/>
        <w:jc w:val="both"/>
        <w:rPr>
          <w:rFonts w:ascii="Arial" w:hAnsi="Arial" w:cs="Arial"/>
          <w:sz w:val="22"/>
          <w:szCs w:val="22"/>
          <w:lang w:val="en-GB"/>
        </w:rPr>
      </w:pPr>
      <w:r w:rsidRPr="00C85105">
        <w:rPr>
          <w:rFonts w:ascii="Arial" w:hAnsi="Arial" w:cs="Arial"/>
          <w:sz w:val="22"/>
          <w:szCs w:val="22"/>
          <w:lang w:val="en-GB"/>
        </w:rPr>
        <w:t xml:space="preserve">This directive </w:t>
      </w:r>
      <w:r w:rsidR="00C85105">
        <w:rPr>
          <w:rFonts w:ascii="Arial" w:hAnsi="Arial" w:cs="Arial"/>
          <w:sz w:val="22"/>
          <w:szCs w:val="22"/>
          <w:lang w:val="en-GB"/>
        </w:rPr>
        <w:t>comes</w:t>
      </w:r>
      <w:r w:rsidRPr="00C85105">
        <w:rPr>
          <w:rFonts w:ascii="Arial" w:hAnsi="Arial" w:cs="Arial"/>
          <w:sz w:val="22"/>
          <w:szCs w:val="22"/>
          <w:lang w:val="en-GB"/>
        </w:rPr>
        <w:t xml:space="preserve"> into force on the da</w:t>
      </w:r>
      <w:r w:rsidR="00C85105">
        <w:rPr>
          <w:rFonts w:ascii="Arial" w:hAnsi="Arial" w:cs="Arial"/>
          <w:sz w:val="22"/>
          <w:szCs w:val="22"/>
          <w:lang w:val="en-GB"/>
        </w:rPr>
        <w:t>te</w:t>
      </w:r>
      <w:r w:rsidRPr="00C85105">
        <w:rPr>
          <w:rFonts w:ascii="Arial" w:hAnsi="Arial" w:cs="Arial"/>
          <w:sz w:val="22"/>
          <w:szCs w:val="22"/>
          <w:lang w:val="en-GB"/>
        </w:rPr>
        <w:t xml:space="preserve"> of its execution.</w:t>
      </w:r>
    </w:p>
    <w:p w14:paraId="5CE6755F" w14:textId="7EA8D574" w:rsidR="009E7D63" w:rsidRPr="00867D1F" w:rsidRDefault="009E7D63" w:rsidP="009E7D63">
      <w:pPr>
        <w:pStyle w:val="Odstavecseseznamem"/>
        <w:numPr>
          <w:ilvl w:val="0"/>
          <w:numId w:val="7"/>
        </w:numPr>
        <w:spacing w:after="40"/>
        <w:ind w:left="426" w:hanging="426"/>
        <w:contextualSpacing w:val="0"/>
        <w:jc w:val="both"/>
        <w:rPr>
          <w:rFonts w:ascii="Arial" w:hAnsi="Arial" w:cs="Arial"/>
          <w:sz w:val="22"/>
          <w:szCs w:val="22"/>
          <w:lang w:val="en-GB"/>
        </w:rPr>
      </w:pPr>
      <w:r>
        <w:rPr>
          <w:rFonts w:ascii="Arial" w:hAnsi="Arial" w:cs="Arial"/>
          <w:sz w:val="22"/>
          <w:szCs w:val="22"/>
          <w:lang w:val="en-GB"/>
        </w:rPr>
        <w:t>This d</w:t>
      </w:r>
      <w:r w:rsidRPr="00867D1F">
        <w:rPr>
          <w:rFonts w:ascii="Arial" w:hAnsi="Arial" w:cs="Arial"/>
          <w:sz w:val="22"/>
          <w:szCs w:val="22"/>
          <w:lang w:val="en-GB"/>
        </w:rPr>
        <w:t xml:space="preserve">irective </w:t>
      </w:r>
      <w:r w:rsidR="00E955F5">
        <w:rPr>
          <w:rFonts w:ascii="Arial" w:hAnsi="Arial" w:cs="Arial"/>
          <w:sz w:val="22"/>
          <w:szCs w:val="22"/>
          <w:lang w:val="en-GB"/>
        </w:rPr>
        <w:t>come</w:t>
      </w:r>
      <w:r w:rsidRPr="00867D1F">
        <w:rPr>
          <w:rFonts w:ascii="Arial" w:hAnsi="Arial" w:cs="Arial"/>
          <w:sz w:val="22"/>
          <w:szCs w:val="22"/>
          <w:lang w:val="en-GB"/>
        </w:rPr>
        <w:t>s</w:t>
      </w:r>
      <w:r w:rsidR="00C85105">
        <w:rPr>
          <w:rFonts w:ascii="Arial" w:hAnsi="Arial" w:cs="Arial"/>
          <w:sz w:val="22"/>
          <w:szCs w:val="22"/>
          <w:lang w:val="en-GB"/>
        </w:rPr>
        <w:t xml:space="preserve"> into</w:t>
      </w:r>
      <w:r w:rsidRPr="00867D1F">
        <w:rPr>
          <w:rFonts w:ascii="Arial" w:hAnsi="Arial" w:cs="Arial"/>
          <w:sz w:val="22"/>
          <w:szCs w:val="22"/>
          <w:lang w:val="en-GB"/>
        </w:rPr>
        <w:t xml:space="preserve"> effect </w:t>
      </w:r>
      <w:r>
        <w:rPr>
          <w:rFonts w:ascii="Arial" w:hAnsi="Arial" w:cs="Arial"/>
          <w:sz w:val="22"/>
          <w:szCs w:val="22"/>
          <w:lang w:val="en-GB"/>
        </w:rPr>
        <w:t xml:space="preserve">on 1 </w:t>
      </w:r>
      <w:r w:rsidR="009867CB">
        <w:rPr>
          <w:rFonts w:ascii="Arial" w:hAnsi="Arial" w:cs="Arial"/>
          <w:sz w:val="22"/>
          <w:szCs w:val="22"/>
          <w:lang w:val="en-GB"/>
        </w:rPr>
        <w:t>June</w:t>
      </w:r>
      <w:r w:rsidRPr="00867D1F">
        <w:rPr>
          <w:rFonts w:ascii="Arial" w:hAnsi="Arial" w:cs="Arial"/>
          <w:sz w:val="22"/>
          <w:szCs w:val="22"/>
          <w:lang w:val="en-GB"/>
        </w:rPr>
        <w:t xml:space="preserve"> 202</w:t>
      </w:r>
      <w:r w:rsidR="009867CB">
        <w:rPr>
          <w:rFonts w:ascii="Arial" w:hAnsi="Arial" w:cs="Arial"/>
          <w:sz w:val="22"/>
          <w:szCs w:val="22"/>
          <w:lang w:val="en-GB"/>
        </w:rPr>
        <w:t>1</w:t>
      </w:r>
      <w:r w:rsidRPr="00867D1F">
        <w:rPr>
          <w:rFonts w:ascii="Arial" w:hAnsi="Arial" w:cs="Arial"/>
          <w:sz w:val="22"/>
          <w:szCs w:val="22"/>
          <w:lang w:val="en-GB"/>
        </w:rPr>
        <w:t xml:space="preserve">. </w:t>
      </w:r>
    </w:p>
    <w:p w14:paraId="10319E8C" w14:textId="77777777" w:rsidR="009E7D63" w:rsidRPr="00867D1F" w:rsidRDefault="009E7D63" w:rsidP="009E7D63">
      <w:pPr>
        <w:pStyle w:val="Odstavecseseznamem"/>
        <w:ind w:firstLine="0"/>
        <w:rPr>
          <w:rFonts w:ascii="Arial" w:hAnsi="Arial" w:cs="Arial"/>
          <w:sz w:val="22"/>
          <w:szCs w:val="22"/>
          <w:lang w:val="en-GB"/>
        </w:rPr>
      </w:pPr>
    </w:p>
    <w:p w14:paraId="5A9C1CF3" w14:textId="77777777" w:rsidR="009E7D63" w:rsidRPr="00867D1F" w:rsidRDefault="009E7D63" w:rsidP="009E7D63">
      <w:pPr>
        <w:spacing w:after="0" w:line="240" w:lineRule="auto"/>
        <w:rPr>
          <w:rFonts w:ascii="Arial" w:hAnsi="Arial" w:cs="Arial"/>
          <w:lang w:val="en-GB"/>
        </w:rPr>
      </w:pPr>
    </w:p>
    <w:p w14:paraId="320F8A0B" w14:textId="793CF34C" w:rsidR="009E7D63" w:rsidRPr="009867CB" w:rsidRDefault="009E7D63" w:rsidP="009E7D63">
      <w:pPr>
        <w:spacing w:after="0" w:line="240" w:lineRule="auto"/>
        <w:ind w:firstLine="426"/>
        <w:rPr>
          <w:rFonts w:ascii="Arial" w:hAnsi="Arial" w:cs="Arial"/>
          <w:lang w:val="en-GB"/>
        </w:rPr>
      </w:pPr>
      <w:r w:rsidRPr="009867CB">
        <w:rPr>
          <w:rFonts w:ascii="Arial" w:hAnsi="Arial" w:cs="Arial"/>
          <w:lang w:val="en-GB"/>
        </w:rPr>
        <w:t xml:space="preserve">Brno, </w:t>
      </w:r>
      <w:r w:rsidR="009867CB" w:rsidRPr="009867CB">
        <w:rPr>
          <w:rFonts w:ascii="Arial" w:hAnsi="Arial" w:cs="Arial"/>
          <w:lang w:val="en-GB"/>
        </w:rPr>
        <w:t>20</w:t>
      </w:r>
      <w:r w:rsidRPr="009867CB">
        <w:rPr>
          <w:rFonts w:ascii="Arial" w:hAnsi="Arial" w:cs="Arial"/>
          <w:lang w:val="en-GB"/>
        </w:rPr>
        <w:t xml:space="preserve"> May 20</w:t>
      </w:r>
      <w:r w:rsidR="00064F04" w:rsidRPr="009867CB">
        <w:rPr>
          <w:rFonts w:ascii="Arial" w:hAnsi="Arial" w:cs="Arial"/>
          <w:lang w:val="en-GB"/>
        </w:rPr>
        <w:t>21</w:t>
      </w:r>
    </w:p>
    <w:p w14:paraId="192F93D4" w14:textId="77777777" w:rsidR="009E7D63" w:rsidRPr="009867CB" w:rsidRDefault="009E7D63" w:rsidP="009E7D63">
      <w:pPr>
        <w:tabs>
          <w:tab w:val="left" w:pos="8080"/>
        </w:tabs>
        <w:spacing w:after="0" w:line="240" w:lineRule="auto"/>
        <w:rPr>
          <w:rFonts w:ascii="Arial" w:hAnsi="Arial" w:cs="Arial"/>
          <w:lang w:val="en-GB"/>
        </w:rPr>
      </w:pPr>
    </w:p>
    <w:p w14:paraId="5146D899" w14:textId="77777777" w:rsidR="009E7D63" w:rsidRPr="009867CB" w:rsidRDefault="009E7D63" w:rsidP="009E7D63">
      <w:pPr>
        <w:tabs>
          <w:tab w:val="left" w:pos="8080"/>
        </w:tabs>
        <w:spacing w:after="0" w:line="240" w:lineRule="auto"/>
        <w:rPr>
          <w:rFonts w:ascii="Arial" w:hAnsi="Arial" w:cs="Arial"/>
          <w:lang w:val="en-GB"/>
        </w:rPr>
      </w:pPr>
    </w:p>
    <w:p w14:paraId="25F04258" w14:textId="16C9A43E" w:rsidR="009E7D63" w:rsidRPr="00867D1F" w:rsidRDefault="003C2F26" w:rsidP="003C2F26">
      <w:pPr>
        <w:tabs>
          <w:tab w:val="left" w:pos="4820"/>
        </w:tabs>
        <w:spacing w:after="0" w:line="240" w:lineRule="auto"/>
        <w:rPr>
          <w:rFonts w:ascii="Arial" w:hAnsi="Arial" w:cs="Arial"/>
          <w:lang w:val="en-GB"/>
        </w:rPr>
      </w:pPr>
      <w:r>
        <w:rPr>
          <w:rFonts w:ascii="Arial" w:hAnsi="Arial" w:cs="Arial"/>
          <w:lang w:val="en-GB"/>
        </w:rPr>
        <w:tab/>
      </w:r>
      <w:bookmarkStart w:id="0" w:name="_GoBack"/>
      <w:bookmarkEnd w:id="0"/>
      <w:r w:rsidR="009E7D63" w:rsidRPr="009867CB">
        <w:rPr>
          <w:rFonts w:ascii="Arial" w:hAnsi="Arial" w:cs="Arial"/>
          <w:lang w:val="en-GB"/>
        </w:rPr>
        <w:t xml:space="preserve">prof. </w:t>
      </w:r>
      <w:r w:rsidR="00064F04" w:rsidRPr="009867CB">
        <w:rPr>
          <w:rFonts w:ascii="Arial" w:hAnsi="Arial" w:cs="Arial"/>
          <w:lang w:val="en-GB"/>
        </w:rPr>
        <w:t>Mgr</w:t>
      </w:r>
      <w:r w:rsidR="009E7D63" w:rsidRPr="009867CB">
        <w:rPr>
          <w:rFonts w:ascii="Arial" w:hAnsi="Arial" w:cs="Arial"/>
          <w:lang w:val="en-GB"/>
        </w:rPr>
        <w:t xml:space="preserve">. </w:t>
      </w:r>
      <w:r w:rsidR="00064F04" w:rsidRPr="009867CB">
        <w:rPr>
          <w:rFonts w:ascii="Arial" w:hAnsi="Arial" w:cs="Arial"/>
          <w:lang w:val="en-GB"/>
        </w:rPr>
        <w:t xml:space="preserve">Jiří </w:t>
      </w:r>
      <w:proofErr w:type="spellStart"/>
      <w:r w:rsidR="00064F04" w:rsidRPr="009867CB">
        <w:rPr>
          <w:rFonts w:ascii="Arial" w:hAnsi="Arial" w:cs="Arial"/>
          <w:lang w:val="en-GB"/>
        </w:rPr>
        <w:t>Špalek</w:t>
      </w:r>
      <w:proofErr w:type="spellEnd"/>
      <w:r w:rsidR="009E7D63" w:rsidRPr="009867CB">
        <w:rPr>
          <w:rFonts w:ascii="Arial" w:hAnsi="Arial" w:cs="Arial"/>
          <w:lang w:val="en-GB"/>
        </w:rPr>
        <w:t xml:space="preserve">, </w:t>
      </w:r>
      <w:r w:rsidR="00064F04" w:rsidRPr="009867CB">
        <w:rPr>
          <w:rFonts w:ascii="Arial" w:hAnsi="Arial" w:cs="Arial"/>
          <w:lang w:val="en-GB"/>
        </w:rPr>
        <w:t>Ph.D</w:t>
      </w:r>
      <w:r w:rsidR="00064F04" w:rsidRPr="003C2F26">
        <w:rPr>
          <w:rFonts w:ascii="Arial" w:hAnsi="Arial" w:cs="Arial"/>
          <w:sz w:val="16"/>
          <w:szCs w:val="16"/>
          <w:lang w:val="en-GB"/>
        </w:rPr>
        <w:t>.</w:t>
      </w:r>
      <w:r w:rsidRPr="003C2F26">
        <w:rPr>
          <w:rFonts w:ascii="Arial" w:hAnsi="Arial" w:cs="Arial"/>
          <w:sz w:val="16"/>
          <w:szCs w:val="16"/>
          <w:lang w:val="en-GB"/>
        </w:rPr>
        <w:t xml:space="preserve"> </w:t>
      </w:r>
      <w:r w:rsidRPr="003C2F26">
        <w:rPr>
          <w:rFonts w:ascii="Arial" w:hAnsi="Arial"/>
          <w:sz w:val="16"/>
          <w:szCs w:val="16"/>
        </w:rPr>
        <w:t xml:space="preserve">in his </w:t>
      </w:r>
      <w:proofErr w:type="spellStart"/>
      <w:r w:rsidRPr="003C2F26">
        <w:rPr>
          <w:rFonts w:ascii="Arial" w:hAnsi="Arial"/>
          <w:sz w:val="16"/>
          <w:szCs w:val="16"/>
        </w:rPr>
        <w:t>own</w:t>
      </w:r>
      <w:proofErr w:type="spellEnd"/>
      <w:r w:rsidRPr="003C2F26">
        <w:rPr>
          <w:rFonts w:ascii="Arial" w:hAnsi="Arial"/>
          <w:sz w:val="16"/>
          <w:szCs w:val="16"/>
        </w:rPr>
        <w:t xml:space="preserve"> hand</w:t>
      </w:r>
      <w:r w:rsidR="009E7D63" w:rsidRPr="009867CB">
        <w:rPr>
          <w:rFonts w:ascii="Arial" w:hAnsi="Arial" w:cs="Arial"/>
          <w:lang w:val="en-GB"/>
        </w:rPr>
        <w:br/>
        <w:t xml:space="preserve">                 </w:t>
      </w:r>
      <w:r w:rsidR="009E7D63" w:rsidRPr="009867CB">
        <w:rPr>
          <w:rFonts w:ascii="Arial" w:hAnsi="Arial" w:cs="Arial"/>
          <w:lang w:val="en-GB"/>
        </w:rPr>
        <w:tab/>
      </w:r>
      <w:r w:rsidR="009E7D63" w:rsidRPr="009867CB">
        <w:rPr>
          <w:rFonts w:ascii="Arial" w:hAnsi="Arial" w:cs="Arial"/>
          <w:lang w:val="en-GB"/>
        </w:rPr>
        <w:tab/>
      </w:r>
      <w:r w:rsidR="009E7D63" w:rsidRPr="009867CB">
        <w:rPr>
          <w:rFonts w:ascii="Arial" w:hAnsi="Arial" w:cs="Arial"/>
          <w:lang w:val="en-GB"/>
        </w:rPr>
        <w:tab/>
        <w:t xml:space="preserve">        Dean</w:t>
      </w:r>
    </w:p>
    <w:p w14:paraId="0D2DFEDE" w14:textId="77777777" w:rsidR="009E7D63" w:rsidRPr="00867D1F" w:rsidRDefault="009E7D63" w:rsidP="009E7D63">
      <w:pPr>
        <w:spacing w:after="0"/>
        <w:rPr>
          <w:rFonts w:ascii="Arial" w:hAnsi="Arial" w:cs="Arial"/>
          <w:b/>
          <w:caps/>
          <w:color w:val="0000DC"/>
          <w:sz w:val="28"/>
          <w:szCs w:val="48"/>
          <w:lang w:val="en-GB"/>
        </w:rPr>
      </w:pPr>
    </w:p>
    <w:p w14:paraId="38973668" w14:textId="77777777" w:rsidR="00D35419" w:rsidRDefault="00D35419">
      <w:pPr>
        <w:spacing w:after="0"/>
        <w:rPr>
          <w:rFonts w:ascii="Arial" w:hAnsi="Arial" w:cs="Arial"/>
          <w:b/>
          <w:caps/>
          <w:color w:val="0000DC"/>
          <w:sz w:val="28"/>
          <w:szCs w:val="48"/>
          <w:lang w:val="en-GB"/>
        </w:rPr>
      </w:pPr>
      <w:r>
        <w:rPr>
          <w:rFonts w:ascii="Arial" w:hAnsi="Arial" w:cs="Arial"/>
          <w:b/>
          <w:caps/>
          <w:color w:val="0000DC"/>
          <w:sz w:val="28"/>
          <w:szCs w:val="48"/>
          <w:lang w:val="en-GB"/>
        </w:rPr>
        <w:br w:type="page"/>
      </w:r>
    </w:p>
    <w:p w14:paraId="1C0F109F" w14:textId="77777777" w:rsidR="009E7D63" w:rsidRPr="00867D1F" w:rsidRDefault="009E7D63" w:rsidP="009E7D63">
      <w:pPr>
        <w:spacing w:after="0" w:line="240" w:lineRule="auto"/>
        <w:jc w:val="center"/>
        <w:rPr>
          <w:rFonts w:ascii="Arial" w:hAnsi="Arial" w:cs="Arial"/>
          <w:b/>
          <w:caps/>
          <w:color w:val="0000DC"/>
          <w:sz w:val="28"/>
          <w:szCs w:val="48"/>
          <w:lang w:val="en-GB"/>
        </w:rPr>
      </w:pPr>
      <w:r w:rsidRPr="00867D1F">
        <w:rPr>
          <w:rFonts w:ascii="Arial" w:hAnsi="Arial" w:cs="Arial"/>
          <w:b/>
          <w:caps/>
          <w:color w:val="0000DC"/>
          <w:sz w:val="28"/>
          <w:szCs w:val="48"/>
          <w:lang w:val="en-GB"/>
        </w:rPr>
        <w:lastRenderedPageBreak/>
        <w:t>PROFESSIONAL characterization of scientific activity and results achieved</w:t>
      </w:r>
      <w:r w:rsidRPr="00867D1F">
        <w:rPr>
          <w:caps/>
          <w:color w:val="0000DC"/>
          <w:sz w:val="28"/>
          <w:szCs w:val="48"/>
          <w:vertAlign w:val="superscript"/>
          <w:lang w:val="en-GB"/>
        </w:rPr>
        <w:footnoteReference w:id="6"/>
      </w:r>
    </w:p>
    <w:p w14:paraId="08FD5944" w14:textId="77777777" w:rsidR="009E7D63" w:rsidRPr="00867D1F" w:rsidRDefault="009E7D63" w:rsidP="009E7D63">
      <w:pPr>
        <w:rPr>
          <w:rFonts w:ascii="Arial" w:hAnsi="Arial" w:cs="Arial"/>
          <w:lang w:val="en-GB"/>
        </w:rPr>
      </w:pPr>
    </w:p>
    <w:p w14:paraId="7A562D56" w14:textId="77777777" w:rsidR="009E7D63" w:rsidRPr="00867D1F" w:rsidRDefault="009E7D63" w:rsidP="009E7D63">
      <w:pPr>
        <w:spacing w:after="460" w:line="280" w:lineRule="auto"/>
        <w:rPr>
          <w:rFonts w:ascii="Arial" w:hAnsi="Arial" w:cs="Arial"/>
          <w:lang w:val="en-GB"/>
        </w:rPr>
      </w:pPr>
      <w:r w:rsidRPr="00867D1F">
        <w:rPr>
          <w:rFonts w:ascii="Arial" w:hAnsi="Arial" w:cs="Arial"/>
          <w:lang w:val="en-GB"/>
        </w:rPr>
        <w:t>It is recommended that each paragraph of the professional characterization should specify:</w:t>
      </w:r>
    </w:p>
    <w:p w14:paraId="57163FD1" w14:textId="77777777" w:rsidR="009E7D63" w:rsidRPr="00867D1F" w:rsidRDefault="009E7D63" w:rsidP="009E7D63">
      <w:pPr>
        <w:pStyle w:val="Odstavecseseznamem"/>
        <w:numPr>
          <w:ilvl w:val="0"/>
          <w:numId w:val="12"/>
        </w:numPr>
        <w:tabs>
          <w:tab w:val="clear" w:pos="340"/>
        </w:tabs>
        <w:suppressAutoHyphens w:val="0"/>
        <w:spacing w:before="0" w:after="160" w:line="260" w:lineRule="auto"/>
        <w:rPr>
          <w:rFonts w:ascii="Arial" w:hAnsi="Arial" w:cs="Arial"/>
          <w:sz w:val="22"/>
          <w:szCs w:val="22"/>
          <w:lang w:val="en-GB"/>
        </w:rPr>
      </w:pPr>
      <w:r w:rsidRPr="00867D1F">
        <w:rPr>
          <w:rFonts w:ascii="Arial" w:hAnsi="Arial" w:cs="Arial"/>
          <w:sz w:val="22"/>
          <w:szCs w:val="22"/>
          <w:lang w:val="en-GB"/>
        </w:rPr>
        <w:t>Focus of applicant’s scientific activity, main fields of research and professional interest</w:t>
      </w:r>
    </w:p>
    <w:p w14:paraId="0B9B0D45" w14:textId="77777777" w:rsidR="009E7D63" w:rsidRPr="00867D1F" w:rsidRDefault="009E7D63" w:rsidP="009E7D63">
      <w:pPr>
        <w:pStyle w:val="Odstavecseseznamem"/>
        <w:numPr>
          <w:ilvl w:val="0"/>
          <w:numId w:val="12"/>
        </w:numPr>
        <w:tabs>
          <w:tab w:val="clear" w:pos="340"/>
        </w:tabs>
        <w:suppressAutoHyphens w:val="0"/>
        <w:spacing w:before="0" w:after="160" w:line="260" w:lineRule="auto"/>
        <w:rPr>
          <w:rFonts w:ascii="Arial" w:hAnsi="Arial" w:cs="Arial"/>
          <w:sz w:val="22"/>
          <w:szCs w:val="22"/>
          <w:lang w:val="en-GB"/>
        </w:rPr>
      </w:pPr>
      <w:r w:rsidRPr="00867D1F">
        <w:rPr>
          <w:rFonts w:ascii="Arial" w:hAnsi="Arial" w:cs="Arial"/>
          <w:sz w:val="22"/>
          <w:szCs w:val="22"/>
          <w:lang w:val="en-GB"/>
        </w:rPr>
        <w:t xml:space="preserve">Characterization of results achieved, important research acts (including projects) and renowned results (mainly in publication), how the candidate advanced the research in the relevant field </w:t>
      </w:r>
    </w:p>
    <w:p w14:paraId="5658C976" w14:textId="77777777" w:rsidR="009E7D63" w:rsidRPr="00867D1F" w:rsidRDefault="009E7D63" w:rsidP="009E7D63">
      <w:pPr>
        <w:pStyle w:val="Odstavecseseznamem"/>
        <w:numPr>
          <w:ilvl w:val="0"/>
          <w:numId w:val="12"/>
        </w:numPr>
        <w:tabs>
          <w:tab w:val="clear" w:pos="340"/>
        </w:tabs>
        <w:suppressAutoHyphens w:val="0"/>
        <w:spacing w:before="0" w:after="160" w:line="260" w:lineRule="auto"/>
        <w:rPr>
          <w:rFonts w:ascii="Arial" w:hAnsi="Arial" w:cs="Arial"/>
          <w:sz w:val="22"/>
          <w:szCs w:val="22"/>
          <w:lang w:val="en-GB"/>
        </w:rPr>
      </w:pPr>
      <w:r w:rsidRPr="00867D1F">
        <w:rPr>
          <w:rFonts w:ascii="Arial" w:hAnsi="Arial" w:cs="Arial"/>
          <w:sz w:val="22"/>
          <w:szCs w:val="22"/>
          <w:lang w:val="en-GB"/>
        </w:rPr>
        <w:t>Applicant’s teaching experience, focus of lecturing</w:t>
      </w:r>
    </w:p>
    <w:p w14:paraId="273592F4" w14:textId="77777777" w:rsidR="009E7D63" w:rsidRPr="00867D1F" w:rsidRDefault="009E7D63" w:rsidP="009E7D63">
      <w:pPr>
        <w:pStyle w:val="Odstavecseseznamem"/>
        <w:numPr>
          <w:ilvl w:val="0"/>
          <w:numId w:val="12"/>
        </w:numPr>
        <w:tabs>
          <w:tab w:val="clear" w:pos="340"/>
        </w:tabs>
        <w:suppressAutoHyphens w:val="0"/>
        <w:spacing w:before="0" w:after="160" w:line="260" w:lineRule="auto"/>
        <w:rPr>
          <w:rFonts w:ascii="Arial" w:hAnsi="Arial" w:cs="Arial"/>
          <w:sz w:val="22"/>
          <w:szCs w:val="22"/>
          <w:lang w:val="en-GB"/>
        </w:rPr>
      </w:pPr>
      <w:r w:rsidRPr="00867D1F">
        <w:rPr>
          <w:rFonts w:ascii="Arial" w:hAnsi="Arial" w:cs="Arial"/>
          <w:sz w:val="22"/>
          <w:szCs w:val="22"/>
          <w:lang w:val="en-GB"/>
        </w:rPr>
        <w:t>Scientific cooperation with other places of work, international cooperation and foreign internships</w:t>
      </w:r>
    </w:p>
    <w:p w14:paraId="4D53615F" w14:textId="77777777" w:rsidR="009E7D63" w:rsidRPr="00867D1F" w:rsidRDefault="009E7D63" w:rsidP="009E7D63">
      <w:pPr>
        <w:pStyle w:val="Odstavecseseznamem"/>
        <w:numPr>
          <w:ilvl w:val="0"/>
          <w:numId w:val="12"/>
        </w:numPr>
        <w:tabs>
          <w:tab w:val="clear" w:pos="340"/>
        </w:tabs>
        <w:suppressAutoHyphens w:val="0"/>
        <w:spacing w:before="0" w:after="160" w:line="260" w:lineRule="auto"/>
        <w:rPr>
          <w:rFonts w:ascii="Arial" w:hAnsi="Arial" w:cs="Arial"/>
          <w:sz w:val="22"/>
          <w:szCs w:val="22"/>
          <w:lang w:val="en-GB"/>
        </w:rPr>
      </w:pPr>
      <w:r w:rsidRPr="00867D1F">
        <w:rPr>
          <w:rFonts w:ascii="Arial" w:hAnsi="Arial" w:cs="Arial"/>
          <w:sz w:val="22"/>
          <w:szCs w:val="22"/>
          <w:lang w:val="en-GB"/>
        </w:rPr>
        <w:t>Membership in scientific communities and other significant organizations</w:t>
      </w:r>
    </w:p>
    <w:p w14:paraId="12CB6556" w14:textId="77777777" w:rsidR="009E7D63" w:rsidRDefault="009E7D63" w:rsidP="009E7D63">
      <w:pPr>
        <w:pStyle w:val="Odstavecseseznamem"/>
        <w:numPr>
          <w:ilvl w:val="0"/>
          <w:numId w:val="12"/>
        </w:numPr>
        <w:tabs>
          <w:tab w:val="clear" w:pos="340"/>
        </w:tabs>
        <w:suppressAutoHyphens w:val="0"/>
        <w:spacing w:before="0" w:after="160" w:line="260" w:lineRule="auto"/>
        <w:rPr>
          <w:rFonts w:ascii="Arial" w:hAnsi="Arial" w:cs="Arial"/>
          <w:sz w:val="22"/>
          <w:szCs w:val="22"/>
          <w:lang w:val="en-GB"/>
        </w:rPr>
      </w:pPr>
      <w:r w:rsidRPr="00867D1F">
        <w:rPr>
          <w:rFonts w:ascii="Arial" w:hAnsi="Arial" w:cs="Arial"/>
          <w:sz w:val="22"/>
          <w:szCs w:val="22"/>
          <w:lang w:val="en-GB"/>
        </w:rPr>
        <w:t>Practical application of research: results applied, contractual research</w:t>
      </w:r>
    </w:p>
    <w:p w14:paraId="1FFB5655" w14:textId="77777777" w:rsidR="009E7D63" w:rsidRPr="007A28EF" w:rsidRDefault="009E7D63" w:rsidP="009E7D63">
      <w:pPr>
        <w:rPr>
          <w:lang w:val="en-GB" w:eastAsia="ar-SA"/>
        </w:rPr>
      </w:pPr>
    </w:p>
    <w:p w14:paraId="082BB64D" w14:textId="77777777" w:rsidR="009E7D63" w:rsidRDefault="009E7D63" w:rsidP="009E7D63">
      <w:pPr>
        <w:rPr>
          <w:lang w:val="en-GB" w:eastAsia="ar-SA"/>
        </w:rPr>
      </w:pPr>
    </w:p>
    <w:p w14:paraId="0FFD5D06" w14:textId="77777777" w:rsidR="00B904AA" w:rsidRPr="00857584" w:rsidRDefault="009E7D63" w:rsidP="009E7D63">
      <w:r>
        <w:rPr>
          <w:lang w:val="en-GB" w:eastAsia="ar-SA"/>
        </w:rPr>
        <w:tab/>
      </w:r>
    </w:p>
    <w:sectPr w:rsidR="00B904AA" w:rsidRPr="00857584" w:rsidSect="00D35419">
      <w:headerReference w:type="default" r:id="rId8"/>
      <w:footerReference w:type="default" r:id="rId9"/>
      <w:headerReference w:type="first" r:id="rId10"/>
      <w:footerReference w:type="first" r:id="rId11"/>
      <w:pgSz w:w="11906" w:h="16838" w:code="9"/>
      <w:pgMar w:top="2353" w:right="1361" w:bottom="1928" w:left="1361" w:header="709" w:footer="83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8D9A" w14:textId="77777777" w:rsidR="00A73FBC" w:rsidRDefault="00A73FBC">
      <w:pPr>
        <w:spacing w:after="0" w:line="240" w:lineRule="auto"/>
      </w:pPr>
      <w:r>
        <w:separator/>
      </w:r>
    </w:p>
  </w:endnote>
  <w:endnote w:type="continuationSeparator" w:id="0">
    <w:p w14:paraId="7C0F12A9" w14:textId="77777777" w:rsidR="00A73FBC" w:rsidRDefault="00A7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FC8F" w14:textId="77777777" w:rsidR="00211F80" w:rsidRPr="00F53B0F" w:rsidRDefault="00AD4F8E" w:rsidP="00AD4F8E">
    <w:pPr>
      <w:pStyle w:val="Zpatsslovnmstrnky"/>
      <w:rPr>
        <w:rStyle w:val="slovnstran"/>
      </w:rPr>
    </w:pPr>
    <w:r w:rsidRPr="00F53B0F">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B1C1" w14:textId="77777777" w:rsidR="002D69EE" w:rsidRPr="009E7D63" w:rsidRDefault="00102F12" w:rsidP="009E7D63">
    <w:pPr>
      <w:pStyle w:val="Zpat"/>
    </w:pPr>
    <w:r w:rsidRPr="009E7D6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EE4C" w14:textId="77777777" w:rsidR="00A73FBC" w:rsidRDefault="00A73FBC">
      <w:pPr>
        <w:spacing w:after="0" w:line="240" w:lineRule="auto"/>
      </w:pPr>
      <w:r>
        <w:separator/>
      </w:r>
    </w:p>
  </w:footnote>
  <w:footnote w:type="continuationSeparator" w:id="0">
    <w:p w14:paraId="6602DA74" w14:textId="77777777" w:rsidR="00A73FBC" w:rsidRDefault="00A73FBC">
      <w:pPr>
        <w:spacing w:after="0" w:line="240" w:lineRule="auto"/>
      </w:pPr>
      <w:r>
        <w:continuationSeparator/>
      </w:r>
    </w:p>
  </w:footnote>
  <w:footnote w:id="1">
    <w:p w14:paraId="26D867B0" w14:textId="77777777" w:rsidR="009E7D63" w:rsidRDefault="009E7D63" w:rsidP="009E7D63">
      <w:pPr>
        <w:pStyle w:val="Textpoznpodarou"/>
        <w:jc w:val="both"/>
      </w:pPr>
      <w:r w:rsidRPr="00877D1C">
        <w:rPr>
          <w:lang w:val="en-US"/>
        </w:rPr>
        <w:t>*</w:t>
      </w:r>
      <w:r w:rsidRPr="00877D1C">
        <w:rPr>
          <w:rFonts w:cs="Calibri"/>
          <w:lang w:val="en-US"/>
        </w:rPr>
        <w:t>For journal articles the minimum requirements are expressed as the sum of individual author’s portions, whereas the author’s portion in one article is divided equally; for other categories the requirements are set in numbers.</w:t>
      </w:r>
      <w:r>
        <w:rPr>
          <w:rFonts w:cs="Calibri"/>
        </w:rPr>
        <w:t xml:space="preserve"> </w:t>
      </w:r>
      <w:r>
        <w:rPr>
          <w:rFonts w:cs="Calibri"/>
          <w:lang w:val="en-US"/>
        </w:rPr>
        <w:t>Publications in the field</w:t>
      </w:r>
      <w:r w:rsidRPr="00877D1C">
        <w:rPr>
          <w:rFonts w:cs="Calibri"/>
          <w:lang w:val="en-US"/>
        </w:rPr>
        <w:t xml:space="preserve"> of 5.2 Economics and Business according to FORD</w:t>
      </w:r>
      <w:r>
        <w:rPr>
          <w:rFonts w:cs="Calibri"/>
          <w:lang w:val="en-US"/>
        </w:rPr>
        <w:t xml:space="preserve"> are preferred</w:t>
      </w:r>
      <w:r w:rsidRPr="00877D1C">
        <w:rPr>
          <w:rFonts w:cs="Calibri"/>
          <w:lang w:val="en-US"/>
        </w:rPr>
        <w:t>.</w:t>
      </w:r>
      <w:r>
        <w:rPr>
          <w:rFonts w:cs="Calibri"/>
        </w:rPr>
        <w:t xml:space="preserve"> </w:t>
      </w:r>
    </w:p>
    <w:p w14:paraId="570E9C62" w14:textId="5CE0DC01" w:rsidR="009E7D63" w:rsidRDefault="009E7D63" w:rsidP="009E7D63">
      <w:pPr>
        <w:pStyle w:val="Textpoznpodarou"/>
        <w:jc w:val="both"/>
      </w:pPr>
      <w:r w:rsidRPr="00AE54EE">
        <w:rPr>
          <w:rStyle w:val="Znakapoznpodarou"/>
        </w:rPr>
        <w:footnoteRef/>
      </w:r>
      <w:r w:rsidRPr="00AE54EE">
        <w:t xml:space="preserve"> </w:t>
      </w:r>
      <w:r w:rsidRPr="00877D1C">
        <w:rPr>
          <w:rFonts w:cs="Calibri"/>
          <w:lang w:val="en-US"/>
        </w:rPr>
        <w:t xml:space="preserve">The sum of portions shall not include articles in a journal that is affiliated with the applicant’s place of work where the applicant studied or was employed at the time the article was written, or in a </w:t>
      </w:r>
      <w:r>
        <w:rPr>
          <w:rFonts w:cs="Calibri"/>
          <w:lang w:val="en-US"/>
        </w:rPr>
        <w:t>journal</w:t>
      </w:r>
      <w:r w:rsidRPr="00877D1C">
        <w:rPr>
          <w:rFonts w:cs="Calibri"/>
          <w:lang w:val="en-US"/>
        </w:rPr>
        <w:t xml:space="preserve"> with an editorial board of which the applicant was a member at the time the article was published.</w:t>
      </w:r>
      <w:r w:rsidRPr="00A21061">
        <w:rPr>
          <w:rFonts w:cs="Calibri"/>
        </w:rPr>
        <w:t xml:space="preserve"> </w:t>
      </w:r>
      <w:r w:rsidRPr="00ED2074">
        <w:rPr>
          <w:lang w:val="en-US"/>
        </w:rPr>
        <w:t xml:space="preserve">Applicant for the associate professor </w:t>
      </w:r>
      <w:r>
        <w:rPr>
          <w:lang w:val="en-US"/>
        </w:rPr>
        <w:t>qualification</w:t>
      </w:r>
      <w:r w:rsidRPr="00ED2074">
        <w:rPr>
          <w:lang w:val="en-US"/>
        </w:rPr>
        <w:t xml:space="preserve"> is expected to have at least 1 article in a journal published outside CZ, SK and CEE; applicant for the professor </w:t>
      </w:r>
      <w:r>
        <w:rPr>
          <w:lang w:val="en-US"/>
        </w:rPr>
        <w:t>qualification</w:t>
      </w:r>
      <w:r w:rsidRPr="00ED2074">
        <w:rPr>
          <w:lang w:val="en-US"/>
        </w:rPr>
        <w:t xml:space="preserve"> is expected to have at least 2 articles published outside CZ, SK and CEE.</w:t>
      </w:r>
      <w:r w:rsidRPr="00AE54EE">
        <w:t xml:space="preserve"> </w:t>
      </w:r>
      <w:r w:rsidRPr="00ED2074">
        <w:rPr>
          <w:lang w:val="en-US"/>
        </w:rPr>
        <w:t xml:space="preserve">Mutual compensation of journal publications in </w:t>
      </w:r>
      <w:proofErr w:type="spellStart"/>
      <w:r w:rsidRPr="00ED2074">
        <w:rPr>
          <w:lang w:val="en-US"/>
        </w:rPr>
        <w:t>W</w:t>
      </w:r>
      <w:r w:rsidR="008853F5">
        <w:rPr>
          <w:lang w:val="en-US"/>
        </w:rPr>
        <w:t>o</w:t>
      </w:r>
      <w:r w:rsidRPr="00ED2074">
        <w:rPr>
          <w:lang w:val="en-US"/>
        </w:rPr>
        <w:t>S</w:t>
      </w:r>
      <w:proofErr w:type="spellEnd"/>
      <w:r w:rsidRPr="00ED2074">
        <w:rPr>
          <w:lang w:val="en-US"/>
        </w:rPr>
        <w:t xml:space="preserve"> and SCOPUS is acceptable, whereas publication included in both databases shall be counted only once.</w:t>
      </w:r>
    </w:p>
  </w:footnote>
  <w:footnote w:id="2">
    <w:p w14:paraId="66924673" w14:textId="108EF884" w:rsidR="009E7D63" w:rsidRDefault="009E7D63" w:rsidP="009E7D63">
      <w:pPr>
        <w:pStyle w:val="Textpoznpodarou"/>
      </w:pPr>
      <w:r w:rsidRPr="00A439CD">
        <w:rPr>
          <w:rStyle w:val="Znakapoznpodarou"/>
        </w:rPr>
        <w:footnoteRef/>
      </w:r>
      <w:r w:rsidRPr="00A439CD">
        <w:t xml:space="preserve"> </w:t>
      </w:r>
      <w:r w:rsidRPr="00ED2074">
        <w:rPr>
          <w:lang w:val="en-US"/>
        </w:rPr>
        <w:t xml:space="preserve">Compensation with several renowned journal publications included in </w:t>
      </w:r>
      <w:proofErr w:type="spellStart"/>
      <w:r w:rsidRPr="00ED2074">
        <w:rPr>
          <w:lang w:val="en-US"/>
        </w:rPr>
        <w:t>W</w:t>
      </w:r>
      <w:r w:rsidR="008853F5">
        <w:rPr>
          <w:lang w:val="en-US"/>
        </w:rPr>
        <w:t>o</w:t>
      </w:r>
      <w:r w:rsidRPr="00ED2074">
        <w:rPr>
          <w:lang w:val="en-US"/>
        </w:rPr>
        <w:t>S</w:t>
      </w:r>
      <w:proofErr w:type="spellEnd"/>
      <w:r w:rsidRPr="00ED2074">
        <w:rPr>
          <w:lang w:val="en-US"/>
        </w:rPr>
        <w:t xml:space="preserve"> or SCOPUS is acceptable.</w:t>
      </w:r>
    </w:p>
  </w:footnote>
  <w:footnote w:id="3">
    <w:p w14:paraId="14A5845E" w14:textId="77777777" w:rsidR="009E7D63" w:rsidRDefault="009E7D63" w:rsidP="009E7D63">
      <w:pPr>
        <w:pStyle w:val="Textpoznpodarou"/>
        <w:jc w:val="both"/>
      </w:pPr>
      <w:r w:rsidRPr="00AE54EE">
        <w:rPr>
          <w:rStyle w:val="Znakapoznpodarou"/>
        </w:rPr>
        <w:footnoteRef/>
      </w:r>
      <w:r w:rsidRPr="00AE54EE">
        <w:t xml:space="preserve"> </w:t>
      </w:r>
      <w:r w:rsidRPr="00ED2074">
        <w:rPr>
          <w:lang w:val="en-US"/>
        </w:rPr>
        <w:t>A course of 12 – 14 lectures or tutorials can be considered one semester of regular teaching.</w:t>
      </w:r>
      <w:r w:rsidRPr="00AE54EE">
        <w:t xml:space="preserve"> </w:t>
      </w:r>
      <w:r w:rsidRPr="00ED2074">
        <w:rPr>
          <w:lang w:val="en-US"/>
        </w:rPr>
        <w:t xml:space="preserve">Applicant for a professor </w:t>
      </w:r>
      <w:r>
        <w:rPr>
          <w:lang w:val="en-US"/>
        </w:rPr>
        <w:t>qualification</w:t>
      </w:r>
      <w:r w:rsidRPr="00ED2074">
        <w:rPr>
          <w:lang w:val="en-US"/>
        </w:rPr>
        <w:t xml:space="preserve"> is required to work as an associate professor for at least 4 semesters.</w:t>
      </w:r>
    </w:p>
  </w:footnote>
  <w:footnote w:id="4">
    <w:p w14:paraId="2CD3D4C7" w14:textId="77777777" w:rsidR="009E7D63" w:rsidRDefault="009E7D63" w:rsidP="009E7D63">
      <w:pPr>
        <w:pStyle w:val="Textpoznpodarou"/>
        <w:jc w:val="both"/>
      </w:pPr>
      <w:r>
        <w:rPr>
          <w:rStyle w:val="Znakapoznpodarou"/>
        </w:rPr>
        <w:footnoteRef/>
      </w:r>
      <w:r>
        <w:t xml:space="preserve"> </w:t>
      </w:r>
      <w:r w:rsidRPr="00ED2074">
        <w:rPr>
          <w:lang w:val="en-US"/>
        </w:rPr>
        <w:t>The number of responses shall not include citations of staff members with the same affiliation as the applicant at the time of publication, or citations of the publication co-authors.</w:t>
      </w:r>
      <w:r>
        <w:t xml:space="preserve"> </w:t>
      </w:r>
      <w:r w:rsidRPr="00ED2074">
        <w:rPr>
          <w:lang w:val="en-US"/>
        </w:rPr>
        <w:t>Citations existing in more international databases shall count only once.</w:t>
      </w:r>
    </w:p>
  </w:footnote>
  <w:footnote w:id="5">
    <w:p w14:paraId="5596ACD6" w14:textId="77777777" w:rsidR="009E7D63" w:rsidRDefault="009E7D63" w:rsidP="009E7D63">
      <w:pPr>
        <w:pStyle w:val="Textpoznpodarou"/>
        <w:jc w:val="both"/>
      </w:pPr>
      <w:r>
        <w:rPr>
          <w:rStyle w:val="Znakapoznpodarou"/>
        </w:rPr>
        <w:footnoteRef/>
      </w:r>
      <w:r>
        <w:t xml:space="preserve"> </w:t>
      </w:r>
      <w:r w:rsidRPr="00ED2074">
        <w:rPr>
          <w:lang w:val="en-US"/>
        </w:rPr>
        <w:t>Applicant for habilitation is expected to have completed at least one foreign internship of at least 1 month, ap</w:t>
      </w:r>
      <w:r>
        <w:rPr>
          <w:lang w:val="en-US"/>
        </w:rPr>
        <w:t>plicant for a professor qualification</w:t>
      </w:r>
      <w:r w:rsidRPr="00ED2074">
        <w:rPr>
          <w:lang w:val="en-US"/>
        </w:rPr>
        <w:t xml:space="preserve"> is expected to have completed at least one foreign internship of more than 1 month.</w:t>
      </w:r>
    </w:p>
  </w:footnote>
  <w:footnote w:id="6">
    <w:p w14:paraId="10715FB8" w14:textId="2E97CA3A" w:rsidR="009E7D63" w:rsidRDefault="009E7D63" w:rsidP="009E7D63">
      <w:pPr>
        <w:spacing w:after="460" w:line="280" w:lineRule="auto"/>
      </w:pPr>
      <w:r>
        <w:rPr>
          <w:rStyle w:val="Znakapoznpodarou"/>
        </w:rPr>
        <w:footnoteRef/>
      </w:r>
      <w:r>
        <w:t xml:space="preserve"> </w:t>
      </w:r>
      <w:r w:rsidRPr="008A58C5">
        <w:rPr>
          <w:rFonts w:ascii="Calibri" w:hAnsi="Calibri"/>
          <w:sz w:val="20"/>
          <w:szCs w:val="20"/>
          <w:lang w:val="en-US"/>
        </w:rPr>
        <w:t xml:space="preserve">Definition according to MU Directive No. 7/2017 (according to </w:t>
      </w:r>
      <w:r>
        <w:rPr>
          <w:rFonts w:ascii="Calibri" w:hAnsi="Calibri"/>
          <w:sz w:val="20"/>
          <w:szCs w:val="20"/>
          <w:lang w:val="en-US"/>
        </w:rPr>
        <w:t>Sec.</w:t>
      </w:r>
      <w:r w:rsidRPr="008A58C5">
        <w:rPr>
          <w:rFonts w:ascii="Calibri" w:hAnsi="Calibri"/>
          <w:sz w:val="20"/>
          <w:szCs w:val="20"/>
          <w:lang w:val="en-US"/>
        </w:rPr>
        <w:t xml:space="preserve"> </w:t>
      </w:r>
      <w:r w:rsidR="00370088">
        <w:rPr>
          <w:rFonts w:ascii="Calibri" w:hAnsi="Calibri"/>
          <w:sz w:val="20"/>
          <w:szCs w:val="20"/>
          <w:lang w:val="en-US"/>
        </w:rPr>
        <w:t>4</w:t>
      </w:r>
      <w:r w:rsidRPr="008A58C5">
        <w:rPr>
          <w:rFonts w:ascii="Calibri" w:hAnsi="Calibri"/>
          <w:sz w:val="20"/>
          <w:szCs w:val="20"/>
          <w:lang w:val="en-US"/>
        </w:rPr>
        <w:t xml:space="preserve"> par. </w:t>
      </w:r>
      <w:r w:rsidR="00370088">
        <w:rPr>
          <w:rFonts w:ascii="Calibri" w:hAnsi="Calibri"/>
          <w:sz w:val="20"/>
          <w:szCs w:val="20"/>
          <w:lang w:val="en-US"/>
        </w:rPr>
        <w:t>2</w:t>
      </w:r>
      <w:r w:rsidRPr="008A58C5">
        <w:rPr>
          <w:rFonts w:ascii="Calibri" w:hAnsi="Calibri"/>
          <w:sz w:val="20"/>
          <w:szCs w:val="20"/>
          <w:lang w:val="en-US"/>
        </w:rPr>
        <w:t xml:space="preserve"> </w:t>
      </w:r>
      <w:r w:rsidR="00370088">
        <w:rPr>
          <w:rFonts w:ascii="Calibri" w:hAnsi="Calibri"/>
          <w:sz w:val="20"/>
          <w:szCs w:val="20"/>
          <w:lang w:val="en-US"/>
        </w:rPr>
        <w:t>j</w:t>
      </w:r>
      <w:r w:rsidRPr="008A58C5">
        <w:rPr>
          <w:rFonts w:ascii="Calibri" w:hAnsi="Calibri"/>
          <w:sz w:val="20"/>
          <w:szCs w:val="20"/>
          <w:lang w:val="en-US"/>
        </w:rPr>
        <w:t xml:space="preserve">) and </w:t>
      </w:r>
      <w:r>
        <w:rPr>
          <w:rFonts w:ascii="Calibri" w:hAnsi="Calibri"/>
          <w:sz w:val="20"/>
          <w:szCs w:val="20"/>
          <w:lang w:val="en-US"/>
        </w:rPr>
        <w:t>Sec.</w:t>
      </w:r>
      <w:r w:rsidRPr="008A58C5">
        <w:rPr>
          <w:rFonts w:ascii="Calibri" w:hAnsi="Calibri"/>
          <w:sz w:val="20"/>
          <w:szCs w:val="20"/>
          <w:lang w:val="en-US"/>
        </w:rPr>
        <w:t xml:space="preserve"> 1</w:t>
      </w:r>
      <w:r w:rsidR="00370088">
        <w:rPr>
          <w:rFonts w:ascii="Calibri" w:hAnsi="Calibri"/>
          <w:sz w:val="20"/>
          <w:szCs w:val="20"/>
          <w:lang w:val="en-US"/>
        </w:rPr>
        <w:t>1</w:t>
      </w:r>
      <w:r w:rsidRPr="008A58C5">
        <w:rPr>
          <w:rFonts w:ascii="Calibri" w:hAnsi="Calibri"/>
          <w:sz w:val="20"/>
          <w:szCs w:val="20"/>
          <w:lang w:val="en-US"/>
        </w:rPr>
        <w:t xml:space="preserve"> par. 2 </w:t>
      </w:r>
      <w:r w:rsidR="00370088">
        <w:rPr>
          <w:rFonts w:ascii="Calibri" w:hAnsi="Calibri"/>
          <w:sz w:val="20"/>
          <w:szCs w:val="20"/>
          <w:lang w:val="en-US"/>
        </w:rPr>
        <w:t>k</w:t>
      </w:r>
      <w:r w:rsidRPr="008A58C5">
        <w:rPr>
          <w:rFonts w:ascii="Calibri" w:hAnsi="Calibri"/>
          <w:sz w:val="20"/>
          <w:szCs w:val="20"/>
          <w:lang w:val="en-US"/>
        </w:rPr>
        <w:t>):</w:t>
      </w:r>
      <w:r>
        <w:rPr>
          <w:rFonts w:ascii="Calibri" w:hAnsi="Calibri"/>
          <w:sz w:val="20"/>
          <w:szCs w:val="20"/>
        </w:rPr>
        <w:t xml:space="preserve"> </w:t>
      </w:r>
      <w:r>
        <w:rPr>
          <w:rFonts w:ascii="Calibri" w:hAnsi="Calibri"/>
          <w:sz w:val="20"/>
          <w:szCs w:val="20"/>
          <w:lang w:val="en-US"/>
        </w:rPr>
        <w:t>Professional characterization means “</w:t>
      </w:r>
      <w:r w:rsidRPr="00725B2E">
        <w:rPr>
          <w:rFonts w:ascii="Calibri" w:hAnsi="Calibri"/>
          <w:sz w:val="20"/>
          <w:szCs w:val="20"/>
          <w:lang w:val="en-US"/>
        </w:rPr>
        <w:t>an outline describing the applicant’s concept of scholarly or artistic activity and his/her results and achievements; the outline includes a brief description of the area investigated by the applicant, the state of scholarship in an international context and an accurate description of the applicant's key contributions to scholarship in his/her chosen area</w:t>
      </w:r>
      <w:r>
        <w:rPr>
          <w:rFonts w:ascii="Calibri" w:hAnsi="Calibri"/>
          <w:sz w:val="20"/>
          <w:szCs w:val="20"/>
          <w:lang w:val="en-US"/>
        </w:rPr>
        <w:t>”</w:t>
      </w:r>
      <w:r w:rsidRPr="00A21061">
        <w:rPr>
          <w:rFonts w:ascii="Calibri" w:hAnsi="Calibri"/>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4CB8" w14:textId="77777777" w:rsidR="00F71730" w:rsidRPr="00BF59B7" w:rsidRDefault="00F71730" w:rsidP="00106620">
    <w:pPr>
      <w:pStyle w:val="Zhlav"/>
      <w:ind w:left="708" w:firstLine="6522"/>
      <w:rPr>
        <w:rFonts w:ascii="Arial" w:hAnsi="Arial" w:cs="Arial"/>
      </w:rPr>
    </w:pPr>
    <w:r w:rsidRPr="00261BA4">
      <w:rPr>
        <w:rFonts w:ascii="Arial" w:hAnsi="Arial" w:cs="Arial"/>
        <w:noProof/>
        <w:sz w:val="20"/>
        <w:lang w:eastAsia="cs-CZ"/>
      </w:rPr>
      <w:drawing>
        <wp:anchor distT="0" distB="0" distL="114300" distR="114300" simplePos="0" relativeHeight="251657216" behindDoc="1" locked="0" layoutInCell="1" allowOverlap="1" wp14:anchorId="2B69410A" wp14:editId="7FF0F7E4">
          <wp:simplePos x="0" y="0"/>
          <wp:positionH relativeFrom="page">
            <wp:posOffset>454660</wp:posOffset>
          </wp:positionH>
          <wp:positionV relativeFrom="page">
            <wp:posOffset>430530</wp:posOffset>
          </wp:positionV>
          <wp:extent cx="957580" cy="6477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620" w:rsidRPr="00261BA4">
      <w:rPr>
        <w:rFonts w:ascii="Arial" w:hAnsi="Arial" w:cs="Arial"/>
        <w:noProof/>
        <w:sz w:val="20"/>
        <w:lang w:eastAsia="cs-CZ"/>
      </w:rPr>
      <w:t>Annex No.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906C" w14:textId="77777777" w:rsidR="00D4417E" w:rsidRPr="006E7DD3" w:rsidRDefault="006E7DD3" w:rsidP="006E7DD3">
    <w:pPr>
      <w:pStyle w:val="Zhlav"/>
    </w:pPr>
    <w:r>
      <w:rPr>
        <w:noProof/>
        <w:lang w:eastAsia="cs-CZ"/>
      </w:rPr>
      <w:drawing>
        <wp:anchor distT="0" distB="0" distL="114300" distR="114300" simplePos="0" relativeHeight="251658240" behindDoc="1" locked="1" layoutInCell="1" allowOverlap="1" wp14:anchorId="5A62EF2C" wp14:editId="207E42E1">
          <wp:simplePos x="0" y="0"/>
          <wp:positionH relativeFrom="page">
            <wp:posOffset>431800</wp:posOffset>
          </wp:positionH>
          <wp:positionV relativeFrom="page">
            <wp:posOffset>431800</wp:posOffset>
          </wp:positionV>
          <wp:extent cx="957600" cy="648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5DA2"/>
    <w:multiLevelType w:val="hybridMultilevel"/>
    <w:tmpl w:val="DF160A9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1ECE0000"/>
    <w:multiLevelType w:val="hybridMultilevel"/>
    <w:tmpl w:val="31BC5558"/>
    <w:lvl w:ilvl="0" w:tplc="A20E652A">
      <w:start w:val="1"/>
      <w:numFmt w:val="decimal"/>
      <w:lvlText w:val="%1."/>
      <w:lvlJc w:val="left"/>
      <w:pPr>
        <w:tabs>
          <w:tab w:val="num" w:pos="360"/>
        </w:tabs>
        <w:ind w:left="360" w:hanging="360"/>
      </w:pPr>
      <w:rPr>
        <w:rFonts w:ascii="Verdana" w:eastAsia="Times New Roman" w:hAnsi="Verdana" w:cs="Times New Roman" w:hint="default"/>
        <w:color w:val="auto"/>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247F572C"/>
    <w:multiLevelType w:val="multilevel"/>
    <w:tmpl w:val="612A1A6C"/>
    <w:lvl w:ilvl="0">
      <w:start w:val="1"/>
      <w:numFmt w:val="decimal"/>
      <w:lvlText w:val="%1."/>
      <w:lvlJc w:val="left"/>
      <w:pPr>
        <w:tabs>
          <w:tab w:val="num" w:pos="720"/>
        </w:tabs>
        <w:ind w:left="720" w:hanging="360"/>
      </w:pPr>
      <w:rPr>
        <w:rFonts w:ascii="Verdana" w:eastAsia="Times New Roman" w:hAnsi="Verdana"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5550A9B"/>
    <w:multiLevelType w:val="hybridMultilevel"/>
    <w:tmpl w:val="157A4A68"/>
    <w:lvl w:ilvl="0" w:tplc="9E6E4CE0">
      <w:start w:val="1"/>
      <w:numFmt w:val="lowerLetter"/>
      <w:lvlText w:val="%1."/>
      <w:lvlJc w:val="left"/>
      <w:pPr>
        <w:ind w:left="1775" w:hanging="360"/>
      </w:pPr>
      <w:rPr>
        <w:rFonts w:cs="Times New Roman" w:hint="default"/>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5"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E77724"/>
    <w:multiLevelType w:val="hybridMultilevel"/>
    <w:tmpl w:val="DF160A9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53CC7BD4"/>
    <w:multiLevelType w:val="hybridMultilevel"/>
    <w:tmpl w:val="6E4818F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17C272F"/>
    <w:multiLevelType w:val="hybridMultilevel"/>
    <w:tmpl w:val="612A1A6C"/>
    <w:lvl w:ilvl="0" w:tplc="3C9E0186">
      <w:start w:val="1"/>
      <w:numFmt w:val="decimal"/>
      <w:lvlText w:val="%1."/>
      <w:lvlJc w:val="left"/>
      <w:pPr>
        <w:tabs>
          <w:tab w:val="num" w:pos="720"/>
        </w:tabs>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C6240D5"/>
    <w:multiLevelType w:val="hybridMultilevel"/>
    <w:tmpl w:val="E7B0FB70"/>
    <w:lvl w:ilvl="0" w:tplc="A41E89C6">
      <w:start w:val="1"/>
      <w:numFmt w:val="decimal"/>
      <w:lvlText w:val="%1."/>
      <w:lvlJc w:val="left"/>
      <w:pPr>
        <w:tabs>
          <w:tab w:val="num" w:pos="720"/>
        </w:tabs>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11B6768"/>
    <w:multiLevelType w:val="hybridMultilevel"/>
    <w:tmpl w:val="C22EFC9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71EB05DD"/>
    <w:multiLevelType w:val="hybridMultilevel"/>
    <w:tmpl w:val="02EC5F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F8144E3"/>
    <w:multiLevelType w:val="hybridMultilevel"/>
    <w:tmpl w:val="D676F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8"/>
  </w:num>
  <w:num w:numId="6">
    <w:abstractNumId w:val="11"/>
  </w:num>
  <w:num w:numId="7">
    <w:abstractNumId w:val="1"/>
  </w:num>
  <w:num w:numId="8">
    <w:abstractNumId w:val="6"/>
  </w:num>
  <w:num w:numId="9">
    <w:abstractNumId w:val="0"/>
  </w:num>
  <w:num w:numId="10">
    <w:abstractNumId w:val="7"/>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FE"/>
    <w:rsid w:val="00003AEB"/>
    <w:rsid w:val="000218B9"/>
    <w:rsid w:val="000306AF"/>
    <w:rsid w:val="00036864"/>
    <w:rsid w:val="00042835"/>
    <w:rsid w:val="00064F04"/>
    <w:rsid w:val="00086D29"/>
    <w:rsid w:val="000A5AD7"/>
    <w:rsid w:val="000A72E2"/>
    <w:rsid w:val="000C6547"/>
    <w:rsid w:val="000F6900"/>
    <w:rsid w:val="00102F12"/>
    <w:rsid w:val="00106620"/>
    <w:rsid w:val="001300AC"/>
    <w:rsid w:val="0013516D"/>
    <w:rsid w:val="00142099"/>
    <w:rsid w:val="00150B9D"/>
    <w:rsid w:val="00152F82"/>
    <w:rsid w:val="00157ACD"/>
    <w:rsid w:val="001636D3"/>
    <w:rsid w:val="00193F85"/>
    <w:rsid w:val="001A7E64"/>
    <w:rsid w:val="001B31DF"/>
    <w:rsid w:val="001B7010"/>
    <w:rsid w:val="00200387"/>
    <w:rsid w:val="00211F80"/>
    <w:rsid w:val="00217920"/>
    <w:rsid w:val="00221B36"/>
    <w:rsid w:val="00227BC5"/>
    <w:rsid w:val="00231021"/>
    <w:rsid w:val="00247E5F"/>
    <w:rsid w:val="00260B3F"/>
    <w:rsid w:val="00261BA4"/>
    <w:rsid w:val="002879AE"/>
    <w:rsid w:val="002A469F"/>
    <w:rsid w:val="002A52F4"/>
    <w:rsid w:val="002B6D09"/>
    <w:rsid w:val="002C0A32"/>
    <w:rsid w:val="002C33A9"/>
    <w:rsid w:val="002D69EE"/>
    <w:rsid w:val="002E764E"/>
    <w:rsid w:val="00304F72"/>
    <w:rsid w:val="00310D63"/>
    <w:rsid w:val="00323952"/>
    <w:rsid w:val="00332338"/>
    <w:rsid w:val="00342316"/>
    <w:rsid w:val="0036682E"/>
    <w:rsid w:val="00370088"/>
    <w:rsid w:val="00371A95"/>
    <w:rsid w:val="00380A0F"/>
    <w:rsid w:val="00394B2D"/>
    <w:rsid w:val="003A77C5"/>
    <w:rsid w:val="003C2B73"/>
    <w:rsid w:val="003C2F26"/>
    <w:rsid w:val="003D4425"/>
    <w:rsid w:val="003E1EB5"/>
    <w:rsid w:val="003F2066"/>
    <w:rsid w:val="004055F9"/>
    <w:rsid w:val="004067DE"/>
    <w:rsid w:val="0041218C"/>
    <w:rsid w:val="00421B09"/>
    <w:rsid w:val="0042387A"/>
    <w:rsid w:val="00466430"/>
    <w:rsid w:val="00490F37"/>
    <w:rsid w:val="004B5E58"/>
    <w:rsid w:val="004F3B9D"/>
    <w:rsid w:val="00511E3C"/>
    <w:rsid w:val="00532849"/>
    <w:rsid w:val="0053738D"/>
    <w:rsid w:val="0056170E"/>
    <w:rsid w:val="00582DFC"/>
    <w:rsid w:val="00592634"/>
    <w:rsid w:val="005B357E"/>
    <w:rsid w:val="005B5A2A"/>
    <w:rsid w:val="005B615F"/>
    <w:rsid w:val="005B68CD"/>
    <w:rsid w:val="005C1BC3"/>
    <w:rsid w:val="005C2CF0"/>
    <w:rsid w:val="005D1F84"/>
    <w:rsid w:val="005E34C4"/>
    <w:rsid w:val="005F4CB2"/>
    <w:rsid w:val="005F57B0"/>
    <w:rsid w:val="00611EAC"/>
    <w:rsid w:val="00616507"/>
    <w:rsid w:val="006509F1"/>
    <w:rsid w:val="00652548"/>
    <w:rsid w:val="00653BC4"/>
    <w:rsid w:val="006677CB"/>
    <w:rsid w:val="0067390A"/>
    <w:rsid w:val="006A21D2"/>
    <w:rsid w:val="006A39DF"/>
    <w:rsid w:val="006A4F1F"/>
    <w:rsid w:val="006D0AE9"/>
    <w:rsid w:val="006E7DD3"/>
    <w:rsid w:val="00700BDD"/>
    <w:rsid w:val="00702F1D"/>
    <w:rsid w:val="007068F7"/>
    <w:rsid w:val="00710003"/>
    <w:rsid w:val="00721867"/>
    <w:rsid w:val="00721AA4"/>
    <w:rsid w:val="007272DA"/>
    <w:rsid w:val="0073428B"/>
    <w:rsid w:val="00742A86"/>
    <w:rsid w:val="00756259"/>
    <w:rsid w:val="00767E6F"/>
    <w:rsid w:val="00775DB9"/>
    <w:rsid w:val="007814A2"/>
    <w:rsid w:val="00790002"/>
    <w:rsid w:val="0079758E"/>
    <w:rsid w:val="007C53F8"/>
    <w:rsid w:val="007C738C"/>
    <w:rsid w:val="007D77E7"/>
    <w:rsid w:val="007E3048"/>
    <w:rsid w:val="00801C31"/>
    <w:rsid w:val="00810299"/>
    <w:rsid w:val="00824279"/>
    <w:rsid w:val="008300B3"/>
    <w:rsid w:val="00841449"/>
    <w:rsid w:val="00857584"/>
    <w:rsid w:val="00860CFB"/>
    <w:rsid w:val="008640E6"/>
    <w:rsid w:val="008758CC"/>
    <w:rsid w:val="008853F5"/>
    <w:rsid w:val="008A1753"/>
    <w:rsid w:val="008A6EBC"/>
    <w:rsid w:val="008B5304"/>
    <w:rsid w:val="00927D65"/>
    <w:rsid w:val="0093108E"/>
    <w:rsid w:val="00935080"/>
    <w:rsid w:val="009645A8"/>
    <w:rsid w:val="009867CB"/>
    <w:rsid w:val="009929DF"/>
    <w:rsid w:val="00993F65"/>
    <w:rsid w:val="009A05B9"/>
    <w:rsid w:val="009C44C3"/>
    <w:rsid w:val="009E7D63"/>
    <w:rsid w:val="009F27E4"/>
    <w:rsid w:val="00A02235"/>
    <w:rsid w:val="00A27490"/>
    <w:rsid w:val="00A43FFE"/>
    <w:rsid w:val="00A63644"/>
    <w:rsid w:val="00A70797"/>
    <w:rsid w:val="00A71A6E"/>
    <w:rsid w:val="00A73FBC"/>
    <w:rsid w:val="00A75981"/>
    <w:rsid w:val="00AB451F"/>
    <w:rsid w:val="00AC2D36"/>
    <w:rsid w:val="00AC6B6B"/>
    <w:rsid w:val="00AD4F8E"/>
    <w:rsid w:val="00B36FA9"/>
    <w:rsid w:val="00B43F1E"/>
    <w:rsid w:val="00B44F80"/>
    <w:rsid w:val="00B5600F"/>
    <w:rsid w:val="00B904AA"/>
    <w:rsid w:val="00BA27B6"/>
    <w:rsid w:val="00BC1CE3"/>
    <w:rsid w:val="00BF34B6"/>
    <w:rsid w:val="00BF59B7"/>
    <w:rsid w:val="00C06373"/>
    <w:rsid w:val="00C20847"/>
    <w:rsid w:val="00C35FD1"/>
    <w:rsid w:val="00C3745F"/>
    <w:rsid w:val="00C44C72"/>
    <w:rsid w:val="00C455EA"/>
    <w:rsid w:val="00C85105"/>
    <w:rsid w:val="00CA321A"/>
    <w:rsid w:val="00CC2597"/>
    <w:rsid w:val="00CC48E7"/>
    <w:rsid w:val="00CE2A7D"/>
    <w:rsid w:val="00CE5D2D"/>
    <w:rsid w:val="00D140C3"/>
    <w:rsid w:val="00D15C5D"/>
    <w:rsid w:val="00D35419"/>
    <w:rsid w:val="00D365D9"/>
    <w:rsid w:val="00D4417E"/>
    <w:rsid w:val="00D45579"/>
    <w:rsid w:val="00D47639"/>
    <w:rsid w:val="00D54496"/>
    <w:rsid w:val="00D65140"/>
    <w:rsid w:val="00D80C2F"/>
    <w:rsid w:val="00D84EC1"/>
    <w:rsid w:val="00D87462"/>
    <w:rsid w:val="00DA00BB"/>
    <w:rsid w:val="00DB0117"/>
    <w:rsid w:val="00DE590E"/>
    <w:rsid w:val="00E024E3"/>
    <w:rsid w:val="00E02F97"/>
    <w:rsid w:val="00E05F2B"/>
    <w:rsid w:val="00E20F60"/>
    <w:rsid w:val="00E26CA3"/>
    <w:rsid w:val="00E40A87"/>
    <w:rsid w:val="00E43F09"/>
    <w:rsid w:val="00E70526"/>
    <w:rsid w:val="00E760BF"/>
    <w:rsid w:val="00E80B96"/>
    <w:rsid w:val="00E84342"/>
    <w:rsid w:val="00E955F5"/>
    <w:rsid w:val="00EB0CFF"/>
    <w:rsid w:val="00EC6F09"/>
    <w:rsid w:val="00EC70A0"/>
    <w:rsid w:val="00EF1356"/>
    <w:rsid w:val="00F02D6F"/>
    <w:rsid w:val="00F1232B"/>
    <w:rsid w:val="00F15F08"/>
    <w:rsid w:val="00F32999"/>
    <w:rsid w:val="00F53B0F"/>
    <w:rsid w:val="00F65574"/>
    <w:rsid w:val="00F71730"/>
    <w:rsid w:val="00F870DB"/>
    <w:rsid w:val="00F94223"/>
    <w:rsid w:val="00FA10BD"/>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C438"/>
  <w15:docId w15:val="{822FB7AB-5D2D-4E1C-B30E-1E782BC8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customStyle="1" w:styleId="Titulek1">
    <w:name w:val="Titulek1"/>
    <w:basedOn w:val="Normln"/>
    <w:next w:val="Normln"/>
    <w:uiPriority w:val="99"/>
    <w:rsid w:val="009E7D63"/>
    <w:pPr>
      <w:tabs>
        <w:tab w:val="left" w:pos="340"/>
      </w:tabs>
      <w:suppressAutoHyphens/>
      <w:spacing w:after="0" w:line="240" w:lineRule="auto"/>
    </w:pPr>
    <w:rPr>
      <w:rFonts w:eastAsia="Calibri" w:cs="Times New Roman"/>
      <w:b/>
      <w:sz w:val="28"/>
      <w:szCs w:val="28"/>
      <w:lang w:eastAsia="ar-SA"/>
    </w:rPr>
  </w:style>
  <w:style w:type="paragraph" w:styleId="Zkladntext">
    <w:name w:val="Body Text"/>
    <w:basedOn w:val="Normln"/>
    <w:link w:val="ZkladntextChar"/>
    <w:uiPriority w:val="99"/>
    <w:rsid w:val="009E7D63"/>
    <w:pPr>
      <w:spacing w:after="0" w:line="240" w:lineRule="auto"/>
      <w:jc w:val="both"/>
    </w:pPr>
    <w:rPr>
      <w:rFonts w:eastAsia="Calibri" w:cs="Times New Roman"/>
      <w:sz w:val="24"/>
      <w:szCs w:val="24"/>
      <w:lang w:eastAsia="cs-CZ"/>
    </w:rPr>
  </w:style>
  <w:style w:type="character" w:customStyle="1" w:styleId="ZkladntextChar">
    <w:name w:val="Základní text Char"/>
    <w:basedOn w:val="Standardnpsmoodstavce"/>
    <w:link w:val="Zkladntext"/>
    <w:uiPriority w:val="99"/>
    <w:rsid w:val="009E7D63"/>
    <w:rPr>
      <w:rFonts w:ascii="Times New Roman" w:eastAsia="Calibri" w:hAnsi="Times New Roman" w:cs="Times New Roman"/>
      <w:sz w:val="24"/>
      <w:szCs w:val="24"/>
      <w:lang w:eastAsia="cs-CZ"/>
    </w:rPr>
  </w:style>
  <w:style w:type="character" w:styleId="Znakapoznpodarou">
    <w:name w:val="footnote reference"/>
    <w:basedOn w:val="Standardnpsmoodstavce"/>
    <w:uiPriority w:val="99"/>
    <w:rsid w:val="009E7D63"/>
    <w:rPr>
      <w:rFonts w:cs="Times New Roman"/>
      <w:vertAlign w:val="superscript"/>
    </w:rPr>
  </w:style>
  <w:style w:type="paragraph" w:styleId="Textpoznpodarou">
    <w:name w:val="footnote text"/>
    <w:basedOn w:val="Normln"/>
    <w:link w:val="TextpoznpodarouChar"/>
    <w:uiPriority w:val="99"/>
    <w:rsid w:val="009E7D6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9E7D63"/>
    <w:rPr>
      <w:rFonts w:ascii="Calibri" w:eastAsia="Calibri" w:hAnsi="Calibri" w:cs="Times New Roman"/>
      <w:sz w:val="20"/>
      <w:szCs w:val="20"/>
    </w:rPr>
  </w:style>
  <w:style w:type="paragraph" w:customStyle="1" w:styleId="NormlnsWWW">
    <w:name w:val="Normální (síť WWW)"/>
    <w:basedOn w:val="Normln"/>
    <w:uiPriority w:val="99"/>
    <w:rsid w:val="009E7D63"/>
    <w:pPr>
      <w:tabs>
        <w:tab w:val="left" w:pos="340"/>
      </w:tabs>
      <w:suppressAutoHyphens/>
      <w:spacing w:before="280" w:after="280" w:line="240" w:lineRule="auto"/>
    </w:pPr>
    <w:rPr>
      <w:rFonts w:eastAsia="Times New Roman" w:cs="Times New Roman"/>
      <w:sz w:val="24"/>
      <w:szCs w:val="24"/>
      <w:lang w:eastAsia="ar-SA"/>
    </w:rPr>
  </w:style>
  <w:style w:type="paragraph" w:styleId="Odstavecseseznamem">
    <w:name w:val="List Paragraph"/>
    <w:basedOn w:val="Normln"/>
    <w:uiPriority w:val="99"/>
    <w:qFormat/>
    <w:rsid w:val="009E7D63"/>
    <w:pPr>
      <w:tabs>
        <w:tab w:val="left" w:pos="340"/>
      </w:tabs>
      <w:suppressAutoHyphens/>
      <w:spacing w:before="280" w:after="0" w:line="240" w:lineRule="auto"/>
      <w:ind w:left="720" w:firstLine="340"/>
      <w:contextualSpacing/>
    </w:pPr>
    <w:rPr>
      <w:rFonts w:ascii="Verdana" w:eastAsia="Times New Roman" w:hAnsi="Verdana" w:cs="Times New Roman"/>
      <w:sz w:val="20"/>
      <w:szCs w:val="24"/>
      <w:lang w:eastAsia="ar-SA"/>
    </w:rPr>
  </w:style>
  <w:style w:type="character" w:customStyle="1" w:styleId="W3MUZvraznntextkurzva">
    <w:name w:val="W3MU: Zvýrazněný text (kurzíva)"/>
    <w:rsid w:val="00CE2A7D"/>
    <w:rPr>
      <w:rFonts w:ascii="Verdana" w:hAnsi="Verdana"/>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0584\AppData\Local\Temp\econ_univerzalni_dopis_cz_bar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BE71-2566-47E9-B8F9-F150A0F6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econ_univerzalni_dopis_cz_barva</Template>
  <TotalTime>100</TotalTime>
  <Pages>7</Pages>
  <Words>1833</Words>
  <Characters>10819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Vavřinová Marta</dc:creator>
  <cp:lastModifiedBy>Pauliova Ivana</cp:lastModifiedBy>
  <cp:revision>10</cp:revision>
  <cp:lastPrinted>2021-05-20T07:18:00Z</cp:lastPrinted>
  <dcterms:created xsi:type="dcterms:W3CDTF">2021-05-19T06:52:00Z</dcterms:created>
  <dcterms:modified xsi:type="dcterms:W3CDTF">2021-05-20T07:22:00Z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