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3ED6" w14:textId="3715D2EA" w:rsidR="00A00E87" w:rsidRPr="00BF726C" w:rsidRDefault="00A00E87" w:rsidP="00BF726C">
      <w:pPr>
        <w:pStyle w:val="W3MUZkonOdstavecslovan"/>
        <w:pageBreakBefore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 xml:space="preserve">Příloha č. 2: </w:t>
      </w:r>
    </w:p>
    <w:p w14:paraId="5B492D3E" w14:textId="5828E0B5" w:rsidR="00A00E87" w:rsidRDefault="00A00E87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26C">
        <w:rPr>
          <w:rFonts w:asciiTheme="minorHAnsi" w:hAnsiTheme="minorHAnsi" w:cstheme="minorHAnsi"/>
          <w:b/>
          <w:sz w:val="22"/>
          <w:szCs w:val="22"/>
        </w:rPr>
        <w:t>Vzor smlouvy o výpůjčce</w:t>
      </w:r>
    </w:p>
    <w:p w14:paraId="334176F8" w14:textId="717DD232" w:rsidR="008C2AD5" w:rsidRDefault="008C2AD5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06877D" w14:textId="77777777" w:rsidR="008C2AD5" w:rsidRPr="00925ED4" w:rsidRDefault="008C2AD5" w:rsidP="008C2AD5">
      <w:p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925ED4">
        <w:rPr>
          <w:rFonts w:cstheme="minorHAnsi"/>
          <w:b/>
          <w:bCs/>
          <w:sz w:val="36"/>
          <w:szCs w:val="36"/>
        </w:rPr>
        <w:t>SMLOUVA O VÝPŮJČCE</w:t>
      </w:r>
    </w:p>
    <w:p w14:paraId="1D8892B1" w14:textId="77777777" w:rsidR="008C2AD5" w:rsidRPr="00700BAB" w:rsidRDefault="008C2AD5" w:rsidP="008C2A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uzavřená podle §§ 2193 až 2200 zákona č. 89/2012 Sb., občanského zákoníku, v platném znění</w:t>
      </w:r>
    </w:p>
    <w:p w14:paraId="1B705756" w14:textId="77777777" w:rsidR="008C2AD5" w:rsidRPr="00700BAB" w:rsidRDefault="008C2AD5" w:rsidP="008C2A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14:paraId="3FD33936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SMLUVNÍ STRANY</w:t>
      </w:r>
    </w:p>
    <w:p w14:paraId="2546A496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2224CB69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Masarykova univerzita</w:t>
      </w:r>
    </w:p>
    <w:p w14:paraId="789C4878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se sídlem Žerotínovo nám. 617/9, 601 77 Brno</w:t>
      </w:r>
    </w:p>
    <w:p w14:paraId="409F1E3A" w14:textId="77777777" w:rsidR="00D7300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IČ: 00216224</w:t>
      </w:r>
    </w:p>
    <w:p w14:paraId="57663F11" w14:textId="50900866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DIČ: CZ00216224</w:t>
      </w:r>
    </w:p>
    <w:p w14:paraId="088E5289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Bankovní spojení: KB a. s., pobočka Brno-město, č. ú.: 85636621/0100</w:t>
      </w:r>
    </w:p>
    <w:p w14:paraId="5700FFB3" w14:textId="245DD5DF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Masarykova univerzita je veřejnou vysokou školou (právnickou osobou) podle zákona č.</w:t>
      </w:r>
      <w:r w:rsidR="00700BAB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>111/1998</w:t>
      </w:r>
      <w:r w:rsidR="00700BAB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>Sb.</w:t>
      </w:r>
      <w:r w:rsidR="00700BAB">
        <w:rPr>
          <w:rFonts w:asciiTheme="minorHAnsi" w:hAnsiTheme="minorHAnsi" w:cstheme="minorHAnsi"/>
          <w:sz w:val="22"/>
        </w:rPr>
        <w:t>,</w:t>
      </w:r>
      <w:r w:rsidRPr="00700BAB">
        <w:rPr>
          <w:rFonts w:asciiTheme="minorHAnsi" w:hAnsiTheme="minorHAnsi" w:cstheme="minorHAnsi"/>
          <w:sz w:val="22"/>
        </w:rPr>
        <w:t xml:space="preserve"> v platném znění</w:t>
      </w:r>
      <w:r w:rsidR="00700BAB">
        <w:rPr>
          <w:rFonts w:asciiTheme="minorHAnsi" w:hAnsiTheme="minorHAnsi" w:cstheme="minorHAnsi"/>
          <w:sz w:val="22"/>
        </w:rPr>
        <w:t>,</w:t>
      </w:r>
      <w:r w:rsidRPr="00700BAB">
        <w:rPr>
          <w:rFonts w:asciiTheme="minorHAnsi" w:hAnsiTheme="minorHAnsi" w:cstheme="minorHAnsi"/>
          <w:sz w:val="22"/>
        </w:rPr>
        <w:t xml:space="preserve"> a není zapsána v obchodním rejstříku</w:t>
      </w:r>
    </w:p>
    <w:p w14:paraId="5C5E5D21" w14:textId="4F9C74F5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zastoupená </w:t>
      </w:r>
      <w:r w:rsidRPr="00700BAB">
        <w:rPr>
          <w:rFonts w:asciiTheme="minorHAnsi" w:hAnsiTheme="minorHAnsi" w:cstheme="minorHAnsi"/>
          <w:b/>
          <w:bCs/>
          <w:sz w:val="22"/>
        </w:rPr>
        <w:t>RNDr. Lenkou Bartoškovou</w:t>
      </w:r>
      <w:r w:rsidRPr="00700BAB">
        <w:rPr>
          <w:rFonts w:asciiTheme="minorHAnsi" w:hAnsiTheme="minorHAnsi" w:cstheme="minorHAnsi"/>
          <w:sz w:val="22"/>
        </w:rPr>
        <w:t>, tajemnicí Fakulty informatiky, Botanická 68a, 602 00 Brno</w:t>
      </w:r>
    </w:p>
    <w:p w14:paraId="2B27926E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na straně jedné jako půjčitel (dále jen „</w:t>
      </w:r>
      <w:r w:rsidRPr="00700BAB">
        <w:rPr>
          <w:rFonts w:asciiTheme="minorHAnsi" w:hAnsiTheme="minorHAnsi" w:cstheme="minorHAnsi"/>
          <w:b/>
          <w:bCs/>
          <w:sz w:val="22"/>
        </w:rPr>
        <w:t>MU</w:t>
      </w:r>
      <w:r w:rsidRPr="00700BAB">
        <w:rPr>
          <w:rFonts w:asciiTheme="minorHAnsi" w:hAnsiTheme="minorHAnsi" w:cstheme="minorHAnsi"/>
          <w:sz w:val="22"/>
        </w:rPr>
        <w:t>“)</w:t>
      </w:r>
    </w:p>
    <w:p w14:paraId="28295ED4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5627AED3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a</w:t>
      </w:r>
    </w:p>
    <w:p w14:paraId="4B6ABD40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58EB2FF8" w14:textId="723EDEDC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Student</w:t>
      </w:r>
    </w:p>
    <w:p w14:paraId="519C1043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UČO: </w:t>
      </w:r>
    </w:p>
    <w:p w14:paraId="6B28CC01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Bydliště: </w:t>
      </w:r>
    </w:p>
    <w:p w14:paraId="17273143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na straně druhé jako vypůjčitel (dále jen „</w:t>
      </w:r>
      <w:r w:rsidRPr="00700BAB">
        <w:rPr>
          <w:rFonts w:asciiTheme="minorHAnsi" w:hAnsiTheme="minorHAnsi" w:cstheme="minorHAnsi"/>
          <w:b/>
          <w:bCs/>
          <w:sz w:val="22"/>
        </w:rPr>
        <w:t>vypůjčitel</w:t>
      </w:r>
      <w:r w:rsidRPr="00700BAB">
        <w:rPr>
          <w:rFonts w:asciiTheme="minorHAnsi" w:hAnsiTheme="minorHAnsi" w:cstheme="minorHAnsi"/>
          <w:sz w:val="22"/>
        </w:rPr>
        <w:t>“)</w:t>
      </w:r>
    </w:p>
    <w:p w14:paraId="55998439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D7250FA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UZAVÍRAJÍ TUTO SMLOUVU O VÝPŮJČCE:</w:t>
      </w:r>
    </w:p>
    <w:p w14:paraId="1E62E407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0AA7A7EB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I. PŘEDMĚT SMLOUVY</w:t>
      </w:r>
    </w:p>
    <w:p w14:paraId="5CE191B9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54A05E9E" w14:textId="77777777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1. MU prohlašuje, že je vlastníkem movitého majetku podrobně specifikovaného v příloze č. 1 této smlouvy</w:t>
      </w:r>
      <w:r w:rsidRPr="00700BAB">
        <w:rPr>
          <w:rFonts w:asciiTheme="minorHAnsi" w:hAnsiTheme="minorHAnsi" w:cstheme="minorHAnsi"/>
          <w:b/>
          <w:bCs/>
          <w:sz w:val="22"/>
        </w:rPr>
        <w:t xml:space="preserve"> </w:t>
      </w:r>
      <w:r w:rsidRPr="00700BAB">
        <w:rPr>
          <w:rFonts w:asciiTheme="minorHAnsi" w:hAnsiTheme="minorHAnsi" w:cstheme="minorHAnsi"/>
          <w:sz w:val="22"/>
        </w:rPr>
        <w:t>(dále jen „</w:t>
      </w:r>
      <w:r w:rsidRPr="00700BAB">
        <w:rPr>
          <w:rFonts w:asciiTheme="minorHAnsi" w:hAnsiTheme="minorHAnsi" w:cstheme="minorHAnsi"/>
          <w:b/>
          <w:bCs/>
          <w:sz w:val="22"/>
        </w:rPr>
        <w:t>zařízení</w:t>
      </w:r>
      <w:r w:rsidRPr="00700BAB">
        <w:rPr>
          <w:rFonts w:asciiTheme="minorHAnsi" w:hAnsiTheme="minorHAnsi" w:cstheme="minorHAnsi"/>
          <w:sz w:val="22"/>
        </w:rPr>
        <w:t>“).</w:t>
      </w:r>
    </w:p>
    <w:p w14:paraId="275AA945" w14:textId="4E9B224C" w:rsidR="008C2AD5" w:rsidRPr="00700BAB" w:rsidRDefault="008C2AD5" w:rsidP="00700B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2. Touto smlouvou MU vypůjčuje zařízení vypůjčiteli, aby je užíval za podmínek, které jsou uvedeny dále v</w:t>
      </w:r>
      <w:r w:rsidR="00F04EF7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>této smlouvě. Vypůjčitel se zavazuje zařízení vrátit MU, jakmile jej nebude potřebovat, nejpozději však do konce sjednané doby výpůjčky.</w:t>
      </w:r>
    </w:p>
    <w:p w14:paraId="76AA3146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4ADBAE90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II. DOBA A ÚČEL VÝPŮJČKY</w:t>
      </w:r>
    </w:p>
    <w:p w14:paraId="68C4AB0B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5BE2B1F1" w14:textId="29FF28E2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1. MU vypůjčuje vypůjčiteli zařízení za účelem </w:t>
      </w:r>
      <w:r w:rsidRPr="00700BAB">
        <w:rPr>
          <w:rFonts w:asciiTheme="minorHAnsi" w:hAnsiTheme="minorHAnsi" w:cstheme="minorHAnsi"/>
          <w:b/>
          <w:bCs/>
          <w:sz w:val="22"/>
        </w:rPr>
        <w:t>plnění studijních povinností ve studijním programu FI.</w:t>
      </w:r>
    </w:p>
    <w:p w14:paraId="22D14870" w14:textId="3B095A66" w:rsidR="008C2AD5" w:rsidRPr="00700BAB" w:rsidRDefault="008C2AD5" w:rsidP="00700B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2. Doba výpůjčky se sjednává ode dne podpisu předávacího protokolu do </w:t>
      </w:r>
      <w:r w:rsidRPr="00700BAB">
        <w:rPr>
          <w:rFonts w:asciiTheme="minorHAnsi" w:hAnsiTheme="minorHAnsi" w:cstheme="minorHAnsi"/>
          <w:b/>
          <w:bCs/>
          <w:sz w:val="22"/>
        </w:rPr>
        <w:t>data ukončení</w:t>
      </w:r>
      <w:r w:rsidR="00A55747">
        <w:rPr>
          <w:rFonts w:asciiTheme="minorHAnsi" w:hAnsiTheme="minorHAnsi" w:cstheme="minorHAnsi"/>
          <w:b/>
          <w:bCs/>
          <w:sz w:val="22"/>
        </w:rPr>
        <w:t xml:space="preserve"> nebo přerušení</w:t>
      </w:r>
      <w:r w:rsidRPr="00700BAB">
        <w:rPr>
          <w:rFonts w:asciiTheme="minorHAnsi" w:hAnsiTheme="minorHAnsi" w:cstheme="minorHAnsi"/>
          <w:b/>
          <w:bCs/>
          <w:sz w:val="22"/>
        </w:rPr>
        <w:t xml:space="preserve"> studia ve studijním programu FI</w:t>
      </w:r>
      <w:r w:rsidRPr="00700BAB">
        <w:rPr>
          <w:rFonts w:asciiTheme="minorHAnsi" w:hAnsiTheme="minorHAnsi" w:cstheme="minorHAnsi"/>
          <w:sz w:val="22"/>
        </w:rPr>
        <w:t>.</w:t>
      </w:r>
    </w:p>
    <w:p w14:paraId="137626DC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6917697C" w14:textId="77777777" w:rsidR="008C2AD5" w:rsidRPr="00700BAB" w:rsidRDefault="008C2AD5" w:rsidP="00700BAB">
      <w:pPr>
        <w:keepNext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III. PŘEDÁNÍ A PŘEVZETÍ ZAŘÍZENÍ</w:t>
      </w:r>
    </w:p>
    <w:p w14:paraId="42369C81" w14:textId="77777777" w:rsidR="008C2AD5" w:rsidRPr="00700BAB" w:rsidRDefault="008C2AD5" w:rsidP="00700BAB">
      <w:pPr>
        <w:keepNext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441ECE44" w14:textId="21D00465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1. Vypůjčitel si zařízení převezme od MU </w:t>
      </w:r>
      <w:r w:rsidR="00AD417D">
        <w:rPr>
          <w:rFonts w:asciiTheme="minorHAnsi" w:hAnsiTheme="minorHAnsi" w:cstheme="minorHAnsi"/>
          <w:sz w:val="22"/>
        </w:rPr>
        <w:t xml:space="preserve">při podpisu této smlouvy </w:t>
      </w:r>
      <w:r w:rsidRPr="00700BAB">
        <w:rPr>
          <w:rFonts w:asciiTheme="minorHAnsi" w:hAnsiTheme="minorHAnsi" w:cstheme="minorHAnsi"/>
          <w:sz w:val="22"/>
        </w:rPr>
        <w:t>a toto převzetí stvrdí podpisem.</w:t>
      </w:r>
    </w:p>
    <w:p w14:paraId="6CDBD287" w14:textId="77777777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2. MU je povinna předat vypůjčiteli zařízení ve stavu způsobilém k jeho řádnému užívání.</w:t>
      </w:r>
    </w:p>
    <w:p w14:paraId="48287E5A" w14:textId="5AAB8AE7" w:rsidR="008C2AD5" w:rsidRPr="00700BAB" w:rsidRDefault="008C2AD5" w:rsidP="00700B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3. </w:t>
      </w:r>
      <w:r w:rsidR="00AD417D">
        <w:rPr>
          <w:rFonts w:asciiTheme="minorHAnsi" w:hAnsiTheme="minorHAnsi" w:cstheme="minorHAnsi"/>
          <w:sz w:val="22"/>
        </w:rPr>
        <w:t xml:space="preserve">Vrácení zařízení bude zaznamenáno v potvrzení o vrácení zařízení, které následuje po podpisech této smlouvy. </w:t>
      </w:r>
    </w:p>
    <w:p w14:paraId="485D8BA7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6BBA8044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lastRenderedPageBreak/>
        <w:t>IV. PODMÍNKY VÝPŮJČKY</w:t>
      </w:r>
    </w:p>
    <w:p w14:paraId="6CD7A510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27E45A77" w14:textId="77777777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1. MU vypůjčuje zařízení vypůjčiteli bezplatně.</w:t>
      </w:r>
    </w:p>
    <w:p w14:paraId="7E6F403F" w14:textId="299910EC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2. Vypůjčitel je povinen užívat zařízení v</w:t>
      </w:r>
      <w:r w:rsidR="00F04EF7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>souladu s</w:t>
      </w:r>
      <w:r w:rsidR="00F04EF7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>jeho účelem. Je povinen zařízení chránit před poškozením, ztrátou, zcizením či zničením.</w:t>
      </w:r>
    </w:p>
    <w:p w14:paraId="0D00B9DC" w14:textId="3ABAC783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3. Během sjednané doby výpůjčky není vypůjčitel oprávněn přenechat zařízení k</w:t>
      </w:r>
      <w:r w:rsidR="00F04EF7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>užívání třetí osobě. Porušení tohoto zákazu zakládá právo MU žádat okamžité vrácení zařízení před skončením stanovené doby vypůjčení.</w:t>
      </w:r>
    </w:p>
    <w:p w14:paraId="6FE6E1E5" w14:textId="637A5962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4. Za škody, které budou způsobeny užíváním věci po dobu výpůjčky, odpovídá vypůjčitel. Stejně tak vypůjčitel nese odpovědnost za škody, které budou způsobeny na předmětu výpůjčky po dobu jejího trvání třetími osobami. Dojde-li k</w:t>
      </w:r>
      <w:r w:rsidR="00F04EF7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 xml:space="preserve">poškození, zcizení nebo ztrátě, je povinen platit náklady na opravu nebo akvizici odpovídající náhrady, a to nejpozději do </w:t>
      </w:r>
      <w:r w:rsidR="00F04EF7">
        <w:rPr>
          <w:rFonts w:asciiTheme="minorHAnsi" w:hAnsiTheme="minorHAnsi" w:cstheme="minorHAnsi"/>
          <w:sz w:val="22"/>
        </w:rPr>
        <w:t>čtrnácti (</w:t>
      </w:r>
      <w:r w:rsidRPr="00700BAB">
        <w:rPr>
          <w:rFonts w:asciiTheme="minorHAnsi" w:hAnsiTheme="minorHAnsi" w:cstheme="minorHAnsi"/>
          <w:sz w:val="22"/>
        </w:rPr>
        <w:t>14</w:t>
      </w:r>
      <w:r w:rsidR="00F04EF7">
        <w:rPr>
          <w:rFonts w:asciiTheme="minorHAnsi" w:hAnsiTheme="minorHAnsi" w:cstheme="minorHAnsi"/>
          <w:sz w:val="22"/>
        </w:rPr>
        <w:t>) dnů</w:t>
      </w:r>
      <w:r w:rsidRPr="00700BAB">
        <w:rPr>
          <w:rFonts w:asciiTheme="minorHAnsi" w:hAnsiTheme="minorHAnsi" w:cstheme="minorHAnsi"/>
          <w:sz w:val="22"/>
        </w:rPr>
        <w:t xml:space="preserve"> od písemné výzvy ze strany MU.</w:t>
      </w:r>
    </w:p>
    <w:p w14:paraId="0774F825" w14:textId="77777777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5. Vypůjčitel se zavazuje bezodkladně </w:t>
      </w:r>
      <w:r w:rsidRPr="00700BAB">
        <w:rPr>
          <w:rFonts w:asciiTheme="minorHAnsi" w:hAnsiTheme="minorHAnsi" w:cstheme="minorHAnsi"/>
          <w:b/>
          <w:bCs/>
          <w:sz w:val="22"/>
        </w:rPr>
        <w:t>oznámit ztrátu, poškození nebo jiné závady vypůjčeného zařízení</w:t>
      </w:r>
      <w:r w:rsidRPr="00700BAB">
        <w:rPr>
          <w:rFonts w:asciiTheme="minorHAnsi" w:hAnsiTheme="minorHAnsi" w:cstheme="minorHAnsi"/>
          <w:sz w:val="22"/>
        </w:rPr>
        <w:t xml:space="preserve"> na e-mail: </w:t>
      </w:r>
      <w:r w:rsidRPr="00700BAB">
        <w:rPr>
          <w:rFonts w:asciiTheme="minorHAnsi" w:hAnsiTheme="minorHAnsi" w:cstheme="minorHAnsi"/>
          <w:b/>
          <w:sz w:val="22"/>
        </w:rPr>
        <w:t>vypujcky@fi.muni.cz</w:t>
      </w:r>
      <w:r w:rsidRPr="00700BAB">
        <w:rPr>
          <w:rFonts w:asciiTheme="minorHAnsi" w:hAnsiTheme="minorHAnsi" w:cstheme="minorHAnsi"/>
          <w:sz w:val="22"/>
        </w:rPr>
        <w:t>.</w:t>
      </w:r>
    </w:p>
    <w:p w14:paraId="2D6050ED" w14:textId="77777777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6. Vypůjčitel se zavazuje umožnit MU na její výzvu a v termínech jí stanovených provedení inventarizace zapůjčeného zařízení.</w:t>
      </w:r>
    </w:p>
    <w:p w14:paraId="08B48F18" w14:textId="468586B0" w:rsidR="00D02718" w:rsidRDefault="008C2AD5" w:rsidP="00D02718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 xml:space="preserve">7. </w:t>
      </w:r>
      <w:r w:rsidR="00674FA0">
        <w:rPr>
          <w:rFonts w:asciiTheme="minorHAnsi" w:hAnsiTheme="minorHAnsi" w:cstheme="minorHAnsi"/>
          <w:sz w:val="22"/>
        </w:rPr>
        <w:t xml:space="preserve">V případě, že vypůjčitel již nebude </w:t>
      </w:r>
      <w:r w:rsidR="00D02718">
        <w:rPr>
          <w:rFonts w:asciiTheme="minorHAnsi" w:hAnsiTheme="minorHAnsi" w:cstheme="minorHAnsi"/>
          <w:sz w:val="22"/>
        </w:rPr>
        <w:t xml:space="preserve">vypůjčené </w:t>
      </w:r>
      <w:r w:rsidR="00674FA0">
        <w:rPr>
          <w:rFonts w:asciiTheme="minorHAnsi" w:hAnsiTheme="minorHAnsi" w:cstheme="minorHAnsi"/>
          <w:sz w:val="22"/>
        </w:rPr>
        <w:t xml:space="preserve">zařízení potřebovat, </w:t>
      </w:r>
      <w:r w:rsidR="00FE60EC">
        <w:rPr>
          <w:rFonts w:asciiTheme="minorHAnsi" w:hAnsiTheme="minorHAnsi" w:cstheme="minorHAnsi"/>
          <w:sz w:val="22"/>
        </w:rPr>
        <w:t>je povinen</w:t>
      </w:r>
      <w:r w:rsidR="00674FA0">
        <w:rPr>
          <w:rFonts w:asciiTheme="minorHAnsi" w:hAnsiTheme="minorHAnsi" w:cstheme="minorHAnsi"/>
          <w:sz w:val="22"/>
        </w:rPr>
        <w:t xml:space="preserve"> jej </w:t>
      </w:r>
      <w:r w:rsidR="00FE60EC">
        <w:rPr>
          <w:rFonts w:asciiTheme="minorHAnsi" w:hAnsiTheme="minorHAnsi" w:cstheme="minorHAnsi"/>
          <w:sz w:val="22"/>
        </w:rPr>
        <w:t xml:space="preserve">vrátit </w:t>
      </w:r>
      <w:r w:rsidR="00D02718">
        <w:rPr>
          <w:rFonts w:asciiTheme="minorHAnsi" w:hAnsiTheme="minorHAnsi" w:cstheme="minorHAnsi"/>
          <w:sz w:val="22"/>
        </w:rPr>
        <w:t>MU před skončením sjednané doby výpůjčky.</w:t>
      </w:r>
    </w:p>
    <w:p w14:paraId="2A91CABA" w14:textId="5A9379CA" w:rsidR="00387435" w:rsidRDefault="00D02718" w:rsidP="00700B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8. </w:t>
      </w:r>
      <w:r w:rsidR="00387435">
        <w:rPr>
          <w:rFonts w:asciiTheme="minorHAnsi" w:hAnsiTheme="minorHAnsi" w:cstheme="minorHAnsi"/>
          <w:sz w:val="22"/>
        </w:rPr>
        <w:t>V</w:t>
      </w:r>
      <w:r w:rsidR="00387435" w:rsidRPr="00700BAB">
        <w:rPr>
          <w:rFonts w:asciiTheme="minorHAnsi" w:hAnsiTheme="minorHAnsi" w:cstheme="minorHAnsi"/>
          <w:sz w:val="22"/>
        </w:rPr>
        <w:t>ypůjčitel je povinen zařízení vrátit MU kdykoliv před skončením stanovené doby vypůjčení do jednoho týdne po doručení písemné žádosti MU k</w:t>
      </w:r>
      <w:r w:rsidR="00387435">
        <w:rPr>
          <w:rFonts w:asciiTheme="minorHAnsi" w:hAnsiTheme="minorHAnsi" w:cstheme="minorHAnsi"/>
          <w:sz w:val="22"/>
        </w:rPr>
        <w:t> </w:t>
      </w:r>
      <w:r w:rsidR="00387435" w:rsidRPr="00700BAB">
        <w:rPr>
          <w:rFonts w:asciiTheme="minorHAnsi" w:hAnsiTheme="minorHAnsi" w:cstheme="minorHAnsi"/>
          <w:sz w:val="22"/>
        </w:rPr>
        <w:t>jeho vrácení</w:t>
      </w:r>
      <w:r w:rsidR="00387435">
        <w:rPr>
          <w:rFonts w:asciiTheme="minorHAnsi" w:hAnsiTheme="minorHAnsi" w:cstheme="minorHAnsi"/>
          <w:sz w:val="22"/>
        </w:rPr>
        <w:t xml:space="preserve"> v případě, že jej vypůjčitel využívá v rozporu s touto smlouvou </w:t>
      </w:r>
      <w:r w:rsidR="00D7300B">
        <w:rPr>
          <w:rFonts w:asciiTheme="minorHAnsi" w:hAnsiTheme="minorHAnsi" w:cstheme="minorHAnsi"/>
          <w:sz w:val="22"/>
        </w:rPr>
        <w:t>nebo</w:t>
      </w:r>
      <w:r w:rsidR="00387435">
        <w:rPr>
          <w:rFonts w:asciiTheme="minorHAnsi" w:hAnsiTheme="minorHAnsi" w:cstheme="minorHAnsi"/>
          <w:sz w:val="22"/>
        </w:rPr>
        <w:t xml:space="preserve"> přestane splňovat podmínky pro </w:t>
      </w:r>
      <w:r w:rsidR="00D7300B">
        <w:rPr>
          <w:rFonts w:asciiTheme="minorHAnsi" w:hAnsiTheme="minorHAnsi" w:cstheme="minorHAnsi"/>
          <w:sz w:val="22"/>
        </w:rPr>
        <w:t xml:space="preserve">vypůjčení zařízení </w:t>
      </w:r>
      <w:r w:rsidR="00387435">
        <w:rPr>
          <w:rFonts w:asciiTheme="minorHAnsi" w:hAnsiTheme="minorHAnsi" w:cstheme="minorHAnsi"/>
          <w:sz w:val="22"/>
        </w:rPr>
        <w:t>nebo v případě, že jej MU potřebuje nevyhnutelně dříve z důvodu, který nemohl být při uzavření smlouvy předvídán.</w:t>
      </w:r>
    </w:p>
    <w:p w14:paraId="7EF54138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1CCE75F9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V. ZÁVĚREČNÁ USTANOVENÍ</w:t>
      </w:r>
    </w:p>
    <w:p w14:paraId="37908409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3E26180C" w14:textId="77777777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1. Tato smlouva je platná a účinná dnem jejího podpisu oběma smluvními stranami.</w:t>
      </w:r>
    </w:p>
    <w:p w14:paraId="567568D6" w14:textId="7F1B1E27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2. Tato smlouva může být měněna pouze písemnými, vzestupně číslovanými dodatky, podepsanými oběma smluvními stranami. Za písemnou formu nebude pro tento účel považována výměna e</w:t>
      </w:r>
      <w:r w:rsidR="00700BAB">
        <w:rPr>
          <w:rFonts w:asciiTheme="minorHAnsi" w:hAnsiTheme="minorHAnsi" w:cstheme="minorHAnsi"/>
          <w:sz w:val="22"/>
        </w:rPr>
        <w:noBreakHyphen/>
      </w:r>
      <w:r w:rsidRPr="00700BAB">
        <w:rPr>
          <w:rFonts w:asciiTheme="minorHAnsi" w:hAnsiTheme="minorHAnsi" w:cstheme="minorHAnsi"/>
          <w:sz w:val="22"/>
        </w:rPr>
        <w:t>mailových či jiných elektronických zpráv.</w:t>
      </w:r>
    </w:p>
    <w:p w14:paraId="7143C9D5" w14:textId="5AF634EE" w:rsidR="008C2AD5" w:rsidRPr="00700BAB" w:rsidRDefault="008C2AD5" w:rsidP="00700BAB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3. Tato smlouva je vyhotovena ve dvou (2) stejnopisech s</w:t>
      </w:r>
      <w:r w:rsidR="00F04EF7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>platností originálu, přičemž každá ze smluvních stran obdrží po jednom (1) vyhotovení.</w:t>
      </w:r>
    </w:p>
    <w:p w14:paraId="50A2E664" w14:textId="77777777" w:rsidR="008C2AD5" w:rsidRPr="00700BAB" w:rsidRDefault="008C2AD5" w:rsidP="00700B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700BAB">
        <w:rPr>
          <w:rFonts w:asciiTheme="minorHAnsi" w:hAnsiTheme="minorHAnsi" w:cstheme="minorHAnsi"/>
          <w:b/>
          <w:sz w:val="22"/>
        </w:rPr>
        <w:t>4. K předání zařízení vypůjčiteli došlo při podpisu této smlouvy. Vypůjčitel tuto skutečnost potvrzuje.</w:t>
      </w:r>
    </w:p>
    <w:p w14:paraId="146D6778" w14:textId="7AA49514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4427119A" w14:textId="266B8E34" w:rsidR="008C2AD5" w:rsidRPr="00700BAB" w:rsidRDefault="008C2AD5" w:rsidP="00700BAB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bookmarkStart w:id="0" w:name="_Hlk84496617"/>
      <w:r w:rsidRPr="00700BAB">
        <w:rPr>
          <w:rFonts w:asciiTheme="minorHAnsi" w:hAnsiTheme="minorHAnsi" w:cstheme="minorHAnsi"/>
          <w:sz w:val="22"/>
        </w:rPr>
        <w:t>V Brně dne ………………..</w:t>
      </w:r>
      <w:r w:rsidRPr="00700BAB">
        <w:rPr>
          <w:rFonts w:asciiTheme="minorHAnsi" w:hAnsiTheme="minorHAnsi" w:cstheme="minorHAnsi"/>
          <w:sz w:val="22"/>
        </w:rPr>
        <w:tab/>
        <w:t>V Brně dne ………………..</w:t>
      </w:r>
    </w:p>
    <w:p w14:paraId="5720915C" w14:textId="339D46FB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33B8EBEB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1775670B" w14:textId="6A5D5320" w:rsidR="008C2AD5" w:rsidRPr="00700BAB" w:rsidRDefault="008C2AD5" w:rsidP="008C2AD5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…………………………………………</w:t>
      </w:r>
      <w:r w:rsidRPr="00700BAB">
        <w:rPr>
          <w:rFonts w:asciiTheme="minorHAnsi" w:hAnsiTheme="minorHAnsi" w:cstheme="minorHAnsi"/>
          <w:sz w:val="22"/>
        </w:rPr>
        <w:tab/>
        <w:t>…………………………………………</w:t>
      </w:r>
    </w:p>
    <w:p w14:paraId="0DFEC4B3" w14:textId="344B10D7" w:rsidR="008C2AD5" w:rsidRPr="00700BAB" w:rsidRDefault="008C2AD5" w:rsidP="00700BAB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Masarykova univerzita</w:t>
      </w:r>
      <w:r w:rsidR="00700BAB" w:rsidRPr="00700BAB">
        <w:rPr>
          <w:rFonts w:asciiTheme="minorHAnsi" w:hAnsiTheme="minorHAnsi" w:cstheme="minorHAnsi"/>
          <w:sz w:val="22"/>
        </w:rPr>
        <w:tab/>
      </w:r>
      <w:r w:rsidRPr="00700BAB">
        <w:rPr>
          <w:rFonts w:asciiTheme="minorHAnsi" w:hAnsiTheme="minorHAnsi" w:cstheme="minorHAnsi"/>
          <w:sz w:val="22"/>
        </w:rPr>
        <w:t>Student</w:t>
      </w:r>
    </w:p>
    <w:p w14:paraId="01CCC73F" w14:textId="77777777" w:rsidR="008C2AD5" w:rsidRPr="00700BAB" w:rsidRDefault="008C2AD5" w:rsidP="008C2AD5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RNDr. Lenka Bartošková</w:t>
      </w:r>
      <w:r w:rsidRPr="00700BAB" w:rsidDel="00DD148D">
        <w:rPr>
          <w:rFonts w:asciiTheme="minorHAnsi" w:hAnsiTheme="minorHAnsi" w:cstheme="minorHAnsi"/>
          <w:sz w:val="22"/>
        </w:rPr>
        <w:t xml:space="preserve"> </w:t>
      </w:r>
      <w:bookmarkEnd w:id="0"/>
    </w:p>
    <w:p w14:paraId="2804628D" w14:textId="77777777" w:rsidR="008C2AD5" w:rsidRPr="00387435" w:rsidRDefault="008C2AD5" w:rsidP="008C2AD5">
      <w:pPr>
        <w:pBdr>
          <w:bottom w:val="single" w:sz="4" w:space="1" w:color="auto"/>
        </w:pBdr>
        <w:rPr>
          <w:rFonts w:asciiTheme="minorHAnsi" w:hAnsiTheme="minorHAnsi" w:cstheme="minorHAnsi"/>
          <w:sz w:val="12"/>
          <w:szCs w:val="12"/>
        </w:rPr>
      </w:pPr>
    </w:p>
    <w:p w14:paraId="4B458A93" w14:textId="77777777" w:rsidR="008C2AD5" w:rsidRPr="00700BAB" w:rsidRDefault="008C2AD5" w:rsidP="008C2AD5">
      <w:pPr>
        <w:rPr>
          <w:rFonts w:asciiTheme="minorHAnsi" w:hAnsiTheme="minorHAnsi" w:cstheme="minorHAnsi"/>
          <w:color w:val="000000" w:themeColor="text1"/>
          <w:sz w:val="22"/>
          <w:vertAlign w:val="superscript"/>
        </w:rPr>
      </w:pPr>
      <w:r w:rsidRPr="00700BAB">
        <w:rPr>
          <w:rFonts w:asciiTheme="minorHAnsi" w:hAnsiTheme="minorHAnsi" w:cstheme="minorHAnsi"/>
          <w:b/>
          <w:color w:val="000000" w:themeColor="text1"/>
          <w:sz w:val="22"/>
        </w:rPr>
        <w:t xml:space="preserve">POTVRZENÍ O VRÁCENÍ ZAŘÍZENÍ </w:t>
      </w:r>
      <w:r w:rsidRPr="00700BAB">
        <w:rPr>
          <w:rFonts w:asciiTheme="minorHAnsi" w:hAnsiTheme="minorHAnsi" w:cstheme="minorHAnsi"/>
          <w:color w:val="000000" w:themeColor="text1"/>
          <w:sz w:val="22"/>
          <w:vertAlign w:val="superscript"/>
        </w:rPr>
        <w:t>(bude vyplněno v okamžiku vrácení)</w:t>
      </w:r>
    </w:p>
    <w:p w14:paraId="45E20198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700BAB">
        <w:rPr>
          <w:rFonts w:asciiTheme="minorHAnsi" w:hAnsiTheme="minorHAnsi" w:cstheme="minorHAnsi"/>
          <w:color w:val="000000" w:themeColor="text1"/>
          <w:sz w:val="22"/>
        </w:rPr>
        <w:t>Jméno a příjmení odpovědného pracovníka MU:</w:t>
      </w:r>
    </w:p>
    <w:p w14:paraId="0A63F60B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700BAB">
        <w:rPr>
          <w:rFonts w:asciiTheme="minorHAnsi" w:hAnsiTheme="minorHAnsi" w:cstheme="minorHAnsi"/>
          <w:color w:val="000000" w:themeColor="text1"/>
          <w:sz w:val="22"/>
        </w:rPr>
        <w:t>Potvrzuji, že zařízení bylo vráceno MU dne:</w:t>
      </w:r>
    </w:p>
    <w:p w14:paraId="37E2C4F6" w14:textId="5353A416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700BAB">
        <w:rPr>
          <w:rFonts w:asciiTheme="minorHAnsi" w:hAnsiTheme="minorHAnsi" w:cstheme="minorHAnsi"/>
          <w:color w:val="000000" w:themeColor="text1"/>
          <w:sz w:val="22"/>
        </w:rPr>
        <w:t>Popis stavu zařízení</w:t>
      </w:r>
      <w:r w:rsidR="00AD417D">
        <w:rPr>
          <w:rFonts w:asciiTheme="minorHAnsi" w:hAnsiTheme="minorHAnsi" w:cstheme="minorHAnsi"/>
          <w:color w:val="000000" w:themeColor="text1"/>
          <w:sz w:val="22"/>
        </w:rPr>
        <w:t xml:space="preserve"> a případné vady a nedostatky</w:t>
      </w:r>
      <w:r w:rsidRPr="00700BAB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1AAD75A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</w:p>
    <w:p w14:paraId="6502B316" w14:textId="77777777" w:rsidR="008C2AD5" w:rsidRPr="00700BAB" w:rsidRDefault="008C2AD5" w:rsidP="008C2AD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</w:p>
    <w:p w14:paraId="4354BD76" w14:textId="77777777" w:rsidR="008C2AD5" w:rsidRPr="00700BAB" w:rsidRDefault="008C2AD5" w:rsidP="008C2AD5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700BAB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  <w:r w:rsidRPr="00700BAB">
        <w:rPr>
          <w:rFonts w:asciiTheme="minorHAnsi" w:hAnsiTheme="minorHAnsi" w:cstheme="minorHAnsi"/>
          <w:color w:val="000000" w:themeColor="text1"/>
          <w:sz w:val="22"/>
        </w:rPr>
        <w:tab/>
        <w:t>…………………………………………</w:t>
      </w:r>
    </w:p>
    <w:p w14:paraId="24F535E7" w14:textId="1A290D30" w:rsidR="008C2AD5" w:rsidRPr="00700BAB" w:rsidRDefault="008C2AD5" w:rsidP="00700BAB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700BAB">
        <w:rPr>
          <w:rFonts w:asciiTheme="minorHAnsi" w:hAnsiTheme="minorHAnsi" w:cstheme="minorHAnsi"/>
          <w:color w:val="000000" w:themeColor="text1"/>
          <w:sz w:val="22"/>
        </w:rPr>
        <w:t>Masarykova univerzita</w:t>
      </w:r>
      <w:r w:rsidR="00700BAB">
        <w:rPr>
          <w:rFonts w:asciiTheme="minorHAnsi" w:hAnsiTheme="minorHAnsi" w:cstheme="minorHAnsi"/>
          <w:color w:val="000000" w:themeColor="text1"/>
          <w:sz w:val="22"/>
        </w:rPr>
        <w:tab/>
      </w:r>
      <w:r w:rsidRPr="00700BAB">
        <w:rPr>
          <w:rFonts w:asciiTheme="minorHAnsi" w:hAnsiTheme="minorHAnsi" w:cstheme="minorHAnsi"/>
          <w:color w:val="000000" w:themeColor="text1"/>
          <w:sz w:val="22"/>
        </w:rPr>
        <w:t>Student</w:t>
      </w:r>
    </w:p>
    <w:p w14:paraId="6E21B72E" w14:textId="3DAB89A7" w:rsidR="008C2AD5" w:rsidRDefault="008C2AD5" w:rsidP="008C2AD5">
      <w:pPr>
        <w:pageBreakBefore/>
        <w:rPr>
          <w:rFonts w:cstheme="minorHAnsi"/>
          <w:sz w:val="22"/>
        </w:rPr>
      </w:pPr>
      <w:r w:rsidRPr="00700BAB">
        <w:rPr>
          <w:rFonts w:cstheme="minorHAnsi"/>
          <w:sz w:val="22"/>
        </w:rPr>
        <w:lastRenderedPageBreak/>
        <w:t xml:space="preserve">Příloha č. 1 </w:t>
      </w:r>
      <w:r w:rsidR="00700BAB">
        <w:rPr>
          <w:rFonts w:cstheme="minorHAnsi"/>
          <w:sz w:val="22"/>
        </w:rPr>
        <w:t>Smlouvy o výpůjčce</w:t>
      </w:r>
    </w:p>
    <w:p w14:paraId="78CCAF52" w14:textId="77777777" w:rsidR="00120CC6" w:rsidRPr="00700BAB" w:rsidRDefault="00120CC6" w:rsidP="00120CC6">
      <w:pPr>
        <w:rPr>
          <w:rFonts w:cstheme="minorHAnsi"/>
          <w:sz w:val="22"/>
        </w:rPr>
      </w:pPr>
    </w:p>
    <w:p w14:paraId="1E7D5EDE" w14:textId="77777777" w:rsidR="008C2AD5" w:rsidRPr="00700BAB" w:rsidRDefault="008C2AD5" w:rsidP="008C2AD5">
      <w:pPr>
        <w:rPr>
          <w:rFonts w:cstheme="minorHAnsi"/>
          <w:sz w:val="22"/>
        </w:rPr>
      </w:pPr>
      <w:r w:rsidRPr="00700BAB">
        <w:rPr>
          <w:rFonts w:cstheme="minorHAnsi"/>
          <w:sz w:val="22"/>
        </w:rPr>
        <w:t>SEZNAM PŮJČOVANÉHO ZAŘÍZENÍ</w:t>
      </w:r>
    </w:p>
    <w:p w14:paraId="4AAD2791" w14:textId="77777777" w:rsidR="008C2AD5" w:rsidRPr="00700BAB" w:rsidRDefault="008C2AD5" w:rsidP="008C2AD5">
      <w:pPr>
        <w:rPr>
          <w:rFonts w:cstheme="minorHAnsi"/>
          <w:sz w:val="22"/>
        </w:rPr>
      </w:pPr>
    </w:p>
    <w:p w14:paraId="6FD3B300" w14:textId="77777777" w:rsidR="008C2AD5" w:rsidRPr="00700BAB" w:rsidRDefault="008C2AD5" w:rsidP="008C2AD5">
      <w:pPr>
        <w:rPr>
          <w:rFonts w:cstheme="minorHAnsi"/>
          <w:sz w:val="22"/>
        </w:rPr>
      </w:pPr>
      <w:r w:rsidRPr="00700BAB">
        <w:rPr>
          <w:rFonts w:cstheme="minorHAnsi"/>
          <w:sz w:val="22"/>
        </w:rPr>
        <w:t>Inv. číslo</w:t>
      </w:r>
      <w:r w:rsidRPr="00700BAB">
        <w:rPr>
          <w:rFonts w:cstheme="minorHAnsi"/>
          <w:sz w:val="22"/>
        </w:rPr>
        <w:tab/>
        <w:t>Název</w:t>
      </w:r>
      <w:r w:rsidRPr="00700BAB">
        <w:rPr>
          <w:rFonts w:cstheme="minorHAnsi"/>
          <w:sz w:val="22"/>
        </w:rPr>
        <w:tab/>
      </w:r>
      <w:r w:rsidRPr="00700BAB">
        <w:rPr>
          <w:rFonts w:cstheme="minorHAnsi"/>
          <w:sz w:val="22"/>
        </w:rPr>
        <w:tab/>
        <w:t>Pořizovací cena</w:t>
      </w:r>
    </w:p>
    <w:p w14:paraId="2786F239" w14:textId="77777777" w:rsidR="008C2AD5" w:rsidRPr="00700BAB" w:rsidRDefault="008C2AD5" w:rsidP="008C2AD5">
      <w:pPr>
        <w:rPr>
          <w:rFonts w:cstheme="minorHAnsi"/>
          <w:sz w:val="22"/>
        </w:rPr>
      </w:pPr>
    </w:p>
    <w:p w14:paraId="7F074BD8" w14:textId="77777777" w:rsidR="008C2AD5" w:rsidRPr="00700BAB" w:rsidRDefault="008C2AD5" w:rsidP="008C2AD5">
      <w:pPr>
        <w:rPr>
          <w:rFonts w:cstheme="minorHAnsi"/>
          <w:sz w:val="22"/>
        </w:rPr>
      </w:pPr>
    </w:p>
    <w:p w14:paraId="55F5A730" w14:textId="77777777" w:rsidR="008C2AD5" w:rsidRPr="00700BAB" w:rsidRDefault="008C2AD5" w:rsidP="008C2AD5">
      <w:pPr>
        <w:rPr>
          <w:rFonts w:cstheme="minorHAnsi"/>
          <w:sz w:val="22"/>
        </w:rPr>
      </w:pPr>
    </w:p>
    <w:p w14:paraId="4C1BB0E2" w14:textId="77777777" w:rsidR="008C2AD5" w:rsidRPr="00700BAB" w:rsidRDefault="008C2AD5" w:rsidP="008C2AD5">
      <w:pPr>
        <w:rPr>
          <w:rFonts w:cstheme="minorHAnsi"/>
          <w:sz w:val="22"/>
        </w:rPr>
      </w:pPr>
    </w:p>
    <w:p w14:paraId="206E1D19" w14:textId="7EB023DF" w:rsidR="008C2AD5" w:rsidRPr="00700BAB" w:rsidRDefault="00077DA1" w:rsidP="00077DA1">
      <w:pPr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eastAsia="TeXGyreHeros-Regular-Identity-H" w:hAnsiTheme="minorHAnsi" w:cstheme="minorHAnsi"/>
          <w:color w:val="000000"/>
          <w:sz w:val="22"/>
        </w:rPr>
        <w:t>N</w:t>
      </w:r>
      <w:r w:rsidR="008C2AD5" w:rsidRPr="00077DA1">
        <w:rPr>
          <w:rFonts w:asciiTheme="minorHAnsi" w:eastAsia="TeXGyreHeros-Regular-Identity-H" w:hAnsiTheme="minorHAnsi" w:cstheme="minorHAnsi"/>
          <w:color w:val="000000"/>
          <w:sz w:val="22"/>
        </w:rPr>
        <w:t xml:space="preserve">a adrese </w:t>
      </w:r>
      <w:hyperlink r:id="rId8" w:history="1">
        <w:r w:rsidRPr="00077DA1">
          <w:rPr>
            <w:rStyle w:val="Hypertextovodkaz"/>
            <w:rFonts w:asciiTheme="minorHAnsi" w:hAnsiTheme="minorHAnsi" w:cstheme="minorHAnsi"/>
            <w:sz w:val="22"/>
          </w:rPr>
          <w:t>https://www.fi.muni.cz/tech/leased-hw-manuals.html</w:t>
        </w:r>
      </w:hyperlink>
      <w:r w:rsidR="008C2AD5" w:rsidRPr="00077DA1">
        <w:rPr>
          <w:rFonts w:asciiTheme="minorHAnsi" w:eastAsia="TeXGyreHeros-Regular-Identity-H" w:hAnsiTheme="minorHAnsi" w:cstheme="minorHAnsi"/>
          <w:color w:val="000000" w:themeColor="text1"/>
          <w:sz w:val="22"/>
        </w:rPr>
        <w:t xml:space="preserve"> naleznete</w:t>
      </w:r>
      <w:r>
        <w:rPr>
          <w:rFonts w:asciiTheme="minorHAnsi" w:eastAsia="TeXGyreHeros-Regular-Identity-H" w:hAnsiTheme="minorHAnsi" w:cstheme="minorHAnsi"/>
          <w:color w:val="000000" w:themeColor="text1"/>
          <w:sz w:val="22"/>
        </w:rPr>
        <w:t xml:space="preserve"> </w:t>
      </w:r>
      <w:r w:rsidR="008C2AD5" w:rsidRPr="00700BAB">
        <w:rPr>
          <w:rFonts w:asciiTheme="minorHAnsi" w:hAnsiTheme="minorHAnsi" w:cstheme="minorHAnsi"/>
          <w:sz w:val="22"/>
        </w:rPr>
        <w:t>plné návody od výrobce pro všechna zařízení</w:t>
      </w:r>
      <w:r>
        <w:rPr>
          <w:rFonts w:asciiTheme="minorHAnsi" w:hAnsiTheme="minorHAnsi" w:cstheme="minorHAnsi"/>
          <w:sz w:val="22"/>
        </w:rPr>
        <w:t>.</w:t>
      </w:r>
    </w:p>
    <w:p w14:paraId="3B5F0779" w14:textId="77777777" w:rsidR="008C2AD5" w:rsidRPr="00700BAB" w:rsidRDefault="008C2AD5" w:rsidP="008C2AD5">
      <w:pPr>
        <w:rPr>
          <w:rFonts w:cstheme="minorHAnsi"/>
          <w:sz w:val="22"/>
        </w:rPr>
      </w:pPr>
    </w:p>
    <w:p w14:paraId="47AE7A0F" w14:textId="77777777" w:rsidR="008C2AD5" w:rsidRPr="00700BAB" w:rsidRDefault="008C2AD5" w:rsidP="008C2AD5">
      <w:pPr>
        <w:rPr>
          <w:rFonts w:cstheme="minorHAnsi"/>
          <w:sz w:val="22"/>
        </w:rPr>
      </w:pPr>
    </w:p>
    <w:p w14:paraId="0B8D67C5" w14:textId="77777777" w:rsidR="008C2AD5" w:rsidRPr="00700BAB" w:rsidRDefault="008C2AD5" w:rsidP="008C2AD5">
      <w:pPr>
        <w:rPr>
          <w:rFonts w:cstheme="minorHAnsi"/>
          <w:sz w:val="22"/>
        </w:rPr>
      </w:pPr>
    </w:p>
    <w:p w14:paraId="4AD2ADA2" w14:textId="77777777" w:rsidR="008C2AD5" w:rsidRPr="00700BAB" w:rsidRDefault="008C2AD5" w:rsidP="008C2AD5">
      <w:pPr>
        <w:pStyle w:val="l4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BAB">
        <w:rPr>
          <w:rFonts w:asciiTheme="minorHAnsi" w:hAnsiTheme="minorHAnsi" w:cstheme="minorHAnsi"/>
          <w:b/>
          <w:color w:val="000000"/>
          <w:sz w:val="22"/>
          <w:szCs w:val="22"/>
        </w:rPr>
        <w:t>POUČENÍ K PŘEDCHÁZENÍ ŠKOD NA VÝPŮJČENÝCH VĚCECH</w:t>
      </w:r>
    </w:p>
    <w:p w14:paraId="0F5BFB1E" w14:textId="77777777" w:rsidR="008C2AD5" w:rsidRPr="00700BAB" w:rsidRDefault="008C2AD5" w:rsidP="008C2AD5">
      <w:pPr>
        <w:contextualSpacing/>
        <w:rPr>
          <w:rFonts w:cstheme="minorHAnsi"/>
          <w:b/>
          <w:sz w:val="22"/>
        </w:rPr>
      </w:pPr>
    </w:p>
    <w:p w14:paraId="56BD6A84" w14:textId="77777777" w:rsidR="008C2AD5" w:rsidRPr="00700BAB" w:rsidRDefault="008C2AD5" w:rsidP="008C2AD5">
      <w:pPr>
        <w:contextualSpacing/>
        <w:rPr>
          <w:rFonts w:cstheme="minorHAnsi"/>
          <w:b/>
          <w:sz w:val="22"/>
        </w:rPr>
      </w:pPr>
      <w:r w:rsidRPr="00700BAB">
        <w:rPr>
          <w:rFonts w:cstheme="minorHAnsi"/>
          <w:b/>
          <w:sz w:val="22"/>
        </w:rPr>
        <w:t>Obecné doporučení:</w:t>
      </w:r>
    </w:p>
    <w:p w14:paraId="3BAC21C5" w14:textId="77777777" w:rsidR="008C2AD5" w:rsidRPr="00700BAB" w:rsidRDefault="008C2AD5" w:rsidP="008C2AD5">
      <w:pPr>
        <w:pStyle w:val="l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9857E9" w14:textId="77777777" w:rsidR="008C2AD5" w:rsidRPr="00700BAB" w:rsidRDefault="008C2AD5" w:rsidP="008C2AD5">
      <w:pPr>
        <w:pStyle w:val="l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0BAB">
        <w:rPr>
          <w:rFonts w:asciiTheme="minorHAnsi" w:hAnsiTheme="minorHAnsi" w:cstheme="minorHAnsi"/>
          <w:color w:val="000000"/>
          <w:sz w:val="22"/>
          <w:szCs w:val="22"/>
        </w:rPr>
        <w:t>Nejčastější škody jsou:</w:t>
      </w:r>
    </w:p>
    <w:p w14:paraId="50715B36" w14:textId="77777777" w:rsidR="008C2AD5" w:rsidRPr="00700BAB" w:rsidRDefault="008C2AD5" w:rsidP="008C2AD5">
      <w:pPr>
        <w:contextualSpacing/>
        <w:rPr>
          <w:rFonts w:cstheme="minorHAnsi"/>
          <w:b/>
          <w:sz w:val="22"/>
        </w:rPr>
      </w:pPr>
    </w:p>
    <w:p w14:paraId="27C51118" w14:textId="77777777" w:rsidR="008C2AD5" w:rsidRPr="00700BAB" w:rsidRDefault="008C2AD5" w:rsidP="008C2AD5">
      <w:pPr>
        <w:pStyle w:val="Odstavecseseznamem"/>
        <w:numPr>
          <w:ilvl w:val="0"/>
          <w:numId w:val="40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</w:rPr>
      </w:pPr>
      <w:r w:rsidRPr="00700BAB">
        <w:rPr>
          <w:rFonts w:asciiTheme="minorHAnsi" w:hAnsiTheme="minorHAnsi" w:cstheme="minorHAnsi"/>
          <w:b/>
          <w:sz w:val="22"/>
        </w:rPr>
        <w:t>Ztráta svěřené věci</w:t>
      </w:r>
      <w:r w:rsidRPr="00700BAB">
        <w:rPr>
          <w:rFonts w:asciiTheme="minorHAnsi" w:hAnsiTheme="minorHAnsi" w:cstheme="minorHAnsi"/>
          <w:b/>
          <w:color w:val="000000"/>
          <w:sz w:val="22"/>
        </w:rPr>
        <w:t xml:space="preserve"> (notebook, mobil, přístroj nebo jiné zařízení)</w:t>
      </w:r>
    </w:p>
    <w:p w14:paraId="4E2D7D77" w14:textId="77777777" w:rsidR="008C2AD5" w:rsidRPr="00700BAB" w:rsidRDefault="008C2AD5" w:rsidP="00120CC6">
      <w:pPr>
        <w:pStyle w:val="Odstavecseseznamem"/>
        <w:spacing w:after="60"/>
        <w:ind w:left="284"/>
        <w:contextualSpacing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Doporučení:</w:t>
      </w:r>
    </w:p>
    <w:p w14:paraId="42331D77" w14:textId="77777777" w:rsidR="008C2AD5" w:rsidRPr="00700BAB" w:rsidRDefault="008C2AD5" w:rsidP="00120CC6">
      <w:pPr>
        <w:pStyle w:val="Odstavecseseznamem"/>
        <w:numPr>
          <w:ilvl w:val="0"/>
          <w:numId w:val="41"/>
        </w:numPr>
        <w:spacing w:after="6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Na cestách nenechávejte vypůjčené věci mimo zabezpečená místa (například v automobilu). V případě ubytování se doporučuje využívat bezpečnostní schránky, trezory.</w:t>
      </w:r>
    </w:p>
    <w:p w14:paraId="3DFE32E6" w14:textId="77777777" w:rsidR="008C2AD5" w:rsidRPr="00700BAB" w:rsidRDefault="008C2AD5" w:rsidP="00120CC6">
      <w:pPr>
        <w:pStyle w:val="Odstavecseseznamem"/>
        <w:numPr>
          <w:ilvl w:val="0"/>
          <w:numId w:val="41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Odcizení vypůjčených věcí lze předcházet důsledným zamykáním prostor, kde jsou předměty umístěny, a rovněž i tím, že nebudou věci ponechány byť v zamčeném voze.</w:t>
      </w:r>
    </w:p>
    <w:p w14:paraId="5BF38522" w14:textId="77777777" w:rsidR="008C2AD5" w:rsidRPr="00700BAB" w:rsidRDefault="008C2AD5" w:rsidP="00120CC6">
      <w:pPr>
        <w:pStyle w:val="Odstavecseseznamem"/>
        <w:spacing w:after="60"/>
        <w:ind w:left="284"/>
        <w:contextualSpacing w:val="0"/>
        <w:rPr>
          <w:rFonts w:asciiTheme="minorHAnsi" w:hAnsiTheme="minorHAnsi" w:cstheme="minorHAnsi"/>
          <w:b/>
          <w:bCs/>
          <w:sz w:val="22"/>
        </w:rPr>
      </w:pPr>
      <w:r w:rsidRPr="00700BAB">
        <w:rPr>
          <w:rFonts w:asciiTheme="minorHAnsi" w:hAnsiTheme="minorHAnsi" w:cstheme="minorHAnsi"/>
          <w:b/>
          <w:bCs/>
          <w:sz w:val="22"/>
        </w:rPr>
        <w:t>Co dělat v případě vzniku škody:</w:t>
      </w:r>
    </w:p>
    <w:p w14:paraId="2847528D" w14:textId="77777777" w:rsidR="008C2AD5" w:rsidRPr="00700BAB" w:rsidRDefault="008C2AD5" w:rsidP="00120CC6">
      <w:pPr>
        <w:pStyle w:val="Odstavecseseznamem"/>
        <w:numPr>
          <w:ilvl w:val="0"/>
          <w:numId w:val="4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Došlo-li ke vzniku škody odcizením věcí či svěřených hodnot třetí osobou, je nezbytné okamžité nahlášení Policii České republiky a poskytnutí součinnosti. (Pozor, nahlášení Policii ČR však nevede ke zproštění povinnosti nahradit škodu. Může ale pomoci při uplatňování škody u pojišťovny).</w:t>
      </w:r>
    </w:p>
    <w:p w14:paraId="5336C5F6" w14:textId="77777777" w:rsidR="008C2AD5" w:rsidRPr="00700BAB" w:rsidRDefault="008C2AD5" w:rsidP="008C2AD5">
      <w:pPr>
        <w:contextualSpacing/>
        <w:rPr>
          <w:rFonts w:cstheme="minorHAnsi"/>
          <w:sz w:val="22"/>
        </w:rPr>
      </w:pPr>
    </w:p>
    <w:p w14:paraId="775546EE" w14:textId="77777777" w:rsidR="008C2AD5" w:rsidRPr="00700BAB" w:rsidRDefault="008C2AD5" w:rsidP="008C2AD5">
      <w:pPr>
        <w:pStyle w:val="Odstavecseseznamem"/>
        <w:numPr>
          <w:ilvl w:val="0"/>
          <w:numId w:val="40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</w:rPr>
      </w:pPr>
      <w:r w:rsidRPr="00700BAB">
        <w:rPr>
          <w:rFonts w:asciiTheme="minorHAnsi" w:hAnsiTheme="minorHAnsi" w:cstheme="minorHAnsi"/>
          <w:b/>
          <w:sz w:val="22"/>
        </w:rPr>
        <w:t>Poškození věci (notebook, mobil, přístroj nebo jiné zařízení)</w:t>
      </w:r>
    </w:p>
    <w:p w14:paraId="1D8F0D20" w14:textId="77777777" w:rsidR="008C2AD5" w:rsidRPr="00700BAB" w:rsidRDefault="008C2AD5" w:rsidP="00120CC6">
      <w:pPr>
        <w:pStyle w:val="Odstavecseseznamem"/>
        <w:spacing w:after="60"/>
        <w:ind w:left="284"/>
        <w:contextualSpacing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Doporučení:</w:t>
      </w:r>
    </w:p>
    <w:p w14:paraId="13F7576C" w14:textId="2C4B4CAD" w:rsidR="008C2AD5" w:rsidRPr="00700BAB" w:rsidRDefault="008C2AD5" w:rsidP="00120CC6">
      <w:pPr>
        <w:pStyle w:val="Odstavecseseznamem"/>
        <w:numPr>
          <w:ilvl w:val="0"/>
          <w:numId w:val="41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Dodržujte návody k</w:t>
      </w:r>
      <w:r w:rsidR="00120CC6">
        <w:rPr>
          <w:rFonts w:asciiTheme="minorHAnsi" w:hAnsiTheme="minorHAnsi" w:cstheme="minorHAnsi"/>
          <w:sz w:val="22"/>
        </w:rPr>
        <w:t> </w:t>
      </w:r>
      <w:r w:rsidRPr="00700BAB">
        <w:rPr>
          <w:rFonts w:asciiTheme="minorHAnsi" w:hAnsiTheme="minorHAnsi" w:cstheme="minorHAnsi"/>
          <w:sz w:val="22"/>
        </w:rPr>
        <w:t>použití</w:t>
      </w:r>
      <w:r w:rsidR="00120CC6">
        <w:rPr>
          <w:rFonts w:asciiTheme="minorHAnsi" w:hAnsiTheme="minorHAnsi" w:cstheme="minorHAnsi"/>
          <w:sz w:val="22"/>
        </w:rPr>
        <w:t>.</w:t>
      </w:r>
    </w:p>
    <w:p w14:paraId="12E19910" w14:textId="77777777" w:rsidR="008C2AD5" w:rsidRPr="00700BAB" w:rsidRDefault="008C2AD5" w:rsidP="00120CC6">
      <w:pPr>
        <w:pStyle w:val="Odstavecseseznamem"/>
        <w:numPr>
          <w:ilvl w:val="0"/>
          <w:numId w:val="41"/>
        </w:numPr>
        <w:spacing w:after="60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Při manipulaci s věcmi dodržujte manuály výrobců.</w:t>
      </w:r>
    </w:p>
    <w:p w14:paraId="73B9B195" w14:textId="77777777" w:rsidR="008C2AD5" w:rsidRPr="00700BAB" w:rsidRDefault="008C2AD5" w:rsidP="008C2AD5">
      <w:pPr>
        <w:pStyle w:val="Odstavecseseznamem"/>
        <w:numPr>
          <w:ilvl w:val="0"/>
          <w:numId w:val="4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Poškození věcí lze předcházet nošením předmětů v obalech k tomu určeným.</w:t>
      </w:r>
    </w:p>
    <w:p w14:paraId="35DE98DE" w14:textId="77777777" w:rsidR="008C2AD5" w:rsidRPr="00700BAB" w:rsidRDefault="008C2AD5" w:rsidP="00120CC6">
      <w:pPr>
        <w:spacing w:after="60"/>
        <w:ind w:left="284"/>
        <w:rPr>
          <w:rFonts w:cstheme="minorHAnsi"/>
          <w:b/>
          <w:bCs/>
          <w:sz w:val="22"/>
        </w:rPr>
      </w:pPr>
      <w:r w:rsidRPr="00700BAB">
        <w:rPr>
          <w:rFonts w:cstheme="minorHAnsi"/>
          <w:b/>
          <w:bCs/>
          <w:sz w:val="22"/>
        </w:rPr>
        <w:t>Co dělat v případě škody:</w:t>
      </w:r>
    </w:p>
    <w:p w14:paraId="379B3A51" w14:textId="77777777" w:rsidR="008C2AD5" w:rsidRPr="00700BAB" w:rsidRDefault="008C2AD5" w:rsidP="00120CC6">
      <w:pPr>
        <w:pStyle w:val="Odstavecseseznamem"/>
        <w:numPr>
          <w:ilvl w:val="0"/>
          <w:numId w:val="41"/>
        </w:numPr>
        <w:spacing w:after="60"/>
        <w:contextualSpacing w:val="0"/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V případě vzniku škody nahlásit škodu co nejdříve na</w:t>
      </w:r>
      <w:r w:rsidRPr="00700BAB">
        <w:rPr>
          <w:sz w:val="22"/>
        </w:rPr>
        <w:t xml:space="preserve"> e-mail: vypujcky@fi.muni.cz.</w:t>
      </w:r>
    </w:p>
    <w:p w14:paraId="5918FBB5" w14:textId="01E0AF6F" w:rsidR="008C2AD5" w:rsidRPr="00700BAB" w:rsidRDefault="008C2AD5" w:rsidP="00120CC6">
      <w:pPr>
        <w:pStyle w:val="Odstavecseseznamem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</w:rPr>
      </w:pPr>
      <w:r w:rsidRPr="00700BAB">
        <w:rPr>
          <w:rFonts w:asciiTheme="minorHAnsi" w:hAnsiTheme="minorHAnsi" w:cstheme="minorHAnsi"/>
          <w:sz w:val="22"/>
        </w:rPr>
        <w:t>Opravu poškození neprovádět sam</w:t>
      </w:r>
      <w:r w:rsidR="00DA1E02">
        <w:rPr>
          <w:rFonts w:asciiTheme="minorHAnsi" w:hAnsiTheme="minorHAnsi" w:cstheme="minorHAnsi"/>
          <w:sz w:val="22"/>
        </w:rPr>
        <w:t>i</w:t>
      </w:r>
      <w:r w:rsidRPr="00700BAB">
        <w:rPr>
          <w:rFonts w:asciiTheme="minorHAnsi" w:hAnsiTheme="minorHAnsi" w:cstheme="minorHAnsi"/>
          <w:sz w:val="22"/>
        </w:rPr>
        <w:t xml:space="preserve">, ale poškozenou věc vrátit k opravě </w:t>
      </w:r>
      <w:r w:rsidRPr="00700BAB">
        <w:rPr>
          <w:sz w:val="22"/>
        </w:rPr>
        <w:t xml:space="preserve">paní </w:t>
      </w:r>
      <w:r w:rsidRPr="00700BAB">
        <w:rPr>
          <w:b/>
          <w:bCs/>
          <w:sz w:val="22"/>
        </w:rPr>
        <w:t>Mileně Friessové</w:t>
      </w:r>
      <w:r w:rsidRPr="00700BAB">
        <w:rPr>
          <w:sz w:val="22"/>
        </w:rPr>
        <w:t xml:space="preserve">, e-mail: </w:t>
      </w:r>
      <w:r w:rsidRPr="00700BAB">
        <w:rPr>
          <w:b/>
          <w:sz w:val="22"/>
        </w:rPr>
        <w:t>vypujcky@fi.muni.cz</w:t>
      </w:r>
      <w:r w:rsidR="00120CC6">
        <w:rPr>
          <w:b/>
          <w:sz w:val="22"/>
        </w:rPr>
        <w:t>.</w:t>
      </w:r>
    </w:p>
    <w:p w14:paraId="02F5BAA9" w14:textId="77777777" w:rsidR="008C2AD5" w:rsidRPr="00700BAB" w:rsidRDefault="008C2AD5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C2AD5" w:rsidRPr="00700BAB" w:rsidSect="00387435">
      <w:headerReference w:type="default" r:id="rId9"/>
      <w:pgSz w:w="11906" w:h="16838"/>
      <w:pgMar w:top="19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23C0" w14:textId="77777777" w:rsidR="00323791" w:rsidRDefault="00323791" w:rsidP="007A7A57">
      <w:r>
        <w:separator/>
      </w:r>
    </w:p>
  </w:endnote>
  <w:endnote w:type="continuationSeparator" w:id="0">
    <w:p w14:paraId="67167CDF" w14:textId="77777777" w:rsidR="00323791" w:rsidRDefault="00323791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XGyreHeros-Regular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2EC1" w14:textId="77777777" w:rsidR="00323791" w:rsidRDefault="00323791" w:rsidP="007A7A57">
      <w:r>
        <w:separator/>
      </w:r>
    </w:p>
  </w:footnote>
  <w:footnote w:type="continuationSeparator" w:id="0">
    <w:p w14:paraId="44EE7F35" w14:textId="77777777" w:rsidR="00323791" w:rsidRDefault="00323791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2CF9" w14:textId="77777777" w:rsidR="007A7A57" w:rsidRPr="006E7DD3" w:rsidRDefault="007A7A57" w:rsidP="007A7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FA8094D" wp14:editId="0C7980BB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03176" w14:textId="77777777"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8F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319D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0380"/>
    <w:multiLevelType w:val="multilevel"/>
    <w:tmpl w:val="EFA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3996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EAA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16C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330E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223B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13928"/>
    <w:multiLevelType w:val="multilevel"/>
    <w:tmpl w:val="12CC9B8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972EF7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1505"/>
    <w:multiLevelType w:val="hybridMultilevel"/>
    <w:tmpl w:val="A09032F0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3D1D"/>
    <w:multiLevelType w:val="hybridMultilevel"/>
    <w:tmpl w:val="9CBE9B6A"/>
    <w:lvl w:ilvl="0" w:tplc="4C968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D308B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45E4B"/>
    <w:multiLevelType w:val="hybridMultilevel"/>
    <w:tmpl w:val="4C7E037A"/>
    <w:lvl w:ilvl="0" w:tplc="F7065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235E11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1CAF"/>
    <w:multiLevelType w:val="hybridMultilevel"/>
    <w:tmpl w:val="B114D9D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221CE506">
      <w:start w:val="1"/>
      <w:numFmt w:val="lowerRoman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AB01DE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2216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17364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272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30002D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7C1F7F95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F318C8"/>
    <w:multiLevelType w:val="hybridMultilevel"/>
    <w:tmpl w:val="27987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18"/>
  </w:num>
  <w:num w:numId="16">
    <w:abstractNumId w:val="5"/>
  </w:num>
  <w:num w:numId="17">
    <w:abstractNumId w:val="0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8"/>
  </w:num>
  <w:num w:numId="32">
    <w:abstractNumId w:val="14"/>
  </w:num>
  <w:num w:numId="33">
    <w:abstractNumId w:val="8"/>
  </w:num>
  <w:num w:numId="34">
    <w:abstractNumId w:val="20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7"/>
    <w:rsid w:val="0002325A"/>
    <w:rsid w:val="00025831"/>
    <w:rsid w:val="000307F8"/>
    <w:rsid w:val="0003117A"/>
    <w:rsid w:val="00050F4C"/>
    <w:rsid w:val="00066DA8"/>
    <w:rsid w:val="00077DA1"/>
    <w:rsid w:val="00094F1C"/>
    <w:rsid w:val="000A409A"/>
    <w:rsid w:val="000A67F6"/>
    <w:rsid w:val="000A7EEC"/>
    <w:rsid w:val="000B3785"/>
    <w:rsid w:val="000D13B0"/>
    <w:rsid w:val="000D42BF"/>
    <w:rsid w:val="000E1D36"/>
    <w:rsid w:val="000F585B"/>
    <w:rsid w:val="0010524F"/>
    <w:rsid w:val="00112129"/>
    <w:rsid w:val="00120CC6"/>
    <w:rsid w:val="00125760"/>
    <w:rsid w:val="00151FE5"/>
    <w:rsid w:val="00174C00"/>
    <w:rsid w:val="001750E1"/>
    <w:rsid w:val="0019346D"/>
    <w:rsid w:val="001A4935"/>
    <w:rsid w:val="001B479A"/>
    <w:rsid w:val="001B5C72"/>
    <w:rsid w:val="001B682E"/>
    <w:rsid w:val="001C374D"/>
    <w:rsid w:val="001E5270"/>
    <w:rsid w:val="001F2255"/>
    <w:rsid w:val="001F542A"/>
    <w:rsid w:val="00216394"/>
    <w:rsid w:val="00216BA1"/>
    <w:rsid w:val="00227545"/>
    <w:rsid w:val="0024168B"/>
    <w:rsid w:val="00241A3E"/>
    <w:rsid w:val="00260A9F"/>
    <w:rsid w:val="00261AB5"/>
    <w:rsid w:val="00262D33"/>
    <w:rsid w:val="00265E55"/>
    <w:rsid w:val="00266D10"/>
    <w:rsid w:val="002A1B5D"/>
    <w:rsid w:val="002B33BA"/>
    <w:rsid w:val="002B5293"/>
    <w:rsid w:val="002C1F6B"/>
    <w:rsid w:val="002C77BE"/>
    <w:rsid w:val="002C787A"/>
    <w:rsid w:val="002D0DA0"/>
    <w:rsid w:val="002F7954"/>
    <w:rsid w:val="003005D1"/>
    <w:rsid w:val="00311D0A"/>
    <w:rsid w:val="00311E00"/>
    <w:rsid w:val="00323791"/>
    <w:rsid w:val="003314C2"/>
    <w:rsid w:val="00331AB7"/>
    <w:rsid w:val="00342C70"/>
    <w:rsid w:val="0035552C"/>
    <w:rsid w:val="00360DD9"/>
    <w:rsid w:val="003666B7"/>
    <w:rsid w:val="00370417"/>
    <w:rsid w:val="0037202C"/>
    <w:rsid w:val="003825C3"/>
    <w:rsid w:val="00386AB3"/>
    <w:rsid w:val="00387435"/>
    <w:rsid w:val="00393324"/>
    <w:rsid w:val="00396E2B"/>
    <w:rsid w:val="003A0C4C"/>
    <w:rsid w:val="003C3D2E"/>
    <w:rsid w:val="003E57FE"/>
    <w:rsid w:val="003F276C"/>
    <w:rsid w:val="003F2EDB"/>
    <w:rsid w:val="003F3A6A"/>
    <w:rsid w:val="003F5AAF"/>
    <w:rsid w:val="004171A2"/>
    <w:rsid w:val="004309E6"/>
    <w:rsid w:val="00460DC4"/>
    <w:rsid w:val="00467F28"/>
    <w:rsid w:val="00471395"/>
    <w:rsid w:val="00471C4B"/>
    <w:rsid w:val="00473E5C"/>
    <w:rsid w:val="00475430"/>
    <w:rsid w:val="0048654B"/>
    <w:rsid w:val="00492224"/>
    <w:rsid w:val="004A0516"/>
    <w:rsid w:val="004C037D"/>
    <w:rsid w:val="004D4096"/>
    <w:rsid w:val="004D6304"/>
    <w:rsid w:val="004D6656"/>
    <w:rsid w:val="004E6417"/>
    <w:rsid w:val="004F2C0C"/>
    <w:rsid w:val="004F7AAA"/>
    <w:rsid w:val="004F7D7A"/>
    <w:rsid w:val="00516BDB"/>
    <w:rsid w:val="00533AFD"/>
    <w:rsid w:val="00537F50"/>
    <w:rsid w:val="00552E69"/>
    <w:rsid w:val="0056689C"/>
    <w:rsid w:val="005962D7"/>
    <w:rsid w:val="00596E59"/>
    <w:rsid w:val="00597925"/>
    <w:rsid w:val="005A0AE9"/>
    <w:rsid w:val="005B013A"/>
    <w:rsid w:val="005D13D3"/>
    <w:rsid w:val="005E7F52"/>
    <w:rsid w:val="005F6819"/>
    <w:rsid w:val="00616729"/>
    <w:rsid w:val="00622D40"/>
    <w:rsid w:val="00667D2D"/>
    <w:rsid w:val="00667D51"/>
    <w:rsid w:val="00674FA0"/>
    <w:rsid w:val="00681F76"/>
    <w:rsid w:val="00683B51"/>
    <w:rsid w:val="00690016"/>
    <w:rsid w:val="006A4707"/>
    <w:rsid w:val="006A5B99"/>
    <w:rsid w:val="006C24D3"/>
    <w:rsid w:val="006E31D1"/>
    <w:rsid w:val="006E7F3B"/>
    <w:rsid w:val="006F2F2D"/>
    <w:rsid w:val="006F6924"/>
    <w:rsid w:val="00700BAB"/>
    <w:rsid w:val="0071002D"/>
    <w:rsid w:val="00737F55"/>
    <w:rsid w:val="00751957"/>
    <w:rsid w:val="00763099"/>
    <w:rsid w:val="00770754"/>
    <w:rsid w:val="007836E7"/>
    <w:rsid w:val="00784C9C"/>
    <w:rsid w:val="007854CB"/>
    <w:rsid w:val="007933BC"/>
    <w:rsid w:val="007A7A57"/>
    <w:rsid w:val="007C437D"/>
    <w:rsid w:val="007E596B"/>
    <w:rsid w:val="007F0CF1"/>
    <w:rsid w:val="007F6207"/>
    <w:rsid w:val="00815078"/>
    <w:rsid w:val="00816B50"/>
    <w:rsid w:val="008276EB"/>
    <w:rsid w:val="0083728C"/>
    <w:rsid w:val="008435BA"/>
    <w:rsid w:val="008500BB"/>
    <w:rsid w:val="00861C35"/>
    <w:rsid w:val="00866EE7"/>
    <w:rsid w:val="0087228B"/>
    <w:rsid w:val="0087291F"/>
    <w:rsid w:val="008B11AF"/>
    <w:rsid w:val="008B7288"/>
    <w:rsid w:val="008C2AD5"/>
    <w:rsid w:val="008C7297"/>
    <w:rsid w:val="008D7D3B"/>
    <w:rsid w:val="008E2430"/>
    <w:rsid w:val="008E3FD3"/>
    <w:rsid w:val="008F787A"/>
    <w:rsid w:val="00916FF5"/>
    <w:rsid w:val="009234C7"/>
    <w:rsid w:val="00943AB5"/>
    <w:rsid w:val="0095612C"/>
    <w:rsid w:val="0096038E"/>
    <w:rsid w:val="00966880"/>
    <w:rsid w:val="00973673"/>
    <w:rsid w:val="0098243C"/>
    <w:rsid w:val="0099004E"/>
    <w:rsid w:val="00992231"/>
    <w:rsid w:val="009B0B1E"/>
    <w:rsid w:val="009B2983"/>
    <w:rsid w:val="009C6943"/>
    <w:rsid w:val="009C73C2"/>
    <w:rsid w:val="009D1F3C"/>
    <w:rsid w:val="009D62B6"/>
    <w:rsid w:val="009F4BA1"/>
    <w:rsid w:val="009F7299"/>
    <w:rsid w:val="00A00E87"/>
    <w:rsid w:val="00A110A6"/>
    <w:rsid w:val="00A37487"/>
    <w:rsid w:val="00A37657"/>
    <w:rsid w:val="00A37721"/>
    <w:rsid w:val="00A41221"/>
    <w:rsid w:val="00A44EEC"/>
    <w:rsid w:val="00A55747"/>
    <w:rsid w:val="00A637F8"/>
    <w:rsid w:val="00A910FB"/>
    <w:rsid w:val="00A91500"/>
    <w:rsid w:val="00A927D5"/>
    <w:rsid w:val="00AA545C"/>
    <w:rsid w:val="00AB27E1"/>
    <w:rsid w:val="00AB4C36"/>
    <w:rsid w:val="00AC3A62"/>
    <w:rsid w:val="00AC5D9D"/>
    <w:rsid w:val="00AD417D"/>
    <w:rsid w:val="00B012B6"/>
    <w:rsid w:val="00B24CBB"/>
    <w:rsid w:val="00B26728"/>
    <w:rsid w:val="00B267E6"/>
    <w:rsid w:val="00B27A65"/>
    <w:rsid w:val="00B31014"/>
    <w:rsid w:val="00B32D74"/>
    <w:rsid w:val="00B604BE"/>
    <w:rsid w:val="00B609CE"/>
    <w:rsid w:val="00B66035"/>
    <w:rsid w:val="00B761D5"/>
    <w:rsid w:val="00B83179"/>
    <w:rsid w:val="00BA36B8"/>
    <w:rsid w:val="00BB0882"/>
    <w:rsid w:val="00BB454D"/>
    <w:rsid w:val="00BF097E"/>
    <w:rsid w:val="00BF3FBA"/>
    <w:rsid w:val="00BF4DC3"/>
    <w:rsid w:val="00BF726C"/>
    <w:rsid w:val="00C00988"/>
    <w:rsid w:val="00C03472"/>
    <w:rsid w:val="00C11697"/>
    <w:rsid w:val="00C274C5"/>
    <w:rsid w:val="00C32BF5"/>
    <w:rsid w:val="00C356F3"/>
    <w:rsid w:val="00C40A3C"/>
    <w:rsid w:val="00C5297F"/>
    <w:rsid w:val="00C53E81"/>
    <w:rsid w:val="00C638E6"/>
    <w:rsid w:val="00C73F0B"/>
    <w:rsid w:val="00C77216"/>
    <w:rsid w:val="00C814C5"/>
    <w:rsid w:val="00C82BA0"/>
    <w:rsid w:val="00C911F5"/>
    <w:rsid w:val="00CA1CF6"/>
    <w:rsid w:val="00CA5EAB"/>
    <w:rsid w:val="00CC5695"/>
    <w:rsid w:val="00CC7460"/>
    <w:rsid w:val="00CD4C11"/>
    <w:rsid w:val="00CE2051"/>
    <w:rsid w:val="00CE36FB"/>
    <w:rsid w:val="00D02718"/>
    <w:rsid w:val="00D1341D"/>
    <w:rsid w:val="00D249C0"/>
    <w:rsid w:val="00D33257"/>
    <w:rsid w:val="00D637D0"/>
    <w:rsid w:val="00D7300B"/>
    <w:rsid w:val="00D84294"/>
    <w:rsid w:val="00D864F1"/>
    <w:rsid w:val="00D87501"/>
    <w:rsid w:val="00D91082"/>
    <w:rsid w:val="00DA1E02"/>
    <w:rsid w:val="00DA45D6"/>
    <w:rsid w:val="00DB781D"/>
    <w:rsid w:val="00DE63DA"/>
    <w:rsid w:val="00DF2947"/>
    <w:rsid w:val="00E056CE"/>
    <w:rsid w:val="00E2183B"/>
    <w:rsid w:val="00E24BB5"/>
    <w:rsid w:val="00E331B4"/>
    <w:rsid w:val="00E35268"/>
    <w:rsid w:val="00E3543C"/>
    <w:rsid w:val="00E409D9"/>
    <w:rsid w:val="00E46D06"/>
    <w:rsid w:val="00E60BA4"/>
    <w:rsid w:val="00E652F6"/>
    <w:rsid w:val="00E71B8F"/>
    <w:rsid w:val="00E74125"/>
    <w:rsid w:val="00E76FEA"/>
    <w:rsid w:val="00EB6E52"/>
    <w:rsid w:val="00EC5D22"/>
    <w:rsid w:val="00EC7875"/>
    <w:rsid w:val="00EF3774"/>
    <w:rsid w:val="00F04EF7"/>
    <w:rsid w:val="00F06475"/>
    <w:rsid w:val="00F15EE7"/>
    <w:rsid w:val="00F236A4"/>
    <w:rsid w:val="00F403CA"/>
    <w:rsid w:val="00F549A5"/>
    <w:rsid w:val="00F5540C"/>
    <w:rsid w:val="00F724BB"/>
    <w:rsid w:val="00F85BBB"/>
    <w:rsid w:val="00F90B32"/>
    <w:rsid w:val="00F90DF3"/>
    <w:rsid w:val="00F9159E"/>
    <w:rsid w:val="00FA5865"/>
    <w:rsid w:val="00FB1AE5"/>
    <w:rsid w:val="00FC5A59"/>
    <w:rsid w:val="00FD0FF0"/>
    <w:rsid w:val="00FE1921"/>
    <w:rsid w:val="00FE508B"/>
    <w:rsid w:val="00FE60EC"/>
    <w:rsid w:val="00FF1E25"/>
    <w:rsid w:val="00FF2BE2"/>
    <w:rsid w:val="00FF4582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45CB0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numPr>
        <w:numId w:val="0"/>
      </w:num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9D62B6"/>
    <w:pPr>
      <w:numPr>
        <w:ilvl w:val="1"/>
        <w:numId w:val="1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1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qFormat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2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customStyle="1" w:styleId="e24kjd">
    <w:name w:val="e24kjd"/>
    <w:basedOn w:val="Standardnpsmoodstavce"/>
    <w:rsid w:val="00667D51"/>
  </w:style>
  <w:style w:type="character" w:styleId="Hypertextovodkaz">
    <w:name w:val="Hyperlink"/>
    <w:basedOn w:val="Standardnpsmoodstavce"/>
    <w:uiPriority w:val="99"/>
    <w:unhideWhenUsed/>
    <w:rsid w:val="00AC5D9D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2947"/>
  </w:style>
  <w:style w:type="character" w:styleId="Sledovanodkaz">
    <w:name w:val="FollowedHyperlink"/>
    <w:basedOn w:val="Standardnpsmoodstavce"/>
    <w:uiPriority w:val="99"/>
    <w:semiHidden/>
    <w:unhideWhenUsed/>
    <w:rsid w:val="00BF097E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A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A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0AE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4C9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E5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97925"/>
    <w:rPr>
      <w:color w:val="605E5C"/>
      <w:shd w:val="clear" w:color="auto" w:fill="E1DFDD"/>
    </w:rPr>
  </w:style>
  <w:style w:type="paragraph" w:customStyle="1" w:styleId="l4">
    <w:name w:val="l4"/>
    <w:basedOn w:val="Normln"/>
    <w:rsid w:val="008C2A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.muni.cz/tech/leased-hw-manual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4689-D8C7-4FE0-B28F-D494B321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9</cp:revision>
  <cp:lastPrinted>2021-10-28T11:58:00Z</cp:lastPrinted>
  <dcterms:created xsi:type="dcterms:W3CDTF">2021-10-22T17:57:00Z</dcterms:created>
  <dcterms:modified xsi:type="dcterms:W3CDTF">2021-10-28T12:03:00Z</dcterms:modified>
</cp:coreProperties>
</file>