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A23F" w14:textId="40F7C751" w:rsidR="00102AA8" w:rsidRPr="00195F38" w:rsidRDefault="00195F38" w:rsidP="00195F38">
      <w:pPr>
        <w:spacing w:after="0" w:line="240" w:lineRule="auto"/>
      </w:pPr>
      <w:r w:rsidRPr="00195F38">
        <w:t>Příloha 3</w:t>
      </w:r>
    </w:p>
    <w:p w14:paraId="4B76A05B" w14:textId="77777777" w:rsidR="00195F38" w:rsidRDefault="0001257A" w:rsidP="0001257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1257A">
        <w:rPr>
          <w:b/>
          <w:bCs/>
          <w:sz w:val="32"/>
          <w:szCs w:val="32"/>
        </w:rPr>
        <w:t xml:space="preserve">Kontrolní seznam </w:t>
      </w:r>
      <w:r w:rsidR="00195F38">
        <w:rPr>
          <w:b/>
          <w:bCs/>
          <w:sz w:val="32"/>
          <w:szCs w:val="32"/>
        </w:rPr>
        <w:t>před a po nástupu zaměstnance</w:t>
      </w:r>
    </w:p>
    <w:p w14:paraId="3AC31768" w14:textId="69FDDF91" w:rsidR="008D1FC2" w:rsidRPr="0001257A" w:rsidRDefault="008D1FC2" w:rsidP="0001257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 vedoucí/ho pracoviště</w:t>
      </w:r>
    </w:p>
    <w:p w14:paraId="05B04AF9" w14:textId="5F7A745F" w:rsidR="0001257A" w:rsidRDefault="0001257A" w:rsidP="0001257A">
      <w:pPr>
        <w:spacing w:after="0" w:line="240" w:lineRule="auto"/>
      </w:pPr>
    </w:p>
    <w:p w14:paraId="77CF51E0" w14:textId="6265DDBC" w:rsidR="0001257A" w:rsidRDefault="0001257A" w:rsidP="004B6205">
      <w:pPr>
        <w:spacing w:after="120" w:line="240" w:lineRule="auto"/>
        <w:jc w:val="both"/>
      </w:pPr>
      <w:r w:rsidRPr="0001257A">
        <w:t xml:space="preserve">Kontrolní seznam slouží jako </w:t>
      </w:r>
      <w:r w:rsidRPr="004923CC">
        <w:t xml:space="preserve">orientační </w:t>
      </w:r>
      <w:r w:rsidRPr="0001257A">
        <w:rPr>
          <w:u w:val="single"/>
        </w:rPr>
        <w:t xml:space="preserve">pomůcka pro </w:t>
      </w:r>
      <w:r>
        <w:rPr>
          <w:u w:val="single"/>
        </w:rPr>
        <w:t xml:space="preserve">vedoucí/ho </w:t>
      </w:r>
      <w:r w:rsidRPr="0001257A">
        <w:rPr>
          <w:u w:val="single"/>
        </w:rPr>
        <w:t>pracoviště při přípravě na nástup nového zaměstnance</w:t>
      </w:r>
      <w:r w:rsidR="004923CC">
        <w:rPr>
          <w:u w:val="single"/>
        </w:rPr>
        <w:t xml:space="preserve"> a na nezbytné kroky/aktivity v souvislosti s nástupem nového zaměstnance</w:t>
      </w:r>
      <w:r w:rsidRPr="0001257A">
        <w:t xml:space="preserve">. V rámci níže uvedených klíčových oblastí je </w:t>
      </w:r>
      <w:r>
        <w:t>nutné</w:t>
      </w:r>
      <w:r w:rsidRPr="0001257A">
        <w:t xml:space="preserve"> zrevidovat současný stav, a</w:t>
      </w:r>
      <w:r>
        <w:t> </w:t>
      </w:r>
      <w:r w:rsidRPr="0001257A">
        <w:t>případně učinit potřebné kroky k</w:t>
      </w:r>
      <w:r>
        <w:t> </w:t>
      </w:r>
      <w:r w:rsidRPr="0001257A">
        <w:t xml:space="preserve">zajištění </w:t>
      </w:r>
      <w:r w:rsidR="004923CC">
        <w:t xml:space="preserve">s dostatečným předstihem </w:t>
      </w:r>
      <w:r w:rsidRPr="0001257A">
        <w:t>s ohledem na nástupní den zaměstnance (</w:t>
      </w:r>
      <w:r>
        <w:t xml:space="preserve">např. </w:t>
      </w:r>
      <w:r w:rsidRPr="0001257A">
        <w:t>při objednávkách zohlednit dodací lhůty).</w:t>
      </w:r>
    </w:p>
    <w:p w14:paraId="613009C6" w14:textId="106FF2E0" w:rsidR="0001257A" w:rsidRPr="0001257A" w:rsidRDefault="0001257A" w:rsidP="0001257A">
      <w:pPr>
        <w:spacing w:after="0" w:line="240" w:lineRule="auto"/>
        <w:jc w:val="both"/>
        <w:rPr>
          <w:rFonts w:cstheme="minorHAnsi"/>
        </w:rPr>
      </w:pPr>
      <w:r w:rsidRPr="0001257A">
        <w:rPr>
          <w:rFonts w:cstheme="minorHAnsi"/>
          <w:b/>
        </w:rPr>
        <w:t xml:space="preserve">Odpovědná osoba: </w:t>
      </w:r>
      <w:r w:rsidR="004923CC">
        <w:rPr>
          <w:rFonts w:cstheme="minorHAnsi"/>
        </w:rPr>
        <w:t>v</w:t>
      </w:r>
      <w:r w:rsidRPr="0001257A">
        <w:rPr>
          <w:rFonts w:cstheme="minorHAnsi"/>
        </w:rPr>
        <w:t xml:space="preserve">edoucí </w:t>
      </w:r>
      <w:r w:rsidR="004923CC">
        <w:rPr>
          <w:rFonts w:cstheme="minorHAnsi"/>
        </w:rPr>
        <w:t>pracoviště</w:t>
      </w:r>
      <w:r w:rsidRPr="0001257A">
        <w:rPr>
          <w:rFonts w:cstheme="minorHAnsi"/>
        </w:rPr>
        <w:t xml:space="preserve">, </w:t>
      </w:r>
      <w:r w:rsidR="004923CC">
        <w:rPr>
          <w:rFonts w:cstheme="minorHAnsi"/>
        </w:rPr>
        <w:t>na</w:t>
      </w:r>
      <w:r w:rsidRPr="0001257A">
        <w:rPr>
          <w:rFonts w:cstheme="minorHAnsi"/>
        </w:rPr>
        <w:t xml:space="preserve"> které nový zaměstnanec nastupuje</w:t>
      </w:r>
      <w:r w:rsidR="004923CC">
        <w:rPr>
          <w:rFonts w:cstheme="minorHAnsi"/>
        </w:rPr>
        <w:t>.</w:t>
      </w:r>
    </w:p>
    <w:p w14:paraId="492651AA" w14:textId="5E17C517" w:rsidR="0001257A" w:rsidRDefault="0001257A" w:rsidP="0001257A">
      <w:pPr>
        <w:spacing w:after="0" w:line="240" w:lineRule="auto"/>
        <w:jc w:val="both"/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434"/>
        <w:gridCol w:w="554"/>
        <w:gridCol w:w="8221"/>
      </w:tblGrid>
      <w:tr w:rsidR="004923CC" w14:paraId="431A688D" w14:textId="77777777" w:rsidTr="008B777A">
        <w:trPr>
          <w:cantSplit/>
        </w:trPr>
        <w:tc>
          <w:tcPr>
            <w:tcW w:w="9209" w:type="dxa"/>
            <w:gridSpan w:val="3"/>
            <w:shd w:val="clear" w:color="auto" w:fill="FFE599" w:themeFill="accent4" w:themeFillTint="66"/>
            <w:vAlign w:val="center"/>
          </w:tcPr>
          <w:p w14:paraId="77DF0D9E" w14:textId="380181E0" w:rsidR="004923CC" w:rsidRPr="00146755" w:rsidRDefault="004923CC" w:rsidP="007C1C13">
            <w:pPr>
              <w:spacing w:before="60" w:after="60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Před nástupem</w:t>
            </w:r>
          </w:p>
        </w:tc>
      </w:tr>
      <w:tr w:rsidR="0001257A" w14:paraId="09148655" w14:textId="77777777" w:rsidTr="008B777A">
        <w:trPr>
          <w:cantSplit/>
        </w:trPr>
        <w:tc>
          <w:tcPr>
            <w:tcW w:w="9209" w:type="dxa"/>
            <w:gridSpan w:val="3"/>
            <w:shd w:val="clear" w:color="auto" w:fill="FFF2CC" w:themeFill="accent4" w:themeFillTint="33"/>
            <w:vAlign w:val="center"/>
          </w:tcPr>
          <w:p w14:paraId="56F8279D" w14:textId="51DE9A3F" w:rsidR="0001257A" w:rsidRPr="004923CC" w:rsidRDefault="0001257A" w:rsidP="007C1C13">
            <w:pPr>
              <w:spacing w:before="60" w:after="6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4923CC">
              <w:rPr>
                <w:b/>
                <w:bCs/>
                <w:caps/>
                <w:sz w:val="24"/>
                <w:szCs w:val="24"/>
              </w:rPr>
              <w:t>Nástupní personální podklady</w:t>
            </w:r>
          </w:p>
        </w:tc>
      </w:tr>
      <w:tr w:rsidR="0001257A" w14:paraId="4FE63F36" w14:textId="77777777" w:rsidTr="008B777A">
        <w:trPr>
          <w:cantSplit/>
        </w:trPr>
        <w:tc>
          <w:tcPr>
            <w:tcW w:w="434" w:type="dxa"/>
          </w:tcPr>
          <w:p w14:paraId="73722B9D" w14:textId="5C617587" w:rsidR="0001257A" w:rsidRDefault="0001257A" w:rsidP="0001257A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775" w:type="dxa"/>
            <w:gridSpan w:val="2"/>
            <w:vAlign w:val="center"/>
          </w:tcPr>
          <w:p w14:paraId="79CD49C3" w14:textId="2F55A156" w:rsidR="0001257A" w:rsidRPr="00146755" w:rsidRDefault="0001257A" w:rsidP="004331BD">
            <w:pPr>
              <w:spacing w:before="60"/>
              <w:jc w:val="both"/>
              <w:rPr>
                <w:b/>
                <w:bCs/>
              </w:rPr>
            </w:pPr>
            <w:r w:rsidRPr="00146755">
              <w:rPr>
                <w:b/>
                <w:bCs/>
              </w:rPr>
              <w:t>Návrh na uzavření pracovní smlouvy včetně přípravy popisu pracovního místa</w:t>
            </w:r>
          </w:p>
          <w:p w14:paraId="666BC80B" w14:textId="54D3F302" w:rsidR="0001257A" w:rsidRPr="0001257A" w:rsidRDefault="0043371A" w:rsidP="004331BD">
            <w:pPr>
              <w:spacing w:after="60"/>
              <w:ind w:left="301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po akceptaci pracovní nabídky uchazečem (typicky po ukončení výběrového řízení) požádá vedoucí pracoviště </w:t>
            </w:r>
            <w:r w:rsidR="00F464A7">
              <w:rPr>
                <w:i/>
                <w:iCs/>
                <w:sz w:val="20"/>
                <w:szCs w:val="20"/>
              </w:rPr>
              <w:t>P</w:t>
            </w:r>
            <w:r>
              <w:rPr>
                <w:i/>
                <w:iCs/>
                <w:sz w:val="20"/>
                <w:szCs w:val="20"/>
              </w:rPr>
              <w:t>ersonální oddělení o</w:t>
            </w:r>
            <w:r w:rsidR="00B6053E">
              <w:rPr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přípravu pracovněprávních dokumentů souvisejících s nástupem nového zaměstnance, současně sdělí všechny podmínky nástupu</w:t>
            </w:r>
            <w:r w:rsidR="007C1C13">
              <w:rPr>
                <w:i/>
                <w:iCs/>
                <w:sz w:val="20"/>
                <w:szCs w:val="20"/>
              </w:rPr>
              <w:t xml:space="preserve"> a předpokládané datum nástupu, dále připraví ve spolupráci s Personálním oddělením popis pracovního místa (v</w:t>
            </w:r>
            <w:r w:rsidR="00F464A7">
              <w:rPr>
                <w:i/>
                <w:iCs/>
                <w:sz w:val="20"/>
                <w:szCs w:val="20"/>
              </w:rPr>
              <w:t> </w:t>
            </w:r>
            <w:r w:rsidR="007C1C13">
              <w:rPr>
                <w:i/>
                <w:iCs/>
                <w:sz w:val="20"/>
                <w:szCs w:val="20"/>
              </w:rPr>
              <w:t>případě neakademických pozic)</w:t>
            </w:r>
          </w:p>
        </w:tc>
      </w:tr>
      <w:tr w:rsidR="00146755" w14:paraId="30915238" w14:textId="77777777" w:rsidTr="008B777A">
        <w:trPr>
          <w:cantSplit/>
        </w:trPr>
        <w:tc>
          <w:tcPr>
            <w:tcW w:w="434" w:type="dxa"/>
          </w:tcPr>
          <w:p w14:paraId="00C588EF" w14:textId="6D71E1A1" w:rsidR="00146755" w:rsidRDefault="00146755" w:rsidP="0001257A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775" w:type="dxa"/>
            <w:gridSpan w:val="2"/>
            <w:vAlign w:val="center"/>
          </w:tcPr>
          <w:p w14:paraId="19CEE202" w14:textId="77777777" w:rsidR="00146755" w:rsidRDefault="00146755" w:rsidP="004331BD">
            <w:pPr>
              <w:spacing w:before="60"/>
              <w:jc w:val="both"/>
            </w:pPr>
            <w:r w:rsidRPr="00146755">
              <w:rPr>
                <w:b/>
                <w:bCs/>
              </w:rPr>
              <w:t>Příprava plánu</w:t>
            </w:r>
            <w:r>
              <w:t xml:space="preserve"> </w:t>
            </w:r>
            <w:r w:rsidRPr="00146755">
              <w:rPr>
                <w:b/>
                <w:bCs/>
              </w:rPr>
              <w:t>aktivit v rámci adaptace/zaškolení</w:t>
            </w:r>
            <w:r>
              <w:t xml:space="preserve"> </w:t>
            </w:r>
            <w:r w:rsidRPr="00146755">
              <w:rPr>
                <w:b/>
                <w:bCs/>
              </w:rPr>
              <w:t>nastupujícího zaměstnance</w:t>
            </w:r>
          </w:p>
          <w:p w14:paraId="1A3CFBB7" w14:textId="2BE3F6C2" w:rsidR="00146755" w:rsidRPr="00146755" w:rsidRDefault="00102AA8" w:rsidP="004331BD">
            <w:pPr>
              <w:spacing w:after="60"/>
              <w:ind w:left="301"/>
              <w:jc w:val="both"/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 xml:space="preserve">plán </w:t>
            </w:r>
            <w:r w:rsidR="004331BD" w:rsidRPr="004331BD">
              <w:rPr>
                <w:i/>
                <w:iCs/>
                <w:sz w:val="20"/>
                <w:szCs w:val="20"/>
              </w:rPr>
              <w:t>č</w:t>
            </w:r>
            <w:r w:rsidR="00146755" w:rsidRPr="004331BD">
              <w:rPr>
                <w:i/>
                <w:iCs/>
                <w:sz w:val="20"/>
                <w:szCs w:val="20"/>
              </w:rPr>
              <w:t>innost</w:t>
            </w:r>
            <w:r>
              <w:rPr>
                <w:i/>
                <w:iCs/>
                <w:sz w:val="20"/>
                <w:szCs w:val="20"/>
              </w:rPr>
              <w:t>í</w:t>
            </w:r>
            <w:r w:rsidR="00146755" w:rsidRPr="004331BD">
              <w:rPr>
                <w:i/>
                <w:iCs/>
                <w:sz w:val="20"/>
                <w:szCs w:val="20"/>
              </w:rPr>
              <w:t xml:space="preserve"> pro zkušební dobu, včetně </w:t>
            </w:r>
            <w:r w:rsidR="00146755" w:rsidRPr="00195F38">
              <w:rPr>
                <w:i/>
                <w:iCs/>
                <w:sz w:val="20"/>
                <w:szCs w:val="20"/>
              </w:rPr>
              <w:t>určení mentora</w:t>
            </w:r>
            <w:r w:rsidR="004331BD" w:rsidRPr="00195F38">
              <w:rPr>
                <w:i/>
                <w:iCs/>
                <w:sz w:val="20"/>
                <w:szCs w:val="20"/>
              </w:rPr>
              <w:t>/</w:t>
            </w:r>
            <w:proofErr w:type="spellStart"/>
            <w:r w:rsidR="004331BD" w:rsidRPr="00195F38">
              <w:rPr>
                <w:i/>
                <w:iCs/>
                <w:sz w:val="20"/>
                <w:szCs w:val="20"/>
              </w:rPr>
              <w:t>buddyho</w:t>
            </w:r>
            <w:proofErr w:type="spellEnd"/>
          </w:p>
        </w:tc>
      </w:tr>
      <w:tr w:rsidR="00146755" w14:paraId="7A383208" w14:textId="77777777" w:rsidTr="008B777A">
        <w:trPr>
          <w:cantSplit/>
        </w:trPr>
        <w:tc>
          <w:tcPr>
            <w:tcW w:w="9209" w:type="dxa"/>
            <w:gridSpan w:val="3"/>
            <w:shd w:val="clear" w:color="auto" w:fill="FFF2CC" w:themeFill="accent4" w:themeFillTint="33"/>
            <w:vAlign w:val="center"/>
          </w:tcPr>
          <w:p w14:paraId="6933906A" w14:textId="5836F39F" w:rsidR="00146755" w:rsidRPr="004923CC" w:rsidRDefault="00954C3D" w:rsidP="007C1C1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923CC">
              <w:rPr>
                <w:b/>
                <w:bCs/>
                <w:caps/>
                <w:sz w:val="24"/>
                <w:szCs w:val="24"/>
              </w:rPr>
              <w:t>Provozní</w:t>
            </w:r>
          </w:p>
        </w:tc>
      </w:tr>
      <w:tr w:rsidR="00954C3D" w14:paraId="78FBC6DA" w14:textId="77777777" w:rsidTr="008B777A">
        <w:trPr>
          <w:cantSplit/>
        </w:trPr>
        <w:tc>
          <w:tcPr>
            <w:tcW w:w="434" w:type="dxa"/>
          </w:tcPr>
          <w:p w14:paraId="58E462F4" w14:textId="0E9DEF0A" w:rsidR="00954C3D" w:rsidRDefault="00954C3D" w:rsidP="0001257A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775" w:type="dxa"/>
            <w:gridSpan w:val="2"/>
            <w:vAlign w:val="center"/>
          </w:tcPr>
          <w:p w14:paraId="54531DA7" w14:textId="77777777" w:rsidR="00954C3D" w:rsidRDefault="00954C3D" w:rsidP="004331BD">
            <w:pPr>
              <w:spacing w:before="60"/>
              <w:jc w:val="both"/>
              <w:rPr>
                <w:b/>
                <w:bCs/>
              </w:rPr>
            </w:pPr>
            <w:r w:rsidRPr="00954C3D">
              <w:rPr>
                <w:b/>
                <w:bCs/>
              </w:rPr>
              <w:t xml:space="preserve">Pracovní </w:t>
            </w:r>
            <w:r w:rsidR="00DD1C87">
              <w:rPr>
                <w:b/>
                <w:bCs/>
              </w:rPr>
              <w:t>zázemí</w:t>
            </w:r>
          </w:p>
          <w:p w14:paraId="573A7733" w14:textId="17BEC69E" w:rsidR="00913BA9" w:rsidRPr="00913BA9" w:rsidRDefault="00913BA9" w:rsidP="004331BD">
            <w:pPr>
              <w:spacing w:after="60"/>
              <w:ind w:left="301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při obsazování nového pracovního místa v předstihu ověřit dostupné kapacity/zázemí na pracovišti</w:t>
            </w:r>
          </w:p>
        </w:tc>
      </w:tr>
      <w:tr w:rsidR="00DD1C87" w:rsidRPr="00DD1C87" w14:paraId="797ED221" w14:textId="77777777" w:rsidTr="008B777A">
        <w:trPr>
          <w:cantSplit/>
        </w:trPr>
        <w:tc>
          <w:tcPr>
            <w:tcW w:w="434" w:type="dxa"/>
          </w:tcPr>
          <w:p w14:paraId="10A4668B" w14:textId="77777777" w:rsidR="00DD1C87" w:rsidRPr="00DD1C87" w:rsidRDefault="00DD1C87" w:rsidP="0001257A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" w:type="dxa"/>
          </w:tcPr>
          <w:p w14:paraId="4ADFE164" w14:textId="603BFBFC" w:rsidR="00DD1C87" w:rsidRPr="00913BA9" w:rsidRDefault="00FB0C26" w:rsidP="0001257A">
            <w:pPr>
              <w:jc w:val="both"/>
              <w:rPr>
                <w:rFonts w:cstheme="minorHAnsi"/>
              </w:rPr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221" w:type="dxa"/>
            <w:vAlign w:val="center"/>
          </w:tcPr>
          <w:p w14:paraId="3DC3F25C" w14:textId="77777777" w:rsidR="00913BA9" w:rsidRPr="007C1C13" w:rsidRDefault="00913BA9" w:rsidP="00FB0C26">
            <w:pPr>
              <w:spacing w:before="60"/>
              <w:jc w:val="both"/>
              <w:rPr>
                <w:rFonts w:cstheme="minorHAnsi"/>
                <w:u w:val="single"/>
              </w:rPr>
            </w:pPr>
            <w:r w:rsidRPr="007C1C13">
              <w:rPr>
                <w:rFonts w:cstheme="minorHAnsi"/>
                <w:u w:val="single"/>
              </w:rPr>
              <w:t>nábytek</w:t>
            </w:r>
          </w:p>
          <w:p w14:paraId="0DFE8D49" w14:textId="13BF6302" w:rsidR="00DD1C87" w:rsidRPr="00913BA9" w:rsidRDefault="00913BA9" w:rsidP="00F464A7">
            <w:pPr>
              <w:spacing w:after="60"/>
              <w:ind w:left="292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913BA9">
              <w:rPr>
                <w:rFonts w:cstheme="minorHAnsi"/>
                <w:i/>
                <w:iCs/>
                <w:sz w:val="20"/>
                <w:szCs w:val="20"/>
              </w:rPr>
              <w:t>při potřebě doplnění nebo přesunu nábytku, tabule apod. kontaktujte vedoucího Správy budov</w:t>
            </w:r>
          </w:p>
        </w:tc>
      </w:tr>
      <w:tr w:rsidR="00913BA9" w:rsidRPr="00DD1C87" w14:paraId="13619C80" w14:textId="77777777" w:rsidTr="008B777A">
        <w:trPr>
          <w:cantSplit/>
        </w:trPr>
        <w:tc>
          <w:tcPr>
            <w:tcW w:w="434" w:type="dxa"/>
          </w:tcPr>
          <w:p w14:paraId="45476E03" w14:textId="77777777" w:rsidR="00913BA9" w:rsidRPr="00DD1C87" w:rsidRDefault="00913BA9" w:rsidP="0001257A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" w:type="dxa"/>
          </w:tcPr>
          <w:p w14:paraId="6054501D" w14:textId="1BC3A8AF" w:rsidR="00913BA9" w:rsidRPr="00913BA9" w:rsidRDefault="00FB0C26" w:rsidP="0001257A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221" w:type="dxa"/>
            <w:vAlign w:val="center"/>
          </w:tcPr>
          <w:p w14:paraId="485A0397" w14:textId="6689B59C" w:rsidR="00913BA9" w:rsidRDefault="00860259" w:rsidP="00102AA8">
            <w:pPr>
              <w:spacing w:before="60"/>
              <w:jc w:val="both"/>
              <w:rPr>
                <w:rFonts w:cstheme="minorHAnsi"/>
              </w:rPr>
            </w:pPr>
            <w:r w:rsidRPr="004B6205">
              <w:rPr>
                <w:rFonts w:cstheme="minorHAnsi"/>
                <w:u w:val="single"/>
              </w:rPr>
              <w:t>pracovní PC + monitor</w:t>
            </w:r>
            <w:r>
              <w:rPr>
                <w:rFonts w:cstheme="minorHAnsi"/>
              </w:rPr>
              <w:t xml:space="preserve"> </w:t>
            </w:r>
            <w:r w:rsidRPr="00860259">
              <w:rPr>
                <w:rFonts w:cstheme="minorHAnsi"/>
                <w:i/>
                <w:iCs/>
                <w:sz w:val="20"/>
                <w:szCs w:val="20"/>
              </w:rPr>
              <w:t>(vč. myši a klávesnice)</w:t>
            </w:r>
            <w:r w:rsidRPr="004B6205">
              <w:rPr>
                <w:rFonts w:cstheme="minorHAnsi"/>
                <w:u w:val="single"/>
              </w:rPr>
              <w:t xml:space="preserve"> / notebook</w:t>
            </w:r>
            <w:r w:rsidR="00CC6AD2">
              <w:rPr>
                <w:rFonts w:cstheme="minorHAnsi"/>
              </w:rPr>
              <w:t xml:space="preserve"> </w:t>
            </w:r>
            <w:r w:rsidR="00CC6AD2" w:rsidRPr="00CC6AD2">
              <w:rPr>
                <w:rFonts w:cstheme="minorHAnsi"/>
                <w:i/>
                <w:iCs/>
                <w:sz w:val="20"/>
                <w:szCs w:val="20"/>
              </w:rPr>
              <w:t xml:space="preserve">(případně další </w:t>
            </w:r>
            <w:r w:rsidR="00CC6AD2">
              <w:rPr>
                <w:rFonts w:cstheme="minorHAnsi"/>
                <w:i/>
                <w:iCs/>
                <w:sz w:val="20"/>
                <w:szCs w:val="20"/>
              </w:rPr>
              <w:t xml:space="preserve">doplňky a </w:t>
            </w:r>
            <w:r w:rsidR="00CC6AD2" w:rsidRPr="00CC6AD2">
              <w:rPr>
                <w:rFonts w:cstheme="minorHAnsi"/>
                <w:i/>
                <w:iCs/>
                <w:sz w:val="20"/>
                <w:szCs w:val="20"/>
              </w:rPr>
              <w:t>zařízení)</w:t>
            </w:r>
            <w:r w:rsidR="00CC6AD2">
              <w:rPr>
                <w:rFonts w:cstheme="minorHAnsi"/>
              </w:rPr>
              <w:t xml:space="preserve"> </w:t>
            </w:r>
          </w:p>
          <w:p w14:paraId="1D925F60" w14:textId="354BCE63" w:rsidR="00CC6AD2" w:rsidRPr="00CC6AD2" w:rsidRDefault="00524B0F" w:rsidP="00C55082">
            <w:pPr>
              <w:spacing w:after="60"/>
              <w:ind w:left="292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doporučeno</w:t>
            </w:r>
            <w:r w:rsidR="00CC6AD2">
              <w:rPr>
                <w:rFonts w:cstheme="minorHAnsi"/>
                <w:i/>
                <w:iCs/>
                <w:sz w:val="20"/>
                <w:szCs w:val="20"/>
              </w:rPr>
              <w:t xml:space="preserve"> objedn</w:t>
            </w:r>
            <w:r>
              <w:rPr>
                <w:rFonts w:cstheme="minorHAnsi"/>
                <w:i/>
                <w:iCs/>
                <w:sz w:val="20"/>
                <w:szCs w:val="20"/>
              </w:rPr>
              <w:t>ání</w:t>
            </w:r>
            <w:r w:rsidR="00CC6AD2">
              <w:rPr>
                <w:rFonts w:cstheme="minorHAnsi"/>
                <w:i/>
                <w:iCs/>
                <w:sz w:val="20"/>
                <w:szCs w:val="20"/>
              </w:rPr>
              <w:t xml:space="preserve"> přes </w:t>
            </w:r>
            <w:r w:rsidR="000F35DE">
              <w:rPr>
                <w:rFonts w:cstheme="minorHAnsi"/>
                <w:i/>
                <w:iCs/>
                <w:sz w:val="20"/>
                <w:szCs w:val="20"/>
              </w:rPr>
              <w:t xml:space="preserve">aplikaci Centrální nákupy v INET </w:t>
            </w:r>
            <w:r w:rsidR="000F35DE" w:rsidRPr="00524B0F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Pr="00524B0F">
              <w:rPr>
                <w:rStyle w:val="Hypertextovodkaz"/>
                <w:rFonts w:cstheme="minorHAnsi"/>
                <w:i/>
                <w:iCs/>
                <w:sz w:val="20"/>
                <w:szCs w:val="20"/>
              </w:rPr>
              <w:t>https://inet.muni.cz/</w:t>
            </w:r>
            <w:proofErr w:type="spellStart"/>
            <w:r w:rsidRPr="00524B0F">
              <w:rPr>
                <w:rStyle w:val="Hypertextovodkaz"/>
                <w:rFonts w:cstheme="minorHAnsi"/>
                <w:i/>
                <w:iCs/>
                <w:sz w:val="20"/>
                <w:szCs w:val="20"/>
              </w:rPr>
              <w:t>app</w:t>
            </w:r>
            <w:proofErr w:type="spellEnd"/>
            <w:r w:rsidRPr="00524B0F">
              <w:rPr>
                <w:rStyle w:val="Hypertextovodkaz"/>
                <w:rFonts w:cstheme="minorHAnsi"/>
                <w:i/>
                <w:iCs/>
                <w:sz w:val="20"/>
                <w:szCs w:val="20"/>
              </w:rPr>
              <w:t>/</w:t>
            </w:r>
            <w:proofErr w:type="spellStart"/>
            <w:r w:rsidRPr="00524B0F">
              <w:rPr>
                <w:rStyle w:val="Hypertextovodkaz"/>
                <w:rFonts w:cstheme="minorHAnsi"/>
                <w:i/>
                <w:iCs/>
                <w:sz w:val="20"/>
                <w:szCs w:val="20"/>
              </w:rPr>
              <w:t>cn</w:t>
            </w:r>
            <w:proofErr w:type="spellEnd"/>
            <w:r w:rsidRPr="00524B0F">
              <w:rPr>
                <w:rStyle w:val="Hypertextovodkaz"/>
                <w:rFonts w:cstheme="minorHAnsi"/>
                <w:i/>
                <w:iCs/>
                <w:sz w:val="20"/>
                <w:szCs w:val="20"/>
              </w:rPr>
              <w:t>/</w:t>
            </w:r>
            <w:proofErr w:type="spellStart"/>
            <w:r w:rsidRPr="00524B0F">
              <w:rPr>
                <w:rStyle w:val="Hypertextovodkaz"/>
                <w:rFonts w:cstheme="minorHAnsi"/>
                <w:i/>
                <w:iCs/>
                <w:sz w:val="20"/>
                <w:szCs w:val="20"/>
              </w:rPr>
              <w:t>nabidka</w:t>
            </w:r>
            <w:proofErr w:type="spellEnd"/>
            <w:r w:rsidR="000F35DE" w:rsidRPr="00524B0F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 w:rsidR="00CC6AD2" w:rsidRPr="00524B0F">
              <w:rPr>
                <w:rFonts w:cstheme="minorHAnsi"/>
                <w:i/>
                <w:iCs/>
                <w:sz w:val="20"/>
                <w:szCs w:val="20"/>
              </w:rPr>
              <w:t>, nutno řešit</w:t>
            </w:r>
            <w:r w:rsidR="00CC6AD2">
              <w:rPr>
                <w:rFonts w:cstheme="minorHAnsi"/>
                <w:i/>
                <w:iCs/>
                <w:sz w:val="20"/>
                <w:szCs w:val="20"/>
              </w:rPr>
              <w:t xml:space="preserve"> s předstihem cca. 3 týdnů, požadavek na nákup zasílá vedoucí pracoviště mailem paní Musilové (</w:t>
            </w:r>
            <w:hyperlink r:id="rId7" w:history="1">
              <w:r w:rsidRPr="000224CE">
                <w:rPr>
                  <w:rStyle w:val="Hypertextovodkaz"/>
                  <w:rFonts w:cstheme="minorHAnsi"/>
                  <w:i/>
                  <w:iCs/>
                  <w:sz w:val="20"/>
                  <w:szCs w:val="20"/>
                </w:rPr>
                <w:t>musilova</w:t>
              </w:r>
              <w:r w:rsidRPr="000224CE">
                <w:rPr>
                  <w:rStyle w:val="Hypertextovodkaz"/>
                  <w:rFonts w:cstheme="minorHAnsi"/>
                  <w:i/>
                  <w:iCs/>
                  <w:sz w:val="20"/>
                  <w:szCs w:val="20"/>
                  <w:lang w:val="en-US"/>
                </w:rPr>
                <w:t>@fi.muni.cz</w:t>
              </w:r>
            </w:hyperlink>
            <w:r w:rsidR="00CC6AD2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8B777A" w14:paraId="7520A4C0" w14:textId="77777777" w:rsidTr="00BC0EB6">
        <w:trPr>
          <w:cantSplit/>
        </w:trPr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14:paraId="6C8EFFFC" w14:textId="77777777" w:rsidR="008B777A" w:rsidRDefault="008B777A" w:rsidP="00860259">
            <w:pPr>
              <w:jc w:val="both"/>
            </w:pPr>
          </w:p>
        </w:tc>
        <w:tc>
          <w:tcPr>
            <w:tcW w:w="8775" w:type="dxa"/>
            <w:gridSpan w:val="2"/>
            <w:tcBorders>
              <w:bottom w:val="single" w:sz="4" w:space="0" w:color="auto"/>
            </w:tcBorders>
          </w:tcPr>
          <w:p w14:paraId="11AEAC9C" w14:textId="66410312" w:rsidR="008B777A" w:rsidRPr="008B777A" w:rsidRDefault="008B777A" w:rsidP="008B777A">
            <w:pPr>
              <w:spacing w:before="60" w:after="60"/>
              <w:jc w:val="both"/>
              <w:rPr>
                <w:b/>
                <w:bCs/>
              </w:rPr>
            </w:pPr>
            <w:r w:rsidRPr="008B777A">
              <w:rPr>
                <w:b/>
                <w:bCs/>
              </w:rPr>
              <w:t>Přístupy</w:t>
            </w:r>
          </w:p>
        </w:tc>
      </w:tr>
      <w:tr w:rsidR="008B777A" w14:paraId="03F69575" w14:textId="77777777" w:rsidTr="008B777A">
        <w:trPr>
          <w:cantSplit/>
        </w:trPr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14:paraId="0E56BCC8" w14:textId="77777777" w:rsidR="008B777A" w:rsidRDefault="008B777A" w:rsidP="00860259">
            <w:pPr>
              <w:jc w:val="both"/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309505EC" w14:textId="179D013D" w:rsidR="008B777A" w:rsidRDefault="008B777A" w:rsidP="00860259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197F7695" w14:textId="77777777" w:rsidR="008B777A" w:rsidRPr="004B6205" w:rsidRDefault="008B777A" w:rsidP="008B777A">
            <w:pPr>
              <w:spacing w:before="60"/>
              <w:jc w:val="both"/>
              <w:rPr>
                <w:rFonts w:cstheme="minorHAnsi"/>
                <w:u w:val="single"/>
              </w:rPr>
            </w:pPr>
            <w:r w:rsidRPr="004B6205">
              <w:rPr>
                <w:rFonts w:cstheme="minorHAnsi"/>
                <w:u w:val="single"/>
              </w:rPr>
              <w:t>klíče</w:t>
            </w:r>
          </w:p>
          <w:p w14:paraId="6010EA3A" w14:textId="5CDAABFC" w:rsidR="008B777A" w:rsidRDefault="008B777A" w:rsidP="008B777A">
            <w:pPr>
              <w:spacing w:after="60"/>
              <w:ind w:left="329"/>
              <w:jc w:val="both"/>
            </w:pPr>
            <w:r>
              <w:rPr>
                <w:rFonts w:cstheme="minorHAnsi"/>
                <w:i/>
                <w:iCs/>
                <w:sz w:val="20"/>
                <w:szCs w:val="20"/>
              </w:rPr>
              <w:t>vedoucí pracoviště s předstihem alespoň 2 týdnů informuje tajemnici o</w:t>
            </w:r>
            <w:r w:rsidR="00195F38">
              <w:rPr>
                <w:rFonts w:cstheme="minorHAnsi"/>
                <w:i/>
                <w:iCs/>
                <w:sz w:val="20"/>
                <w:szCs w:val="20"/>
              </w:rPr>
              <w:t> </w:t>
            </w:r>
            <w:r>
              <w:rPr>
                <w:rFonts w:cstheme="minorHAnsi"/>
                <w:i/>
                <w:iCs/>
                <w:sz w:val="20"/>
                <w:szCs w:val="20"/>
              </w:rPr>
              <w:t>potřebě klíčů ke kanceláři, případně k dalším prostorům, kam má mít zaměstnanec přístup</w:t>
            </w:r>
          </w:p>
        </w:tc>
      </w:tr>
      <w:tr w:rsidR="00560117" w14:paraId="4AEFF00D" w14:textId="77777777" w:rsidTr="008B777A">
        <w:trPr>
          <w:cantSplit/>
        </w:trPr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14:paraId="6FD60694" w14:textId="77777777" w:rsidR="00560117" w:rsidRDefault="00560117" w:rsidP="00860259">
            <w:pPr>
              <w:jc w:val="both"/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00C74A70" w14:textId="2A194C1C" w:rsidR="00560117" w:rsidRDefault="00560117" w:rsidP="00860259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6958C60A" w14:textId="77777777" w:rsidR="00560117" w:rsidRPr="00560117" w:rsidRDefault="00560117" w:rsidP="00560117">
            <w:pPr>
              <w:spacing w:before="60"/>
              <w:jc w:val="both"/>
              <w:rPr>
                <w:u w:val="single"/>
              </w:rPr>
            </w:pPr>
            <w:r w:rsidRPr="00560117">
              <w:rPr>
                <w:u w:val="single"/>
              </w:rPr>
              <w:t>jmenovka ke kanceláři</w:t>
            </w:r>
          </w:p>
          <w:p w14:paraId="787F691A" w14:textId="508EA85B" w:rsidR="00560117" w:rsidRPr="00560117" w:rsidRDefault="00560117" w:rsidP="00560117">
            <w:pPr>
              <w:spacing w:after="60"/>
              <w:ind w:left="312"/>
              <w:jc w:val="both"/>
              <w:rPr>
                <w:i/>
                <w:iCs/>
                <w:sz w:val="20"/>
                <w:szCs w:val="20"/>
              </w:rPr>
            </w:pPr>
            <w:r w:rsidRPr="00560117">
              <w:rPr>
                <w:i/>
                <w:iCs/>
                <w:sz w:val="20"/>
                <w:szCs w:val="20"/>
              </w:rPr>
              <w:t>vedoucí pracoviště předá tajemnici podklady (jméno a tituly nově nastupujícího zaměstnance) k přípravě jmenovky</w:t>
            </w:r>
          </w:p>
        </w:tc>
      </w:tr>
      <w:tr w:rsidR="00860259" w14:paraId="6645580D" w14:textId="77777777" w:rsidTr="008B777A">
        <w:trPr>
          <w:cantSplit/>
        </w:trPr>
        <w:tc>
          <w:tcPr>
            <w:tcW w:w="9209" w:type="dxa"/>
            <w:gridSpan w:val="3"/>
            <w:shd w:val="clear" w:color="auto" w:fill="FFF2CC" w:themeFill="accent4" w:themeFillTint="33"/>
            <w:vAlign w:val="center"/>
          </w:tcPr>
          <w:p w14:paraId="60EFB025" w14:textId="52A3C2EA" w:rsidR="00860259" w:rsidRPr="003110C5" w:rsidRDefault="00860259" w:rsidP="007C1C13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OSTATNÍ</w:t>
            </w:r>
          </w:p>
        </w:tc>
      </w:tr>
      <w:tr w:rsidR="00860259" w14:paraId="28356278" w14:textId="77777777" w:rsidTr="008B777A">
        <w:trPr>
          <w:cantSplit/>
        </w:trPr>
        <w:tc>
          <w:tcPr>
            <w:tcW w:w="434" w:type="dxa"/>
          </w:tcPr>
          <w:p w14:paraId="067E0723" w14:textId="6CDE5EE6" w:rsidR="00860259" w:rsidRDefault="00860259" w:rsidP="00860259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775" w:type="dxa"/>
            <w:gridSpan w:val="2"/>
            <w:vAlign w:val="center"/>
          </w:tcPr>
          <w:p w14:paraId="764AA1FD" w14:textId="2DF4ECB5" w:rsidR="00860259" w:rsidRPr="008B777A" w:rsidRDefault="00860259" w:rsidP="00102AA8">
            <w:pPr>
              <w:spacing w:before="60" w:after="60"/>
              <w:jc w:val="both"/>
              <w:rPr>
                <w:b/>
                <w:bCs/>
              </w:rPr>
            </w:pPr>
            <w:r w:rsidRPr="008B777A">
              <w:rPr>
                <w:b/>
                <w:bCs/>
              </w:rPr>
              <w:t>Informování týmu o nástupu nového zaměstnance</w:t>
            </w:r>
          </w:p>
        </w:tc>
      </w:tr>
      <w:tr w:rsidR="00860259" w14:paraId="21EC8BB6" w14:textId="77777777" w:rsidTr="008B777A">
        <w:trPr>
          <w:cantSplit/>
        </w:trPr>
        <w:tc>
          <w:tcPr>
            <w:tcW w:w="434" w:type="dxa"/>
          </w:tcPr>
          <w:p w14:paraId="02E24FB4" w14:textId="0328469E" w:rsidR="00860259" w:rsidRDefault="007C1C13" w:rsidP="00860259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775" w:type="dxa"/>
            <w:gridSpan w:val="2"/>
            <w:vAlign w:val="center"/>
          </w:tcPr>
          <w:p w14:paraId="24426369" w14:textId="6B5F2606" w:rsidR="00860259" w:rsidRPr="008B777A" w:rsidRDefault="00860259" w:rsidP="00102AA8">
            <w:pPr>
              <w:spacing w:before="60" w:after="60"/>
              <w:jc w:val="both"/>
              <w:rPr>
                <w:b/>
                <w:bCs/>
              </w:rPr>
            </w:pPr>
            <w:r w:rsidRPr="008B777A">
              <w:rPr>
                <w:b/>
                <w:bCs/>
              </w:rPr>
              <w:t xml:space="preserve">Určení </w:t>
            </w:r>
            <w:r w:rsidR="00102AA8" w:rsidRPr="008B777A">
              <w:rPr>
                <w:b/>
                <w:bCs/>
              </w:rPr>
              <w:t>mentora/</w:t>
            </w:r>
            <w:proofErr w:type="spellStart"/>
            <w:r w:rsidRPr="008B777A">
              <w:rPr>
                <w:b/>
                <w:bCs/>
              </w:rPr>
              <w:t>buddyho</w:t>
            </w:r>
            <w:proofErr w:type="spellEnd"/>
            <w:r w:rsidRPr="008B777A">
              <w:rPr>
                <w:b/>
                <w:bCs/>
              </w:rPr>
              <w:t xml:space="preserve"> a společná příprava jeho role a úkolů</w:t>
            </w:r>
          </w:p>
        </w:tc>
      </w:tr>
      <w:tr w:rsidR="004923CC" w:rsidRPr="004923CC" w14:paraId="27661E7F" w14:textId="77777777" w:rsidTr="008B777A">
        <w:trPr>
          <w:cantSplit/>
        </w:trPr>
        <w:tc>
          <w:tcPr>
            <w:tcW w:w="9209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3596435" w14:textId="64DCF019" w:rsidR="004923CC" w:rsidRPr="004923CC" w:rsidRDefault="004923CC" w:rsidP="00560117">
            <w:pPr>
              <w:pageBreakBefore/>
              <w:spacing w:before="60" w:after="6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4923CC">
              <w:rPr>
                <w:b/>
                <w:bCs/>
                <w:caps/>
                <w:sz w:val="28"/>
                <w:szCs w:val="28"/>
              </w:rPr>
              <w:lastRenderedPageBreak/>
              <w:t>Nástup a zkušební doba</w:t>
            </w:r>
          </w:p>
        </w:tc>
      </w:tr>
      <w:tr w:rsidR="004923CC" w:rsidRPr="004923CC" w14:paraId="55B5A102" w14:textId="77777777" w:rsidTr="008B777A">
        <w:trPr>
          <w:cantSplit/>
        </w:trPr>
        <w:tc>
          <w:tcPr>
            <w:tcW w:w="9209" w:type="dxa"/>
            <w:gridSpan w:val="3"/>
            <w:shd w:val="clear" w:color="auto" w:fill="FFF2CC" w:themeFill="accent4" w:themeFillTint="33"/>
            <w:vAlign w:val="center"/>
          </w:tcPr>
          <w:p w14:paraId="0D4CC887" w14:textId="4BF7964F" w:rsidR="004923CC" w:rsidRPr="004923CC" w:rsidRDefault="004923CC" w:rsidP="004923CC">
            <w:pPr>
              <w:spacing w:before="60" w:after="60"/>
              <w:jc w:val="center"/>
              <w:rPr>
                <w:b/>
                <w:bCs/>
                <w:caps/>
                <w:sz w:val="24"/>
              </w:rPr>
            </w:pPr>
            <w:r w:rsidRPr="004923CC">
              <w:rPr>
                <w:b/>
                <w:bCs/>
                <w:caps/>
                <w:sz w:val="24"/>
              </w:rPr>
              <w:t>provozní</w:t>
            </w:r>
          </w:p>
        </w:tc>
      </w:tr>
      <w:tr w:rsidR="004923CC" w:rsidRPr="00913BA9" w14:paraId="46BD2CED" w14:textId="77777777" w:rsidTr="008B777A">
        <w:trPr>
          <w:cantSplit/>
        </w:trPr>
        <w:tc>
          <w:tcPr>
            <w:tcW w:w="434" w:type="dxa"/>
          </w:tcPr>
          <w:p w14:paraId="6998EDEF" w14:textId="77777777" w:rsidR="004923CC" w:rsidRDefault="004923CC" w:rsidP="00E15AA9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775" w:type="dxa"/>
            <w:gridSpan w:val="2"/>
            <w:vAlign w:val="center"/>
          </w:tcPr>
          <w:p w14:paraId="5C767040" w14:textId="396C0778" w:rsidR="004923CC" w:rsidRPr="00560117" w:rsidRDefault="004923CC" w:rsidP="00560117">
            <w:pPr>
              <w:spacing w:before="60" w:after="60"/>
              <w:jc w:val="both"/>
              <w:rPr>
                <w:b/>
                <w:bCs/>
              </w:rPr>
            </w:pPr>
            <w:r w:rsidRPr="00954C3D">
              <w:rPr>
                <w:b/>
                <w:bCs/>
              </w:rPr>
              <w:t xml:space="preserve">Pracovní </w:t>
            </w:r>
            <w:r>
              <w:rPr>
                <w:b/>
                <w:bCs/>
              </w:rPr>
              <w:t>zázemí</w:t>
            </w:r>
          </w:p>
        </w:tc>
      </w:tr>
      <w:tr w:rsidR="004923CC" w14:paraId="75A18C70" w14:textId="77777777" w:rsidTr="008B777A">
        <w:trPr>
          <w:cantSplit/>
        </w:trPr>
        <w:tc>
          <w:tcPr>
            <w:tcW w:w="434" w:type="dxa"/>
          </w:tcPr>
          <w:p w14:paraId="54397BF0" w14:textId="77777777" w:rsidR="004923CC" w:rsidRDefault="004923CC" w:rsidP="004923CC">
            <w:pPr>
              <w:jc w:val="both"/>
            </w:pPr>
          </w:p>
        </w:tc>
        <w:tc>
          <w:tcPr>
            <w:tcW w:w="554" w:type="dxa"/>
          </w:tcPr>
          <w:p w14:paraId="3C54911C" w14:textId="37CD2D19" w:rsidR="004923CC" w:rsidRDefault="004923CC" w:rsidP="004923CC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221" w:type="dxa"/>
            <w:vAlign w:val="center"/>
          </w:tcPr>
          <w:p w14:paraId="5547F4EB" w14:textId="18F9EDF2" w:rsidR="004923CC" w:rsidRPr="004B6205" w:rsidRDefault="004923CC" w:rsidP="004923CC">
            <w:pPr>
              <w:spacing w:before="60"/>
              <w:jc w:val="both"/>
              <w:rPr>
                <w:rFonts w:cstheme="minorHAnsi"/>
                <w:u w:val="single"/>
              </w:rPr>
            </w:pPr>
            <w:r w:rsidRPr="004B6205">
              <w:rPr>
                <w:rFonts w:cstheme="minorHAnsi"/>
                <w:u w:val="single"/>
              </w:rPr>
              <w:t xml:space="preserve">kancelářské </w:t>
            </w:r>
            <w:r w:rsidR="00EF0BA4">
              <w:rPr>
                <w:rFonts w:cstheme="minorHAnsi"/>
                <w:u w:val="single"/>
              </w:rPr>
              <w:t>pomůcky</w:t>
            </w:r>
          </w:p>
          <w:p w14:paraId="134FC0BB" w14:textId="57E8497B" w:rsidR="004923CC" w:rsidRPr="00EF0BA4" w:rsidRDefault="004923CC" w:rsidP="00BA1795">
            <w:pPr>
              <w:spacing w:after="60"/>
              <w:ind w:left="314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F464A7">
              <w:rPr>
                <w:rFonts w:cstheme="minorHAnsi"/>
                <w:i/>
                <w:iCs/>
                <w:sz w:val="20"/>
                <w:szCs w:val="20"/>
              </w:rPr>
              <w:t>běžné kancelářské pomůcky jsou k dispozici u</w:t>
            </w:r>
            <w:r w:rsidR="00BA1795">
              <w:rPr>
                <w:rFonts w:cstheme="minorHAnsi"/>
                <w:i/>
                <w:iCs/>
                <w:sz w:val="20"/>
                <w:szCs w:val="20"/>
              </w:rPr>
              <w:t> </w:t>
            </w:r>
            <w:r w:rsidRPr="00F464A7">
              <w:rPr>
                <w:rFonts w:cstheme="minorHAnsi"/>
                <w:i/>
                <w:iCs/>
                <w:sz w:val="20"/>
                <w:szCs w:val="20"/>
              </w:rPr>
              <w:t xml:space="preserve">paní Lysákové (kancelář B504, </w:t>
            </w:r>
            <w:hyperlink r:id="rId8" w:history="1">
              <w:r w:rsidR="00EF0BA4" w:rsidRPr="00EA3888">
                <w:rPr>
                  <w:rStyle w:val="Hypertextovodkaz"/>
                  <w:rFonts w:cstheme="minorHAnsi"/>
                  <w:i/>
                  <w:iCs/>
                  <w:sz w:val="20"/>
                  <w:szCs w:val="20"/>
                </w:rPr>
                <w:t>lysakova</w:t>
              </w:r>
              <w:r w:rsidR="00EF0BA4" w:rsidRPr="00EA3888">
                <w:rPr>
                  <w:rStyle w:val="Hypertextovodkaz"/>
                  <w:rFonts w:cstheme="minorHAnsi"/>
                  <w:i/>
                  <w:iCs/>
                  <w:sz w:val="20"/>
                  <w:szCs w:val="20"/>
                  <w:lang w:val="en-US"/>
                </w:rPr>
                <w:t>@fi.muni.cz</w:t>
              </w:r>
            </w:hyperlink>
            <w:r w:rsidR="00EF0BA4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4923CC" w:rsidRPr="00C46431" w14:paraId="1F923CC3" w14:textId="77777777" w:rsidTr="008B777A">
        <w:trPr>
          <w:cantSplit/>
        </w:trPr>
        <w:tc>
          <w:tcPr>
            <w:tcW w:w="434" w:type="dxa"/>
          </w:tcPr>
          <w:p w14:paraId="4AF13D53" w14:textId="77777777" w:rsidR="004923CC" w:rsidRPr="00DD1C87" w:rsidRDefault="004923CC" w:rsidP="00E15AA9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" w:type="dxa"/>
          </w:tcPr>
          <w:p w14:paraId="23CA637C" w14:textId="77777777" w:rsidR="004923CC" w:rsidRPr="00860259" w:rsidRDefault="004923CC" w:rsidP="00E15AA9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221" w:type="dxa"/>
            <w:vAlign w:val="center"/>
          </w:tcPr>
          <w:p w14:paraId="265746B8" w14:textId="77777777" w:rsidR="004923CC" w:rsidRPr="004B6205" w:rsidRDefault="004923CC" w:rsidP="00E15AA9">
            <w:pPr>
              <w:spacing w:before="60"/>
              <w:jc w:val="both"/>
              <w:rPr>
                <w:rFonts w:cstheme="minorHAnsi"/>
                <w:u w:val="single"/>
              </w:rPr>
            </w:pPr>
            <w:r w:rsidRPr="004B6205">
              <w:rPr>
                <w:rFonts w:cstheme="minorHAnsi"/>
                <w:u w:val="single"/>
              </w:rPr>
              <w:t>pevná linka – telefonní klapka vč. telefonního přístroje</w:t>
            </w:r>
          </w:p>
          <w:p w14:paraId="7D40BCEF" w14:textId="10524D25" w:rsidR="004923CC" w:rsidRDefault="004923CC" w:rsidP="00E15AA9">
            <w:pPr>
              <w:ind w:left="33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žádost předává mailem vedoucí pracoviště na </w:t>
            </w:r>
            <w:hyperlink r:id="rId9" w:history="1">
              <w:r w:rsidRPr="00FF2BCB">
                <w:rPr>
                  <w:rStyle w:val="Hypertextovodkaz"/>
                  <w:rFonts w:cstheme="minorHAnsi"/>
                  <w:i/>
                  <w:iCs/>
                  <w:sz w:val="20"/>
                  <w:szCs w:val="20"/>
                </w:rPr>
                <w:t>technici</w:t>
              </w:r>
              <w:r w:rsidRPr="00FF2BCB">
                <w:rPr>
                  <w:rStyle w:val="Hypertextovodkaz"/>
                  <w:rFonts w:cstheme="minorHAnsi"/>
                  <w:i/>
                  <w:iCs/>
                  <w:sz w:val="20"/>
                  <w:szCs w:val="20"/>
                  <w:lang w:val="en-US"/>
                </w:rPr>
                <w:t>@fi.muni.cz</w:t>
              </w:r>
            </w:hyperlink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do žádosti uvést </w:t>
            </w:r>
            <w:r w:rsidR="00524B0F">
              <w:rPr>
                <w:rFonts w:cstheme="minorHAnsi"/>
                <w:i/>
                <w:iCs/>
                <w:sz w:val="20"/>
                <w:szCs w:val="20"/>
              </w:rPr>
              <w:t>učo</w:t>
            </w:r>
            <w:r>
              <w:rPr>
                <w:rFonts w:cstheme="minorHAnsi"/>
                <w:i/>
                <w:iCs/>
                <w:sz w:val="20"/>
                <w:szCs w:val="20"/>
              </w:rPr>
              <w:t>, číslo pracoviště a kanceláře, požadovanou variantu oprávnění dle potřeb pozice: volání jen v rámci MU / ČR / celý svět, a dále zda je požadovaná osobní klapka pro konkrétního pracovníka nebo tzv. obecná klapka pro pracoviště/funkci</w:t>
            </w:r>
            <w:r w:rsidR="00B6053E">
              <w:rPr>
                <w:rFonts w:cstheme="minorHAnsi"/>
                <w:i/>
                <w:iCs/>
                <w:sz w:val="20"/>
                <w:szCs w:val="20"/>
              </w:rPr>
              <w:t>;</w:t>
            </w:r>
          </w:p>
          <w:p w14:paraId="379D1097" w14:textId="12603808" w:rsidR="004923CC" w:rsidRPr="00C46431" w:rsidRDefault="004923CC" w:rsidP="00E15AA9">
            <w:pPr>
              <w:spacing w:after="60"/>
              <w:ind w:left="329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při přestupu zaměstnance z jiného HS MU uvést do žádosti, zda je přestup spojen s přenosem původní klapky nebo má být přidělena klapka nová</w:t>
            </w:r>
            <w:r w:rsidR="00B6053E">
              <w:rPr>
                <w:rFonts w:cstheme="minorHAnsi"/>
                <w:i/>
                <w:iCs/>
                <w:sz w:val="20"/>
                <w:szCs w:val="20"/>
              </w:rPr>
              <w:t>;</w:t>
            </w:r>
          </w:p>
        </w:tc>
      </w:tr>
      <w:tr w:rsidR="004923CC" w:rsidRPr="00DB4725" w14:paraId="6799984F" w14:textId="77777777" w:rsidTr="008B777A">
        <w:trPr>
          <w:cantSplit/>
        </w:trPr>
        <w:tc>
          <w:tcPr>
            <w:tcW w:w="434" w:type="dxa"/>
          </w:tcPr>
          <w:p w14:paraId="4831B864" w14:textId="77777777" w:rsidR="004923CC" w:rsidRPr="00DD1C87" w:rsidRDefault="004923CC" w:rsidP="00E15AA9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" w:type="dxa"/>
          </w:tcPr>
          <w:p w14:paraId="367BACF8" w14:textId="77777777" w:rsidR="004923CC" w:rsidRPr="00913BA9" w:rsidRDefault="004923CC" w:rsidP="00E15AA9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221" w:type="dxa"/>
            <w:vAlign w:val="center"/>
          </w:tcPr>
          <w:p w14:paraId="41A77B5D" w14:textId="77777777" w:rsidR="004923CC" w:rsidRPr="004B6205" w:rsidRDefault="004923CC" w:rsidP="00E15AA9">
            <w:pPr>
              <w:spacing w:before="60"/>
              <w:jc w:val="both"/>
              <w:rPr>
                <w:rFonts w:cstheme="minorHAnsi"/>
                <w:u w:val="single"/>
              </w:rPr>
            </w:pPr>
            <w:r w:rsidRPr="004B6205">
              <w:rPr>
                <w:rFonts w:cstheme="minorHAnsi"/>
                <w:u w:val="single"/>
              </w:rPr>
              <w:t>pracovní mobilní číslo – SIM karta</w:t>
            </w:r>
          </w:p>
          <w:p w14:paraId="51346D62" w14:textId="21CD740C" w:rsidR="004923CC" w:rsidRDefault="004923CC" w:rsidP="00E15AA9">
            <w:pPr>
              <w:ind w:left="33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DB4725">
              <w:rPr>
                <w:rFonts w:cstheme="minorHAnsi"/>
                <w:i/>
                <w:iCs/>
                <w:sz w:val="20"/>
                <w:szCs w:val="20"/>
              </w:rPr>
              <w:t>SIM karta je přidělována na základě potřeb pracovní pozice</w:t>
            </w:r>
            <w:r w:rsidR="004633BF">
              <w:rPr>
                <w:rFonts w:cstheme="minorHAnsi"/>
                <w:i/>
                <w:iCs/>
                <w:sz w:val="20"/>
                <w:szCs w:val="20"/>
              </w:rPr>
              <w:t xml:space="preserve"> (viz Pokyn děkana č. 2/2013)</w:t>
            </w:r>
            <w:r>
              <w:rPr>
                <w:rFonts w:cstheme="minorHAnsi"/>
                <w:i/>
                <w:iCs/>
                <w:sz w:val="20"/>
                <w:szCs w:val="20"/>
              </w:rPr>
              <w:t>;</w:t>
            </w:r>
          </w:p>
          <w:p w14:paraId="63553732" w14:textId="20881DB8" w:rsidR="004923CC" w:rsidRDefault="004923CC" w:rsidP="00E15AA9">
            <w:pPr>
              <w:ind w:left="33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žádost předává mailem vedoucí pracoviště na paní Musilovou (</w:t>
            </w:r>
            <w:hyperlink r:id="rId10" w:history="1">
              <w:r w:rsidR="00524B0F" w:rsidRPr="000224CE">
                <w:rPr>
                  <w:rStyle w:val="Hypertextovodkaz"/>
                  <w:rFonts w:cstheme="minorHAnsi"/>
                  <w:i/>
                  <w:iCs/>
                  <w:sz w:val="20"/>
                  <w:szCs w:val="20"/>
                </w:rPr>
                <w:t>musilova</w:t>
              </w:r>
              <w:r w:rsidR="00524B0F" w:rsidRPr="000224CE">
                <w:rPr>
                  <w:rStyle w:val="Hypertextovodkaz"/>
                  <w:rFonts w:cstheme="minorHAnsi"/>
                  <w:i/>
                  <w:iCs/>
                  <w:sz w:val="20"/>
                  <w:szCs w:val="20"/>
                  <w:lang w:val="en-US"/>
                </w:rPr>
                <w:t>@fi.muni.cz</w:t>
              </w:r>
            </w:hyperlink>
            <w:r>
              <w:rPr>
                <w:rFonts w:cstheme="minorHAnsi"/>
                <w:i/>
                <w:iCs/>
                <w:sz w:val="20"/>
                <w:szCs w:val="20"/>
              </w:rPr>
              <w:t xml:space="preserve">); v žádosti je potřeba uvést, zda se aktivují jenom hlasové nebo i datové služby, a zdroj financování; </w:t>
            </w:r>
          </w:p>
          <w:p w14:paraId="573356E6" w14:textId="6FF20EA6" w:rsidR="004923CC" w:rsidRPr="00DB4725" w:rsidRDefault="004923CC" w:rsidP="00E15AA9">
            <w:pPr>
              <w:spacing w:after="60"/>
              <w:ind w:left="329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číslo je možné udělit až po nástupu zaměstnance, vyřízení trvá obvykle 2-3 pracovní dny)</w:t>
            </w:r>
            <w:r w:rsidR="003706D0">
              <w:rPr>
                <w:rFonts w:cstheme="minorHAnsi"/>
                <w:i/>
                <w:iCs/>
                <w:sz w:val="20"/>
                <w:szCs w:val="20"/>
              </w:rPr>
              <w:t>;</w:t>
            </w:r>
          </w:p>
        </w:tc>
      </w:tr>
      <w:tr w:rsidR="008B777A" w14:paraId="5A527CA2" w14:textId="77777777" w:rsidTr="00843F5F">
        <w:trPr>
          <w:cantSplit/>
        </w:trPr>
        <w:tc>
          <w:tcPr>
            <w:tcW w:w="434" w:type="dxa"/>
          </w:tcPr>
          <w:p w14:paraId="6E375C4B" w14:textId="78D6D022" w:rsidR="008B777A" w:rsidRDefault="008B777A" w:rsidP="004923CC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775" w:type="dxa"/>
            <w:gridSpan w:val="2"/>
            <w:vAlign w:val="center"/>
          </w:tcPr>
          <w:p w14:paraId="15EDAEAA" w14:textId="4FD46E1A" w:rsidR="008B777A" w:rsidRDefault="008B777A" w:rsidP="004923CC">
            <w:pPr>
              <w:jc w:val="both"/>
            </w:pPr>
            <w:r w:rsidRPr="00DB4725">
              <w:rPr>
                <w:rFonts w:cstheme="minorHAnsi"/>
                <w:b/>
                <w:bCs/>
              </w:rPr>
              <w:t>Přístupy</w:t>
            </w:r>
          </w:p>
        </w:tc>
      </w:tr>
      <w:tr w:rsidR="004923CC" w14:paraId="2BA385EA" w14:textId="77777777" w:rsidTr="008B777A">
        <w:trPr>
          <w:cantSplit/>
        </w:trPr>
        <w:tc>
          <w:tcPr>
            <w:tcW w:w="434" w:type="dxa"/>
          </w:tcPr>
          <w:p w14:paraId="7001A8C5" w14:textId="77777777" w:rsidR="004923CC" w:rsidRDefault="004923CC" w:rsidP="004923CC">
            <w:pPr>
              <w:jc w:val="both"/>
            </w:pPr>
          </w:p>
        </w:tc>
        <w:tc>
          <w:tcPr>
            <w:tcW w:w="554" w:type="dxa"/>
          </w:tcPr>
          <w:p w14:paraId="0AB47CFD" w14:textId="4498AE22" w:rsidR="004923CC" w:rsidRDefault="004923CC" w:rsidP="004923CC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221" w:type="dxa"/>
            <w:vAlign w:val="center"/>
          </w:tcPr>
          <w:p w14:paraId="305D324F" w14:textId="77777777" w:rsidR="004923CC" w:rsidRPr="004B6205" w:rsidRDefault="004923CC" w:rsidP="004923CC">
            <w:pPr>
              <w:spacing w:before="60"/>
              <w:jc w:val="both"/>
              <w:rPr>
                <w:rFonts w:cstheme="minorHAnsi"/>
                <w:u w:val="single"/>
              </w:rPr>
            </w:pPr>
            <w:r w:rsidRPr="004B6205">
              <w:rPr>
                <w:rFonts w:cstheme="minorHAnsi"/>
                <w:u w:val="single"/>
              </w:rPr>
              <w:t>klíče</w:t>
            </w:r>
          </w:p>
          <w:p w14:paraId="492BAD48" w14:textId="441C6449" w:rsidR="004923CC" w:rsidRDefault="004923CC" w:rsidP="004633BF">
            <w:pPr>
              <w:spacing w:after="60"/>
              <w:ind w:left="312"/>
              <w:jc w:val="both"/>
            </w:pPr>
            <w:r>
              <w:rPr>
                <w:rFonts w:cstheme="minorHAnsi"/>
                <w:i/>
                <w:iCs/>
                <w:sz w:val="20"/>
                <w:szCs w:val="20"/>
              </w:rPr>
              <w:t>klíče vydá</w:t>
            </w:r>
            <w:r w:rsidR="008B777A">
              <w:rPr>
                <w:rFonts w:cstheme="minorHAnsi"/>
                <w:i/>
                <w:iCs/>
                <w:sz w:val="20"/>
                <w:szCs w:val="20"/>
              </w:rPr>
              <w:t>vá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tajemnice v den nástupu (v</w:t>
            </w:r>
            <w:r w:rsidR="008B777A">
              <w:rPr>
                <w:rFonts w:cstheme="minorHAnsi"/>
                <w:i/>
                <w:iCs/>
                <w:sz w:val="20"/>
                <w:szCs w:val="20"/>
              </w:rPr>
              <w:t> 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případě </w:t>
            </w:r>
            <w:r w:rsidR="008B777A">
              <w:rPr>
                <w:rFonts w:cstheme="minorHAnsi"/>
                <w:i/>
                <w:iCs/>
                <w:sz w:val="20"/>
                <w:szCs w:val="20"/>
              </w:rPr>
              <w:t xml:space="preserve">její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nepřítomnosti Personální oddělení)</w:t>
            </w:r>
            <w:r w:rsidR="008D1BB3">
              <w:rPr>
                <w:rFonts w:cstheme="minorHAnsi"/>
                <w:i/>
                <w:iCs/>
                <w:sz w:val="20"/>
                <w:szCs w:val="20"/>
              </w:rPr>
              <w:t>; standardně je vydáván klíč od kanceláře, který umožňuje také přístup do společných prostor (kuchyňky, kopírky, posluchárny vč. kateder, není-li přístup na kartu, seminární a zasedací místnosti)</w:t>
            </w:r>
          </w:p>
        </w:tc>
      </w:tr>
      <w:tr w:rsidR="004923CC" w14:paraId="794254F4" w14:textId="77777777" w:rsidTr="008B777A">
        <w:trPr>
          <w:cantSplit/>
        </w:trPr>
        <w:tc>
          <w:tcPr>
            <w:tcW w:w="434" w:type="dxa"/>
            <w:vAlign w:val="center"/>
          </w:tcPr>
          <w:p w14:paraId="243C10CB" w14:textId="77777777" w:rsidR="004923CC" w:rsidRDefault="004923CC" w:rsidP="004923CC">
            <w:pPr>
              <w:jc w:val="both"/>
            </w:pPr>
          </w:p>
        </w:tc>
        <w:tc>
          <w:tcPr>
            <w:tcW w:w="554" w:type="dxa"/>
          </w:tcPr>
          <w:p w14:paraId="2F5D0B19" w14:textId="390697EF" w:rsidR="004923CC" w:rsidRDefault="004923CC" w:rsidP="004923CC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221" w:type="dxa"/>
            <w:vAlign w:val="center"/>
          </w:tcPr>
          <w:p w14:paraId="3BF12859" w14:textId="77777777" w:rsidR="004923CC" w:rsidRDefault="004923CC" w:rsidP="00843B49">
            <w:pPr>
              <w:spacing w:before="60"/>
              <w:jc w:val="both"/>
              <w:rPr>
                <w:rFonts w:cstheme="minorHAnsi"/>
                <w:u w:val="single"/>
              </w:rPr>
            </w:pPr>
            <w:r w:rsidRPr="004B6205">
              <w:rPr>
                <w:rFonts w:cstheme="minorHAnsi"/>
                <w:u w:val="single"/>
              </w:rPr>
              <w:t xml:space="preserve">dočasná </w:t>
            </w:r>
            <w:r>
              <w:rPr>
                <w:rFonts w:cstheme="minorHAnsi"/>
                <w:u w:val="single"/>
              </w:rPr>
              <w:t xml:space="preserve">přístupová </w:t>
            </w:r>
            <w:r w:rsidRPr="004B6205">
              <w:rPr>
                <w:rFonts w:cstheme="minorHAnsi"/>
                <w:u w:val="single"/>
              </w:rPr>
              <w:t>karta</w:t>
            </w:r>
          </w:p>
          <w:p w14:paraId="1F7F7F46" w14:textId="41CBEEBD" w:rsidR="00843B49" w:rsidRPr="00843B49" w:rsidRDefault="00843B49" w:rsidP="00843B49">
            <w:pPr>
              <w:spacing w:after="60"/>
              <w:ind w:left="312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dočasnou přístupovou kartu aktivuje a předá Personální oddělení při podpisu pracovní smlouvy</w:t>
            </w:r>
          </w:p>
        </w:tc>
      </w:tr>
      <w:tr w:rsidR="004923CC" w14:paraId="6C86686E" w14:textId="77777777" w:rsidTr="008B777A">
        <w:trPr>
          <w:cantSplit/>
        </w:trPr>
        <w:tc>
          <w:tcPr>
            <w:tcW w:w="434" w:type="dxa"/>
            <w:vAlign w:val="center"/>
          </w:tcPr>
          <w:p w14:paraId="5D08F9C5" w14:textId="77777777" w:rsidR="004923CC" w:rsidRDefault="004923CC" w:rsidP="004923CC">
            <w:pPr>
              <w:jc w:val="both"/>
            </w:pPr>
          </w:p>
        </w:tc>
        <w:tc>
          <w:tcPr>
            <w:tcW w:w="554" w:type="dxa"/>
          </w:tcPr>
          <w:p w14:paraId="3C62E7AA" w14:textId="00CBE70A" w:rsidR="004923CC" w:rsidRDefault="004923CC" w:rsidP="004923CC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221" w:type="dxa"/>
            <w:vAlign w:val="center"/>
          </w:tcPr>
          <w:p w14:paraId="296B1651" w14:textId="77777777" w:rsidR="004923CC" w:rsidRPr="004B6205" w:rsidRDefault="004923CC" w:rsidP="004923CC">
            <w:pPr>
              <w:spacing w:before="60"/>
              <w:jc w:val="both"/>
              <w:rPr>
                <w:rFonts w:cstheme="minorHAnsi"/>
                <w:u w:val="single"/>
              </w:rPr>
            </w:pPr>
            <w:r w:rsidRPr="004B6205">
              <w:rPr>
                <w:rFonts w:cstheme="minorHAnsi"/>
                <w:u w:val="single"/>
              </w:rPr>
              <w:t>ITIC/zaměstnanecká karta</w:t>
            </w:r>
          </w:p>
          <w:p w14:paraId="395E2A38" w14:textId="2DA748FB" w:rsidR="004923CC" w:rsidRDefault="004923CC" w:rsidP="008B777A">
            <w:pPr>
              <w:spacing w:after="60"/>
              <w:ind w:left="312"/>
              <w:jc w:val="both"/>
            </w:pPr>
            <w:r>
              <w:rPr>
                <w:rFonts w:cstheme="minorHAnsi"/>
                <w:i/>
                <w:iCs/>
                <w:sz w:val="20"/>
                <w:szCs w:val="20"/>
              </w:rPr>
              <w:t>podmínkou pro vystavení karty je vyfotografování zaměstnance na příslušném pracovišti MU (instrukce obdrží zaměstnanec při podpisu pracovní smlouvy)</w:t>
            </w:r>
            <w:r w:rsidR="003706D0">
              <w:rPr>
                <w:rFonts w:cstheme="minorHAnsi"/>
                <w:i/>
                <w:iCs/>
                <w:sz w:val="20"/>
                <w:szCs w:val="20"/>
              </w:rPr>
              <w:t>;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o vystavení karty žádá Personální oddělení poté, co obdrží informaci od zaměstnance, že proběhlo jeho focení</w:t>
            </w:r>
          </w:p>
        </w:tc>
      </w:tr>
      <w:tr w:rsidR="004923CC" w14:paraId="3DA52C10" w14:textId="77777777" w:rsidTr="008B777A">
        <w:trPr>
          <w:cantSplit/>
        </w:trPr>
        <w:tc>
          <w:tcPr>
            <w:tcW w:w="434" w:type="dxa"/>
            <w:vAlign w:val="center"/>
          </w:tcPr>
          <w:p w14:paraId="163477DD" w14:textId="77777777" w:rsidR="004923CC" w:rsidRDefault="004923CC" w:rsidP="004923CC">
            <w:pPr>
              <w:jc w:val="both"/>
            </w:pPr>
          </w:p>
        </w:tc>
        <w:tc>
          <w:tcPr>
            <w:tcW w:w="554" w:type="dxa"/>
          </w:tcPr>
          <w:p w14:paraId="75E70544" w14:textId="2672E3BC" w:rsidR="004923CC" w:rsidRDefault="004923CC" w:rsidP="004923CC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221" w:type="dxa"/>
            <w:vAlign w:val="center"/>
          </w:tcPr>
          <w:p w14:paraId="20975936" w14:textId="77777777" w:rsidR="004923CC" w:rsidRPr="004B6205" w:rsidRDefault="004923CC" w:rsidP="004923CC">
            <w:pPr>
              <w:spacing w:before="60"/>
              <w:jc w:val="both"/>
              <w:rPr>
                <w:rFonts w:cstheme="minorHAnsi"/>
                <w:u w:val="single"/>
              </w:rPr>
            </w:pPr>
            <w:r w:rsidRPr="004B6205">
              <w:rPr>
                <w:rFonts w:cstheme="minorHAnsi"/>
                <w:u w:val="single"/>
              </w:rPr>
              <w:t>aktivace přístupů do společných prostor</w:t>
            </w:r>
          </w:p>
          <w:p w14:paraId="3AC1F372" w14:textId="5E3A5B11" w:rsidR="004923CC" w:rsidRDefault="004923CC" w:rsidP="00524B0F">
            <w:pPr>
              <w:spacing w:after="60"/>
              <w:ind w:left="314"/>
              <w:jc w:val="both"/>
            </w:pPr>
            <w:r>
              <w:rPr>
                <w:rFonts w:cstheme="minorHAnsi"/>
                <w:i/>
                <w:iCs/>
                <w:sz w:val="20"/>
                <w:szCs w:val="20"/>
              </w:rPr>
              <w:t>přístupy do společných prostor FI jsou přidělovány automaticky systémem (vstup do budovy, posluchárny, kuchyňky, při úvazku ≥ 0,5 garáž</w:t>
            </w:r>
            <w:r w:rsidR="008D1BB3">
              <w:rPr>
                <w:rFonts w:cstheme="minorHAnsi"/>
                <w:i/>
                <w:iCs/>
                <w:sz w:val="20"/>
                <w:szCs w:val="20"/>
              </w:rPr>
              <w:t xml:space="preserve"> bíle očíslovaná stání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, parkoviště B </w:t>
            </w:r>
            <w:r w:rsidR="008D1BB3">
              <w:rPr>
                <w:rFonts w:cstheme="minorHAnsi"/>
                <w:i/>
                <w:iCs/>
                <w:sz w:val="20"/>
                <w:szCs w:val="20"/>
              </w:rPr>
              <w:t>stání č. 1</w:t>
            </w:r>
            <w:r w:rsidR="00524B0F">
              <w:rPr>
                <w:rFonts w:cstheme="minorHAnsi"/>
                <w:i/>
                <w:iCs/>
                <w:sz w:val="20"/>
                <w:szCs w:val="20"/>
              </w:rPr>
              <w:t>6</w:t>
            </w:r>
            <w:r w:rsidR="008D1BB3">
              <w:rPr>
                <w:rFonts w:cstheme="minorHAnsi"/>
                <w:i/>
                <w:iCs/>
                <w:sz w:val="20"/>
                <w:szCs w:val="20"/>
              </w:rPr>
              <w:t xml:space="preserve">-26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a zadní branka)</w:t>
            </w:r>
          </w:p>
        </w:tc>
      </w:tr>
      <w:tr w:rsidR="004923CC" w14:paraId="0D67D233" w14:textId="77777777" w:rsidTr="008B777A">
        <w:trPr>
          <w:cantSplit/>
        </w:trPr>
        <w:tc>
          <w:tcPr>
            <w:tcW w:w="434" w:type="dxa"/>
            <w:vAlign w:val="center"/>
          </w:tcPr>
          <w:p w14:paraId="68375694" w14:textId="77777777" w:rsidR="004923CC" w:rsidRDefault="004923CC" w:rsidP="004923CC">
            <w:pPr>
              <w:jc w:val="both"/>
            </w:pPr>
          </w:p>
        </w:tc>
        <w:tc>
          <w:tcPr>
            <w:tcW w:w="554" w:type="dxa"/>
          </w:tcPr>
          <w:p w14:paraId="2E015FE8" w14:textId="43624DC8" w:rsidR="004923CC" w:rsidRDefault="004923CC" w:rsidP="004923CC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221" w:type="dxa"/>
            <w:vAlign w:val="center"/>
          </w:tcPr>
          <w:p w14:paraId="2D4ECC05" w14:textId="77777777" w:rsidR="004923CC" w:rsidRDefault="004923CC" w:rsidP="004923CC">
            <w:pPr>
              <w:spacing w:before="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4B6205">
              <w:rPr>
                <w:rFonts w:cstheme="minorHAnsi"/>
                <w:u w:val="single"/>
              </w:rPr>
              <w:t>aktivace přístupů k dalším prostorům</w:t>
            </w:r>
            <w:r>
              <w:rPr>
                <w:rFonts w:cstheme="minorHAnsi"/>
              </w:rPr>
              <w:t xml:space="preserve"> </w:t>
            </w:r>
            <w:r w:rsidRPr="0007058B">
              <w:rPr>
                <w:rFonts w:cstheme="minorHAnsi"/>
                <w:i/>
                <w:iCs/>
                <w:sz w:val="20"/>
                <w:szCs w:val="20"/>
              </w:rPr>
              <w:t>(např. laboratoř)</w:t>
            </w:r>
          </w:p>
          <w:p w14:paraId="05C90F97" w14:textId="503C01D2" w:rsidR="004923CC" w:rsidRPr="00EF21D9" w:rsidRDefault="00843B49" w:rsidP="00EF21D9">
            <w:pPr>
              <w:spacing w:after="60"/>
              <w:ind w:left="314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přístupy </w:t>
            </w:r>
            <w:r w:rsidR="004923CC">
              <w:rPr>
                <w:rFonts w:cstheme="minorHAnsi"/>
                <w:i/>
                <w:iCs/>
                <w:sz w:val="20"/>
                <w:szCs w:val="20"/>
              </w:rPr>
              <w:t xml:space="preserve">aktivuje správce daného přístupového bodu </w:t>
            </w:r>
            <w:r w:rsidR="00EF21D9">
              <w:rPr>
                <w:rFonts w:cstheme="minorHAnsi"/>
                <w:i/>
                <w:iCs/>
                <w:sz w:val="20"/>
                <w:szCs w:val="20"/>
              </w:rPr>
              <w:t>–</w:t>
            </w:r>
            <w:r w:rsidR="000F35DE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4923CC">
              <w:rPr>
                <w:rFonts w:cstheme="minorHAnsi"/>
                <w:i/>
                <w:iCs/>
                <w:sz w:val="20"/>
                <w:szCs w:val="20"/>
              </w:rPr>
              <w:t>např. vedoucí laboratoře</w:t>
            </w:r>
          </w:p>
        </w:tc>
      </w:tr>
      <w:tr w:rsidR="004923CC" w14:paraId="79742462" w14:textId="77777777" w:rsidTr="008B777A">
        <w:trPr>
          <w:cantSplit/>
        </w:trPr>
        <w:tc>
          <w:tcPr>
            <w:tcW w:w="434" w:type="dxa"/>
            <w:vAlign w:val="center"/>
          </w:tcPr>
          <w:p w14:paraId="41AB310E" w14:textId="77777777" w:rsidR="004923CC" w:rsidRDefault="004923CC" w:rsidP="004923CC">
            <w:pPr>
              <w:jc w:val="both"/>
            </w:pPr>
          </w:p>
        </w:tc>
        <w:tc>
          <w:tcPr>
            <w:tcW w:w="554" w:type="dxa"/>
          </w:tcPr>
          <w:p w14:paraId="5F85B13D" w14:textId="679CFBD2" w:rsidR="004923CC" w:rsidRDefault="004923CC" w:rsidP="004923CC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221" w:type="dxa"/>
            <w:vAlign w:val="center"/>
          </w:tcPr>
          <w:p w14:paraId="0C759E81" w14:textId="77777777" w:rsidR="004923CC" w:rsidRDefault="004923CC" w:rsidP="00843B49">
            <w:pPr>
              <w:spacing w:before="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4B6205">
              <w:rPr>
                <w:rFonts w:cstheme="minorHAnsi"/>
                <w:u w:val="single"/>
              </w:rPr>
              <w:t>nastavení uživatelského profilu na počítači</w:t>
            </w:r>
            <w:r>
              <w:rPr>
                <w:rFonts w:cstheme="minorHAnsi"/>
              </w:rPr>
              <w:t xml:space="preserve"> </w:t>
            </w:r>
            <w:r w:rsidRPr="005E3740">
              <w:rPr>
                <w:rFonts w:cstheme="minorHAnsi"/>
                <w:i/>
                <w:iCs/>
                <w:sz w:val="20"/>
                <w:szCs w:val="20"/>
              </w:rPr>
              <w:t>(případně reinstalace)</w:t>
            </w:r>
          </w:p>
          <w:p w14:paraId="26ED521F" w14:textId="174E6DF8" w:rsidR="004923CC" w:rsidRDefault="004923CC" w:rsidP="00843B49">
            <w:pPr>
              <w:spacing w:after="60"/>
              <w:ind w:left="314"/>
              <w:jc w:val="both"/>
            </w:pPr>
            <w:r>
              <w:rPr>
                <w:rFonts w:cstheme="minorHAnsi"/>
                <w:i/>
                <w:iCs/>
                <w:sz w:val="20"/>
                <w:szCs w:val="20"/>
              </w:rPr>
              <w:t>nastavení počítače a uživatelského účtu je řešeno individuálně, dle požadavků uživatele; zakoupení a instalaci specifického SW po domluvě s vedoucím pracoviště</w:t>
            </w:r>
          </w:p>
        </w:tc>
      </w:tr>
      <w:tr w:rsidR="004923CC" w14:paraId="44A92497" w14:textId="77777777" w:rsidTr="008B777A">
        <w:trPr>
          <w:cantSplit/>
        </w:trPr>
        <w:tc>
          <w:tcPr>
            <w:tcW w:w="434" w:type="dxa"/>
            <w:vAlign w:val="center"/>
          </w:tcPr>
          <w:p w14:paraId="021417FE" w14:textId="77777777" w:rsidR="004923CC" w:rsidRDefault="004923CC" w:rsidP="004923CC">
            <w:pPr>
              <w:jc w:val="both"/>
            </w:pPr>
          </w:p>
        </w:tc>
        <w:tc>
          <w:tcPr>
            <w:tcW w:w="554" w:type="dxa"/>
          </w:tcPr>
          <w:p w14:paraId="57E913CF" w14:textId="36DD71ED" w:rsidR="004923CC" w:rsidRDefault="004923CC" w:rsidP="004923CC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221" w:type="dxa"/>
            <w:vAlign w:val="center"/>
          </w:tcPr>
          <w:p w14:paraId="686858BA" w14:textId="77777777" w:rsidR="004923CC" w:rsidRDefault="004923CC" w:rsidP="004923CC">
            <w:pPr>
              <w:spacing w:before="60"/>
              <w:jc w:val="both"/>
              <w:rPr>
                <w:rFonts w:cstheme="minorHAnsi"/>
              </w:rPr>
            </w:pPr>
            <w:r w:rsidRPr="004B6205">
              <w:rPr>
                <w:rFonts w:cstheme="minorHAnsi"/>
                <w:u w:val="single"/>
              </w:rPr>
              <w:t>síťové tiskárny a kopírky</w:t>
            </w:r>
            <w:r>
              <w:rPr>
                <w:rFonts w:cstheme="minorHAnsi"/>
              </w:rPr>
              <w:t xml:space="preserve"> – nastavení přístupů</w:t>
            </w:r>
          </w:p>
          <w:p w14:paraId="23A9D04F" w14:textId="469F7620" w:rsidR="004923CC" w:rsidRPr="00274532" w:rsidRDefault="00274532" w:rsidP="00274532">
            <w:pPr>
              <w:spacing w:after="60"/>
              <w:ind w:left="312"/>
              <w:jc w:val="both"/>
              <w:rPr>
                <w:i/>
                <w:iCs/>
                <w:sz w:val="20"/>
                <w:szCs w:val="20"/>
              </w:rPr>
            </w:pPr>
            <w:r w:rsidRPr="00BA1795">
              <w:rPr>
                <w:i/>
                <w:iCs/>
                <w:sz w:val="20"/>
                <w:szCs w:val="20"/>
              </w:rPr>
              <w:t>přidělení kódu na kopírku: tajemnice ve spolupráci s techniky</w:t>
            </w:r>
          </w:p>
        </w:tc>
      </w:tr>
      <w:tr w:rsidR="00EB1E0C" w14:paraId="76954A8D" w14:textId="77777777" w:rsidTr="00EB1E0C">
        <w:trPr>
          <w:cantSplit/>
        </w:trPr>
        <w:tc>
          <w:tcPr>
            <w:tcW w:w="434" w:type="dxa"/>
            <w:vAlign w:val="center"/>
          </w:tcPr>
          <w:p w14:paraId="3F005DF7" w14:textId="6D32450F" w:rsidR="00EB1E0C" w:rsidRDefault="00EB1E0C" w:rsidP="004923CC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775" w:type="dxa"/>
            <w:gridSpan w:val="2"/>
            <w:vAlign w:val="center"/>
          </w:tcPr>
          <w:p w14:paraId="024D9D39" w14:textId="13079B03" w:rsidR="00EB1E0C" w:rsidRPr="00EB1E0C" w:rsidRDefault="00EB1E0C" w:rsidP="00EB1E0C">
            <w:pPr>
              <w:jc w:val="both"/>
              <w:rPr>
                <w:rFonts w:cstheme="minorHAnsi"/>
                <w:b/>
              </w:rPr>
            </w:pPr>
            <w:r w:rsidRPr="00EB1E0C">
              <w:rPr>
                <w:rFonts w:cstheme="minorHAnsi"/>
                <w:b/>
              </w:rPr>
              <w:t>Účty a hesla</w:t>
            </w:r>
          </w:p>
        </w:tc>
      </w:tr>
      <w:tr w:rsidR="00EB1E0C" w14:paraId="3F02D5D6" w14:textId="77777777" w:rsidTr="008B777A">
        <w:trPr>
          <w:cantSplit/>
        </w:trPr>
        <w:tc>
          <w:tcPr>
            <w:tcW w:w="434" w:type="dxa"/>
            <w:vAlign w:val="center"/>
          </w:tcPr>
          <w:p w14:paraId="4B2AD14E" w14:textId="77777777" w:rsidR="00EB1E0C" w:rsidRDefault="00EB1E0C" w:rsidP="00EB1E0C">
            <w:pPr>
              <w:jc w:val="both"/>
            </w:pPr>
          </w:p>
        </w:tc>
        <w:tc>
          <w:tcPr>
            <w:tcW w:w="554" w:type="dxa"/>
          </w:tcPr>
          <w:p w14:paraId="44AC83C3" w14:textId="5B0ADCAA" w:rsidR="00EB1E0C" w:rsidRPr="00EB1E0C" w:rsidRDefault="00EB1E0C" w:rsidP="00EB1E0C">
            <w:pPr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221" w:type="dxa"/>
            <w:vAlign w:val="center"/>
          </w:tcPr>
          <w:p w14:paraId="6E4E9DEA" w14:textId="77777777" w:rsidR="00EB1E0C" w:rsidRPr="00EB1E0C" w:rsidRDefault="00EB1E0C" w:rsidP="00EB1E0C">
            <w:pPr>
              <w:spacing w:before="6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B1E0C">
              <w:rPr>
                <w:rFonts w:cstheme="minorHAnsi"/>
                <w:u w:val="single"/>
              </w:rPr>
              <w:t>univerzitní číslo osoby</w:t>
            </w:r>
            <w:r>
              <w:rPr>
                <w:rFonts w:cstheme="minorHAnsi"/>
              </w:rPr>
              <w:t xml:space="preserve"> </w:t>
            </w:r>
            <w:r w:rsidRPr="00EB1E0C">
              <w:rPr>
                <w:rFonts w:cstheme="minorHAnsi"/>
                <w:i/>
                <w:sz w:val="20"/>
                <w:szCs w:val="20"/>
              </w:rPr>
              <w:t>(dále jen učo)</w:t>
            </w:r>
          </w:p>
          <w:p w14:paraId="2947B54B" w14:textId="63B21423" w:rsidR="00EB1E0C" w:rsidRPr="00444261" w:rsidRDefault="00EB1E0C" w:rsidP="00076DD6">
            <w:pPr>
              <w:spacing w:after="60"/>
              <w:ind w:left="323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44261">
              <w:rPr>
                <w:rFonts w:cstheme="minorHAnsi"/>
                <w:i/>
                <w:sz w:val="20"/>
                <w:szCs w:val="20"/>
              </w:rPr>
              <w:t>jedinečná identifikace osoby v Informačním systému MU</w:t>
            </w:r>
            <w:r w:rsidR="00444261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076DD6">
              <w:rPr>
                <w:rFonts w:cstheme="minorHAnsi"/>
                <w:i/>
                <w:sz w:val="20"/>
                <w:szCs w:val="20"/>
              </w:rPr>
              <w:t xml:space="preserve">učo a primární heslo je zaměstnanci přiděleno </w:t>
            </w:r>
            <w:r w:rsidR="00444261">
              <w:rPr>
                <w:rFonts w:cstheme="minorHAnsi"/>
                <w:i/>
                <w:sz w:val="20"/>
                <w:szCs w:val="20"/>
              </w:rPr>
              <w:t>automaticky</w:t>
            </w:r>
            <w:r w:rsidR="00076DD6">
              <w:rPr>
                <w:rFonts w:cstheme="minorHAnsi"/>
                <w:i/>
                <w:sz w:val="20"/>
                <w:szCs w:val="20"/>
              </w:rPr>
              <w:t xml:space="preserve"> při nástupu</w:t>
            </w:r>
          </w:p>
        </w:tc>
      </w:tr>
      <w:tr w:rsidR="00B20DEE" w14:paraId="5A5DAC87" w14:textId="77777777" w:rsidTr="008B777A">
        <w:trPr>
          <w:cantSplit/>
        </w:trPr>
        <w:tc>
          <w:tcPr>
            <w:tcW w:w="434" w:type="dxa"/>
            <w:vAlign w:val="center"/>
          </w:tcPr>
          <w:p w14:paraId="6DD1FE7E" w14:textId="77777777" w:rsidR="00B20DEE" w:rsidRDefault="00B20DEE" w:rsidP="00EB1E0C">
            <w:pPr>
              <w:jc w:val="both"/>
            </w:pPr>
          </w:p>
        </w:tc>
        <w:tc>
          <w:tcPr>
            <w:tcW w:w="554" w:type="dxa"/>
          </w:tcPr>
          <w:p w14:paraId="2C1D20C9" w14:textId="2C80AEF8" w:rsidR="00B20DEE" w:rsidRPr="00B20DEE" w:rsidRDefault="00B20DEE" w:rsidP="00EB1E0C">
            <w:pPr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221" w:type="dxa"/>
            <w:vAlign w:val="center"/>
          </w:tcPr>
          <w:p w14:paraId="297923A3" w14:textId="26C77C38" w:rsidR="00B20DEE" w:rsidRDefault="00B20DEE" w:rsidP="00EB1E0C">
            <w:pPr>
              <w:spacing w:before="60"/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mailové adresy</w:t>
            </w:r>
            <w:r w:rsidR="00EF21D9" w:rsidRPr="00EF21D9">
              <w:rPr>
                <w:rFonts w:cstheme="minorHAnsi"/>
              </w:rPr>
              <w:t xml:space="preserve"> </w:t>
            </w:r>
            <w:r w:rsidR="00EF21D9" w:rsidRPr="00EF21D9">
              <w:rPr>
                <w:rFonts w:cstheme="minorHAnsi"/>
                <w:i/>
                <w:iCs/>
                <w:sz w:val="20"/>
                <w:szCs w:val="20"/>
              </w:rPr>
              <w:t>(automaticky generované)</w:t>
            </w:r>
          </w:p>
          <w:p w14:paraId="025B7A1B" w14:textId="42F51B73" w:rsidR="00EC4468" w:rsidRPr="00EF21D9" w:rsidRDefault="00EC4468" w:rsidP="00EF21D9">
            <w:pPr>
              <w:ind w:left="317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F21D9">
              <w:rPr>
                <w:rFonts w:cstheme="minorHAnsi"/>
                <w:i/>
                <w:iCs/>
                <w:sz w:val="20"/>
                <w:szCs w:val="20"/>
              </w:rPr>
              <w:t xml:space="preserve">základní adresa </w:t>
            </w:r>
            <w:hyperlink r:id="rId11" w:history="1">
              <w:r w:rsidRPr="00EF21D9">
                <w:rPr>
                  <w:rStyle w:val="Hypertextovodkaz"/>
                  <w:rFonts w:cstheme="minorHAnsi"/>
                  <w:i/>
                  <w:iCs/>
                  <w:sz w:val="20"/>
                  <w:szCs w:val="20"/>
                </w:rPr>
                <w:t>učo</w:t>
              </w:r>
              <w:r w:rsidRPr="00EF21D9">
                <w:rPr>
                  <w:rStyle w:val="Hypertextovodkaz"/>
                  <w:rFonts w:cstheme="minorHAnsi"/>
                  <w:i/>
                  <w:iCs/>
                  <w:sz w:val="20"/>
                  <w:szCs w:val="20"/>
                  <w:lang w:val="en-US"/>
                </w:rPr>
                <w:t>@</w:t>
              </w:r>
              <w:r w:rsidRPr="00EF21D9">
                <w:rPr>
                  <w:rStyle w:val="Hypertextovodkaz"/>
                  <w:rFonts w:cstheme="minorHAnsi"/>
                  <w:i/>
                  <w:iCs/>
                  <w:sz w:val="20"/>
                  <w:szCs w:val="20"/>
                </w:rPr>
                <w:t>mail.muni.cz</w:t>
              </w:r>
            </w:hyperlink>
            <w:r w:rsidRPr="00EF21D9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EF21D9">
              <w:rPr>
                <w:rFonts w:cstheme="minorHAnsi"/>
                <w:i/>
                <w:iCs/>
                <w:sz w:val="20"/>
                <w:szCs w:val="20"/>
              </w:rPr>
              <w:t>–</w:t>
            </w:r>
            <w:r w:rsidRPr="00EF21D9">
              <w:rPr>
                <w:rFonts w:cstheme="minorHAnsi"/>
                <w:i/>
                <w:iCs/>
                <w:sz w:val="20"/>
                <w:szCs w:val="20"/>
              </w:rPr>
              <w:t xml:space="preserve"> pošta dostupná v IS MU</w:t>
            </w:r>
            <w:r w:rsidR="00EF7E75">
              <w:rPr>
                <w:rFonts w:cstheme="minorHAnsi"/>
                <w:i/>
                <w:iCs/>
                <w:sz w:val="20"/>
                <w:szCs w:val="20"/>
              </w:rPr>
              <w:t xml:space="preserve">, je doporučeno příchozí poštu v IS MU z adresy </w:t>
            </w:r>
            <w:hyperlink r:id="rId12" w:history="1">
              <w:r w:rsidR="00EF7E75" w:rsidRPr="000224CE">
                <w:rPr>
                  <w:rStyle w:val="Hypertextovodkaz"/>
                  <w:rFonts w:cstheme="minorHAnsi"/>
                  <w:i/>
                  <w:iCs/>
                  <w:sz w:val="20"/>
                  <w:szCs w:val="20"/>
                </w:rPr>
                <w:t>učo</w:t>
              </w:r>
              <w:r w:rsidR="00EF7E75" w:rsidRPr="000224CE">
                <w:rPr>
                  <w:rStyle w:val="Hypertextovodkaz"/>
                  <w:rFonts w:cstheme="minorHAnsi"/>
                  <w:i/>
                  <w:iCs/>
                  <w:sz w:val="20"/>
                  <w:szCs w:val="20"/>
                  <w:lang w:val="en-US"/>
                </w:rPr>
                <w:t>@mail.muni.cz</w:t>
              </w:r>
            </w:hyperlink>
            <w:r w:rsidR="00EF7E7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F7E75">
              <w:rPr>
                <w:rFonts w:cstheme="minorHAnsi"/>
                <w:i/>
                <w:iCs/>
                <w:sz w:val="20"/>
                <w:szCs w:val="20"/>
                <w:lang w:val="en-US"/>
              </w:rPr>
              <w:t>přesměrovat</w:t>
            </w:r>
            <w:proofErr w:type="spellEnd"/>
            <w:r w:rsidR="00EF7E7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F7E75">
              <w:rPr>
                <w:rFonts w:cstheme="minorHAnsi"/>
                <w:i/>
                <w:iCs/>
                <w:sz w:val="20"/>
                <w:szCs w:val="20"/>
                <w:lang w:val="en-US"/>
              </w:rPr>
              <w:t>na</w:t>
            </w:r>
            <w:proofErr w:type="spellEnd"/>
            <w:r w:rsidR="00EF7E7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F7E75">
              <w:rPr>
                <w:rFonts w:cstheme="minorHAnsi"/>
                <w:i/>
                <w:iCs/>
                <w:sz w:val="20"/>
                <w:szCs w:val="20"/>
                <w:lang w:val="en-US"/>
              </w:rPr>
              <w:t>fakultní</w:t>
            </w:r>
            <w:proofErr w:type="spellEnd"/>
            <w:r w:rsidR="00EF7E7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F7E75">
              <w:rPr>
                <w:rFonts w:cstheme="minorHAnsi"/>
                <w:i/>
                <w:iCs/>
                <w:sz w:val="20"/>
                <w:szCs w:val="20"/>
                <w:lang w:val="en-US"/>
              </w:rPr>
              <w:t>emailový</w:t>
            </w:r>
            <w:proofErr w:type="spellEnd"/>
            <w:r w:rsidR="00EF7E7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alias (</w:t>
            </w:r>
            <w:hyperlink r:id="rId13" w:history="1">
              <w:r w:rsidR="00EF7E75" w:rsidRPr="00EF21D9">
                <w:rPr>
                  <w:rStyle w:val="Hypertextovodkaz"/>
                  <w:rFonts w:cstheme="minorHAnsi"/>
                  <w:i/>
                  <w:sz w:val="20"/>
                  <w:szCs w:val="20"/>
                </w:rPr>
                <w:t>prijmeni</w:t>
              </w:r>
              <w:r w:rsidR="00EF7E75" w:rsidRPr="00EF21D9">
                <w:rPr>
                  <w:rStyle w:val="Hypertextovodkaz"/>
                  <w:rFonts w:cstheme="minorHAnsi"/>
                  <w:i/>
                  <w:sz w:val="20"/>
                  <w:szCs w:val="20"/>
                  <w:lang w:val="en-US"/>
                </w:rPr>
                <w:t>@fi.muni.cz</w:t>
              </w:r>
            </w:hyperlink>
            <w:r w:rsidR="00EF7E75">
              <w:rPr>
                <w:rStyle w:val="Hypertextovodkaz"/>
                <w:rFonts w:cstheme="minorHAnsi"/>
                <w:i/>
                <w:sz w:val="20"/>
                <w:szCs w:val="20"/>
                <w:lang w:val="en-US"/>
              </w:rPr>
              <w:t>)</w:t>
            </w:r>
            <w:r w:rsidR="00EF21D9">
              <w:rPr>
                <w:rFonts w:cstheme="minorHAnsi"/>
                <w:i/>
                <w:iCs/>
                <w:sz w:val="20"/>
                <w:szCs w:val="20"/>
              </w:rPr>
              <w:t>;</w:t>
            </w:r>
          </w:p>
          <w:p w14:paraId="5458F574" w14:textId="6FFCBD19" w:rsidR="00B20DEE" w:rsidRPr="00EF21D9" w:rsidRDefault="00534375" w:rsidP="00EF21D9">
            <w:pPr>
              <w:ind w:left="317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F21D9">
              <w:rPr>
                <w:rFonts w:cstheme="minorHAnsi"/>
                <w:i/>
                <w:iCs/>
                <w:sz w:val="20"/>
                <w:szCs w:val="20"/>
              </w:rPr>
              <w:t>adresa</w:t>
            </w:r>
            <w:r w:rsidR="00EC4468" w:rsidRPr="00EF21D9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hyperlink r:id="rId14" w:history="1">
              <w:r w:rsidR="00EC4468" w:rsidRPr="00EF21D9">
                <w:rPr>
                  <w:rStyle w:val="Hypertextovodkaz"/>
                  <w:rFonts w:cstheme="minorHAnsi"/>
                  <w:i/>
                  <w:iCs/>
                  <w:sz w:val="20"/>
                  <w:szCs w:val="20"/>
                </w:rPr>
                <w:t>učo</w:t>
              </w:r>
              <w:r w:rsidR="00EC4468" w:rsidRPr="00EF21D9">
                <w:rPr>
                  <w:rStyle w:val="Hypertextovodkaz"/>
                  <w:rFonts w:cstheme="minorHAnsi"/>
                  <w:i/>
                  <w:iCs/>
                  <w:sz w:val="20"/>
                  <w:szCs w:val="20"/>
                  <w:lang w:val="en-US"/>
                </w:rPr>
                <w:t>@</w:t>
              </w:r>
              <w:r w:rsidR="00EC4468" w:rsidRPr="00EF21D9">
                <w:rPr>
                  <w:rStyle w:val="Hypertextovodkaz"/>
                  <w:rFonts w:cstheme="minorHAnsi"/>
                  <w:i/>
                  <w:iCs/>
                  <w:sz w:val="20"/>
                  <w:szCs w:val="20"/>
                </w:rPr>
                <w:t>muni.cz</w:t>
              </w:r>
            </w:hyperlink>
            <w:r w:rsidR="00EC4468" w:rsidRPr="00EF21D9">
              <w:rPr>
                <w:rFonts w:cstheme="minorHAnsi"/>
                <w:i/>
                <w:iCs/>
                <w:sz w:val="20"/>
                <w:szCs w:val="20"/>
              </w:rPr>
              <w:t xml:space="preserve"> (v o365.muni.cz)</w:t>
            </w:r>
            <w:r w:rsidR="00EF21D9">
              <w:rPr>
                <w:rFonts w:cstheme="minorHAnsi"/>
                <w:i/>
                <w:iCs/>
                <w:sz w:val="20"/>
                <w:szCs w:val="20"/>
              </w:rPr>
              <w:t>;</w:t>
            </w:r>
          </w:p>
          <w:p w14:paraId="747F7FFB" w14:textId="1093FAD0" w:rsidR="00534375" w:rsidRPr="00EF21D9" w:rsidRDefault="00534375" w:rsidP="00EF21D9">
            <w:pPr>
              <w:spacing w:after="60"/>
              <w:ind w:left="318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F21D9">
              <w:rPr>
                <w:rFonts w:cstheme="minorHAnsi"/>
                <w:i/>
                <w:sz w:val="20"/>
                <w:szCs w:val="20"/>
              </w:rPr>
              <w:t xml:space="preserve">zaměstnancům na pracovní smlouvu </w:t>
            </w:r>
            <w:r w:rsidR="00C55082">
              <w:rPr>
                <w:rFonts w:cstheme="minorHAnsi"/>
                <w:i/>
                <w:sz w:val="20"/>
                <w:szCs w:val="20"/>
              </w:rPr>
              <w:t xml:space="preserve">je přidělena </w:t>
            </w:r>
            <w:r w:rsidRPr="00EF21D9">
              <w:rPr>
                <w:rFonts w:cstheme="minorHAnsi"/>
                <w:i/>
                <w:sz w:val="20"/>
                <w:szCs w:val="20"/>
              </w:rPr>
              <w:t xml:space="preserve">adresa </w:t>
            </w:r>
            <w:hyperlink r:id="rId15" w:history="1">
              <w:r w:rsidRPr="00EF21D9">
                <w:rPr>
                  <w:rStyle w:val="Hypertextovodkaz"/>
                  <w:rFonts w:cstheme="minorHAnsi"/>
                  <w:i/>
                  <w:sz w:val="20"/>
                  <w:szCs w:val="20"/>
                </w:rPr>
                <w:t>prijmeni</w:t>
              </w:r>
              <w:r w:rsidRPr="00EF21D9">
                <w:rPr>
                  <w:rStyle w:val="Hypertextovodkaz"/>
                  <w:rFonts w:cstheme="minorHAnsi"/>
                  <w:i/>
                  <w:sz w:val="20"/>
                  <w:szCs w:val="20"/>
                  <w:lang w:val="en-US"/>
                </w:rPr>
                <w:t>@fi.muni.cz</w:t>
              </w:r>
            </w:hyperlink>
            <w:r w:rsidRPr="00EF21D9">
              <w:rPr>
                <w:rFonts w:cstheme="minorHAnsi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F21D9">
              <w:rPr>
                <w:rFonts w:cstheme="minorHAnsi"/>
                <w:i/>
                <w:sz w:val="20"/>
                <w:szCs w:val="20"/>
                <w:lang w:val="en-US"/>
              </w:rPr>
              <w:t>zaměstnancům</w:t>
            </w:r>
            <w:proofErr w:type="spellEnd"/>
            <w:r w:rsidRPr="00EF21D9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21D9">
              <w:rPr>
                <w:rFonts w:cstheme="minorHAnsi"/>
                <w:i/>
                <w:sz w:val="20"/>
                <w:szCs w:val="20"/>
                <w:lang w:val="en-US"/>
              </w:rPr>
              <w:t>na</w:t>
            </w:r>
            <w:proofErr w:type="spellEnd"/>
            <w:r w:rsidRPr="00EF21D9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21D9">
              <w:rPr>
                <w:rFonts w:cstheme="minorHAnsi"/>
                <w:i/>
                <w:sz w:val="20"/>
                <w:szCs w:val="20"/>
                <w:lang w:val="en-US"/>
              </w:rPr>
              <w:t>dohodu</w:t>
            </w:r>
            <w:proofErr w:type="spellEnd"/>
            <w:r w:rsidRPr="00EF21D9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r w:rsidR="00C55082">
              <w:rPr>
                <w:rFonts w:cstheme="minorHAnsi"/>
                <w:i/>
                <w:sz w:val="20"/>
                <w:szCs w:val="20"/>
                <w:lang w:val="en-US"/>
              </w:rPr>
              <w:t xml:space="preserve">je </w:t>
            </w:r>
            <w:proofErr w:type="spellStart"/>
            <w:r w:rsidR="00C55082">
              <w:rPr>
                <w:rFonts w:cstheme="minorHAnsi"/>
                <w:i/>
                <w:sz w:val="20"/>
                <w:szCs w:val="20"/>
                <w:lang w:val="en-US"/>
              </w:rPr>
              <w:t>přidělena</w:t>
            </w:r>
            <w:proofErr w:type="spellEnd"/>
            <w:r w:rsidR="00C55082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21D9">
              <w:rPr>
                <w:rFonts w:cstheme="minorHAnsi"/>
                <w:i/>
                <w:sz w:val="20"/>
                <w:szCs w:val="20"/>
                <w:lang w:val="en-US"/>
              </w:rPr>
              <w:t>adresa</w:t>
            </w:r>
            <w:proofErr w:type="spellEnd"/>
            <w:r w:rsidRPr="00EF21D9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hyperlink r:id="rId16" w:history="1">
              <w:r w:rsidRPr="00EF21D9">
                <w:rPr>
                  <w:rStyle w:val="Hypertextovodkaz"/>
                  <w:rFonts w:cstheme="minorHAnsi"/>
                  <w:i/>
                  <w:sz w:val="20"/>
                  <w:szCs w:val="20"/>
                  <w:lang w:val="en-US"/>
                </w:rPr>
                <w:t>qprijmen@fi.muni.cz</w:t>
              </w:r>
            </w:hyperlink>
            <w:r w:rsidR="00EF21D9" w:rsidRPr="00EF21D9">
              <w:rPr>
                <w:rStyle w:val="Hypertextovodkaz"/>
                <w:rFonts w:cstheme="minorHAnsi"/>
                <w:i/>
                <w:color w:val="auto"/>
                <w:sz w:val="20"/>
                <w:szCs w:val="20"/>
                <w:u w:val="none"/>
                <w:lang w:val="en-US"/>
              </w:rPr>
              <w:t>;</w:t>
            </w:r>
          </w:p>
        </w:tc>
      </w:tr>
      <w:tr w:rsidR="00EB1E0C" w14:paraId="4FB46FEF" w14:textId="77777777" w:rsidTr="008B777A">
        <w:trPr>
          <w:cantSplit/>
        </w:trPr>
        <w:tc>
          <w:tcPr>
            <w:tcW w:w="434" w:type="dxa"/>
            <w:vAlign w:val="center"/>
          </w:tcPr>
          <w:p w14:paraId="74D209F4" w14:textId="77777777" w:rsidR="00EB1E0C" w:rsidRDefault="00EB1E0C" w:rsidP="00EB1E0C">
            <w:pPr>
              <w:jc w:val="both"/>
            </w:pPr>
          </w:p>
        </w:tc>
        <w:tc>
          <w:tcPr>
            <w:tcW w:w="554" w:type="dxa"/>
          </w:tcPr>
          <w:p w14:paraId="38D4C0CA" w14:textId="1A9DB2EE" w:rsidR="00EB1E0C" w:rsidRDefault="00EB1E0C" w:rsidP="00EB1E0C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221" w:type="dxa"/>
            <w:vAlign w:val="center"/>
          </w:tcPr>
          <w:p w14:paraId="2EE6143A" w14:textId="44D7EB81" w:rsidR="00EB1E0C" w:rsidRPr="005E3740" w:rsidRDefault="00EB1E0C" w:rsidP="00EB1E0C">
            <w:pPr>
              <w:spacing w:before="60"/>
              <w:jc w:val="both"/>
              <w:rPr>
                <w:rFonts w:cstheme="minorHAnsi"/>
              </w:rPr>
            </w:pPr>
            <w:r w:rsidRPr="004B6205">
              <w:rPr>
                <w:rFonts w:cstheme="minorHAnsi"/>
                <w:u w:val="single"/>
              </w:rPr>
              <w:t>primární a sekundární heslo</w:t>
            </w:r>
            <w:r w:rsidR="00C55082">
              <w:rPr>
                <w:rFonts w:cstheme="minorHAnsi"/>
                <w:u w:val="single"/>
              </w:rPr>
              <w:t>, fakultní login a fakultní heslo</w:t>
            </w:r>
          </w:p>
          <w:p w14:paraId="546A2859" w14:textId="5962688A" w:rsidR="00444261" w:rsidRDefault="00444261" w:rsidP="00EB1E0C">
            <w:pPr>
              <w:ind w:left="329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B20DEE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primární </w:t>
            </w:r>
            <w:r w:rsidRPr="00B20DEE">
              <w:rPr>
                <w:rFonts w:cstheme="minorHAnsi"/>
                <w:i/>
                <w:iCs/>
                <w:sz w:val="20"/>
                <w:szCs w:val="20"/>
              </w:rPr>
              <w:t xml:space="preserve">heslo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slouží k přihlášení do IS MU a dále do systémů využívajících jednotné přihlášení</w:t>
            </w:r>
            <w:r w:rsidR="00076DD6">
              <w:rPr>
                <w:rFonts w:cstheme="minorHAnsi"/>
                <w:i/>
                <w:iCs/>
                <w:sz w:val="20"/>
                <w:szCs w:val="20"/>
              </w:rPr>
              <w:t xml:space="preserve">, např.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076DD6">
              <w:rPr>
                <w:rFonts w:cstheme="minorHAnsi"/>
                <w:i/>
                <w:iCs/>
                <w:sz w:val="20"/>
                <w:szCs w:val="20"/>
              </w:rPr>
              <w:t>INET MU, o365</w:t>
            </w:r>
          </w:p>
          <w:p w14:paraId="7B6E9CD5" w14:textId="77777777" w:rsidR="00EB1E0C" w:rsidRDefault="00076DD6" w:rsidP="00EF7E75">
            <w:pPr>
              <w:ind w:left="329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B20DEE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sekundární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heslo slouží např. k přihlašování k bezdrátové síti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Eduroam</w:t>
            </w:r>
            <w:proofErr w:type="spellEnd"/>
          </w:p>
          <w:p w14:paraId="54F4D5A1" w14:textId="38505D63" w:rsidR="00EF7E75" w:rsidRPr="00EC4468" w:rsidRDefault="00C55082" w:rsidP="00EF7E75">
            <w:pPr>
              <w:spacing w:after="60"/>
              <w:ind w:left="329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F7E7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fakultní login a fakultní heslo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slouží </w:t>
            </w:r>
            <w:r w:rsidR="00EF7E75">
              <w:rPr>
                <w:rFonts w:cstheme="minorHAnsi"/>
                <w:i/>
                <w:iCs/>
                <w:sz w:val="20"/>
                <w:szCs w:val="20"/>
              </w:rPr>
              <w:t xml:space="preserve">pro přístup k službám v doméně fi.muni.cz a ke sdíleným fakultním stanicím (více viz </w:t>
            </w:r>
            <w:hyperlink r:id="rId17" w:history="1">
              <w:r w:rsidR="00EF7E75" w:rsidRPr="00465C3E">
                <w:rPr>
                  <w:rStyle w:val="Hypertextovodkaz"/>
                  <w:rFonts w:cstheme="minorHAnsi"/>
                  <w:i/>
                  <w:iCs/>
                  <w:sz w:val="20"/>
                  <w:szCs w:val="20"/>
                </w:rPr>
                <w:t>https://www.fi.muni.cz/tech/employee-info.html</w:t>
              </w:r>
            </w:hyperlink>
            <w:r w:rsidR="00EF7E75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EB1E0C" w14:paraId="28544283" w14:textId="77777777" w:rsidTr="008B777A">
        <w:trPr>
          <w:cantSplit/>
        </w:trPr>
        <w:tc>
          <w:tcPr>
            <w:tcW w:w="434" w:type="dxa"/>
            <w:vAlign w:val="center"/>
          </w:tcPr>
          <w:p w14:paraId="3AFCD6F6" w14:textId="77777777" w:rsidR="00EB1E0C" w:rsidRDefault="00EB1E0C" w:rsidP="00EB1E0C">
            <w:pPr>
              <w:jc w:val="both"/>
            </w:pPr>
          </w:p>
        </w:tc>
        <w:tc>
          <w:tcPr>
            <w:tcW w:w="554" w:type="dxa"/>
          </w:tcPr>
          <w:p w14:paraId="10CF6360" w14:textId="5FB822B8" w:rsidR="00EB1E0C" w:rsidRPr="008126A6" w:rsidRDefault="00EB1E0C" w:rsidP="00EB1E0C">
            <w:pPr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221" w:type="dxa"/>
            <w:vAlign w:val="center"/>
          </w:tcPr>
          <w:p w14:paraId="3618D84B" w14:textId="7011FDB3" w:rsidR="00EB1E0C" w:rsidRPr="004B6205" w:rsidRDefault="00EB1E0C" w:rsidP="00EB1E0C">
            <w:pPr>
              <w:spacing w:before="60"/>
              <w:jc w:val="both"/>
              <w:rPr>
                <w:rFonts w:cstheme="minorHAnsi"/>
                <w:u w:val="single"/>
              </w:rPr>
            </w:pPr>
            <w:r w:rsidRPr="004B6205">
              <w:rPr>
                <w:rFonts w:cstheme="minorHAnsi"/>
                <w:u w:val="single"/>
              </w:rPr>
              <w:t xml:space="preserve">přístupy do IS MU, INET MU, </w:t>
            </w:r>
            <w:r w:rsidR="00EF7E75">
              <w:rPr>
                <w:rFonts w:cstheme="minorHAnsi"/>
                <w:u w:val="single"/>
              </w:rPr>
              <w:t>o365.muni.cz</w:t>
            </w:r>
          </w:p>
          <w:p w14:paraId="722E7ADA" w14:textId="502ADA33" w:rsidR="00EB1E0C" w:rsidRDefault="00EB1E0C" w:rsidP="00EB1E0C">
            <w:pPr>
              <w:ind w:left="33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zřízení přístupu do informačních systémů je vázáno na aktivní učo</w:t>
            </w:r>
            <w:r w:rsidR="00EF7E75">
              <w:rPr>
                <w:rFonts w:cstheme="minorHAnsi"/>
                <w:i/>
                <w:iCs/>
                <w:sz w:val="20"/>
                <w:szCs w:val="20"/>
              </w:rPr>
              <w:t>;</w:t>
            </w:r>
          </w:p>
          <w:p w14:paraId="7F2422B4" w14:textId="7C2BF394" w:rsidR="00EB1E0C" w:rsidRPr="00843B49" w:rsidRDefault="00EB1E0C" w:rsidP="00EC4468">
            <w:pPr>
              <w:spacing w:after="60"/>
              <w:ind w:left="323"/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o přidělení práv ke specifickým aplikacím dle potřeb dané pozice (např.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Magion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, ISEP) žádá vedoucí pracoviště;</w:t>
            </w:r>
          </w:p>
        </w:tc>
      </w:tr>
      <w:tr w:rsidR="00EB1E0C" w14:paraId="3340F7F6" w14:textId="77777777" w:rsidTr="008B777A">
        <w:trPr>
          <w:cantSplit/>
        </w:trPr>
        <w:tc>
          <w:tcPr>
            <w:tcW w:w="434" w:type="dxa"/>
            <w:vAlign w:val="center"/>
          </w:tcPr>
          <w:p w14:paraId="240A549E" w14:textId="77777777" w:rsidR="00EB1E0C" w:rsidRDefault="00EB1E0C" w:rsidP="00EB1E0C">
            <w:pPr>
              <w:jc w:val="both"/>
            </w:pPr>
          </w:p>
        </w:tc>
        <w:tc>
          <w:tcPr>
            <w:tcW w:w="554" w:type="dxa"/>
          </w:tcPr>
          <w:p w14:paraId="3B5CF73B" w14:textId="5E7575CD" w:rsidR="00EB1E0C" w:rsidRPr="008B777A" w:rsidRDefault="00EB1E0C" w:rsidP="00EB1E0C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221" w:type="dxa"/>
            <w:vAlign w:val="center"/>
          </w:tcPr>
          <w:p w14:paraId="5B3526B7" w14:textId="77777777" w:rsidR="00EB1E0C" w:rsidRPr="004B6205" w:rsidRDefault="00EB1E0C" w:rsidP="00EB1E0C">
            <w:pPr>
              <w:spacing w:before="60"/>
              <w:jc w:val="both"/>
              <w:rPr>
                <w:rFonts w:cstheme="minorHAnsi"/>
                <w:u w:val="single"/>
              </w:rPr>
            </w:pPr>
            <w:r w:rsidRPr="004B6205">
              <w:rPr>
                <w:rFonts w:cstheme="minorHAnsi"/>
                <w:u w:val="single"/>
              </w:rPr>
              <w:t xml:space="preserve">emailové skupiny – zařazení do emailových </w:t>
            </w:r>
            <w:proofErr w:type="spellStart"/>
            <w:r w:rsidRPr="004B6205">
              <w:rPr>
                <w:rFonts w:cstheme="minorHAnsi"/>
                <w:u w:val="single"/>
              </w:rPr>
              <w:t>aliasů</w:t>
            </w:r>
            <w:proofErr w:type="spellEnd"/>
          </w:p>
          <w:p w14:paraId="211B343E" w14:textId="78589AD0" w:rsidR="00EB1E0C" w:rsidRPr="00647F92" w:rsidRDefault="00EB1E0C" w:rsidP="00EB1E0C">
            <w:pPr>
              <w:ind w:left="329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47F92">
              <w:rPr>
                <w:rFonts w:cstheme="minorHAnsi"/>
                <w:i/>
                <w:iCs/>
                <w:sz w:val="20"/>
                <w:szCs w:val="20"/>
              </w:rPr>
              <w:t>automaticky jsou zaměstnanci při nástupu zařazeni do skupin</w:t>
            </w:r>
            <w:r w:rsidR="00CA4BF2">
              <w:rPr>
                <w:rFonts w:cstheme="minorHAnsi"/>
                <w:i/>
                <w:iCs/>
                <w:sz w:val="20"/>
                <w:szCs w:val="20"/>
              </w:rPr>
              <w:t>ových adres zaměstnanců fakulty (</w:t>
            </w:r>
            <w:proofErr w:type="spellStart"/>
            <w:r w:rsidR="00CA4BF2">
              <w:rPr>
                <w:rFonts w:cstheme="minorHAnsi"/>
                <w:i/>
                <w:iCs/>
                <w:sz w:val="20"/>
                <w:szCs w:val="20"/>
              </w:rPr>
              <w:t>fi</w:t>
            </w:r>
            <w:r w:rsidR="00CA4BF2">
              <w:rPr>
                <w:rFonts w:cstheme="minorHAnsi"/>
                <w:i/>
                <w:iCs/>
                <w:sz w:val="20"/>
                <w:szCs w:val="20"/>
              </w:rPr>
              <w:noBreakHyphen/>
              <w:t>int</w:t>
            </w:r>
            <w:proofErr w:type="spellEnd"/>
            <w:r w:rsidR="00CA4BF2">
              <w:rPr>
                <w:rFonts w:cstheme="minorHAnsi"/>
                <w:i/>
                <w:iCs/>
                <w:sz w:val="20"/>
                <w:szCs w:val="20"/>
                <w:lang w:val="en-US"/>
              </w:rPr>
              <w:t>@fi</w:t>
            </w:r>
            <w:r w:rsidR="00CA4BF2">
              <w:rPr>
                <w:rFonts w:cstheme="minorHAnsi"/>
                <w:i/>
                <w:iCs/>
                <w:sz w:val="20"/>
                <w:szCs w:val="20"/>
              </w:rPr>
              <w:t>), zaměstnanců pracoviště;</w:t>
            </w:r>
          </w:p>
          <w:p w14:paraId="7885775C" w14:textId="7A3823AE" w:rsidR="00EB1E0C" w:rsidRPr="009B7ED6" w:rsidRDefault="00EB1E0C" w:rsidP="00EB1E0C">
            <w:pPr>
              <w:spacing w:after="60"/>
              <w:ind w:left="312"/>
              <w:jc w:val="both"/>
              <w:rPr>
                <w:rFonts w:cstheme="minorHAnsi"/>
              </w:rPr>
            </w:pPr>
            <w:r w:rsidRPr="00647F92">
              <w:rPr>
                <w:rFonts w:cstheme="minorHAnsi"/>
                <w:i/>
                <w:iCs/>
                <w:sz w:val="20"/>
                <w:szCs w:val="20"/>
              </w:rPr>
              <w:t xml:space="preserve">do manuálně plněných emailových skupin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je nutné </w:t>
            </w:r>
            <w:r w:rsidRPr="00647F92">
              <w:rPr>
                <w:rFonts w:cstheme="minorHAnsi"/>
                <w:i/>
                <w:iCs/>
                <w:sz w:val="20"/>
                <w:szCs w:val="20"/>
              </w:rPr>
              <w:t>o zařazení požádat správce skupiny (dle zvyklostí pracoviště)</w:t>
            </w:r>
            <w:r w:rsidR="00CA4BF2">
              <w:rPr>
                <w:rFonts w:cstheme="minorHAnsi"/>
                <w:i/>
                <w:iCs/>
                <w:sz w:val="20"/>
                <w:szCs w:val="20"/>
              </w:rPr>
              <w:t>;</w:t>
            </w:r>
          </w:p>
        </w:tc>
      </w:tr>
      <w:tr w:rsidR="00EB1E0C" w14:paraId="7A339C88" w14:textId="77777777" w:rsidTr="008B777A">
        <w:trPr>
          <w:cantSplit/>
        </w:trPr>
        <w:tc>
          <w:tcPr>
            <w:tcW w:w="9209" w:type="dxa"/>
            <w:gridSpan w:val="3"/>
            <w:shd w:val="clear" w:color="auto" w:fill="FFF2CC" w:themeFill="accent4" w:themeFillTint="33"/>
            <w:vAlign w:val="center"/>
          </w:tcPr>
          <w:p w14:paraId="5379941A" w14:textId="47DC67C5" w:rsidR="00EB1E0C" w:rsidRPr="004B6205" w:rsidRDefault="00EB1E0C" w:rsidP="00EB1E0C">
            <w:pPr>
              <w:spacing w:before="60" w:after="60"/>
              <w:jc w:val="center"/>
              <w:rPr>
                <w:rFonts w:cstheme="minorHAnsi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OSTATNÍ</w:t>
            </w:r>
          </w:p>
        </w:tc>
      </w:tr>
      <w:tr w:rsidR="00EB1E0C" w14:paraId="0BBE49D4" w14:textId="77777777" w:rsidTr="009E3974">
        <w:trPr>
          <w:cantSplit/>
        </w:trPr>
        <w:tc>
          <w:tcPr>
            <w:tcW w:w="434" w:type="dxa"/>
          </w:tcPr>
          <w:p w14:paraId="2E7B4658" w14:textId="5DF18317" w:rsidR="00EB1E0C" w:rsidRPr="00AF30D8" w:rsidRDefault="00EB1E0C" w:rsidP="00EB1E0C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775" w:type="dxa"/>
            <w:gridSpan w:val="2"/>
            <w:vAlign w:val="center"/>
          </w:tcPr>
          <w:p w14:paraId="7CC2BE23" w14:textId="77777777" w:rsidR="00EB1E0C" w:rsidRDefault="00EB1E0C" w:rsidP="00EB1E0C">
            <w:pPr>
              <w:spacing w:before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Vstupní rozhovor nového zaměstnance s vedoucím pracoviště</w:t>
            </w:r>
          </w:p>
          <w:p w14:paraId="4A467333" w14:textId="474E4FC4" w:rsidR="00EB1E0C" w:rsidRPr="00AF30D8" w:rsidRDefault="00EB1E0C" w:rsidP="00EB1E0C">
            <w:pPr>
              <w:spacing w:after="60"/>
              <w:ind w:left="301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probíhá, pokud možno, první pracovní den zaměstnance; součástí vstupního rozhovoru je podrobné seznámení s pracovní náplní</w:t>
            </w:r>
          </w:p>
        </w:tc>
      </w:tr>
      <w:tr w:rsidR="00EB1E0C" w14:paraId="7BC16843" w14:textId="77777777" w:rsidTr="009E3974">
        <w:trPr>
          <w:cantSplit/>
        </w:trPr>
        <w:tc>
          <w:tcPr>
            <w:tcW w:w="434" w:type="dxa"/>
          </w:tcPr>
          <w:p w14:paraId="04307A46" w14:textId="692B4580" w:rsidR="00EB1E0C" w:rsidRPr="00AF30D8" w:rsidRDefault="00EB1E0C" w:rsidP="00EB1E0C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775" w:type="dxa"/>
            <w:gridSpan w:val="2"/>
            <w:vAlign w:val="center"/>
          </w:tcPr>
          <w:p w14:paraId="12FB1A22" w14:textId="77777777" w:rsidR="00EB1E0C" w:rsidRDefault="00EB1E0C" w:rsidP="00EB1E0C">
            <w:pPr>
              <w:spacing w:before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Seznámení a vstupní rozhovor s mentorem/</w:t>
            </w:r>
            <w:proofErr w:type="spellStart"/>
            <w:r>
              <w:rPr>
                <w:b/>
                <w:bCs/>
              </w:rPr>
              <w:t>buddym</w:t>
            </w:r>
            <w:proofErr w:type="spellEnd"/>
          </w:p>
          <w:p w14:paraId="52CF74D1" w14:textId="302D07A4" w:rsidR="00EB1E0C" w:rsidRPr="00AF30D8" w:rsidRDefault="00EB1E0C" w:rsidP="00EB1E0C">
            <w:pPr>
              <w:spacing w:after="60"/>
              <w:ind w:left="301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probíhá, pokud možno, první pracovní den</w:t>
            </w:r>
          </w:p>
        </w:tc>
      </w:tr>
      <w:tr w:rsidR="00EB1E0C" w14:paraId="26C65929" w14:textId="77777777" w:rsidTr="009E3974">
        <w:trPr>
          <w:cantSplit/>
        </w:trPr>
        <w:tc>
          <w:tcPr>
            <w:tcW w:w="434" w:type="dxa"/>
          </w:tcPr>
          <w:p w14:paraId="42BB8A90" w14:textId="0F1D8A1D" w:rsidR="00EB1E0C" w:rsidRDefault="00EB1E0C" w:rsidP="00EB1E0C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775" w:type="dxa"/>
            <w:gridSpan w:val="2"/>
            <w:vAlign w:val="center"/>
          </w:tcPr>
          <w:p w14:paraId="2CA5EE4B" w14:textId="77777777" w:rsidR="00EB1E0C" w:rsidRDefault="00EB1E0C" w:rsidP="00EB1E0C">
            <w:pPr>
              <w:spacing w:before="60"/>
              <w:jc w:val="both"/>
              <w:rPr>
                <w:b/>
                <w:bCs/>
              </w:rPr>
            </w:pPr>
            <w:r w:rsidRPr="00560117">
              <w:rPr>
                <w:b/>
                <w:bCs/>
              </w:rPr>
              <w:t>Seznámení s budovou, pracovištěm, kolegy a dalšími pracovišti</w:t>
            </w:r>
          </w:p>
          <w:p w14:paraId="60EAB248" w14:textId="3CCC0AFD" w:rsidR="00EB1E0C" w:rsidRPr="00AF30D8" w:rsidRDefault="00EB1E0C" w:rsidP="00EB1E0C">
            <w:pPr>
              <w:spacing w:after="60"/>
              <w:ind w:left="301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probíhá, pokud možno, první pracovní den</w:t>
            </w:r>
          </w:p>
        </w:tc>
      </w:tr>
      <w:tr w:rsidR="00EB1E0C" w14:paraId="40E5E9DE" w14:textId="77777777" w:rsidTr="005F790A">
        <w:trPr>
          <w:cantSplit/>
        </w:trPr>
        <w:tc>
          <w:tcPr>
            <w:tcW w:w="434" w:type="dxa"/>
          </w:tcPr>
          <w:p w14:paraId="1498EEDD" w14:textId="438231E7" w:rsidR="00EB1E0C" w:rsidRDefault="00EB1E0C" w:rsidP="00EB1E0C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775" w:type="dxa"/>
            <w:gridSpan w:val="2"/>
          </w:tcPr>
          <w:p w14:paraId="3C315FA6" w14:textId="77777777" w:rsidR="00EB1E0C" w:rsidRDefault="00EB1E0C" w:rsidP="00EB1E0C">
            <w:pPr>
              <w:spacing w:before="6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Průběžná revize zvládnutí jednotlivých úkolů</w:t>
            </w:r>
          </w:p>
          <w:p w14:paraId="711EAD29" w14:textId="673EBF85" w:rsidR="00EB1E0C" w:rsidRPr="003706D0" w:rsidRDefault="00EB1E0C" w:rsidP="00EB1E0C">
            <w:pPr>
              <w:spacing w:after="60"/>
              <w:ind w:left="301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706D0">
              <w:rPr>
                <w:rFonts w:cstheme="minorHAnsi"/>
                <w:i/>
                <w:iCs/>
                <w:sz w:val="20"/>
                <w:szCs w:val="20"/>
              </w:rPr>
              <w:t>vedoucí pracoviště/mentor, doporučený inter</w:t>
            </w:r>
            <w:r>
              <w:rPr>
                <w:rFonts w:cstheme="minorHAnsi"/>
                <w:i/>
                <w:iCs/>
                <w:sz w:val="20"/>
                <w:szCs w:val="20"/>
              </w:rPr>
              <w:t>val 1x za 2 týdny</w:t>
            </w:r>
          </w:p>
        </w:tc>
      </w:tr>
      <w:tr w:rsidR="00EB1E0C" w14:paraId="581FE468" w14:textId="77777777" w:rsidTr="005F790A">
        <w:trPr>
          <w:cantSplit/>
        </w:trPr>
        <w:tc>
          <w:tcPr>
            <w:tcW w:w="434" w:type="dxa"/>
          </w:tcPr>
          <w:p w14:paraId="66D539AA" w14:textId="5B3D30D0" w:rsidR="00EB1E0C" w:rsidRPr="00F8578B" w:rsidRDefault="00EB1E0C" w:rsidP="00EB1E0C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775" w:type="dxa"/>
            <w:gridSpan w:val="2"/>
          </w:tcPr>
          <w:p w14:paraId="78E20FB9" w14:textId="77777777" w:rsidR="00EB1E0C" w:rsidRDefault="00EB1E0C" w:rsidP="00EB1E0C">
            <w:pPr>
              <w:spacing w:before="6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Absolvování školení PO a BOZP – nutné 1. pracovní den</w:t>
            </w:r>
          </w:p>
          <w:p w14:paraId="1D120A3F" w14:textId="253168F2" w:rsidR="00EB1E0C" w:rsidRPr="00F8578B" w:rsidRDefault="00EB1E0C" w:rsidP="00EB1E0C">
            <w:pPr>
              <w:spacing w:after="60"/>
              <w:ind w:left="303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</w:t>
            </w:r>
            <w:r w:rsidRPr="00A76694">
              <w:rPr>
                <w:rFonts w:cstheme="minorHAnsi"/>
                <w:i/>
                <w:sz w:val="20"/>
                <w:szCs w:val="20"/>
              </w:rPr>
              <w:t>nformace a odkaz do IS</w:t>
            </w:r>
            <w:r w:rsidRPr="00A76694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hyperlink r:id="rId18" w:history="1">
              <w:r w:rsidRPr="00A76694">
                <w:rPr>
                  <w:rStyle w:val="Hypertextovodkaz"/>
                  <w:rFonts w:cstheme="minorHAnsi"/>
                  <w:i/>
                  <w:sz w:val="20"/>
                  <w:szCs w:val="20"/>
                </w:rPr>
                <w:t>Školení bezpečnosti práce (muni.cz)</w:t>
              </w:r>
            </w:hyperlink>
            <w:r w:rsidRPr="00A76694">
              <w:rPr>
                <w:rFonts w:cstheme="minorHAnsi"/>
                <w:i/>
                <w:sz w:val="20"/>
                <w:szCs w:val="20"/>
              </w:rPr>
              <w:t xml:space="preserve"> obdrží</w:t>
            </w:r>
            <w:r>
              <w:rPr>
                <w:rFonts w:cstheme="minorHAnsi"/>
                <w:i/>
                <w:sz w:val="20"/>
                <w:szCs w:val="20"/>
              </w:rPr>
              <w:t xml:space="preserve"> zaměstnanec</w:t>
            </w:r>
            <w:r w:rsidRPr="00A76694">
              <w:rPr>
                <w:rFonts w:cstheme="minorHAnsi"/>
                <w:i/>
                <w:sz w:val="20"/>
                <w:szCs w:val="20"/>
              </w:rPr>
              <w:t xml:space="preserve"> v</w:t>
            </w:r>
            <w:r>
              <w:rPr>
                <w:rFonts w:cstheme="minorHAnsi"/>
                <w:i/>
                <w:sz w:val="20"/>
                <w:szCs w:val="20"/>
              </w:rPr>
              <w:t> </w:t>
            </w:r>
            <w:r w:rsidRPr="00A76694">
              <w:rPr>
                <w:rFonts w:cstheme="minorHAnsi"/>
                <w:i/>
                <w:sz w:val="20"/>
                <w:szCs w:val="20"/>
              </w:rPr>
              <w:t>automatickém</w:t>
            </w:r>
            <w:r>
              <w:rPr>
                <w:rFonts w:cstheme="minorHAnsi"/>
                <w:i/>
                <w:sz w:val="20"/>
                <w:szCs w:val="20"/>
              </w:rPr>
              <w:t xml:space="preserve"> mailu</w:t>
            </w:r>
          </w:p>
        </w:tc>
      </w:tr>
      <w:tr w:rsidR="00EB1E0C" w14:paraId="2A70325B" w14:textId="77777777" w:rsidTr="00AE2D54">
        <w:trPr>
          <w:cantSplit/>
        </w:trPr>
        <w:tc>
          <w:tcPr>
            <w:tcW w:w="434" w:type="dxa"/>
          </w:tcPr>
          <w:p w14:paraId="23D50509" w14:textId="321176EA" w:rsidR="00EB1E0C" w:rsidRPr="00F8578B" w:rsidRDefault="00EB1E0C" w:rsidP="00EB1E0C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775" w:type="dxa"/>
            <w:gridSpan w:val="2"/>
          </w:tcPr>
          <w:p w14:paraId="20541E25" w14:textId="0527922F" w:rsidR="00EB1E0C" w:rsidRDefault="00EB1E0C" w:rsidP="00EB1E0C">
            <w:pPr>
              <w:spacing w:before="6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Seznámení s předpisy</w:t>
            </w:r>
          </w:p>
          <w:p w14:paraId="3E2EF4C0" w14:textId="40B46945" w:rsidR="00EB1E0C" w:rsidRPr="004A209F" w:rsidRDefault="00EB1E0C" w:rsidP="00EB1E0C">
            <w:pPr>
              <w:spacing w:after="60"/>
              <w:ind w:left="303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  <w:sz w:val="20"/>
                <w:szCs w:val="20"/>
              </w:rPr>
              <w:t>i</w:t>
            </w:r>
            <w:r w:rsidRPr="00A76694">
              <w:rPr>
                <w:rFonts w:cstheme="minorHAnsi"/>
                <w:i/>
                <w:sz w:val="20"/>
                <w:szCs w:val="20"/>
              </w:rPr>
              <w:t xml:space="preserve">nformace a odkaz do IS </w:t>
            </w:r>
            <w:hyperlink r:id="rId19" w:history="1">
              <w:r w:rsidRPr="00A76694">
                <w:rPr>
                  <w:rStyle w:val="Hypertextovodkaz"/>
                  <w:rFonts w:cstheme="minorHAnsi"/>
                  <w:i/>
                  <w:sz w:val="20"/>
                  <w:szCs w:val="20"/>
                </w:rPr>
                <w:t>Seznamování s předpisy (muni.cz)</w:t>
              </w:r>
            </w:hyperlink>
            <w:r w:rsidRPr="00A76694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 xml:space="preserve">obdrží </w:t>
            </w:r>
            <w:r w:rsidRPr="00A76694">
              <w:rPr>
                <w:rFonts w:cstheme="minorHAnsi"/>
                <w:i/>
                <w:sz w:val="20"/>
                <w:szCs w:val="20"/>
              </w:rPr>
              <w:t>zaměstnanec v automatickém mailu</w:t>
            </w:r>
          </w:p>
        </w:tc>
      </w:tr>
      <w:tr w:rsidR="00EB1E0C" w14:paraId="04441B61" w14:textId="77777777" w:rsidTr="00AE2D54">
        <w:trPr>
          <w:cantSplit/>
        </w:trPr>
        <w:tc>
          <w:tcPr>
            <w:tcW w:w="434" w:type="dxa"/>
          </w:tcPr>
          <w:p w14:paraId="529DFAAE" w14:textId="11029082" w:rsidR="00EB1E0C" w:rsidRDefault="00EB1E0C" w:rsidP="00EB1E0C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775" w:type="dxa"/>
            <w:gridSpan w:val="2"/>
          </w:tcPr>
          <w:p w14:paraId="5191DC4F" w14:textId="77777777" w:rsidR="00EB1E0C" w:rsidRDefault="00EB1E0C" w:rsidP="00EB1E0C">
            <w:pPr>
              <w:spacing w:before="60"/>
              <w:jc w:val="both"/>
              <w:rPr>
                <w:rFonts w:cstheme="minorHAnsi"/>
                <w:b/>
                <w:bCs/>
              </w:rPr>
            </w:pPr>
            <w:r w:rsidRPr="004A209F">
              <w:rPr>
                <w:rFonts w:cstheme="minorHAnsi"/>
                <w:b/>
                <w:bCs/>
              </w:rPr>
              <w:t>Vyhodnocení adaptačního procesu s vedoucím pracoviště</w:t>
            </w:r>
          </w:p>
          <w:p w14:paraId="483DC1E4" w14:textId="25394704" w:rsidR="00EB1E0C" w:rsidRPr="004A209F" w:rsidRDefault="00EB1E0C" w:rsidP="00EB1E0C">
            <w:pPr>
              <w:spacing w:after="60"/>
              <w:ind w:left="301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probíhá obvykle cca. 14 dnů před koncem zkušební doby; v rámci vyhodnocení adaptačního procesu může vedoucí navrhnout opatření jako: prodloužení adaptačního procesu / úprava popisu pracovního místa / návrh vzdělávacích aktivit apod.</w:t>
            </w:r>
          </w:p>
        </w:tc>
      </w:tr>
      <w:tr w:rsidR="00EB1E0C" w14:paraId="514BB7A2" w14:textId="77777777" w:rsidTr="00A704E2">
        <w:trPr>
          <w:cantSplit/>
        </w:trPr>
        <w:tc>
          <w:tcPr>
            <w:tcW w:w="434" w:type="dxa"/>
          </w:tcPr>
          <w:p w14:paraId="6B98ED4E" w14:textId="71170B19" w:rsidR="00EB1E0C" w:rsidRDefault="00EB1E0C" w:rsidP="00EB1E0C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775" w:type="dxa"/>
            <w:gridSpan w:val="2"/>
          </w:tcPr>
          <w:p w14:paraId="7801C0A6" w14:textId="77777777" w:rsidR="00EB1E0C" w:rsidRDefault="00EB1E0C" w:rsidP="00EB1E0C">
            <w:pPr>
              <w:spacing w:before="60"/>
              <w:jc w:val="both"/>
              <w:rPr>
                <w:rFonts w:cstheme="minorHAnsi"/>
                <w:b/>
                <w:bCs/>
              </w:rPr>
            </w:pPr>
            <w:r w:rsidRPr="004A209F">
              <w:rPr>
                <w:rFonts w:cstheme="minorHAnsi"/>
                <w:b/>
                <w:bCs/>
              </w:rPr>
              <w:t>Poskytnutí zpětné vazby k adaptaci Personálnímu oddělení</w:t>
            </w:r>
          </w:p>
          <w:p w14:paraId="50DD351F" w14:textId="31409658" w:rsidR="00EB1E0C" w:rsidRPr="00180DB5" w:rsidRDefault="00EB1E0C" w:rsidP="00EB1E0C">
            <w:pPr>
              <w:spacing w:after="60"/>
              <w:ind w:left="303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informace k průběhu adaptace od vedoucího pracoviště, mentora/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buddyho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, nového zaměstnance</w:t>
            </w:r>
          </w:p>
        </w:tc>
      </w:tr>
      <w:tr w:rsidR="00EB1E0C" w14:paraId="7A83A13A" w14:textId="77777777" w:rsidTr="00B87286">
        <w:trPr>
          <w:cantSplit/>
        </w:trPr>
        <w:tc>
          <w:tcPr>
            <w:tcW w:w="434" w:type="dxa"/>
          </w:tcPr>
          <w:p w14:paraId="0CB7893B" w14:textId="1469D538" w:rsidR="00EB1E0C" w:rsidRDefault="00EB1E0C" w:rsidP="00EB1E0C">
            <w:pPr>
              <w:jc w:val="both"/>
            </w:pPr>
            <w:r w:rsidRPr="00ED5C32">
              <w:rPr>
                <w:rFonts w:ascii="Verdana" w:eastAsia="Times New Roman" w:hAnsi="Verdana" w:cs="Calibri"/>
                <w:color w:val="000000"/>
                <w:sz w:val="36"/>
                <w:szCs w:val="20"/>
                <w:lang w:eastAsia="cs-CZ"/>
              </w:rPr>
              <w:t>□</w:t>
            </w:r>
          </w:p>
        </w:tc>
        <w:tc>
          <w:tcPr>
            <w:tcW w:w="8775" w:type="dxa"/>
            <w:gridSpan w:val="2"/>
          </w:tcPr>
          <w:p w14:paraId="7C6CBDCE" w14:textId="77777777" w:rsidR="00EB1E0C" w:rsidRPr="004A209F" w:rsidRDefault="00EB1E0C" w:rsidP="00EB1E0C">
            <w:pPr>
              <w:spacing w:before="60"/>
              <w:jc w:val="both"/>
              <w:rPr>
                <w:rFonts w:cstheme="minorHAnsi"/>
                <w:b/>
                <w:bCs/>
              </w:rPr>
            </w:pPr>
            <w:r w:rsidRPr="004A209F">
              <w:rPr>
                <w:rFonts w:cstheme="minorHAnsi"/>
                <w:b/>
                <w:bCs/>
              </w:rPr>
              <w:t>Prodloužení pracovněprávního vztahu</w:t>
            </w:r>
          </w:p>
          <w:p w14:paraId="59A71954" w14:textId="2F9D5D6F" w:rsidR="00EB1E0C" w:rsidRPr="004A209F" w:rsidRDefault="00EB1E0C" w:rsidP="00EB1E0C">
            <w:pPr>
              <w:spacing w:after="60"/>
              <w:ind w:left="301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  <w:r w:rsidRPr="004A209F">
              <w:rPr>
                <w:i/>
                <w:iCs/>
                <w:sz w:val="20"/>
                <w:szCs w:val="20"/>
              </w:rPr>
              <w:t>ejpozději 14 dnů před koncem zkušební doby / 3 měsíce před koncem pracovní smlouvy v případě smluv uzavřených na dobu určitou informovat personální oddělení, zda bude pracovní poměr pokračovat a za jakých podmínek</w:t>
            </w:r>
          </w:p>
        </w:tc>
      </w:tr>
    </w:tbl>
    <w:p w14:paraId="50F0F77E" w14:textId="17799C91" w:rsidR="0001257A" w:rsidRDefault="0001257A" w:rsidP="0001257A">
      <w:pPr>
        <w:spacing w:after="0" w:line="240" w:lineRule="auto"/>
        <w:jc w:val="both"/>
      </w:pPr>
    </w:p>
    <w:sectPr w:rsidR="0001257A" w:rsidSect="00195F38">
      <w:footerReference w:type="default" r:id="rId20"/>
      <w:headerReference w:type="first" r:id="rId21"/>
      <w:pgSz w:w="11906" w:h="16838"/>
      <w:pgMar w:top="1418" w:right="1418" w:bottom="1418" w:left="1418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BE2E" w14:textId="77777777" w:rsidR="00C659D7" w:rsidRDefault="00C659D7" w:rsidP="00102AA8">
      <w:pPr>
        <w:spacing w:after="0" w:line="240" w:lineRule="auto"/>
      </w:pPr>
      <w:r>
        <w:separator/>
      </w:r>
    </w:p>
  </w:endnote>
  <w:endnote w:type="continuationSeparator" w:id="0">
    <w:p w14:paraId="377DE271" w14:textId="77777777" w:rsidR="00C659D7" w:rsidRDefault="00C659D7" w:rsidP="0010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25212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F729B6" w14:textId="65D57530" w:rsidR="00BA1795" w:rsidRPr="00BA1795" w:rsidRDefault="00BA1795">
            <w:pPr>
              <w:pStyle w:val="Zpat"/>
              <w:jc w:val="center"/>
            </w:pPr>
            <w:r w:rsidRPr="00BA1795">
              <w:fldChar w:fldCharType="begin"/>
            </w:r>
            <w:r w:rsidRPr="00BA1795">
              <w:instrText>PAGE</w:instrText>
            </w:r>
            <w:r w:rsidRPr="00BA1795">
              <w:fldChar w:fldCharType="separate"/>
            </w:r>
            <w:r w:rsidR="00534375">
              <w:rPr>
                <w:noProof/>
              </w:rPr>
              <w:t>3</w:t>
            </w:r>
            <w:r w:rsidRPr="00BA1795">
              <w:fldChar w:fldCharType="end"/>
            </w:r>
            <w:r w:rsidRPr="00BA1795">
              <w:t xml:space="preserve"> </w:t>
            </w:r>
            <w:r>
              <w:t>/</w:t>
            </w:r>
            <w:r w:rsidRPr="00BA1795">
              <w:t xml:space="preserve"> </w:t>
            </w:r>
            <w:r w:rsidRPr="00BA1795">
              <w:fldChar w:fldCharType="begin"/>
            </w:r>
            <w:r w:rsidRPr="00BA1795">
              <w:instrText>NUMPAGES</w:instrText>
            </w:r>
            <w:r w:rsidRPr="00BA1795">
              <w:fldChar w:fldCharType="separate"/>
            </w:r>
            <w:r w:rsidR="00534375">
              <w:rPr>
                <w:noProof/>
              </w:rPr>
              <w:t>4</w:t>
            </w:r>
            <w:r w:rsidRPr="00BA1795">
              <w:fldChar w:fldCharType="end"/>
            </w:r>
          </w:p>
        </w:sdtContent>
      </w:sdt>
    </w:sdtContent>
  </w:sdt>
  <w:p w14:paraId="09C5B5B7" w14:textId="5F57A8F9" w:rsidR="00BA1795" w:rsidRDefault="00BA1795" w:rsidP="00BA1795">
    <w:pPr>
      <w:pStyle w:val="Zpat"/>
      <w:tabs>
        <w:tab w:val="clear" w:pos="4536"/>
        <w:tab w:val="clear" w:pos="9072"/>
        <w:tab w:val="left" w:pos="5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F237" w14:textId="77777777" w:rsidR="00C659D7" w:rsidRDefault="00C659D7" w:rsidP="00102AA8">
      <w:pPr>
        <w:spacing w:after="0" w:line="240" w:lineRule="auto"/>
      </w:pPr>
      <w:r>
        <w:separator/>
      </w:r>
    </w:p>
  </w:footnote>
  <w:footnote w:type="continuationSeparator" w:id="0">
    <w:p w14:paraId="70003824" w14:textId="77777777" w:rsidR="00C659D7" w:rsidRDefault="00C659D7" w:rsidP="00102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0E04" w14:textId="7380BCCD" w:rsidR="009B7ED6" w:rsidRPr="00195F38" w:rsidRDefault="009B7ED6">
    <w:pPr>
      <w:pStyle w:val="Zhlav"/>
      <w:rPr>
        <w:sz w:val="16"/>
        <w:szCs w:val="16"/>
      </w:rPr>
    </w:pPr>
    <w:r w:rsidRPr="00195F38">
      <w:rPr>
        <w:noProof/>
        <w:sz w:val="16"/>
        <w:szCs w:val="16"/>
        <w:lang w:eastAsia="cs-CZ"/>
      </w:rPr>
      <w:drawing>
        <wp:anchor distT="0" distB="0" distL="114300" distR="114300" simplePos="0" relativeHeight="251659264" behindDoc="1" locked="0" layoutInCell="1" allowOverlap="1" wp14:anchorId="2CD7F072" wp14:editId="505AE58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048400" cy="723600"/>
          <wp:effectExtent l="0" t="0" r="0" b="635"/>
          <wp:wrapTight wrapText="bothSides">
            <wp:wrapPolygon edited="0">
              <wp:start x="0" y="0"/>
              <wp:lineTo x="0" y="21050"/>
              <wp:lineTo x="21299" y="21050"/>
              <wp:lineTo x="21299" y="0"/>
              <wp:lineTo x="0" y="0"/>
            </wp:wrapPolygon>
          </wp:wrapTight>
          <wp:docPr id="1" name="Obrázek 1" descr="Značka MUNI FI - HR - Barevné provede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čka MUNI FI - HR - Barevné provede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4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37B8"/>
    <w:multiLevelType w:val="hybridMultilevel"/>
    <w:tmpl w:val="68921AB6"/>
    <w:lvl w:ilvl="0" w:tplc="3E3010C2">
      <w:numFmt w:val="bullet"/>
      <w:lvlText w:val="-"/>
      <w:lvlJc w:val="left"/>
      <w:pPr>
        <w:ind w:left="6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57A"/>
    <w:rsid w:val="0001257A"/>
    <w:rsid w:val="0007058B"/>
    <w:rsid w:val="00076DD6"/>
    <w:rsid w:val="000A617A"/>
    <w:rsid w:val="000F35DE"/>
    <w:rsid w:val="00102AA8"/>
    <w:rsid w:val="00146755"/>
    <w:rsid w:val="00180DB5"/>
    <w:rsid w:val="001913B8"/>
    <w:rsid w:val="00195F38"/>
    <w:rsid w:val="00254D10"/>
    <w:rsid w:val="00274532"/>
    <w:rsid w:val="002801E2"/>
    <w:rsid w:val="002F6E27"/>
    <w:rsid w:val="00303397"/>
    <w:rsid w:val="003110C5"/>
    <w:rsid w:val="003706D0"/>
    <w:rsid w:val="004331BD"/>
    <w:rsid w:val="0043371A"/>
    <w:rsid w:val="00444261"/>
    <w:rsid w:val="004633BF"/>
    <w:rsid w:val="00477103"/>
    <w:rsid w:val="004923CC"/>
    <w:rsid w:val="004A209F"/>
    <w:rsid w:val="004B6205"/>
    <w:rsid w:val="00524B0F"/>
    <w:rsid w:val="00534375"/>
    <w:rsid w:val="00560117"/>
    <w:rsid w:val="005E3740"/>
    <w:rsid w:val="00647F92"/>
    <w:rsid w:val="006C02C8"/>
    <w:rsid w:val="0070648E"/>
    <w:rsid w:val="007C1C13"/>
    <w:rsid w:val="007F6D24"/>
    <w:rsid w:val="008126A6"/>
    <w:rsid w:val="00843B49"/>
    <w:rsid w:val="00860259"/>
    <w:rsid w:val="008A3996"/>
    <w:rsid w:val="008A7879"/>
    <w:rsid w:val="008B777A"/>
    <w:rsid w:val="008D1BB3"/>
    <w:rsid w:val="008D1FC2"/>
    <w:rsid w:val="00913BA9"/>
    <w:rsid w:val="00927625"/>
    <w:rsid w:val="00954C3D"/>
    <w:rsid w:val="009B7ED6"/>
    <w:rsid w:val="00A371DB"/>
    <w:rsid w:val="00A64996"/>
    <w:rsid w:val="00AF30D8"/>
    <w:rsid w:val="00B20DEE"/>
    <w:rsid w:val="00B6053E"/>
    <w:rsid w:val="00BA1795"/>
    <w:rsid w:val="00BE3547"/>
    <w:rsid w:val="00C46431"/>
    <w:rsid w:val="00C55082"/>
    <w:rsid w:val="00C659D7"/>
    <w:rsid w:val="00CA4BF2"/>
    <w:rsid w:val="00CC6AD2"/>
    <w:rsid w:val="00CD14E0"/>
    <w:rsid w:val="00DB1162"/>
    <w:rsid w:val="00DB4725"/>
    <w:rsid w:val="00DD1C87"/>
    <w:rsid w:val="00DF414C"/>
    <w:rsid w:val="00E346F9"/>
    <w:rsid w:val="00EB0FAB"/>
    <w:rsid w:val="00EB1E0C"/>
    <w:rsid w:val="00EC4468"/>
    <w:rsid w:val="00EF0BA4"/>
    <w:rsid w:val="00EF21D9"/>
    <w:rsid w:val="00EF7E75"/>
    <w:rsid w:val="00F464A7"/>
    <w:rsid w:val="00F8578B"/>
    <w:rsid w:val="00F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AD22D"/>
  <w15:chartTrackingRefBased/>
  <w15:docId w15:val="{851040EE-F519-4E2C-8653-21770075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1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47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472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0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AA8"/>
  </w:style>
  <w:style w:type="paragraph" w:styleId="Zpat">
    <w:name w:val="footer"/>
    <w:basedOn w:val="Normln"/>
    <w:link w:val="ZpatChar"/>
    <w:uiPriority w:val="99"/>
    <w:unhideWhenUsed/>
    <w:rsid w:val="0010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AA8"/>
  </w:style>
  <w:style w:type="paragraph" w:styleId="Odstavecseseznamem">
    <w:name w:val="List Paragraph"/>
    <w:basedOn w:val="Normln"/>
    <w:uiPriority w:val="34"/>
    <w:qFormat/>
    <w:rsid w:val="00EC446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F7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sakova@fi.muni.cz" TargetMode="External"/><Relationship Id="rId13" Type="http://schemas.openxmlformats.org/officeDocument/2006/relationships/hyperlink" Target="mailto:prijmeni@fi.muni.cz" TargetMode="External"/><Relationship Id="rId18" Type="http://schemas.openxmlformats.org/officeDocument/2006/relationships/hyperlink" Target="https://is.muni.cz/auth/bozp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musilova@fi.muni.cz" TargetMode="External"/><Relationship Id="rId12" Type="http://schemas.openxmlformats.org/officeDocument/2006/relationships/hyperlink" Target="mailto:u&#269;o@mail.muni.cz" TargetMode="External"/><Relationship Id="rId17" Type="http://schemas.openxmlformats.org/officeDocument/2006/relationships/hyperlink" Target="https://www.fi.muni.cz/tech/employee-info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qprijmen@fi.muni.cz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&#269;o@mail.muni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ijmeni@fi.muni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usilova@fi.muni.cz" TargetMode="External"/><Relationship Id="rId19" Type="http://schemas.openxmlformats.org/officeDocument/2006/relationships/hyperlink" Target="https://is.muni.cz/auth/predpis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chnici@fi.muni.cz" TargetMode="External"/><Relationship Id="rId14" Type="http://schemas.openxmlformats.org/officeDocument/2006/relationships/hyperlink" Target="mailto:u&#269;o@muni.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1208</Words>
  <Characters>7133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Bartošková</dc:creator>
  <cp:keywords/>
  <dc:description/>
  <cp:lastModifiedBy>Lenka Bartošková</cp:lastModifiedBy>
  <cp:revision>4</cp:revision>
  <dcterms:created xsi:type="dcterms:W3CDTF">2023-07-12T13:31:00Z</dcterms:created>
  <dcterms:modified xsi:type="dcterms:W3CDTF">2023-07-16T19:21:00Z</dcterms:modified>
</cp:coreProperties>
</file>