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46" w:rsidRPr="002C416F" w:rsidRDefault="00C95E46">
      <w:pPr>
        <w:pStyle w:val="Nadpis3"/>
        <w:rPr>
          <w:rFonts w:ascii="Calibri" w:hAnsi="Calibri"/>
          <w:sz w:val="24"/>
        </w:rPr>
      </w:pPr>
      <w:bookmarkStart w:id="0" w:name="_GoBack"/>
      <w:bookmarkEnd w:id="0"/>
    </w:p>
    <w:p w:rsidR="00B43245" w:rsidRPr="002C416F" w:rsidRDefault="00B43245">
      <w:pPr>
        <w:pStyle w:val="Nadpis3"/>
        <w:rPr>
          <w:rFonts w:ascii="Calibri" w:hAnsi="Calibri"/>
          <w:sz w:val="36"/>
          <w:szCs w:val="36"/>
        </w:rPr>
      </w:pPr>
      <w:r w:rsidRPr="002C416F">
        <w:rPr>
          <w:rFonts w:ascii="Calibri" w:hAnsi="Calibri"/>
          <w:sz w:val="36"/>
          <w:szCs w:val="36"/>
        </w:rPr>
        <w:t>Seznam specializovaných laboratoří a jejich vedoucích</w:t>
      </w:r>
    </w:p>
    <w:p w:rsidR="00B43245" w:rsidRPr="002C416F" w:rsidRDefault="00B43245">
      <w:pPr>
        <w:jc w:val="center"/>
        <w:rPr>
          <w:rFonts w:ascii="Calibri" w:hAnsi="Calibri" w:cs="Tahoma"/>
        </w:rPr>
      </w:pPr>
    </w:p>
    <w:p w:rsidR="00B43245" w:rsidRPr="002C416F" w:rsidRDefault="00B43245">
      <w:pPr>
        <w:jc w:val="center"/>
        <w:rPr>
          <w:rFonts w:ascii="Calibri" w:hAnsi="Calibri" w:cs="Tahoma"/>
        </w:rPr>
      </w:pPr>
    </w:p>
    <w:p w:rsidR="00C95E46" w:rsidRPr="001A71F2" w:rsidRDefault="00C95E46" w:rsidP="001A71F2">
      <w:pPr>
        <w:pBdr>
          <w:bottom w:val="single" w:sz="4" w:space="1" w:color="auto"/>
        </w:pBdr>
        <w:tabs>
          <w:tab w:val="left" w:pos="6379"/>
        </w:tabs>
        <w:spacing w:line="288" w:lineRule="auto"/>
        <w:rPr>
          <w:rFonts w:ascii="Calibri" w:hAnsi="Calibri" w:cs="Tahoma"/>
          <w:b/>
          <w:sz w:val="22"/>
          <w:szCs w:val="22"/>
        </w:rPr>
      </w:pPr>
      <w:r w:rsidRPr="001A71F2">
        <w:rPr>
          <w:rFonts w:ascii="Calibri" w:hAnsi="Calibri" w:cs="Tahoma"/>
          <w:b/>
          <w:sz w:val="22"/>
          <w:szCs w:val="22"/>
        </w:rPr>
        <w:t>Název laboratoře</w:t>
      </w:r>
      <w:r w:rsidRPr="001A71F2">
        <w:rPr>
          <w:rFonts w:ascii="Calibri" w:hAnsi="Calibri" w:cs="Tahoma"/>
          <w:b/>
          <w:sz w:val="22"/>
          <w:szCs w:val="22"/>
        </w:rPr>
        <w:tab/>
        <w:t>Vedoucí laboratoře</w:t>
      </w:r>
    </w:p>
    <w:p w:rsidR="00E511F2" w:rsidRPr="001A71F2" w:rsidRDefault="00E511F2" w:rsidP="001A71F2">
      <w:pPr>
        <w:tabs>
          <w:tab w:val="left" w:pos="6379"/>
        </w:tabs>
        <w:spacing w:before="120" w:line="288" w:lineRule="auto"/>
        <w:rPr>
          <w:rFonts w:ascii="Calibri" w:hAnsi="Calibri" w:cs="Tahoma"/>
          <w:sz w:val="22"/>
          <w:szCs w:val="22"/>
        </w:rPr>
      </w:pPr>
      <w:proofErr w:type="spellStart"/>
      <w:r w:rsidRPr="001A71F2">
        <w:rPr>
          <w:rFonts w:ascii="Calibri" w:hAnsi="Calibri" w:cs="Tahoma"/>
          <w:sz w:val="22"/>
          <w:szCs w:val="22"/>
        </w:rPr>
        <w:t>Adaptive</w:t>
      </w:r>
      <w:proofErr w:type="spellEnd"/>
      <w:r w:rsidRPr="001A71F2">
        <w:rPr>
          <w:rFonts w:ascii="Calibri" w:hAnsi="Calibri" w:cs="Tahoma"/>
          <w:sz w:val="22"/>
          <w:szCs w:val="22"/>
        </w:rPr>
        <w:t xml:space="preserve"> Learning </w:t>
      </w:r>
      <w:proofErr w:type="spellStart"/>
      <w:r w:rsidRPr="001A71F2">
        <w:rPr>
          <w:rFonts w:ascii="Calibri" w:hAnsi="Calibri" w:cs="Tahoma"/>
          <w:sz w:val="22"/>
          <w:szCs w:val="22"/>
        </w:rPr>
        <w:t>Research</w:t>
      </w:r>
      <w:proofErr w:type="spellEnd"/>
      <w:r w:rsidRPr="001A71F2">
        <w:rPr>
          <w:rFonts w:ascii="Calibri" w:hAnsi="Calibri" w:cs="Tahoma"/>
          <w:sz w:val="22"/>
          <w:szCs w:val="22"/>
        </w:rPr>
        <w:t xml:space="preserve"> Group</w:t>
      </w:r>
      <w:r w:rsidRPr="001A71F2">
        <w:rPr>
          <w:rFonts w:ascii="Calibri" w:hAnsi="Calibri" w:cs="Tahoma"/>
          <w:sz w:val="22"/>
          <w:szCs w:val="22"/>
        </w:rPr>
        <w:tab/>
        <w:t xml:space="preserve">doc. Mgr. Radek </w:t>
      </w:r>
      <w:proofErr w:type="spellStart"/>
      <w:r w:rsidRPr="001A71F2">
        <w:rPr>
          <w:rFonts w:ascii="Calibri" w:hAnsi="Calibri" w:cs="Tahoma"/>
          <w:sz w:val="22"/>
          <w:szCs w:val="22"/>
        </w:rPr>
        <w:t>Pelánek</w:t>
      </w:r>
      <w:proofErr w:type="spellEnd"/>
      <w:r w:rsidRPr="001A71F2">
        <w:rPr>
          <w:rFonts w:ascii="Calibri" w:hAnsi="Calibri" w:cs="Tahoma"/>
          <w:sz w:val="22"/>
          <w:szCs w:val="22"/>
        </w:rPr>
        <w:t>, Ph.D.</w:t>
      </w:r>
    </w:p>
    <w:p w:rsidR="00B43245" w:rsidRPr="001A71F2" w:rsidRDefault="00B43245" w:rsidP="001A71F2">
      <w:pPr>
        <w:tabs>
          <w:tab w:val="left" w:pos="6379"/>
        </w:tabs>
        <w:spacing w:line="288" w:lineRule="auto"/>
        <w:rPr>
          <w:rFonts w:ascii="Calibri" w:hAnsi="Calibri" w:cs="Tahoma"/>
          <w:sz w:val="22"/>
          <w:szCs w:val="22"/>
        </w:rPr>
      </w:pPr>
      <w:r w:rsidRPr="001A71F2">
        <w:rPr>
          <w:rFonts w:ascii="Calibri" w:hAnsi="Calibri" w:cs="Tahoma"/>
          <w:sz w:val="22"/>
          <w:szCs w:val="22"/>
        </w:rPr>
        <w:t>Ateliér grafického designu a multimédií</w:t>
      </w:r>
      <w:r w:rsidR="00072076" w:rsidRPr="001A71F2">
        <w:rPr>
          <w:rFonts w:ascii="Calibri" w:hAnsi="Calibri" w:cs="Tahoma"/>
          <w:sz w:val="22"/>
          <w:szCs w:val="22"/>
        </w:rPr>
        <w:t xml:space="preserve"> (AGD+M)</w:t>
      </w:r>
      <w:r w:rsidRPr="001A71F2">
        <w:rPr>
          <w:rFonts w:ascii="Calibri" w:hAnsi="Calibri" w:cs="Tahoma"/>
          <w:sz w:val="22"/>
          <w:szCs w:val="22"/>
        </w:rPr>
        <w:tab/>
      </w:r>
      <w:r w:rsidR="00A00D0B" w:rsidRPr="001A71F2">
        <w:rPr>
          <w:rFonts w:ascii="Calibri" w:hAnsi="Calibri" w:cs="Tahoma"/>
          <w:sz w:val="22"/>
          <w:szCs w:val="22"/>
        </w:rPr>
        <w:t>MgA</w:t>
      </w:r>
      <w:r w:rsidRPr="001A71F2">
        <w:rPr>
          <w:rFonts w:ascii="Calibri" w:hAnsi="Calibri" w:cs="Tahoma"/>
          <w:sz w:val="22"/>
          <w:szCs w:val="22"/>
        </w:rPr>
        <w:t xml:space="preserve">. </w:t>
      </w:r>
      <w:r w:rsidR="00A00D0B" w:rsidRPr="001A71F2">
        <w:rPr>
          <w:rFonts w:ascii="Calibri" w:hAnsi="Calibri" w:cs="Tahoma"/>
          <w:sz w:val="22"/>
          <w:szCs w:val="22"/>
        </w:rPr>
        <w:t>Hel</w:t>
      </w:r>
      <w:r w:rsidR="00A00D0B" w:rsidRPr="001A71F2">
        <w:rPr>
          <w:rFonts w:ascii="Calibri" w:hAnsi="Calibri" w:cs="Tahoma"/>
          <w:sz w:val="22"/>
          <w:szCs w:val="22"/>
        </w:rPr>
        <w:t>e</w:t>
      </w:r>
      <w:r w:rsidR="00A00D0B" w:rsidRPr="001A71F2">
        <w:rPr>
          <w:rFonts w:ascii="Calibri" w:hAnsi="Calibri" w:cs="Tahoma"/>
          <w:sz w:val="22"/>
          <w:szCs w:val="22"/>
        </w:rPr>
        <w:t xml:space="preserve">na Lukášová, </w:t>
      </w:r>
      <w:proofErr w:type="spellStart"/>
      <w:r w:rsidR="00A00D0B" w:rsidRPr="001A71F2">
        <w:rPr>
          <w:rFonts w:ascii="Calibri" w:hAnsi="Calibri" w:cs="Tahoma"/>
          <w:sz w:val="22"/>
          <w:szCs w:val="22"/>
        </w:rPr>
        <w:t>ArtD</w:t>
      </w:r>
      <w:proofErr w:type="spellEnd"/>
      <w:r w:rsidR="00A00D0B" w:rsidRPr="001A71F2">
        <w:rPr>
          <w:rFonts w:ascii="Calibri" w:hAnsi="Calibri" w:cs="Tahoma"/>
          <w:sz w:val="22"/>
          <w:szCs w:val="22"/>
        </w:rPr>
        <w:t>.</w:t>
      </w:r>
    </w:p>
    <w:p w:rsidR="00CC32D9" w:rsidRPr="001A71F2" w:rsidRDefault="00CC32D9" w:rsidP="001A71F2">
      <w:pPr>
        <w:tabs>
          <w:tab w:val="left" w:pos="6379"/>
        </w:tabs>
        <w:spacing w:line="288" w:lineRule="auto"/>
        <w:rPr>
          <w:rFonts w:ascii="Calibri" w:hAnsi="Calibri" w:cs="Tahoma"/>
          <w:sz w:val="22"/>
          <w:szCs w:val="22"/>
        </w:rPr>
      </w:pPr>
      <w:r w:rsidRPr="001A71F2">
        <w:rPr>
          <w:rFonts w:ascii="Calibri" w:hAnsi="Calibri" w:cs="Tahoma"/>
          <w:sz w:val="22"/>
          <w:szCs w:val="22"/>
        </w:rPr>
        <w:t xml:space="preserve">Centre </w:t>
      </w:r>
      <w:proofErr w:type="spellStart"/>
      <w:r w:rsidRPr="001A71F2">
        <w:rPr>
          <w:rFonts w:ascii="Calibri" w:hAnsi="Calibri" w:cs="Tahoma"/>
          <w:sz w:val="22"/>
          <w:szCs w:val="22"/>
        </w:rPr>
        <w:t>for</w:t>
      </w:r>
      <w:proofErr w:type="spellEnd"/>
      <w:r w:rsidRPr="001A71F2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1A71F2">
        <w:rPr>
          <w:rFonts w:ascii="Calibri" w:hAnsi="Calibri" w:cs="Tahoma"/>
          <w:sz w:val="22"/>
          <w:szCs w:val="22"/>
        </w:rPr>
        <w:t>Research</w:t>
      </w:r>
      <w:proofErr w:type="spellEnd"/>
      <w:r w:rsidRPr="001A71F2">
        <w:rPr>
          <w:rFonts w:ascii="Calibri" w:hAnsi="Calibri" w:cs="Tahoma"/>
          <w:sz w:val="22"/>
          <w:szCs w:val="22"/>
        </w:rPr>
        <w:t xml:space="preserve"> on </w:t>
      </w:r>
      <w:proofErr w:type="spellStart"/>
      <w:r w:rsidRPr="001A71F2">
        <w:rPr>
          <w:rFonts w:ascii="Calibri" w:hAnsi="Calibri" w:cs="Tahoma"/>
          <w:sz w:val="22"/>
          <w:szCs w:val="22"/>
        </w:rPr>
        <w:t>Cryptography</w:t>
      </w:r>
      <w:proofErr w:type="spellEnd"/>
      <w:r w:rsidRPr="001A71F2">
        <w:rPr>
          <w:rFonts w:ascii="Calibri" w:hAnsi="Calibri" w:cs="Tahoma"/>
          <w:sz w:val="22"/>
          <w:szCs w:val="22"/>
        </w:rPr>
        <w:t xml:space="preserve"> and </w:t>
      </w:r>
      <w:proofErr w:type="spellStart"/>
      <w:r w:rsidRPr="001A71F2">
        <w:rPr>
          <w:rFonts w:ascii="Calibri" w:hAnsi="Calibri" w:cs="Tahoma"/>
          <w:sz w:val="22"/>
          <w:szCs w:val="22"/>
        </w:rPr>
        <w:t>Security</w:t>
      </w:r>
      <w:proofErr w:type="spellEnd"/>
      <w:r w:rsidR="00072076" w:rsidRPr="001A71F2">
        <w:rPr>
          <w:rFonts w:ascii="Calibri" w:hAnsi="Calibri" w:cs="Tahoma"/>
          <w:sz w:val="22"/>
          <w:szCs w:val="22"/>
        </w:rPr>
        <w:t xml:space="preserve"> (</w:t>
      </w:r>
      <w:proofErr w:type="spellStart"/>
      <w:r w:rsidR="00072076" w:rsidRPr="001A71F2">
        <w:rPr>
          <w:rFonts w:ascii="Calibri" w:hAnsi="Calibri" w:cs="Tahoma"/>
          <w:sz w:val="22"/>
          <w:szCs w:val="22"/>
        </w:rPr>
        <w:t>CRoCS</w:t>
      </w:r>
      <w:proofErr w:type="spellEnd"/>
      <w:r w:rsidR="00072076" w:rsidRPr="001A71F2">
        <w:rPr>
          <w:rFonts w:ascii="Calibri" w:hAnsi="Calibri" w:cs="Tahoma"/>
          <w:sz w:val="22"/>
          <w:szCs w:val="22"/>
        </w:rPr>
        <w:t>)</w:t>
      </w:r>
      <w:r w:rsidRPr="001A71F2">
        <w:rPr>
          <w:rFonts w:ascii="Calibri" w:hAnsi="Calibri" w:cs="Tahoma"/>
          <w:sz w:val="22"/>
          <w:szCs w:val="22"/>
        </w:rPr>
        <w:tab/>
        <w:t>prof.</w:t>
      </w:r>
      <w:r w:rsidR="00C95E46" w:rsidRPr="001A71F2">
        <w:rPr>
          <w:rFonts w:ascii="Calibri" w:hAnsi="Calibri" w:cs="Tahoma"/>
          <w:sz w:val="22"/>
          <w:szCs w:val="22"/>
        </w:rPr>
        <w:t xml:space="preserve"> </w:t>
      </w:r>
      <w:r w:rsidR="00E511F2" w:rsidRPr="001A71F2">
        <w:rPr>
          <w:rFonts w:ascii="Calibri" w:hAnsi="Calibri" w:cs="Tahoma"/>
          <w:sz w:val="22"/>
          <w:szCs w:val="22"/>
        </w:rPr>
        <w:t>RNDr. Václav Matyáš,</w:t>
      </w:r>
      <w:proofErr w:type="gramStart"/>
      <w:r w:rsidRPr="001A71F2">
        <w:rPr>
          <w:rFonts w:ascii="Calibri" w:hAnsi="Calibri" w:cs="Tahoma"/>
          <w:sz w:val="22"/>
          <w:szCs w:val="22"/>
        </w:rPr>
        <w:t>M.</w:t>
      </w:r>
      <w:proofErr w:type="spellStart"/>
      <w:r w:rsidRPr="001A71F2">
        <w:rPr>
          <w:rFonts w:ascii="Calibri" w:hAnsi="Calibri" w:cs="Tahoma"/>
          <w:sz w:val="22"/>
          <w:szCs w:val="22"/>
        </w:rPr>
        <w:t>Sc</w:t>
      </w:r>
      <w:proofErr w:type="spellEnd"/>
      <w:proofErr w:type="gramEnd"/>
      <w:r w:rsidRPr="001A71F2">
        <w:rPr>
          <w:rFonts w:ascii="Calibri" w:hAnsi="Calibri" w:cs="Tahoma"/>
          <w:sz w:val="22"/>
          <w:szCs w:val="22"/>
        </w:rPr>
        <w:t>.</w:t>
      </w:r>
      <w:r w:rsidR="00E511F2" w:rsidRPr="001A71F2">
        <w:rPr>
          <w:rFonts w:ascii="Calibri" w:hAnsi="Calibri" w:cs="Tahoma"/>
          <w:sz w:val="22"/>
          <w:szCs w:val="22"/>
        </w:rPr>
        <w:t>,Ph.D.</w:t>
      </w:r>
    </w:p>
    <w:p w:rsidR="00E511F2" w:rsidRPr="001A71F2" w:rsidRDefault="00E511F2" w:rsidP="001A71F2">
      <w:pPr>
        <w:tabs>
          <w:tab w:val="left" w:pos="6379"/>
        </w:tabs>
        <w:spacing w:line="288" w:lineRule="auto"/>
        <w:rPr>
          <w:rFonts w:ascii="Calibri" w:hAnsi="Calibri" w:cs="Tahoma"/>
          <w:sz w:val="22"/>
          <w:szCs w:val="22"/>
        </w:rPr>
      </w:pPr>
      <w:r w:rsidRPr="001A71F2">
        <w:rPr>
          <w:rFonts w:ascii="Calibri" w:hAnsi="Calibri" w:cs="Tahoma"/>
          <w:sz w:val="22"/>
          <w:szCs w:val="22"/>
        </w:rPr>
        <w:t>Centrum analýzy biomedicínského obrazu</w:t>
      </w:r>
      <w:r w:rsidR="00072076" w:rsidRPr="001A71F2">
        <w:rPr>
          <w:rFonts w:ascii="Calibri" w:hAnsi="Calibri" w:cs="Tahoma"/>
          <w:sz w:val="22"/>
          <w:szCs w:val="22"/>
        </w:rPr>
        <w:t xml:space="preserve"> (CBIA)</w:t>
      </w:r>
      <w:r w:rsidRPr="001A71F2">
        <w:rPr>
          <w:rFonts w:ascii="Calibri" w:hAnsi="Calibri" w:cs="Tahoma"/>
          <w:sz w:val="22"/>
          <w:szCs w:val="22"/>
        </w:rPr>
        <w:tab/>
        <w:t xml:space="preserve">prof. RNDr. Michal </w:t>
      </w:r>
      <w:proofErr w:type="spellStart"/>
      <w:r w:rsidRPr="001A71F2">
        <w:rPr>
          <w:rFonts w:ascii="Calibri" w:hAnsi="Calibri" w:cs="Tahoma"/>
          <w:sz w:val="22"/>
          <w:szCs w:val="22"/>
        </w:rPr>
        <w:t>Kozubek</w:t>
      </w:r>
      <w:proofErr w:type="spellEnd"/>
      <w:r w:rsidRPr="001A71F2">
        <w:rPr>
          <w:rFonts w:ascii="Calibri" w:hAnsi="Calibri" w:cs="Tahoma"/>
          <w:sz w:val="22"/>
          <w:szCs w:val="22"/>
        </w:rPr>
        <w:t>, Ph.D.</w:t>
      </w:r>
    </w:p>
    <w:p w:rsidR="00E511F2" w:rsidRPr="001A71F2" w:rsidRDefault="00E511F2" w:rsidP="001A71F2">
      <w:pPr>
        <w:tabs>
          <w:tab w:val="left" w:pos="6379"/>
        </w:tabs>
        <w:spacing w:line="288" w:lineRule="auto"/>
        <w:rPr>
          <w:rFonts w:ascii="Calibri" w:hAnsi="Calibri" w:cs="Tahoma"/>
          <w:sz w:val="22"/>
          <w:szCs w:val="22"/>
        </w:rPr>
      </w:pPr>
      <w:r w:rsidRPr="001A71F2">
        <w:rPr>
          <w:rFonts w:ascii="Calibri" w:hAnsi="Calibri" w:cs="Tahoma"/>
          <w:sz w:val="22"/>
          <w:szCs w:val="22"/>
        </w:rPr>
        <w:t>Centrum zpracování přirozeného jazyka</w:t>
      </w:r>
      <w:r w:rsidR="00072076" w:rsidRPr="001A71F2">
        <w:rPr>
          <w:rFonts w:ascii="Calibri" w:hAnsi="Calibri" w:cs="Tahoma"/>
          <w:sz w:val="22"/>
          <w:szCs w:val="22"/>
        </w:rPr>
        <w:t xml:space="preserve"> (NLP)</w:t>
      </w:r>
      <w:r w:rsidRPr="001A71F2">
        <w:rPr>
          <w:rFonts w:ascii="Calibri" w:hAnsi="Calibri" w:cs="Tahoma"/>
          <w:sz w:val="22"/>
          <w:szCs w:val="22"/>
        </w:rPr>
        <w:tab/>
      </w:r>
      <w:r w:rsidR="00072076" w:rsidRPr="001A71F2">
        <w:rPr>
          <w:rFonts w:ascii="Calibri" w:hAnsi="Calibri" w:cs="Tahoma"/>
          <w:sz w:val="22"/>
          <w:szCs w:val="22"/>
        </w:rPr>
        <w:t>doc</w:t>
      </w:r>
      <w:r w:rsidRPr="001A71F2">
        <w:rPr>
          <w:rFonts w:ascii="Calibri" w:hAnsi="Calibri" w:cs="Tahoma"/>
          <w:sz w:val="22"/>
          <w:szCs w:val="22"/>
        </w:rPr>
        <w:t xml:space="preserve">. </w:t>
      </w:r>
      <w:r w:rsidR="00072076" w:rsidRPr="001A71F2">
        <w:rPr>
          <w:rFonts w:ascii="Calibri" w:hAnsi="Calibri" w:cs="Tahoma"/>
          <w:sz w:val="22"/>
          <w:szCs w:val="22"/>
        </w:rPr>
        <w:t>Mg</w:t>
      </w:r>
      <w:r w:rsidRPr="001A71F2">
        <w:rPr>
          <w:rFonts w:ascii="Calibri" w:hAnsi="Calibri" w:cs="Tahoma"/>
          <w:sz w:val="22"/>
          <w:szCs w:val="22"/>
        </w:rPr>
        <w:t xml:space="preserve">r. </w:t>
      </w:r>
      <w:r w:rsidR="00072076" w:rsidRPr="001A71F2">
        <w:rPr>
          <w:rFonts w:ascii="Calibri" w:hAnsi="Calibri" w:cs="Tahoma"/>
          <w:sz w:val="22"/>
          <w:szCs w:val="22"/>
        </w:rPr>
        <w:t>Pavel Rychlý</w:t>
      </w:r>
      <w:r w:rsidRPr="001A71F2">
        <w:rPr>
          <w:rFonts w:ascii="Calibri" w:hAnsi="Calibri" w:cs="Tahoma"/>
          <w:sz w:val="22"/>
          <w:szCs w:val="22"/>
        </w:rPr>
        <w:t xml:space="preserve">, </w:t>
      </w:r>
      <w:r w:rsidR="00072076" w:rsidRPr="001A71F2">
        <w:rPr>
          <w:rFonts w:ascii="Calibri" w:hAnsi="Calibri" w:cs="Tahoma"/>
          <w:sz w:val="22"/>
          <w:szCs w:val="22"/>
        </w:rPr>
        <w:t>Ph.D</w:t>
      </w:r>
      <w:r w:rsidRPr="001A71F2">
        <w:rPr>
          <w:rFonts w:ascii="Calibri" w:hAnsi="Calibri" w:cs="Tahoma"/>
          <w:sz w:val="22"/>
          <w:szCs w:val="22"/>
        </w:rPr>
        <w:t>.</w:t>
      </w:r>
    </w:p>
    <w:p w:rsidR="00CC32D9" w:rsidRPr="001A71F2" w:rsidRDefault="00CC32D9" w:rsidP="001A71F2">
      <w:pPr>
        <w:tabs>
          <w:tab w:val="left" w:pos="6379"/>
        </w:tabs>
        <w:spacing w:line="288" w:lineRule="auto"/>
        <w:rPr>
          <w:rFonts w:ascii="Calibri" w:hAnsi="Calibri" w:cs="Tahoma"/>
          <w:sz w:val="22"/>
          <w:szCs w:val="22"/>
        </w:rPr>
      </w:pPr>
      <w:r w:rsidRPr="001A71F2">
        <w:rPr>
          <w:rFonts w:ascii="Calibri" w:hAnsi="Calibri" w:cs="Tahoma"/>
          <w:sz w:val="22"/>
          <w:szCs w:val="22"/>
        </w:rPr>
        <w:t>Laboratoř datově orientovaných systémů a aplikací</w:t>
      </w:r>
      <w:r w:rsidR="00072076" w:rsidRPr="001A71F2">
        <w:rPr>
          <w:rFonts w:ascii="Calibri" w:hAnsi="Calibri" w:cs="Tahoma"/>
          <w:sz w:val="22"/>
          <w:szCs w:val="22"/>
        </w:rPr>
        <w:t xml:space="preserve"> (DISA)</w:t>
      </w:r>
      <w:r w:rsidRPr="001A71F2">
        <w:rPr>
          <w:rFonts w:ascii="Calibri" w:hAnsi="Calibri" w:cs="Tahoma"/>
          <w:sz w:val="22"/>
          <w:szCs w:val="22"/>
        </w:rPr>
        <w:tab/>
        <w:t>prof.</w:t>
      </w:r>
      <w:r w:rsidR="00C95E46" w:rsidRPr="001A71F2">
        <w:rPr>
          <w:rFonts w:ascii="Calibri" w:hAnsi="Calibri" w:cs="Tahoma"/>
          <w:sz w:val="22"/>
          <w:szCs w:val="22"/>
        </w:rPr>
        <w:t xml:space="preserve"> </w:t>
      </w:r>
      <w:r w:rsidRPr="001A71F2">
        <w:rPr>
          <w:rFonts w:ascii="Calibri" w:hAnsi="Calibri" w:cs="Tahoma"/>
          <w:sz w:val="22"/>
          <w:szCs w:val="22"/>
        </w:rPr>
        <w:t>Ing. Pavel Zezula, CSc.</w:t>
      </w:r>
    </w:p>
    <w:p w:rsidR="00E511F2" w:rsidRPr="001A71F2" w:rsidRDefault="00E511F2" w:rsidP="001A71F2">
      <w:pPr>
        <w:tabs>
          <w:tab w:val="left" w:pos="6379"/>
        </w:tabs>
        <w:spacing w:line="288" w:lineRule="auto"/>
        <w:rPr>
          <w:rFonts w:ascii="Calibri" w:hAnsi="Calibri" w:cs="Tahoma"/>
          <w:sz w:val="22"/>
          <w:szCs w:val="22"/>
        </w:rPr>
      </w:pPr>
      <w:r w:rsidRPr="001A71F2">
        <w:rPr>
          <w:rFonts w:ascii="Calibri" w:hAnsi="Calibri" w:cs="Tahoma"/>
          <w:sz w:val="22"/>
          <w:szCs w:val="22"/>
        </w:rPr>
        <w:t>Laboratoř diskrétních metod a algoritmů</w:t>
      </w:r>
      <w:r w:rsidR="00072076" w:rsidRPr="001A71F2">
        <w:rPr>
          <w:rFonts w:ascii="Calibri" w:hAnsi="Calibri" w:cs="Tahoma"/>
          <w:sz w:val="22"/>
          <w:szCs w:val="22"/>
        </w:rPr>
        <w:t xml:space="preserve"> (DIMEA)</w:t>
      </w:r>
      <w:r w:rsidRPr="001A71F2">
        <w:rPr>
          <w:rFonts w:ascii="Calibri" w:hAnsi="Calibri" w:cs="Tahoma"/>
          <w:sz w:val="22"/>
          <w:szCs w:val="22"/>
        </w:rPr>
        <w:tab/>
        <w:t xml:space="preserve">prof. RNDr. Daniel </w:t>
      </w:r>
      <w:proofErr w:type="spellStart"/>
      <w:r w:rsidRPr="001A71F2">
        <w:rPr>
          <w:rFonts w:ascii="Calibri" w:hAnsi="Calibri" w:cs="Tahoma"/>
          <w:sz w:val="22"/>
          <w:szCs w:val="22"/>
        </w:rPr>
        <w:t>Kráľ</w:t>
      </w:r>
      <w:proofErr w:type="spellEnd"/>
      <w:r w:rsidRPr="001A71F2">
        <w:rPr>
          <w:rFonts w:ascii="Calibri" w:hAnsi="Calibri" w:cs="Tahoma"/>
          <w:sz w:val="22"/>
          <w:szCs w:val="22"/>
        </w:rPr>
        <w:t xml:space="preserve">, Ph.D., </w:t>
      </w:r>
      <w:proofErr w:type="spellStart"/>
      <w:r w:rsidRPr="001A71F2">
        <w:rPr>
          <w:rFonts w:ascii="Calibri" w:hAnsi="Calibri" w:cs="Tahoma"/>
          <w:sz w:val="22"/>
          <w:szCs w:val="22"/>
        </w:rPr>
        <w:t>DSc</w:t>
      </w:r>
      <w:proofErr w:type="spellEnd"/>
      <w:r w:rsidRPr="001A71F2">
        <w:rPr>
          <w:rFonts w:ascii="Calibri" w:hAnsi="Calibri" w:cs="Tahoma"/>
          <w:sz w:val="22"/>
          <w:szCs w:val="22"/>
        </w:rPr>
        <w:t>.</w:t>
      </w:r>
    </w:p>
    <w:p w:rsidR="00EE7794" w:rsidRPr="001A71F2" w:rsidRDefault="00EE7794" w:rsidP="001A71F2">
      <w:pPr>
        <w:tabs>
          <w:tab w:val="left" w:pos="6379"/>
        </w:tabs>
        <w:spacing w:line="288" w:lineRule="auto"/>
        <w:rPr>
          <w:rFonts w:ascii="Calibri" w:hAnsi="Calibri" w:cs="Tahoma"/>
          <w:sz w:val="22"/>
          <w:szCs w:val="22"/>
        </w:rPr>
      </w:pPr>
      <w:r w:rsidRPr="001A71F2">
        <w:rPr>
          <w:rFonts w:ascii="Calibri" w:hAnsi="Calibri" w:cs="Tahoma"/>
          <w:sz w:val="22"/>
          <w:szCs w:val="22"/>
        </w:rPr>
        <w:t>Laboratoř elektronických a multimediálních aplikací</w:t>
      </w:r>
      <w:r w:rsidR="00072076" w:rsidRPr="001A71F2">
        <w:rPr>
          <w:rFonts w:ascii="Calibri" w:hAnsi="Calibri" w:cs="Tahoma"/>
          <w:sz w:val="22"/>
          <w:szCs w:val="22"/>
        </w:rPr>
        <w:t xml:space="preserve"> (LEMMA)</w:t>
      </w:r>
      <w:r w:rsidRPr="001A71F2">
        <w:rPr>
          <w:rFonts w:ascii="Calibri" w:hAnsi="Calibri" w:cs="Tahoma"/>
          <w:sz w:val="22"/>
          <w:szCs w:val="22"/>
        </w:rPr>
        <w:tab/>
        <w:t>doc.</w:t>
      </w:r>
      <w:r w:rsidR="00C95E46" w:rsidRPr="001A71F2">
        <w:rPr>
          <w:rFonts w:ascii="Calibri" w:hAnsi="Calibri" w:cs="Tahoma"/>
          <w:sz w:val="22"/>
          <w:szCs w:val="22"/>
        </w:rPr>
        <w:t xml:space="preserve"> </w:t>
      </w:r>
      <w:r w:rsidRPr="001A71F2">
        <w:rPr>
          <w:rFonts w:ascii="Calibri" w:hAnsi="Calibri" w:cs="Tahoma"/>
          <w:sz w:val="22"/>
          <w:szCs w:val="22"/>
        </w:rPr>
        <w:t>RNDr. Petr Sojka, Ph.D.</w:t>
      </w:r>
    </w:p>
    <w:p w:rsidR="00CC32D9" w:rsidRPr="001A71F2" w:rsidRDefault="00CC32D9" w:rsidP="001A71F2">
      <w:pPr>
        <w:tabs>
          <w:tab w:val="left" w:pos="6379"/>
        </w:tabs>
        <w:spacing w:line="288" w:lineRule="auto"/>
        <w:rPr>
          <w:rFonts w:ascii="Calibri" w:hAnsi="Calibri" w:cs="Tahoma"/>
          <w:sz w:val="22"/>
          <w:szCs w:val="22"/>
        </w:rPr>
      </w:pPr>
      <w:r w:rsidRPr="001A71F2">
        <w:rPr>
          <w:rFonts w:ascii="Calibri" w:hAnsi="Calibri" w:cs="Tahoma"/>
          <w:sz w:val="22"/>
          <w:szCs w:val="22"/>
        </w:rPr>
        <w:t>Laboratoř formálních metod, logiky a algoritmů</w:t>
      </w:r>
      <w:r w:rsidR="00072076" w:rsidRPr="001A71F2">
        <w:rPr>
          <w:rFonts w:ascii="Calibri" w:hAnsi="Calibri" w:cs="Tahoma"/>
          <w:sz w:val="22"/>
          <w:szCs w:val="22"/>
        </w:rPr>
        <w:t xml:space="preserve"> (Formela)</w:t>
      </w:r>
      <w:r w:rsidRPr="001A71F2">
        <w:rPr>
          <w:rFonts w:ascii="Calibri" w:hAnsi="Calibri" w:cs="Tahoma"/>
          <w:sz w:val="22"/>
          <w:szCs w:val="22"/>
        </w:rPr>
        <w:tab/>
        <w:t>prof.</w:t>
      </w:r>
      <w:r w:rsidR="00C95E46" w:rsidRPr="001A71F2">
        <w:rPr>
          <w:rFonts w:ascii="Calibri" w:hAnsi="Calibri" w:cs="Tahoma"/>
          <w:sz w:val="22"/>
          <w:szCs w:val="22"/>
        </w:rPr>
        <w:t xml:space="preserve"> </w:t>
      </w:r>
      <w:r w:rsidRPr="001A71F2">
        <w:rPr>
          <w:rFonts w:ascii="Calibri" w:hAnsi="Calibri" w:cs="Tahoma"/>
          <w:sz w:val="22"/>
          <w:szCs w:val="22"/>
        </w:rPr>
        <w:t>RNDr. Antonín Kučera, Ph.D.</w:t>
      </w:r>
    </w:p>
    <w:p w:rsidR="00B43245" w:rsidRPr="001A71F2" w:rsidRDefault="00B43245" w:rsidP="001A71F2">
      <w:pPr>
        <w:tabs>
          <w:tab w:val="left" w:pos="6379"/>
        </w:tabs>
        <w:spacing w:line="288" w:lineRule="auto"/>
        <w:rPr>
          <w:rFonts w:ascii="Calibri" w:hAnsi="Calibri" w:cs="Tahoma"/>
          <w:sz w:val="22"/>
          <w:szCs w:val="22"/>
        </w:rPr>
      </w:pPr>
      <w:r w:rsidRPr="001A71F2">
        <w:rPr>
          <w:rFonts w:ascii="Calibri" w:hAnsi="Calibri" w:cs="Tahoma"/>
          <w:sz w:val="22"/>
          <w:szCs w:val="22"/>
        </w:rPr>
        <w:t>Laboratoř interakce člověka s</w:t>
      </w:r>
      <w:r w:rsidR="00072076" w:rsidRPr="001A71F2">
        <w:rPr>
          <w:rFonts w:ascii="Calibri" w:hAnsi="Calibri" w:cs="Tahoma"/>
          <w:sz w:val="22"/>
          <w:szCs w:val="22"/>
        </w:rPr>
        <w:t> </w:t>
      </w:r>
      <w:r w:rsidRPr="001A71F2">
        <w:rPr>
          <w:rFonts w:ascii="Calibri" w:hAnsi="Calibri" w:cs="Tahoma"/>
          <w:sz w:val="22"/>
          <w:szCs w:val="22"/>
        </w:rPr>
        <w:t>počítačem</w:t>
      </w:r>
      <w:r w:rsidR="00072076" w:rsidRPr="001A71F2">
        <w:rPr>
          <w:rFonts w:ascii="Calibri" w:hAnsi="Calibri" w:cs="Tahoma"/>
          <w:sz w:val="22"/>
          <w:szCs w:val="22"/>
        </w:rPr>
        <w:t xml:space="preserve"> (HCILAB)</w:t>
      </w:r>
      <w:r w:rsidRPr="001A71F2">
        <w:rPr>
          <w:rFonts w:ascii="Calibri" w:hAnsi="Calibri" w:cs="Tahoma"/>
          <w:sz w:val="22"/>
          <w:szCs w:val="22"/>
        </w:rPr>
        <w:tab/>
      </w:r>
      <w:r w:rsidR="00072076" w:rsidRPr="001A71F2">
        <w:rPr>
          <w:rFonts w:ascii="Calibri" w:hAnsi="Calibri" w:cs="Tahoma"/>
          <w:sz w:val="22"/>
          <w:szCs w:val="22"/>
        </w:rPr>
        <w:t>Mgr. Jiří Chmelík, Ph.D.</w:t>
      </w:r>
    </w:p>
    <w:p w:rsidR="00D96187" w:rsidRPr="001A71F2" w:rsidRDefault="00D96187" w:rsidP="001A71F2">
      <w:pPr>
        <w:tabs>
          <w:tab w:val="left" w:pos="6379"/>
        </w:tabs>
        <w:spacing w:line="288" w:lineRule="auto"/>
        <w:rPr>
          <w:rFonts w:ascii="Calibri" w:hAnsi="Calibri" w:cs="Tahoma"/>
          <w:sz w:val="22"/>
          <w:szCs w:val="22"/>
        </w:rPr>
      </w:pPr>
      <w:r w:rsidRPr="001A71F2">
        <w:rPr>
          <w:rFonts w:ascii="Calibri" w:hAnsi="Calibri" w:cs="Tahoma"/>
          <w:sz w:val="22"/>
          <w:szCs w:val="22"/>
        </w:rPr>
        <w:t>Laboratoř konstrukce a architektury číslicových systémů</w:t>
      </w:r>
      <w:r w:rsidR="00072076" w:rsidRPr="001A71F2">
        <w:rPr>
          <w:rFonts w:ascii="Calibri" w:hAnsi="Calibri" w:cs="Tahoma"/>
          <w:sz w:val="22"/>
          <w:szCs w:val="22"/>
        </w:rPr>
        <w:t xml:space="preserve"> (</w:t>
      </w:r>
      <w:proofErr w:type="spellStart"/>
      <w:r w:rsidR="00072076" w:rsidRPr="001A71F2">
        <w:rPr>
          <w:rFonts w:ascii="Calibri" w:hAnsi="Calibri" w:cs="Tahoma"/>
          <w:sz w:val="22"/>
          <w:szCs w:val="22"/>
        </w:rPr>
        <w:t>EmLab</w:t>
      </w:r>
      <w:proofErr w:type="spellEnd"/>
      <w:r w:rsidR="00072076" w:rsidRPr="001A71F2">
        <w:rPr>
          <w:rFonts w:ascii="Calibri" w:hAnsi="Calibri" w:cs="Tahoma"/>
          <w:sz w:val="22"/>
          <w:szCs w:val="22"/>
        </w:rPr>
        <w:t>)</w:t>
      </w:r>
      <w:r w:rsidRPr="001A71F2">
        <w:rPr>
          <w:rFonts w:ascii="Calibri" w:hAnsi="Calibri" w:cs="Tahoma"/>
          <w:sz w:val="22"/>
          <w:szCs w:val="22"/>
        </w:rPr>
        <w:tab/>
        <w:t>prof.</w:t>
      </w:r>
      <w:r w:rsidR="00C95E46" w:rsidRPr="001A71F2">
        <w:rPr>
          <w:rFonts w:ascii="Calibri" w:hAnsi="Calibri" w:cs="Tahoma"/>
          <w:sz w:val="22"/>
          <w:szCs w:val="22"/>
        </w:rPr>
        <w:t xml:space="preserve"> I</w:t>
      </w:r>
      <w:r w:rsidRPr="001A71F2">
        <w:rPr>
          <w:rFonts w:ascii="Calibri" w:hAnsi="Calibri" w:cs="Tahoma"/>
          <w:sz w:val="22"/>
          <w:szCs w:val="22"/>
        </w:rPr>
        <w:t>ng. Václav Přenosil, CSc.</w:t>
      </w:r>
    </w:p>
    <w:p w:rsidR="00CC32D9" w:rsidRPr="001A71F2" w:rsidRDefault="00CC32D9" w:rsidP="001A71F2">
      <w:pPr>
        <w:tabs>
          <w:tab w:val="left" w:pos="6379"/>
        </w:tabs>
        <w:spacing w:line="288" w:lineRule="auto"/>
        <w:rPr>
          <w:rFonts w:ascii="Calibri" w:hAnsi="Calibri" w:cs="Tahoma"/>
          <w:sz w:val="22"/>
          <w:szCs w:val="22"/>
        </w:rPr>
      </w:pPr>
      <w:r w:rsidRPr="001A71F2">
        <w:rPr>
          <w:rFonts w:ascii="Calibri" w:hAnsi="Calibri" w:cs="Tahoma"/>
          <w:sz w:val="22"/>
          <w:szCs w:val="22"/>
        </w:rPr>
        <w:t>Laboratoř kvantového zpracování informace a kryptografie</w:t>
      </w:r>
      <w:r w:rsidR="00072076" w:rsidRPr="001A71F2">
        <w:rPr>
          <w:rFonts w:ascii="Calibri" w:hAnsi="Calibri" w:cs="Tahoma"/>
          <w:sz w:val="22"/>
          <w:szCs w:val="22"/>
        </w:rPr>
        <w:t xml:space="preserve"> (LQIPC)</w:t>
      </w:r>
      <w:r w:rsidRPr="001A71F2">
        <w:rPr>
          <w:rFonts w:ascii="Calibri" w:hAnsi="Calibri" w:cs="Tahoma"/>
          <w:sz w:val="22"/>
          <w:szCs w:val="22"/>
        </w:rPr>
        <w:tab/>
        <w:t>prof.</w:t>
      </w:r>
      <w:r w:rsidR="00C95E46" w:rsidRPr="001A71F2">
        <w:rPr>
          <w:rFonts w:ascii="Calibri" w:hAnsi="Calibri" w:cs="Tahoma"/>
          <w:sz w:val="22"/>
          <w:szCs w:val="22"/>
        </w:rPr>
        <w:t xml:space="preserve"> </w:t>
      </w:r>
      <w:r w:rsidRPr="001A71F2">
        <w:rPr>
          <w:rFonts w:ascii="Calibri" w:hAnsi="Calibri" w:cs="Tahoma"/>
          <w:sz w:val="22"/>
          <w:szCs w:val="22"/>
        </w:rPr>
        <w:t xml:space="preserve">RNDr. Jozef </w:t>
      </w:r>
      <w:proofErr w:type="spellStart"/>
      <w:r w:rsidRPr="001A71F2">
        <w:rPr>
          <w:rFonts w:ascii="Calibri" w:hAnsi="Calibri" w:cs="Tahoma"/>
          <w:sz w:val="22"/>
          <w:szCs w:val="22"/>
        </w:rPr>
        <w:t>Gruska</w:t>
      </w:r>
      <w:proofErr w:type="spellEnd"/>
      <w:r w:rsidRPr="001A71F2">
        <w:rPr>
          <w:rFonts w:ascii="Calibri" w:hAnsi="Calibri" w:cs="Tahoma"/>
          <w:sz w:val="22"/>
          <w:szCs w:val="22"/>
        </w:rPr>
        <w:t>, DrSc.</w:t>
      </w:r>
    </w:p>
    <w:p w:rsidR="00072076" w:rsidRPr="001A71F2" w:rsidRDefault="00072076" w:rsidP="001A71F2">
      <w:pPr>
        <w:tabs>
          <w:tab w:val="left" w:pos="6379"/>
        </w:tabs>
        <w:spacing w:line="288" w:lineRule="auto"/>
        <w:rPr>
          <w:rFonts w:ascii="Calibri" w:hAnsi="Calibri" w:cs="Tahoma"/>
          <w:sz w:val="22"/>
          <w:szCs w:val="22"/>
        </w:rPr>
      </w:pPr>
      <w:r w:rsidRPr="001A71F2">
        <w:rPr>
          <w:rFonts w:ascii="Calibri" w:hAnsi="Calibri" w:cs="Tahoma"/>
          <w:sz w:val="22"/>
          <w:szCs w:val="22"/>
        </w:rPr>
        <w:t>Laboratoř kyberbezpečnosti (KYPO)</w:t>
      </w:r>
      <w:r w:rsidRPr="001A71F2">
        <w:rPr>
          <w:rFonts w:ascii="Calibri" w:hAnsi="Calibri" w:cs="Tahoma"/>
          <w:sz w:val="22"/>
          <w:szCs w:val="22"/>
        </w:rPr>
        <w:tab/>
        <w:t>doc. Ing. Pavel Čeleda, Ph.D.</w:t>
      </w:r>
    </w:p>
    <w:p w:rsidR="00B43245" w:rsidRPr="001A71F2" w:rsidRDefault="00B43245" w:rsidP="001A71F2">
      <w:pPr>
        <w:tabs>
          <w:tab w:val="left" w:pos="6379"/>
        </w:tabs>
        <w:spacing w:line="288" w:lineRule="auto"/>
        <w:rPr>
          <w:rFonts w:ascii="Calibri" w:hAnsi="Calibri" w:cs="Tahoma"/>
          <w:sz w:val="22"/>
          <w:szCs w:val="22"/>
        </w:rPr>
      </w:pPr>
      <w:r w:rsidRPr="001A71F2">
        <w:rPr>
          <w:rFonts w:ascii="Calibri" w:hAnsi="Calibri" w:cs="Tahoma"/>
          <w:sz w:val="22"/>
          <w:szCs w:val="22"/>
        </w:rPr>
        <w:t>Laboratoř paralelních a distribuovaných systémů</w:t>
      </w:r>
      <w:r w:rsidR="00072076" w:rsidRPr="001A71F2">
        <w:rPr>
          <w:rFonts w:ascii="Calibri" w:hAnsi="Calibri" w:cs="Tahoma"/>
          <w:sz w:val="22"/>
          <w:szCs w:val="22"/>
        </w:rPr>
        <w:t xml:space="preserve"> (</w:t>
      </w:r>
      <w:proofErr w:type="spellStart"/>
      <w:r w:rsidR="00072076" w:rsidRPr="001A71F2">
        <w:rPr>
          <w:rFonts w:ascii="Calibri" w:hAnsi="Calibri" w:cs="Tahoma"/>
          <w:sz w:val="22"/>
          <w:szCs w:val="22"/>
        </w:rPr>
        <w:t>ParaDiSe</w:t>
      </w:r>
      <w:proofErr w:type="spellEnd"/>
      <w:r w:rsidR="00072076" w:rsidRPr="001A71F2">
        <w:rPr>
          <w:rFonts w:ascii="Calibri" w:hAnsi="Calibri" w:cs="Tahoma"/>
          <w:sz w:val="22"/>
          <w:szCs w:val="22"/>
        </w:rPr>
        <w:t>)</w:t>
      </w:r>
      <w:r w:rsidRPr="001A71F2">
        <w:rPr>
          <w:rFonts w:ascii="Calibri" w:hAnsi="Calibri" w:cs="Tahoma"/>
          <w:sz w:val="22"/>
          <w:szCs w:val="22"/>
        </w:rPr>
        <w:tab/>
      </w:r>
      <w:r w:rsidR="00E511F2" w:rsidRPr="001A71F2">
        <w:rPr>
          <w:rFonts w:ascii="Calibri" w:hAnsi="Calibri" w:cs="Tahoma"/>
          <w:sz w:val="22"/>
          <w:szCs w:val="22"/>
        </w:rPr>
        <w:t>prof</w:t>
      </w:r>
      <w:r w:rsidR="00A00D0B" w:rsidRPr="001A71F2">
        <w:rPr>
          <w:rFonts w:ascii="Calibri" w:hAnsi="Calibri" w:cs="Tahoma"/>
          <w:sz w:val="22"/>
          <w:szCs w:val="22"/>
        </w:rPr>
        <w:t>.</w:t>
      </w:r>
      <w:r w:rsidR="00C95E46" w:rsidRPr="001A71F2">
        <w:rPr>
          <w:rFonts w:ascii="Calibri" w:hAnsi="Calibri" w:cs="Tahoma"/>
          <w:sz w:val="22"/>
          <w:szCs w:val="22"/>
        </w:rPr>
        <w:t xml:space="preserve"> </w:t>
      </w:r>
      <w:r w:rsidRPr="001A71F2">
        <w:rPr>
          <w:rFonts w:ascii="Calibri" w:hAnsi="Calibri" w:cs="Tahoma"/>
          <w:sz w:val="22"/>
          <w:szCs w:val="22"/>
        </w:rPr>
        <w:t xml:space="preserve">RNDr. </w:t>
      </w:r>
      <w:r w:rsidR="00477501" w:rsidRPr="001A71F2">
        <w:rPr>
          <w:rFonts w:ascii="Calibri" w:hAnsi="Calibri" w:cs="Tahoma"/>
          <w:sz w:val="22"/>
          <w:szCs w:val="22"/>
        </w:rPr>
        <w:t xml:space="preserve">Jiří </w:t>
      </w:r>
      <w:proofErr w:type="spellStart"/>
      <w:r w:rsidR="00477501" w:rsidRPr="001A71F2">
        <w:rPr>
          <w:rFonts w:ascii="Calibri" w:hAnsi="Calibri" w:cs="Tahoma"/>
          <w:sz w:val="22"/>
          <w:szCs w:val="22"/>
        </w:rPr>
        <w:t>Barnat</w:t>
      </w:r>
      <w:proofErr w:type="spellEnd"/>
      <w:r w:rsidRPr="001A71F2">
        <w:rPr>
          <w:rFonts w:ascii="Calibri" w:hAnsi="Calibri" w:cs="Tahoma"/>
          <w:sz w:val="22"/>
          <w:szCs w:val="22"/>
        </w:rPr>
        <w:t xml:space="preserve">, </w:t>
      </w:r>
      <w:r w:rsidR="00477501" w:rsidRPr="001A71F2">
        <w:rPr>
          <w:rFonts w:ascii="Calibri" w:hAnsi="Calibri" w:cs="Tahoma"/>
          <w:sz w:val="22"/>
          <w:szCs w:val="22"/>
        </w:rPr>
        <w:t>Ph.D</w:t>
      </w:r>
      <w:r w:rsidRPr="001A71F2">
        <w:rPr>
          <w:rFonts w:ascii="Calibri" w:hAnsi="Calibri" w:cs="Tahoma"/>
          <w:sz w:val="22"/>
          <w:szCs w:val="22"/>
        </w:rPr>
        <w:t>.</w:t>
      </w:r>
    </w:p>
    <w:p w:rsidR="00CC32D9" w:rsidRPr="001A71F2" w:rsidRDefault="00CC32D9" w:rsidP="001A71F2">
      <w:pPr>
        <w:tabs>
          <w:tab w:val="left" w:pos="6379"/>
        </w:tabs>
        <w:spacing w:line="288" w:lineRule="auto"/>
        <w:rPr>
          <w:rFonts w:ascii="Calibri" w:hAnsi="Calibri" w:cs="Tahoma"/>
          <w:sz w:val="22"/>
          <w:szCs w:val="22"/>
        </w:rPr>
      </w:pPr>
      <w:r w:rsidRPr="001A71F2">
        <w:rPr>
          <w:rFonts w:ascii="Calibri" w:hAnsi="Calibri" w:cs="Tahoma"/>
          <w:sz w:val="22"/>
          <w:szCs w:val="22"/>
        </w:rPr>
        <w:t>Laboratoř pokročilých síťových technologií</w:t>
      </w:r>
      <w:r w:rsidR="00072076" w:rsidRPr="001A71F2">
        <w:rPr>
          <w:rFonts w:ascii="Calibri" w:hAnsi="Calibri" w:cs="Tahoma"/>
          <w:sz w:val="22"/>
          <w:szCs w:val="22"/>
        </w:rPr>
        <w:t xml:space="preserve"> (SITOLA)</w:t>
      </w:r>
      <w:r w:rsidRPr="001A71F2">
        <w:rPr>
          <w:rFonts w:ascii="Calibri" w:hAnsi="Calibri" w:cs="Tahoma"/>
          <w:sz w:val="22"/>
          <w:szCs w:val="22"/>
        </w:rPr>
        <w:tab/>
        <w:t>doc.</w:t>
      </w:r>
      <w:r w:rsidR="00C95E46" w:rsidRPr="001A71F2">
        <w:rPr>
          <w:rFonts w:ascii="Calibri" w:hAnsi="Calibri" w:cs="Tahoma"/>
          <w:sz w:val="22"/>
          <w:szCs w:val="22"/>
        </w:rPr>
        <w:t xml:space="preserve"> </w:t>
      </w:r>
      <w:r w:rsidRPr="001A71F2">
        <w:rPr>
          <w:rFonts w:ascii="Calibri" w:hAnsi="Calibri" w:cs="Tahoma"/>
          <w:sz w:val="22"/>
          <w:szCs w:val="22"/>
        </w:rPr>
        <w:t>RNDr. Eva Hladká, Ph.D.</w:t>
      </w:r>
    </w:p>
    <w:p w:rsidR="00CC32D9" w:rsidRPr="001A71F2" w:rsidRDefault="00CC32D9" w:rsidP="001A71F2">
      <w:pPr>
        <w:tabs>
          <w:tab w:val="left" w:pos="6379"/>
        </w:tabs>
        <w:spacing w:line="288" w:lineRule="auto"/>
        <w:rPr>
          <w:rFonts w:ascii="Calibri" w:hAnsi="Calibri" w:cs="Tahoma"/>
          <w:sz w:val="22"/>
          <w:szCs w:val="22"/>
        </w:rPr>
      </w:pPr>
      <w:r w:rsidRPr="001A71F2">
        <w:rPr>
          <w:rFonts w:ascii="Calibri" w:hAnsi="Calibri" w:cs="Tahoma"/>
          <w:sz w:val="22"/>
          <w:szCs w:val="22"/>
        </w:rPr>
        <w:t>Laboratoř servisních systémů</w:t>
      </w:r>
      <w:r w:rsidRPr="001A71F2">
        <w:rPr>
          <w:rFonts w:ascii="Calibri" w:hAnsi="Calibri" w:cs="Tahoma"/>
          <w:sz w:val="22"/>
          <w:szCs w:val="22"/>
        </w:rPr>
        <w:tab/>
        <w:t xml:space="preserve">Ing. Leonard </w:t>
      </w:r>
      <w:proofErr w:type="spellStart"/>
      <w:r w:rsidRPr="001A71F2">
        <w:rPr>
          <w:rFonts w:ascii="Calibri" w:hAnsi="Calibri" w:cs="Tahoma"/>
          <w:sz w:val="22"/>
          <w:szCs w:val="22"/>
        </w:rPr>
        <w:t>Walletzký</w:t>
      </w:r>
      <w:proofErr w:type="spellEnd"/>
      <w:r w:rsidRPr="001A71F2">
        <w:rPr>
          <w:rFonts w:ascii="Calibri" w:hAnsi="Calibri" w:cs="Tahoma"/>
          <w:sz w:val="22"/>
          <w:szCs w:val="22"/>
        </w:rPr>
        <w:t>, Ph.D.</w:t>
      </w:r>
    </w:p>
    <w:p w:rsidR="00CC32D9" w:rsidRPr="001A71F2" w:rsidRDefault="00CC32D9" w:rsidP="001A71F2">
      <w:pPr>
        <w:tabs>
          <w:tab w:val="left" w:pos="6379"/>
        </w:tabs>
        <w:spacing w:line="288" w:lineRule="auto"/>
        <w:rPr>
          <w:rFonts w:ascii="Calibri" w:hAnsi="Calibri" w:cs="Tahoma"/>
          <w:sz w:val="22"/>
          <w:szCs w:val="22"/>
        </w:rPr>
      </w:pPr>
      <w:r w:rsidRPr="001A71F2">
        <w:rPr>
          <w:rFonts w:ascii="Calibri" w:hAnsi="Calibri" w:cs="Tahoma"/>
          <w:sz w:val="22"/>
          <w:szCs w:val="22"/>
        </w:rPr>
        <w:t>Laboratoř softwarových architektur a informačních systémů</w:t>
      </w:r>
      <w:r w:rsidR="00072076" w:rsidRPr="001A71F2">
        <w:rPr>
          <w:rFonts w:ascii="Calibri" w:hAnsi="Calibri" w:cs="Tahoma"/>
          <w:sz w:val="22"/>
          <w:szCs w:val="22"/>
        </w:rPr>
        <w:t xml:space="preserve"> (</w:t>
      </w:r>
      <w:proofErr w:type="spellStart"/>
      <w:r w:rsidR="00072076" w:rsidRPr="001A71F2">
        <w:rPr>
          <w:rFonts w:ascii="Calibri" w:hAnsi="Calibri" w:cs="Tahoma"/>
          <w:sz w:val="22"/>
          <w:szCs w:val="22"/>
        </w:rPr>
        <w:t>Lasaris</w:t>
      </w:r>
      <w:proofErr w:type="spellEnd"/>
      <w:r w:rsidR="00072076" w:rsidRPr="001A71F2">
        <w:rPr>
          <w:rFonts w:ascii="Calibri" w:hAnsi="Calibri" w:cs="Tahoma"/>
          <w:sz w:val="22"/>
          <w:szCs w:val="22"/>
        </w:rPr>
        <w:t>)</w:t>
      </w:r>
      <w:r w:rsidRPr="001A71F2">
        <w:rPr>
          <w:rFonts w:ascii="Calibri" w:hAnsi="Calibri" w:cs="Tahoma"/>
          <w:sz w:val="22"/>
          <w:szCs w:val="22"/>
        </w:rPr>
        <w:tab/>
        <w:t>doc.</w:t>
      </w:r>
      <w:r w:rsidR="00C95E46" w:rsidRPr="001A71F2">
        <w:rPr>
          <w:rFonts w:ascii="Calibri" w:hAnsi="Calibri" w:cs="Tahoma"/>
          <w:sz w:val="22"/>
          <w:szCs w:val="22"/>
        </w:rPr>
        <w:t xml:space="preserve"> </w:t>
      </w:r>
      <w:r w:rsidRPr="001A71F2">
        <w:rPr>
          <w:rFonts w:ascii="Calibri" w:hAnsi="Calibri" w:cs="Tahoma"/>
          <w:sz w:val="22"/>
          <w:szCs w:val="22"/>
        </w:rPr>
        <w:t xml:space="preserve">RNDr. Tomáš </w:t>
      </w:r>
      <w:proofErr w:type="spellStart"/>
      <w:r w:rsidRPr="001A71F2">
        <w:rPr>
          <w:rFonts w:ascii="Calibri" w:hAnsi="Calibri" w:cs="Tahoma"/>
          <w:sz w:val="22"/>
          <w:szCs w:val="22"/>
        </w:rPr>
        <w:t>Pitner</w:t>
      </w:r>
      <w:proofErr w:type="spellEnd"/>
      <w:r w:rsidRPr="001A71F2">
        <w:rPr>
          <w:rFonts w:ascii="Calibri" w:hAnsi="Calibri" w:cs="Tahoma"/>
          <w:sz w:val="22"/>
          <w:szCs w:val="22"/>
        </w:rPr>
        <w:t>, CSc.</w:t>
      </w:r>
    </w:p>
    <w:p w:rsidR="00477501" w:rsidRPr="001A71F2" w:rsidRDefault="00477501" w:rsidP="001A71F2">
      <w:pPr>
        <w:tabs>
          <w:tab w:val="left" w:pos="6379"/>
        </w:tabs>
        <w:spacing w:line="288" w:lineRule="auto"/>
        <w:rPr>
          <w:rFonts w:ascii="Calibri" w:hAnsi="Calibri" w:cs="Tahoma"/>
          <w:sz w:val="22"/>
          <w:szCs w:val="22"/>
        </w:rPr>
      </w:pPr>
      <w:r w:rsidRPr="001A71F2">
        <w:rPr>
          <w:rFonts w:ascii="Calibri" w:hAnsi="Calibri" w:cs="Tahoma"/>
          <w:sz w:val="22"/>
          <w:szCs w:val="22"/>
        </w:rPr>
        <w:t>Laboratoř systémové biologie</w:t>
      </w:r>
      <w:r w:rsidR="00072076" w:rsidRPr="001A71F2">
        <w:rPr>
          <w:rFonts w:ascii="Calibri" w:hAnsi="Calibri" w:cs="Tahoma"/>
          <w:sz w:val="22"/>
          <w:szCs w:val="22"/>
        </w:rPr>
        <w:t xml:space="preserve"> (SYBILA)</w:t>
      </w:r>
      <w:r w:rsidRPr="001A71F2">
        <w:rPr>
          <w:rFonts w:ascii="Calibri" w:hAnsi="Calibri" w:cs="Tahoma"/>
          <w:sz w:val="22"/>
          <w:szCs w:val="22"/>
        </w:rPr>
        <w:tab/>
        <w:t>prof.</w:t>
      </w:r>
      <w:r w:rsidR="00C95E46" w:rsidRPr="001A71F2">
        <w:rPr>
          <w:rFonts w:ascii="Calibri" w:hAnsi="Calibri" w:cs="Tahoma"/>
          <w:sz w:val="22"/>
          <w:szCs w:val="22"/>
        </w:rPr>
        <w:t xml:space="preserve"> </w:t>
      </w:r>
      <w:r w:rsidRPr="001A71F2">
        <w:rPr>
          <w:rFonts w:ascii="Calibri" w:hAnsi="Calibri" w:cs="Tahoma"/>
          <w:sz w:val="22"/>
          <w:szCs w:val="22"/>
        </w:rPr>
        <w:t xml:space="preserve">RNDr. Luboš </w:t>
      </w:r>
      <w:proofErr w:type="spellStart"/>
      <w:r w:rsidRPr="001A71F2">
        <w:rPr>
          <w:rFonts w:ascii="Calibri" w:hAnsi="Calibri" w:cs="Tahoma"/>
          <w:sz w:val="22"/>
          <w:szCs w:val="22"/>
        </w:rPr>
        <w:t>Brim</w:t>
      </w:r>
      <w:proofErr w:type="spellEnd"/>
      <w:r w:rsidRPr="001A71F2">
        <w:rPr>
          <w:rFonts w:ascii="Calibri" w:hAnsi="Calibri" w:cs="Tahoma"/>
          <w:sz w:val="22"/>
          <w:szCs w:val="22"/>
        </w:rPr>
        <w:t>, CSc.</w:t>
      </w:r>
    </w:p>
    <w:p w:rsidR="00E511F2" w:rsidRPr="001A71F2" w:rsidRDefault="00E511F2" w:rsidP="001A71F2">
      <w:pPr>
        <w:tabs>
          <w:tab w:val="left" w:pos="6379"/>
        </w:tabs>
        <w:spacing w:line="288" w:lineRule="auto"/>
        <w:rPr>
          <w:rFonts w:ascii="Calibri" w:hAnsi="Calibri" w:cs="Tahoma"/>
          <w:sz w:val="22"/>
          <w:szCs w:val="22"/>
        </w:rPr>
      </w:pPr>
      <w:r w:rsidRPr="001A71F2">
        <w:rPr>
          <w:rFonts w:ascii="Calibri" w:hAnsi="Calibri" w:cs="Tahoma"/>
          <w:sz w:val="22"/>
          <w:szCs w:val="22"/>
        </w:rPr>
        <w:t>Laboratoř vizualizace</w:t>
      </w:r>
      <w:r w:rsidR="00072076" w:rsidRPr="001A71F2">
        <w:rPr>
          <w:rFonts w:ascii="Calibri" w:hAnsi="Calibri" w:cs="Tahoma"/>
          <w:sz w:val="22"/>
          <w:szCs w:val="22"/>
        </w:rPr>
        <w:t xml:space="preserve"> (</w:t>
      </w:r>
      <w:proofErr w:type="spellStart"/>
      <w:r w:rsidR="00072076" w:rsidRPr="001A71F2">
        <w:rPr>
          <w:rFonts w:ascii="Calibri" w:hAnsi="Calibri" w:cs="Tahoma"/>
          <w:sz w:val="22"/>
          <w:szCs w:val="22"/>
        </w:rPr>
        <w:t>VisIt</w:t>
      </w:r>
      <w:proofErr w:type="spellEnd"/>
      <w:r w:rsidR="00072076" w:rsidRPr="001A71F2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="00072076" w:rsidRPr="001A71F2">
        <w:rPr>
          <w:rFonts w:ascii="Calibri" w:hAnsi="Calibri" w:cs="Tahoma"/>
          <w:sz w:val="22"/>
          <w:szCs w:val="22"/>
        </w:rPr>
        <w:t>Lab</w:t>
      </w:r>
      <w:proofErr w:type="spellEnd"/>
      <w:r w:rsidR="00072076" w:rsidRPr="001A71F2">
        <w:rPr>
          <w:rFonts w:ascii="Calibri" w:hAnsi="Calibri" w:cs="Tahoma"/>
          <w:sz w:val="22"/>
          <w:szCs w:val="22"/>
        </w:rPr>
        <w:t>)</w:t>
      </w:r>
      <w:r w:rsidRPr="001A71F2">
        <w:rPr>
          <w:rFonts w:ascii="Calibri" w:hAnsi="Calibri" w:cs="Tahoma"/>
          <w:sz w:val="22"/>
          <w:szCs w:val="22"/>
        </w:rPr>
        <w:tab/>
        <w:t>doc. RNDr. Barbora Kozlíková, Ph.D.</w:t>
      </w:r>
    </w:p>
    <w:p w:rsidR="00CC32D9" w:rsidRPr="001A71F2" w:rsidRDefault="00CC32D9" w:rsidP="001A71F2">
      <w:pPr>
        <w:tabs>
          <w:tab w:val="left" w:pos="6379"/>
        </w:tabs>
        <w:spacing w:line="288" w:lineRule="auto"/>
        <w:rPr>
          <w:rFonts w:ascii="Calibri" w:hAnsi="Calibri" w:cs="Tahoma"/>
          <w:sz w:val="22"/>
          <w:szCs w:val="22"/>
        </w:rPr>
      </w:pPr>
      <w:r w:rsidRPr="001A71F2">
        <w:rPr>
          <w:rFonts w:ascii="Calibri" w:hAnsi="Calibri" w:cs="Tahoma"/>
          <w:sz w:val="22"/>
          <w:szCs w:val="22"/>
        </w:rPr>
        <w:t xml:space="preserve">Laboratoř </w:t>
      </w:r>
      <w:r w:rsidR="00E511F2" w:rsidRPr="001A71F2">
        <w:rPr>
          <w:rFonts w:ascii="Calibri" w:hAnsi="Calibri" w:cs="Tahoma"/>
          <w:sz w:val="22"/>
          <w:szCs w:val="22"/>
        </w:rPr>
        <w:t>získávání</w:t>
      </w:r>
      <w:r w:rsidRPr="001A71F2">
        <w:rPr>
          <w:rFonts w:ascii="Calibri" w:hAnsi="Calibri" w:cs="Tahoma"/>
          <w:sz w:val="22"/>
          <w:szCs w:val="22"/>
        </w:rPr>
        <w:t xml:space="preserve"> znalostí</w:t>
      </w:r>
      <w:r w:rsidRPr="001A71F2">
        <w:rPr>
          <w:rFonts w:ascii="Calibri" w:hAnsi="Calibri" w:cs="Tahoma"/>
          <w:sz w:val="22"/>
          <w:szCs w:val="22"/>
        </w:rPr>
        <w:tab/>
        <w:t>doc.</w:t>
      </w:r>
      <w:r w:rsidR="00C95E46" w:rsidRPr="001A71F2">
        <w:rPr>
          <w:rFonts w:ascii="Calibri" w:hAnsi="Calibri" w:cs="Tahoma"/>
          <w:sz w:val="22"/>
          <w:szCs w:val="22"/>
        </w:rPr>
        <w:t xml:space="preserve"> </w:t>
      </w:r>
      <w:r w:rsidRPr="001A71F2">
        <w:rPr>
          <w:rFonts w:ascii="Calibri" w:hAnsi="Calibri" w:cs="Tahoma"/>
          <w:sz w:val="22"/>
          <w:szCs w:val="22"/>
        </w:rPr>
        <w:t>RNDr. Lubomír Popelínský, CSc.</w:t>
      </w:r>
    </w:p>
    <w:p w:rsidR="00A00D0B" w:rsidRPr="001A71F2" w:rsidRDefault="00A00D0B" w:rsidP="00CC32D9">
      <w:pPr>
        <w:tabs>
          <w:tab w:val="left" w:pos="5760"/>
        </w:tabs>
        <w:rPr>
          <w:rFonts w:ascii="Calibri" w:hAnsi="Calibri" w:cs="Tahoma"/>
          <w:sz w:val="22"/>
          <w:szCs w:val="22"/>
        </w:rPr>
      </w:pPr>
    </w:p>
    <w:sectPr w:rsidR="00A00D0B" w:rsidRPr="001A71F2" w:rsidSect="001A71F2">
      <w:headerReference w:type="default" r:id="rId7"/>
      <w:pgSz w:w="11906" w:h="16838" w:code="9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F1D" w:rsidRDefault="003A7F1D" w:rsidP="00C95E46">
      <w:r>
        <w:separator/>
      </w:r>
    </w:p>
  </w:endnote>
  <w:endnote w:type="continuationSeparator" w:id="0">
    <w:p w:rsidR="003A7F1D" w:rsidRDefault="003A7F1D" w:rsidP="00C9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F1D" w:rsidRDefault="003A7F1D" w:rsidP="00C95E46">
      <w:r>
        <w:separator/>
      </w:r>
    </w:p>
  </w:footnote>
  <w:footnote w:type="continuationSeparator" w:id="0">
    <w:p w:rsidR="003A7F1D" w:rsidRDefault="003A7F1D" w:rsidP="00C95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E46" w:rsidRPr="00563103" w:rsidRDefault="00C95E46">
    <w:pPr>
      <w:pStyle w:val="Zhlav"/>
      <w:rPr>
        <w:rFonts w:ascii="Calibri" w:hAnsi="Calibri"/>
        <w:sz w:val="20"/>
        <w:szCs w:val="20"/>
      </w:rPr>
    </w:pPr>
    <w:r w:rsidRPr="00563103">
      <w:rPr>
        <w:rFonts w:ascii="Calibri" w:hAnsi="Calibri"/>
        <w:sz w:val="20"/>
        <w:szCs w:val="20"/>
      </w:rPr>
      <w:t>Provozní řád areálu Botanická 68a</w:t>
    </w:r>
  </w:p>
  <w:p w:rsidR="00C95E46" w:rsidRPr="00563103" w:rsidRDefault="00C95E46">
    <w:pPr>
      <w:pStyle w:val="Zhlav"/>
      <w:rPr>
        <w:rFonts w:ascii="Calibri" w:hAnsi="Calibri"/>
        <w:sz w:val="20"/>
        <w:szCs w:val="20"/>
      </w:rPr>
    </w:pPr>
    <w:r w:rsidRPr="00563103">
      <w:rPr>
        <w:rFonts w:ascii="Calibri" w:hAnsi="Calibri"/>
        <w:sz w:val="20"/>
        <w:szCs w:val="20"/>
      </w:rPr>
      <w:t xml:space="preserve">Příloha č. </w:t>
    </w:r>
    <w:r w:rsidR="0088284F">
      <w:rPr>
        <w:rFonts w:ascii="Calibri" w:hAnsi="Calibr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A42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43604A1"/>
    <w:multiLevelType w:val="multilevel"/>
    <w:tmpl w:val="9B3A8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187F77E4"/>
    <w:multiLevelType w:val="multilevel"/>
    <w:tmpl w:val="9B3A8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CDE1BB3"/>
    <w:multiLevelType w:val="multilevel"/>
    <w:tmpl w:val="9B3A8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1EF31185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F617171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FF70553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8713928"/>
    <w:multiLevelType w:val="multilevel"/>
    <w:tmpl w:val="F592A21A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1D540C0"/>
    <w:multiLevelType w:val="multilevel"/>
    <w:tmpl w:val="9B3A8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pStyle w:val="W3MUZkonOdstavecslovan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45B274B6"/>
    <w:multiLevelType w:val="multilevel"/>
    <w:tmpl w:val="9B3A8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47915AF7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02601D1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509818B1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518E0C0B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5EF77741"/>
    <w:multiLevelType w:val="multilevel"/>
    <w:tmpl w:val="9B3A89B8"/>
    <w:lvl w:ilvl="0">
      <w:start w:val="1"/>
      <w:numFmt w:val="decimal"/>
      <w:pStyle w:val="W3MUZkonParagrafNzev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616A6A1B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4EB62ED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65D32928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69D30E96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761724FE"/>
    <w:multiLevelType w:val="multilevel"/>
    <w:tmpl w:val="9B3A8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9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  <w:num w:numId="12">
    <w:abstractNumId w:val="18"/>
  </w:num>
  <w:num w:numId="13">
    <w:abstractNumId w:val="5"/>
  </w:num>
  <w:num w:numId="14">
    <w:abstractNumId w:val="11"/>
  </w:num>
  <w:num w:numId="15">
    <w:abstractNumId w:val="15"/>
  </w:num>
  <w:num w:numId="16">
    <w:abstractNumId w:val="6"/>
  </w:num>
  <w:num w:numId="17">
    <w:abstractNumId w:val="17"/>
  </w:num>
  <w:num w:numId="18">
    <w:abstractNumId w:val="4"/>
  </w:num>
  <w:num w:numId="19">
    <w:abstractNumId w:val="12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E3"/>
    <w:rsid w:val="00072076"/>
    <w:rsid w:val="0009111A"/>
    <w:rsid w:val="000F3B24"/>
    <w:rsid w:val="00190F95"/>
    <w:rsid w:val="001957A1"/>
    <w:rsid w:val="001A71F2"/>
    <w:rsid w:val="001C5B9A"/>
    <w:rsid w:val="0024572F"/>
    <w:rsid w:val="00245EDC"/>
    <w:rsid w:val="002553EE"/>
    <w:rsid w:val="00271380"/>
    <w:rsid w:val="00286D0C"/>
    <w:rsid w:val="002B1CBA"/>
    <w:rsid w:val="002C416F"/>
    <w:rsid w:val="002D6D5C"/>
    <w:rsid w:val="003A7F1D"/>
    <w:rsid w:val="003C045D"/>
    <w:rsid w:val="003E2D23"/>
    <w:rsid w:val="004150E8"/>
    <w:rsid w:val="00477501"/>
    <w:rsid w:val="00480557"/>
    <w:rsid w:val="004954FB"/>
    <w:rsid w:val="00515E75"/>
    <w:rsid w:val="0053250D"/>
    <w:rsid w:val="00562252"/>
    <w:rsid w:val="00563103"/>
    <w:rsid w:val="00586D24"/>
    <w:rsid w:val="005E1533"/>
    <w:rsid w:val="005F44F3"/>
    <w:rsid w:val="00613D39"/>
    <w:rsid w:val="00617AAC"/>
    <w:rsid w:val="006260A9"/>
    <w:rsid w:val="00662AB9"/>
    <w:rsid w:val="00696827"/>
    <w:rsid w:val="006C0490"/>
    <w:rsid w:val="0073117B"/>
    <w:rsid w:val="007315CD"/>
    <w:rsid w:val="00744A7C"/>
    <w:rsid w:val="00754E63"/>
    <w:rsid w:val="0088284F"/>
    <w:rsid w:val="008A2984"/>
    <w:rsid w:val="008B5605"/>
    <w:rsid w:val="009460F0"/>
    <w:rsid w:val="009660D8"/>
    <w:rsid w:val="00980A24"/>
    <w:rsid w:val="0099610C"/>
    <w:rsid w:val="00A00D0B"/>
    <w:rsid w:val="00A166CD"/>
    <w:rsid w:val="00A72B91"/>
    <w:rsid w:val="00A72BD6"/>
    <w:rsid w:val="00A96C91"/>
    <w:rsid w:val="00AA4346"/>
    <w:rsid w:val="00AD20BE"/>
    <w:rsid w:val="00B43245"/>
    <w:rsid w:val="00BD27C3"/>
    <w:rsid w:val="00BE124B"/>
    <w:rsid w:val="00C82360"/>
    <w:rsid w:val="00C95E46"/>
    <w:rsid w:val="00CC32D9"/>
    <w:rsid w:val="00D1229B"/>
    <w:rsid w:val="00D249F8"/>
    <w:rsid w:val="00D50296"/>
    <w:rsid w:val="00D51DBF"/>
    <w:rsid w:val="00D71651"/>
    <w:rsid w:val="00D74BE3"/>
    <w:rsid w:val="00D96187"/>
    <w:rsid w:val="00DB54B5"/>
    <w:rsid w:val="00DF0721"/>
    <w:rsid w:val="00E511F2"/>
    <w:rsid w:val="00E97208"/>
    <w:rsid w:val="00EC2243"/>
    <w:rsid w:val="00ED3D8D"/>
    <w:rsid w:val="00E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C0F42-870E-4E65-9B78-A2D45D39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ahoma" w:hAnsi="Tahoma" w:cs="Tahoma"/>
      <w:i/>
      <w:iCs/>
      <w:sz w:val="2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Verdana" w:hAnsi="Verdana" w:cs="Tahoma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Verdana" w:hAnsi="Verdana" w:cs="Tahoma"/>
      <w:b/>
      <w:bCs/>
      <w:smallCaps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spacing w:after="60"/>
      <w:jc w:val="both"/>
    </w:pPr>
    <w:rPr>
      <w:rFonts w:ascii="Tahoma" w:hAnsi="Tahoma" w:cs="Tahoma"/>
      <w:sz w:val="22"/>
    </w:rPr>
  </w:style>
  <w:style w:type="paragraph" w:styleId="Nzev">
    <w:name w:val="Title"/>
    <w:basedOn w:val="Normln"/>
    <w:qFormat/>
    <w:pPr>
      <w:jc w:val="center"/>
    </w:pPr>
    <w:rPr>
      <w:rFonts w:ascii="Tahoma" w:hAnsi="Tahoma" w:cs="Tahoma"/>
      <w:b/>
      <w:bCs/>
      <w:sz w:val="28"/>
    </w:rPr>
  </w:style>
  <w:style w:type="paragraph" w:styleId="Zkladntext2">
    <w:name w:val="Body Text 2"/>
    <w:basedOn w:val="Normln"/>
    <w:rPr>
      <w:rFonts w:ascii="Tahoma" w:hAnsi="Tahoma" w:cs="Tahoma"/>
      <w:sz w:val="22"/>
    </w:rPr>
  </w:style>
  <w:style w:type="paragraph" w:styleId="Zkladntext3">
    <w:name w:val="Body Text 3"/>
    <w:basedOn w:val="Normln"/>
    <w:rPr>
      <w:rFonts w:ascii="Verdana" w:hAnsi="Verdana" w:cs="Tahoma"/>
      <w:sz w:val="20"/>
    </w:rPr>
  </w:style>
  <w:style w:type="paragraph" w:styleId="Textbubliny">
    <w:name w:val="Balloon Text"/>
    <w:basedOn w:val="Normln"/>
    <w:semiHidden/>
    <w:rsid w:val="00613D39"/>
    <w:rPr>
      <w:rFonts w:ascii="Tahoma" w:hAnsi="Tahoma" w:cs="Tahoma"/>
      <w:sz w:val="16"/>
      <w:szCs w:val="16"/>
    </w:rPr>
  </w:style>
  <w:style w:type="paragraph" w:customStyle="1" w:styleId="W3MUNadpis1">
    <w:name w:val="W3MU: Nadpis 1"/>
    <w:basedOn w:val="Normln"/>
    <w:next w:val="Normln"/>
    <w:rsid w:val="00A96C91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ormln">
    <w:name w:val="W3MU: Normální"/>
    <w:rsid w:val="00A96C91"/>
    <w:pPr>
      <w:spacing w:after="120"/>
    </w:pPr>
    <w:rPr>
      <w:rFonts w:ascii="Verdana" w:hAnsi="Verdana"/>
      <w:szCs w:val="24"/>
    </w:rPr>
  </w:style>
  <w:style w:type="character" w:customStyle="1" w:styleId="W3MUZvraznntexttun">
    <w:name w:val="W3MU: Zvýrazněný text (tučné)"/>
    <w:rsid w:val="00A96C91"/>
    <w:rPr>
      <w:rFonts w:ascii="Verdana" w:hAnsi="Verdana"/>
      <w:b/>
      <w:sz w:val="20"/>
    </w:rPr>
  </w:style>
  <w:style w:type="paragraph" w:customStyle="1" w:styleId="W3MUZkonOdstavec">
    <w:name w:val="W3MU: Zákon Odstavec"/>
    <w:basedOn w:val="W3MUNormln"/>
    <w:next w:val="Normln"/>
    <w:rsid w:val="00A96C91"/>
    <w:pPr>
      <w:outlineLvl w:val="2"/>
    </w:pPr>
  </w:style>
  <w:style w:type="character" w:customStyle="1" w:styleId="W3MUZvraznntextkurzva">
    <w:name w:val="W3MU: Zvýrazněný text (kurzíva)"/>
    <w:rsid w:val="00A96C91"/>
    <w:rPr>
      <w:rFonts w:ascii="Verdana" w:hAnsi="Verdana"/>
      <w:i/>
      <w:sz w:val="20"/>
    </w:rPr>
  </w:style>
  <w:style w:type="paragraph" w:customStyle="1" w:styleId="W3MUZkonParagraf">
    <w:name w:val="W3MU: Zákon Paragraf"/>
    <w:basedOn w:val="Normln"/>
    <w:next w:val="Normln"/>
    <w:rsid w:val="004150E8"/>
    <w:pPr>
      <w:keepNext/>
      <w:numPr>
        <w:numId w:val="9"/>
      </w:numPr>
      <w:spacing w:before="240" w:after="60"/>
      <w:jc w:val="center"/>
      <w:outlineLvl w:val="0"/>
    </w:pPr>
    <w:rPr>
      <w:rFonts w:ascii="Arial" w:hAnsi="Arial"/>
      <w:color w:val="808080"/>
      <w:sz w:val="20"/>
    </w:rPr>
  </w:style>
  <w:style w:type="paragraph" w:customStyle="1" w:styleId="W3MUZkonParagrafNzev">
    <w:name w:val="W3MU: Zákon Paragraf Název"/>
    <w:basedOn w:val="W3MUZkonParagraf"/>
    <w:next w:val="W3MUZkonOdstavec"/>
    <w:rsid w:val="004150E8"/>
    <w:pPr>
      <w:numPr>
        <w:numId w:val="3"/>
      </w:numPr>
      <w:spacing w:before="60"/>
    </w:pPr>
    <w:rPr>
      <w:b/>
    </w:rPr>
  </w:style>
  <w:style w:type="paragraph" w:customStyle="1" w:styleId="W3MUZkonOdstavecslovan">
    <w:name w:val="W3MU: Zákon Odstavec Číslovaný"/>
    <w:basedOn w:val="W3MUZkonOdstavec"/>
    <w:rsid w:val="004150E8"/>
    <w:pPr>
      <w:numPr>
        <w:ilvl w:val="1"/>
        <w:numId w:val="2"/>
      </w:numPr>
      <w:outlineLvl w:val="1"/>
    </w:pPr>
  </w:style>
  <w:style w:type="paragraph" w:styleId="Zhlav">
    <w:name w:val="header"/>
    <w:basedOn w:val="Normln"/>
    <w:link w:val="ZhlavChar"/>
    <w:rsid w:val="00C95E4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95E46"/>
    <w:rPr>
      <w:sz w:val="24"/>
      <w:szCs w:val="24"/>
    </w:rPr>
  </w:style>
  <w:style w:type="paragraph" w:styleId="Zpat">
    <w:name w:val="footer"/>
    <w:basedOn w:val="Normln"/>
    <w:link w:val="ZpatChar"/>
    <w:rsid w:val="00C95E4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95E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řád budovy Botanická 68a</vt:lpstr>
    </vt:vector>
  </TitlesOfParts>
  <Company> 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řád budovy Botanická 68a</dc:title>
  <dc:subject/>
  <dc:creator>Lenka Bartoskova</dc:creator>
  <cp:keywords/>
  <dc:description/>
  <cp:lastModifiedBy>Lenka Bartošková</cp:lastModifiedBy>
  <cp:revision>2</cp:revision>
  <cp:lastPrinted>2020-08-31T05:02:00Z</cp:lastPrinted>
  <dcterms:created xsi:type="dcterms:W3CDTF">2020-08-31T05:03:00Z</dcterms:created>
  <dcterms:modified xsi:type="dcterms:W3CDTF">2020-08-31T05:03:00Z</dcterms:modified>
</cp:coreProperties>
</file>