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9F1C" w14:textId="7D056E39" w:rsidR="0002399E" w:rsidRDefault="001310A2" w:rsidP="0036679C">
      <w:pPr>
        <w:sectPr w:rsidR="0002399E" w:rsidSect="001310A2">
          <w:footerReference w:type="default" r:id="rId11"/>
          <w:headerReference w:type="first" r:id="rId12"/>
          <w:footerReference w:type="first" r:id="rId13"/>
          <w:pgSz w:w="11906" w:h="16838"/>
          <w:pgMar w:top="1701" w:right="992" w:bottom="1276" w:left="1276" w:header="992" w:footer="703" w:gutter="0"/>
          <w:cols w:space="708"/>
          <w:titlePg/>
          <w:docGrid w:linePitch="360"/>
        </w:sectPr>
      </w:pPr>
      <w:r w:rsidRPr="00B2096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C993D25" wp14:editId="65FBC870">
                <wp:simplePos x="0" y="0"/>
                <wp:positionH relativeFrom="page">
                  <wp:posOffset>810260</wp:posOffset>
                </wp:positionH>
                <wp:positionV relativeFrom="page">
                  <wp:posOffset>3052445</wp:posOffset>
                </wp:positionV>
                <wp:extent cx="6108700" cy="5259070"/>
                <wp:effectExtent l="0" t="0" r="6350" b="177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525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6BE80" w14:textId="54A39EA2" w:rsidR="00A95555" w:rsidRPr="005B5E43" w:rsidRDefault="006A6E31" w:rsidP="00C1420A">
                            <w:pPr>
                              <w:pStyle w:val="Nzevdokumentu"/>
                              <w:spacing w:before="480"/>
                            </w:pPr>
                            <w:bookmarkStart w:id="0" w:name="_Hlk40169051"/>
                            <w:r>
                              <w:t>R</w:t>
                            </w:r>
                            <w:r w:rsidR="00A95555" w:rsidRPr="00B26F53">
                              <w:t>ozpoč</w:t>
                            </w:r>
                            <w:r w:rsidR="00F8679F">
                              <w:t>et</w:t>
                            </w:r>
                            <w:r w:rsidR="00A95555">
                              <w:t xml:space="preserve"> </w:t>
                            </w:r>
                            <w:r w:rsidR="00A95555" w:rsidRPr="00B26F53">
                              <w:t xml:space="preserve">Masarykovy univerzity </w:t>
                            </w:r>
                            <w:r w:rsidR="00C1420A">
                              <w:br/>
                            </w:r>
                            <w:r w:rsidR="00A95555" w:rsidRPr="00B26F53">
                              <w:t>pro rok 202</w:t>
                            </w:r>
                            <w:r w:rsidR="005600C4">
                              <w:t>3</w:t>
                            </w:r>
                            <w:r w:rsidR="00A95555" w:rsidRPr="00B26F53">
                              <w:t xml:space="preserve"> a střednědob</w:t>
                            </w:r>
                            <w:r w:rsidR="00F8679F">
                              <w:t>ý</w:t>
                            </w:r>
                            <w:r w:rsidR="00A95555" w:rsidRPr="00B26F53">
                              <w:t xml:space="preserve"> výhled neinvestičního rozpočtu Masarykovy univerzity do roku 202</w:t>
                            </w:r>
                            <w:r w:rsidR="005600C4">
                              <w:t>5</w:t>
                            </w:r>
                            <w:r w:rsidR="00A95555" w:rsidRPr="00A10503">
                              <w:t xml:space="preserve"> </w:t>
                            </w:r>
                          </w:p>
                          <w:bookmarkEnd w:id="0"/>
                          <w:p w14:paraId="1CCECBAD" w14:textId="2CB72FC2" w:rsidR="001310A2" w:rsidRPr="00A36069" w:rsidRDefault="001310A2" w:rsidP="00C1420A">
                            <w:pPr>
                              <w:pStyle w:val="Nzevdokumentu"/>
                            </w:pPr>
                            <w:r w:rsidRPr="00A36069">
                              <w:t xml:space="preserve"> </w:t>
                            </w:r>
                          </w:p>
                          <w:p w14:paraId="44686F35" w14:textId="7CBAF198" w:rsidR="001310A2" w:rsidRPr="00A36069" w:rsidRDefault="001310A2" w:rsidP="00C1420A">
                            <w:pPr>
                              <w:pStyle w:val="Podtituldokumentu"/>
                            </w:pPr>
                            <w:r w:rsidRPr="00A36069">
                              <w:t xml:space="preserve">Předkládací zpráva k projednání záměru rektora </w:t>
                            </w:r>
                            <w:r w:rsidRPr="00B41381">
                              <w:t>Masarykovy</w:t>
                            </w:r>
                            <w:r w:rsidRPr="00A36069">
                              <w:t xml:space="preserve"> univerzity</w:t>
                            </w:r>
                          </w:p>
                          <w:p w14:paraId="757F2967" w14:textId="77777777" w:rsidR="001310A2" w:rsidRPr="00A36069" w:rsidRDefault="001310A2" w:rsidP="001310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645CDD" w14:textId="3C2158AB" w:rsidR="001310A2" w:rsidRPr="00A36069" w:rsidRDefault="001310A2" w:rsidP="001310A2">
                            <w:pPr>
                              <w:pStyle w:val="Nadpis3"/>
                            </w:pPr>
                            <w:r w:rsidRPr="00A36069">
                              <w:t xml:space="preserve">Pro zasedání Akademického senátu MU dne </w:t>
                            </w:r>
                            <w:sdt>
                              <w:sdtPr>
                                <w:id w:val="-707336256"/>
                                <w:placeholder>
                                  <w:docPart w:val="194DCE91C5F44771A2C14D73684F8F90"/>
                                </w:placeholder>
                                <w:date w:fullDate="2023-05-15T00:00:00Z">
                                  <w:dateFormat w:val="d. MMMM 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57625">
                                  <w:t>15. května 2023</w:t>
                                </w:r>
                              </w:sdtContent>
                            </w:sdt>
                          </w:p>
                          <w:p w14:paraId="674B5B48" w14:textId="77777777" w:rsidR="001310A2" w:rsidRPr="0039432C" w:rsidRDefault="001310A2" w:rsidP="001310A2"/>
                          <w:p w14:paraId="50F9C08E" w14:textId="77777777" w:rsidR="001310A2" w:rsidRPr="0039432C" w:rsidRDefault="001310A2" w:rsidP="001310A2">
                            <w:pPr>
                              <w:rPr>
                                <w:rStyle w:val="Siln"/>
                                <w:b w:val="0"/>
                              </w:rPr>
                            </w:pPr>
                          </w:p>
                          <w:p w14:paraId="185CFAE7" w14:textId="77777777" w:rsidR="001310A2" w:rsidRPr="005F6C2C" w:rsidRDefault="001310A2" w:rsidP="001310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6C2C">
                              <w:rPr>
                                <w:b/>
                                <w:bCs/>
                              </w:rPr>
                              <w:t>Předkládá: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F6C2C">
                              <w:rPr>
                                <w:b/>
                                <w:bCs/>
                              </w:rPr>
                              <w:t>prof. MUDr. Martin Bareš, Ph.D., rektor</w:t>
                            </w:r>
                          </w:p>
                          <w:p w14:paraId="4212384D" w14:textId="102B1AC3" w:rsidR="001310A2" w:rsidRDefault="001310A2" w:rsidP="001310A2">
                            <w:r w:rsidRPr="00997D7D">
                              <w:rPr>
                                <w:b/>
                              </w:rPr>
                              <w:t>Zpracoval: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95555" w:rsidRPr="008D0021">
                              <w:rPr>
                                <w:b/>
                              </w:rPr>
                              <w:t>Ing. Aleš Havránek</w:t>
                            </w:r>
                            <w:r>
                              <w:t xml:space="preserve">, </w:t>
                            </w:r>
                            <w:r w:rsidR="006D623E">
                              <w:t>ORF RMU</w:t>
                            </w:r>
                            <w:r>
                              <w:t xml:space="preserve">, </w:t>
                            </w:r>
                            <w:r w:rsidR="00A95555">
                              <w:t>havranek@rect.muni.cz</w:t>
                            </w:r>
                            <w:r>
                              <w:t xml:space="preserve">, tel. č. </w:t>
                            </w:r>
                            <w:r w:rsidR="00A95555">
                              <w:t>549</w:t>
                            </w:r>
                            <w:r w:rsidR="00C5186D">
                              <w:t xml:space="preserve"> </w:t>
                            </w:r>
                            <w:r w:rsidR="00A95555">
                              <w:t>49</w:t>
                            </w:r>
                            <w:r w:rsidR="00C5186D">
                              <w:t xml:space="preserve"> </w:t>
                            </w:r>
                            <w:r w:rsidR="00A95555">
                              <w:t>6080</w:t>
                            </w:r>
                          </w:p>
                          <w:p w14:paraId="5006A748" w14:textId="37EC62A9" w:rsidR="001310A2" w:rsidRPr="0039432C" w:rsidRDefault="001310A2" w:rsidP="001310A2">
                            <w:r w:rsidRPr="00997D7D">
                              <w:rPr>
                                <w:b/>
                              </w:rPr>
                              <w:t>Garant obsahu:</w:t>
                            </w:r>
                            <w:r w:rsidRPr="00997D7D">
                              <w:rPr>
                                <w:b/>
                              </w:rPr>
                              <w:tab/>
                            </w:r>
                            <w:r w:rsidR="00A95555" w:rsidRPr="008D0021">
                              <w:rPr>
                                <w:b/>
                              </w:rPr>
                              <w:t>Mgr. Marta Valešová, MBA</w:t>
                            </w:r>
                            <w:r>
                              <w:t xml:space="preserve">, </w:t>
                            </w:r>
                            <w:r w:rsidR="00A95555">
                              <w:t>kvestorka</w:t>
                            </w:r>
                            <w:r>
                              <w:t xml:space="preserve">, </w:t>
                            </w:r>
                            <w:r w:rsidR="00A95555">
                              <w:t>kvestor@muni.cz</w:t>
                            </w:r>
                            <w:r>
                              <w:t>, tel. č.</w:t>
                            </w:r>
                            <w:r w:rsidR="00C5186D">
                              <w:t xml:space="preserve"> 549 49 1016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93D2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3.8pt;margin-top:240.35pt;width:481pt;height:414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fs1wEAAJIDAAAOAAAAZHJzL2Uyb0RvYy54bWysU9tu2zAMfR+wfxD0vtgJ0MuMOEXXosOA&#10;bivQ7QNkWbKN2aJGKrGzrx8lx+kub8NeBJqkjs45pLc309CLg0HqwJVyvcqlME5D3bmmlF+/PLy5&#10;loKCcrXqwZlSHg3Jm93rV9vRF2YDLfS1QcEgjorRl7INwRdZRro1g6IVeOO4aAEHFfgTm6xGNTL6&#10;0GebPL/MRsDaI2hDxNn7uSh3Cd9ao8Nna8kE0ZeSuYV0YjqreGa7rSoaVL7t9ImG+gcWg+ocP3qG&#10;uldBiT12f0ENnUYgsGGlYcjA2k6bpIHVrPM/1Dy3ypukhc0hf7aJ/h+s/nR49k8owvQOJh5gEkH+&#10;EfQ3Eg7uWuUac4sIY2tUzQ+vo2XZ6Kk4XY1WU0ERpBo/Qs1DVvsACWiyOERXWKdgdB7A8Wy6mYLQ&#10;nLxc59dXOZc01y42F2/zqzSWTBXLdY8U3hsYRAxKiTzVBK8OjxQiHVUsLfE1Bw9d36fJ9u63BDfG&#10;TKIfGc/cw1RN3B1lVFAfWQjCvCi82By0gD+kGHlJSknf9wqNFP0Hx2bEjVoCXIJqCZTTfLWUQYo5&#10;vAvz5u09dk3LyLPdDm7ZMNslKS8sTjx58EnhaUnjZv36nbpefqXdTwAAAP//AwBQSwMEFAAGAAgA&#10;AAAhABOkZOHfAAAADQEAAA8AAABkcnMvZG93bnJldi54bWxMj0FPwzAMhe9I/IfISNxYwkBdV5pO&#10;E4ITEqIrB45p47XVGqc02Vb+Pd4Jbu/ZT8+f883sBnHCKfSeNNwvFAikxtueWg2f1etdCiJEQ9YM&#10;nlDDDwbYFNdXucmsP1OJp11sBZdQyIyGLsYxkzI0HToTFn5E4t3eT85EtlMr7WTOXO4GuVQqkc70&#10;xBc6M+Jzh81hd3Qatl9UvvTf7/VHuS/7qloreksOWt/ezNsnEBHn+BeGCz6jQ8FMtT+SDWJgv1wl&#10;HNXwmKoViEtCpWse1aweWIIscvn/i+IXAAD//wMAUEsBAi0AFAAGAAgAAAAhALaDOJL+AAAA4QEA&#10;ABMAAAAAAAAAAAAAAAAAAAAAAFtDb250ZW50X1R5cGVzXS54bWxQSwECLQAUAAYACAAAACEAOP0h&#10;/9YAAACUAQAACwAAAAAAAAAAAAAAAAAvAQAAX3JlbHMvLnJlbHNQSwECLQAUAAYACAAAACEALa/n&#10;7NcBAACSAwAADgAAAAAAAAAAAAAAAAAuAgAAZHJzL2Uyb0RvYy54bWxQSwECLQAUAAYACAAAACEA&#10;E6Rk4d8AAAANAQAADwAAAAAAAAAAAAAAAAAxBAAAZHJzL2Rvd25yZXYueG1sUEsFBgAAAAAEAAQA&#10;8wAAAD0FAAAAAA==&#10;" filled="f" stroked="f">
                <v:textbox inset="0,0,0,0">
                  <w:txbxContent>
                    <w:p w14:paraId="7BB6BE80" w14:textId="54A39EA2" w:rsidR="00A95555" w:rsidRPr="005B5E43" w:rsidRDefault="006A6E31" w:rsidP="00C1420A">
                      <w:pPr>
                        <w:pStyle w:val="Nzevdokumentu"/>
                        <w:spacing w:before="480"/>
                      </w:pPr>
                      <w:bookmarkStart w:id="1" w:name="_Hlk40169051"/>
                      <w:r>
                        <w:t>R</w:t>
                      </w:r>
                      <w:r w:rsidR="00A95555" w:rsidRPr="00B26F53">
                        <w:t>ozpoč</w:t>
                      </w:r>
                      <w:r w:rsidR="00F8679F">
                        <w:t>et</w:t>
                      </w:r>
                      <w:r w:rsidR="00A95555">
                        <w:t xml:space="preserve"> </w:t>
                      </w:r>
                      <w:r w:rsidR="00A95555" w:rsidRPr="00B26F53">
                        <w:t xml:space="preserve">Masarykovy univerzity </w:t>
                      </w:r>
                      <w:r w:rsidR="00C1420A">
                        <w:br/>
                      </w:r>
                      <w:r w:rsidR="00A95555" w:rsidRPr="00B26F53">
                        <w:t>pro rok 202</w:t>
                      </w:r>
                      <w:r w:rsidR="005600C4">
                        <w:t>3</w:t>
                      </w:r>
                      <w:r w:rsidR="00A95555" w:rsidRPr="00B26F53">
                        <w:t xml:space="preserve"> a střednědob</w:t>
                      </w:r>
                      <w:r w:rsidR="00F8679F">
                        <w:t>ý</w:t>
                      </w:r>
                      <w:r w:rsidR="00A95555" w:rsidRPr="00B26F53">
                        <w:t xml:space="preserve"> výhled neinvestičního rozpočtu Masarykovy univerzity do roku 202</w:t>
                      </w:r>
                      <w:r w:rsidR="005600C4">
                        <w:t>5</w:t>
                      </w:r>
                      <w:r w:rsidR="00A95555" w:rsidRPr="00A10503">
                        <w:t xml:space="preserve"> </w:t>
                      </w:r>
                    </w:p>
                    <w:bookmarkEnd w:id="1"/>
                    <w:p w14:paraId="1CCECBAD" w14:textId="2CB72FC2" w:rsidR="001310A2" w:rsidRPr="00A36069" w:rsidRDefault="001310A2" w:rsidP="00C1420A">
                      <w:pPr>
                        <w:pStyle w:val="Nzevdokumentu"/>
                      </w:pPr>
                      <w:r w:rsidRPr="00A36069">
                        <w:t xml:space="preserve"> </w:t>
                      </w:r>
                    </w:p>
                    <w:p w14:paraId="44686F35" w14:textId="7CBAF198" w:rsidR="001310A2" w:rsidRPr="00A36069" w:rsidRDefault="001310A2" w:rsidP="00C1420A">
                      <w:pPr>
                        <w:pStyle w:val="Podtituldokumentu"/>
                      </w:pPr>
                      <w:r w:rsidRPr="00A36069">
                        <w:t xml:space="preserve">Předkládací zpráva k projednání záměru rektora </w:t>
                      </w:r>
                      <w:r w:rsidRPr="00B41381">
                        <w:t>Masarykovy</w:t>
                      </w:r>
                      <w:r w:rsidRPr="00A36069">
                        <w:t xml:space="preserve"> univerzity</w:t>
                      </w:r>
                    </w:p>
                    <w:p w14:paraId="757F2967" w14:textId="77777777" w:rsidR="001310A2" w:rsidRPr="00A36069" w:rsidRDefault="001310A2" w:rsidP="001310A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645CDD" w14:textId="3C2158AB" w:rsidR="001310A2" w:rsidRPr="00A36069" w:rsidRDefault="001310A2" w:rsidP="001310A2">
                      <w:pPr>
                        <w:pStyle w:val="Nadpis3"/>
                      </w:pPr>
                      <w:r w:rsidRPr="00A36069">
                        <w:t xml:space="preserve">Pro zasedání Akademického senátu MU dne </w:t>
                      </w:r>
                      <w:sdt>
                        <w:sdtPr>
                          <w:id w:val="-707336256"/>
                          <w:placeholder>
                            <w:docPart w:val="194DCE91C5F44771A2C14D73684F8F90"/>
                          </w:placeholder>
                          <w:date w:fullDate="2023-05-15T00:00:00Z">
                            <w:dateFormat w:val="d. MMMM 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57625">
                            <w:t>15. května 2023</w:t>
                          </w:r>
                        </w:sdtContent>
                      </w:sdt>
                    </w:p>
                    <w:p w14:paraId="674B5B48" w14:textId="77777777" w:rsidR="001310A2" w:rsidRPr="0039432C" w:rsidRDefault="001310A2" w:rsidP="001310A2"/>
                    <w:p w14:paraId="50F9C08E" w14:textId="77777777" w:rsidR="001310A2" w:rsidRPr="0039432C" w:rsidRDefault="001310A2" w:rsidP="001310A2">
                      <w:pPr>
                        <w:rPr>
                          <w:rStyle w:val="Siln"/>
                          <w:b w:val="0"/>
                        </w:rPr>
                      </w:pPr>
                    </w:p>
                    <w:p w14:paraId="185CFAE7" w14:textId="77777777" w:rsidR="001310A2" w:rsidRPr="005F6C2C" w:rsidRDefault="001310A2" w:rsidP="001310A2">
                      <w:pPr>
                        <w:rPr>
                          <w:b/>
                          <w:bCs/>
                        </w:rPr>
                      </w:pPr>
                      <w:r w:rsidRPr="005F6C2C">
                        <w:rPr>
                          <w:b/>
                          <w:bCs/>
                        </w:rPr>
                        <w:t>Předkládá: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5F6C2C">
                        <w:rPr>
                          <w:b/>
                          <w:bCs/>
                        </w:rPr>
                        <w:t>prof. MUDr. Martin Bareš, Ph.D., rektor</w:t>
                      </w:r>
                    </w:p>
                    <w:p w14:paraId="4212384D" w14:textId="102B1AC3" w:rsidR="001310A2" w:rsidRDefault="001310A2" w:rsidP="001310A2">
                      <w:r w:rsidRPr="00997D7D">
                        <w:rPr>
                          <w:b/>
                        </w:rPr>
                        <w:t>Zpracoval: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A95555" w:rsidRPr="008D0021">
                        <w:rPr>
                          <w:b/>
                        </w:rPr>
                        <w:t>Ing. Aleš Havránek</w:t>
                      </w:r>
                      <w:r>
                        <w:t xml:space="preserve">, </w:t>
                      </w:r>
                      <w:r w:rsidR="006D623E">
                        <w:t>ORF RMU</w:t>
                      </w:r>
                      <w:r>
                        <w:t xml:space="preserve">, </w:t>
                      </w:r>
                      <w:r w:rsidR="00A95555">
                        <w:t>havranek@rect.muni.cz</w:t>
                      </w:r>
                      <w:r>
                        <w:t xml:space="preserve">, tel. č. </w:t>
                      </w:r>
                      <w:r w:rsidR="00A95555">
                        <w:t>549</w:t>
                      </w:r>
                      <w:r w:rsidR="00C5186D">
                        <w:t xml:space="preserve"> </w:t>
                      </w:r>
                      <w:r w:rsidR="00A95555">
                        <w:t>49</w:t>
                      </w:r>
                      <w:r w:rsidR="00C5186D">
                        <w:t xml:space="preserve"> </w:t>
                      </w:r>
                      <w:r w:rsidR="00A95555">
                        <w:t>6080</w:t>
                      </w:r>
                    </w:p>
                    <w:p w14:paraId="5006A748" w14:textId="37EC62A9" w:rsidR="001310A2" w:rsidRPr="0039432C" w:rsidRDefault="001310A2" w:rsidP="001310A2">
                      <w:r w:rsidRPr="00997D7D">
                        <w:rPr>
                          <w:b/>
                        </w:rPr>
                        <w:t>Garant obsahu:</w:t>
                      </w:r>
                      <w:r w:rsidRPr="00997D7D">
                        <w:rPr>
                          <w:b/>
                        </w:rPr>
                        <w:tab/>
                      </w:r>
                      <w:r w:rsidR="00A95555" w:rsidRPr="008D0021">
                        <w:rPr>
                          <w:b/>
                        </w:rPr>
                        <w:t>Mgr. Marta Valešová, MBA</w:t>
                      </w:r>
                      <w:r>
                        <w:t xml:space="preserve">, </w:t>
                      </w:r>
                      <w:r w:rsidR="00A95555">
                        <w:t>kvestorka</w:t>
                      </w:r>
                      <w:r>
                        <w:t xml:space="preserve">, </w:t>
                      </w:r>
                      <w:r w:rsidR="00A95555">
                        <w:t>kvestor@muni.cz</w:t>
                      </w:r>
                      <w:r>
                        <w:t>, tel. č.</w:t>
                      </w:r>
                      <w:r w:rsidR="00C5186D">
                        <w:t xml:space="preserve"> 549 49 1016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40EFE71" w14:textId="0AA97DAF" w:rsidR="006A6944" w:rsidRPr="00A36069" w:rsidRDefault="008B4ECF" w:rsidP="0036679C">
      <w:pPr>
        <w:pStyle w:val="Nadpis1"/>
      </w:pPr>
      <w:r>
        <w:lastRenderedPageBreak/>
        <w:t>Úvod</w:t>
      </w:r>
    </w:p>
    <w:p w14:paraId="79AFC087" w14:textId="3D7DE2D0" w:rsidR="008B4ECF" w:rsidRPr="00145AFC" w:rsidRDefault="008B4ECF" w:rsidP="008B4ECF">
      <w:pPr>
        <w:rPr>
          <w:lang w:eastAsia="en-US"/>
        </w:rPr>
      </w:pPr>
      <w:r w:rsidRPr="00145AFC">
        <w:rPr>
          <w:lang w:eastAsia="en-US"/>
        </w:rPr>
        <w:t>Předkládaný materiál obsahuje návrh Rozpočtu</w:t>
      </w:r>
      <w:r>
        <w:rPr>
          <w:lang w:eastAsia="en-US"/>
        </w:rPr>
        <w:t xml:space="preserve"> </w:t>
      </w:r>
      <w:r w:rsidRPr="00410CBA">
        <w:rPr>
          <w:lang w:eastAsia="en-US"/>
        </w:rPr>
        <w:t>Masarykovy univerzity</w:t>
      </w:r>
      <w:r>
        <w:rPr>
          <w:lang w:eastAsia="en-US"/>
        </w:rPr>
        <w:t xml:space="preserve"> </w:t>
      </w:r>
      <w:r w:rsidRPr="00145AFC">
        <w:rPr>
          <w:lang w:eastAsia="en-US"/>
        </w:rPr>
        <w:t>pro rok 20</w:t>
      </w:r>
      <w:r>
        <w:rPr>
          <w:lang w:eastAsia="en-US"/>
        </w:rPr>
        <w:t>2</w:t>
      </w:r>
      <w:r w:rsidR="00D03B9C">
        <w:rPr>
          <w:lang w:eastAsia="en-US"/>
        </w:rPr>
        <w:t>3</w:t>
      </w:r>
      <w:r w:rsidRPr="00145AFC">
        <w:rPr>
          <w:lang w:eastAsia="en-US"/>
        </w:rPr>
        <w:t xml:space="preserve"> zahrnující neinvestiční i investiční rozpočet fakultních i nefakultních HS a návrh střednědobého výhledu neinvestičního rozpočtu Masarykovy univerzity do roku 202</w:t>
      </w:r>
      <w:r w:rsidR="00D03B9C">
        <w:rPr>
          <w:lang w:eastAsia="en-US"/>
        </w:rPr>
        <w:t>5</w:t>
      </w:r>
      <w:r w:rsidRPr="00145AFC">
        <w:rPr>
          <w:lang w:eastAsia="en-US"/>
        </w:rPr>
        <w:t>.</w:t>
      </w:r>
    </w:p>
    <w:p w14:paraId="5E4405E6" w14:textId="0B9542AE" w:rsidR="006A6944" w:rsidRPr="00B65C50" w:rsidRDefault="008B4ECF" w:rsidP="008B4ECF">
      <w:r w:rsidRPr="00145AFC">
        <w:rPr>
          <w:lang w:eastAsia="en-US"/>
        </w:rPr>
        <w:t xml:space="preserve">Předložený rozpočet je konsolidovaným rozpočtem všech univerzitních HS – fakultních i nefakultních, vzniklý součtem schválených rozpočtů jednotlivých HS, který je předkládán </w:t>
      </w:r>
      <w:r w:rsidRPr="00A82A58">
        <w:rPr>
          <w:lang w:eastAsia="en-US"/>
        </w:rPr>
        <w:t>ke schválení Akademickému senátu Masarykovy univerzity</w:t>
      </w:r>
      <w:r w:rsidR="00997D7D">
        <w:rPr>
          <w:lang w:eastAsia="en-US"/>
        </w:rPr>
        <w:t>.</w:t>
      </w:r>
    </w:p>
    <w:p w14:paraId="775CEF02" w14:textId="77928A24" w:rsidR="007F56D8" w:rsidRDefault="008B4ECF" w:rsidP="0025793F">
      <w:pPr>
        <w:pStyle w:val="Nadpis1"/>
      </w:pPr>
      <w:bookmarkStart w:id="2" w:name="_Ref426463221"/>
      <w:r w:rsidRPr="00145AFC">
        <w:t>Stav schvalování rozpočtu HS</w:t>
      </w:r>
    </w:p>
    <w:p w14:paraId="4BCA7C0A" w14:textId="46747E98" w:rsidR="00C5186D" w:rsidRPr="00C5186D" w:rsidRDefault="00C5186D" w:rsidP="00C5186D">
      <w:pPr>
        <w:rPr>
          <w:lang w:eastAsia="en-US"/>
        </w:rPr>
      </w:pPr>
      <w:r w:rsidRPr="00145AFC">
        <w:rPr>
          <w:lang w:eastAsia="en-US"/>
        </w:rPr>
        <w:t>Schválit rozpočet Masarykovy univerzity Akademickým senátem MU předpokládá, že došlo k</w:t>
      </w:r>
      <w:r w:rsidR="00967B63">
        <w:rPr>
          <w:lang w:eastAsia="en-US"/>
        </w:rPr>
        <w:t> </w:t>
      </w:r>
      <w:r w:rsidRPr="00145AFC">
        <w:rPr>
          <w:lang w:eastAsia="en-US"/>
        </w:rPr>
        <w:t xml:space="preserve">předchozímu schválení rozpočtů všech hospodářských středisek. </w:t>
      </w:r>
    </w:p>
    <w:p w14:paraId="66B1DAE8" w14:textId="7A444519" w:rsidR="002817C5" w:rsidRDefault="00C5186D" w:rsidP="00C5186D">
      <w:pPr>
        <w:pStyle w:val="Nadpis2"/>
      </w:pPr>
      <w:r w:rsidRPr="00EF6787">
        <w:t>Rozpočet centralizovaných součástí</w:t>
      </w:r>
    </w:p>
    <w:p w14:paraId="1E9B0E63" w14:textId="5653FA90" w:rsidR="00C5186D" w:rsidRPr="00145AFC" w:rsidRDefault="00C5186D" w:rsidP="00C5186D">
      <w:pPr>
        <w:rPr>
          <w:lang w:eastAsia="en-US"/>
        </w:rPr>
      </w:pPr>
      <w:r w:rsidRPr="00145AFC">
        <w:rPr>
          <w:lang w:eastAsia="en-US"/>
        </w:rPr>
        <w:t xml:space="preserve">Rektor v souladu se směrnicí Masarykovy univerzity č. </w:t>
      </w:r>
      <w:r w:rsidR="00D03B9C">
        <w:rPr>
          <w:lang w:eastAsia="en-US"/>
        </w:rPr>
        <w:t>2</w:t>
      </w:r>
      <w:r w:rsidRPr="00145AFC">
        <w:rPr>
          <w:lang w:eastAsia="en-US"/>
        </w:rPr>
        <w:t>/20</w:t>
      </w:r>
      <w:r w:rsidR="003E1A57">
        <w:rPr>
          <w:lang w:eastAsia="en-US"/>
        </w:rPr>
        <w:t>2</w:t>
      </w:r>
      <w:r w:rsidR="00D03B9C">
        <w:rPr>
          <w:lang w:eastAsia="en-US"/>
        </w:rPr>
        <w:t>2</w:t>
      </w:r>
      <w:r w:rsidRPr="00145AFC">
        <w:rPr>
          <w:lang w:eastAsia="en-US"/>
        </w:rPr>
        <w:t xml:space="preserve"> ze dne 1. 1. 20</w:t>
      </w:r>
      <w:r>
        <w:rPr>
          <w:lang w:eastAsia="en-US"/>
        </w:rPr>
        <w:t>2</w:t>
      </w:r>
      <w:r w:rsidR="00D03B9C">
        <w:rPr>
          <w:lang w:eastAsia="en-US"/>
        </w:rPr>
        <w:t>3</w:t>
      </w:r>
      <w:r w:rsidRPr="00145AFC">
        <w:rPr>
          <w:lang w:eastAsia="en-US"/>
        </w:rPr>
        <w:t xml:space="preserve"> Pravidla sestavování rozpočtu pro kalendářní rok 20</w:t>
      </w:r>
      <w:r>
        <w:rPr>
          <w:lang w:eastAsia="en-US"/>
        </w:rPr>
        <w:t>2</w:t>
      </w:r>
      <w:r w:rsidR="00D03B9C">
        <w:rPr>
          <w:lang w:eastAsia="en-US"/>
        </w:rPr>
        <w:t>3</w:t>
      </w:r>
      <w:r w:rsidRPr="00145AFC">
        <w:rPr>
          <w:lang w:eastAsia="en-US"/>
        </w:rPr>
        <w:t xml:space="preserve"> čl. 9 odst. </w:t>
      </w:r>
      <w:r w:rsidR="005670C2">
        <w:rPr>
          <w:lang w:eastAsia="en-US"/>
        </w:rPr>
        <w:t>7</w:t>
      </w:r>
      <w:r>
        <w:rPr>
          <w:lang w:eastAsia="en-US"/>
        </w:rPr>
        <w:t xml:space="preserve"> schválil </w:t>
      </w:r>
      <w:r w:rsidRPr="00145AFC">
        <w:rPr>
          <w:lang w:eastAsia="en-US"/>
        </w:rPr>
        <w:t>rozpočet nefakultních součástí jako část rozpočtu Masarykovy univerzity.</w:t>
      </w:r>
    </w:p>
    <w:p w14:paraId="281BB670" w14:textId="5B099596" w:rsidR="00C5186D" w:rsidRDefault="00C5186D" w:rsidP="00C5186D">
      <w:pPr>
        <w:pStyle w:val="Nadpis2"/>
      </w:pPr>
      <w:r w:rsidRPr="00EF6787">
        <w:t>Rozpočet fakultních HS</w:t>
      </w:r>
    </w:p>
    <w:p w14:paraId="19BC91E2" w14:textId="66A9D37A" w:rsidR="00C5186D" w:rsidRDefault="00C5186D" w:rsidP="00C5186D">
      <w:pPr>
        <w:spacing w:after="0"/>
        <w:rPr>
          <w:lang w:eastAsia="en-US"/>
        </w:rPr>
      </w:pPr>
      <w:r w:rsidRPr="00A82A58">
        <w:rPr>
          <w:lang w:eastAsia="en-US"/>
        </w:rPr>
        <w:t>Všechna fakultní HS předložila rozpočty schválené jejich AS.</w:t>
      </w:r>
      <w:r w:rsidRPr="00145AFC">
        <w:rPr>
          <w:lang w:eastAsia="en-US"/>
        </w:rPr>
        <w:t xml:space="preserve"> Současně je předložen návrh rozdělení </w:t>
      </w:r>
      <w:r w:rsidR="00C1420A">
        <w:rPr>
          <w:lang w:eastAsia="en-US"/>
        </w:rPr>
        <w:br/>
      </w:r>
      <w:r w:rsidRPr="00145AFC">
        <w:rPr>
          <w:lang w:eastAsia="en-US"/>
        </w:rPr>
        <w:t>H</w:t>
      </w:r>
      <w:r>
        <w:rPr>
          <w:lang w:eastAsia="en-US"/>
        </w:rPr>
        <w:t>V 20</w:t>
      </w:r>
      <w:r w:rsidR="00FB16E4">
        <w:rPr>
          <w:lang w:eastAsia="en-US"/>
        </w:rPr>
        <w:t>2</w:t>
      </w:r>
      <w:r w:rsidR="00D03B9C">
        <w:rPr>
          <w:lang w:eastAsia="en-US"/>
        </w:rPr>
        <w:t>2</w:t>
      </w:r>
      <w:r w:rsidRPr="00145AFC">
        <w:rPr>
          <w:lang w:eastAsia="en-US"/>
        </w:rPr>
        <w:t xml:space="preserve"> do fondů na základě návrhů vedoucích HS. Rozdělení do fondů je nedílnou součástí výroční zprávy o hospodaření</w:t>
      </w:r>
      <w:r>
        <w:rPr>
          <w:lang w:eastAsia="en-US"/>
        </w:rPr>
        <w:t xml:space="preserve">. </w:t>
      </w:r>
      <w:r w:rsidRPr="00145AFC">
        <w:rPr>
          <w:lang w:eastAsia="en-US"/>
        </w:rPr>
        <w:t>HV 20</w:t>
      </w:r>
      <w:r w:rsidR="00FB16E4">
        <w:rPr>
          <w:lang w:eastAsia="en-US"/>
        </w:rPr>
        <w:t>2</w:t>
      </w:r>
      <w:r w:rsidR="00D03B9C">
        <w:rPr>
          <w:lang w:eastAsia="en-US"/>
        </w:rPr>
        <w:t>2</w:t>
      </w:r>
      <w:r w:rsidRPr="00145AFC">
        <w:rPr>
          <w:lang w:eastAsia="en-US"/>
        </w:rPr>
        <w:t xml:space="preserve"> ve fondech se stane disponibilní teprve po </w:t>
      </w:r>
      <w:r w:rsidR="00572740">
        <w:rPr>
          <w:lang w:eastAsia="en-US"/>
        </w:rPr>
        <w:t>přijetí</w:t>
      </w:r>
      <w:r w:rsidR="00572740" w:rsidRPr="00145AFC">
        <w:rPr>
          <w:lang w:eastAsia="en-US"/>
        </w:rPr>
        <w:t xml:space="preserve"> </w:t>
      </w:r>
      <w:r w:rsidRPr="00145AFC">
        <w:rPr>
          <w:lang w:eastAsia="en-US"/>
        </w:rPr>
        <w:t>výroční zprávy o</w:t>
      </w:r>
      <w:r w:rsidR="00967B63">
        <w:rPr>
          <w:lang w:eastAsia="en-US"/>
        </w:rPr>
        <w:t> </w:t>
      </w:r>
      <w:r w:rsidRPr="00145AFC">
        <w:rPr>
          <w:lang w:eastAsia="en-US"/>
        </w:rPr>
        <w:t>hospodaření Ministerstvem školství, mládeže a tělovýchovy.</w:t>
      </w:r>
    </w:p>
    <w:p w14:paraId="17DFBE17" w14:textId="7E553283" w:rsidR="00C5186D" w:rsidRDefault="00C5186D" w:rsidP="00C5186D">
      <w:pPr>
        <w:pStyle w:val="Nadpis1"/>
      </w:pPr>
      <w:r w:rsidRPr="00145AFC">
        <w:t>Rozpočet MU 20</w:t>
      </w:r>
      <w:r>
        <w:t>2</w:t>
      </w:r>
      <w:r w:rsidR="00D03B9C">
        <w:t>3</w:t>
      </w:r>
    </w:p>
    <w:p w14:paraId="6C256CB5" w14:textId="0E83B4CE" w:rsidR="00C5186D" w:rsidRDefault="00C5186D" w:rsidP="00C1420A">
      <w:pPr>
        <w:rPr>
          <w:lang w:eastAsia="en-US"/>
        </w:rPr>
      </w:pPr>
      <w:r w:rsidRPr="00145AFC">
        <w:rPr>
          <w:lang w:eastAsia="en-US"/>
        </w:rPr>
        <w:t xml:space="preserve">Předkládaný návrh obsahuje jednak rozpočet neinvestiční a jednak rozpočet investiční pro všechna hospodářská střediska </w:t>
      </w:r>
      <w:r w:rsidR="00997D7D">
        <w:rPr>
          <w:lang w:eastAsia="en-US"/>
        </w:rPr>
        <w:t>MU</w:t>
      </w:r>
      <w:r w:rsidRPr="00145AFC">
        <w:rPr>
          <w:lang w:eastAsia="en-US"/>
        </w:rPr>
        <w:t>.</w:t>
      </w:r>
      <w:r w:rsidR="006A6E31">
        <w:rPr>
          <w:lang w:eastAsia="ar-SA"/>
        </w:rPr>
        <w:tab/>
      </w:r>
    </w:p>
    <w:p w14:paraId="739C1568" w14:textId="2FAC1FAC" w:rsidR="00C5186D" w:rsidRDefault="00C5186D" w:rsidP="00C5186D">
      <w:pPr>
        <w:pStyle w:val="Nadpis2"/>
      </w:pPr>
      <w:r w:rsidRPr="00C21D59">
        <w:t>Rozpočet MU 202</w:t>
      </w:r>
      <w:r w:rsidR="00D03B9C">
        <w:t>3</w:t>
      </w:r>
      <w:r w:rsidRPr="00C21D59">
        <w:t xml:space="preserve"> </w:t>
      </w:r>
      <w:r>
        <w:t>–</w:t>
      </w:r>
      <w:r w:rsidRPr="00C21D59">
        <w:t xml:space="preserve"> neinvestiční</w:t>
      </w:r>
    </w:p>
    <w:p w14:paraId="2CD68538" w14:textId="5F6A49A2" w:rsidR="00AE4F56" w:rsidRPr="00145AFC" w:rsidRDefault="00AE4F56" w:rsidP="00AE4F56">
      <w:pPr>
        <w:rPr>
          <w:lang w:eastAsia="en-US"/>
        </w:rPr>
      </w:pPr>
      <w:r w:rsidRPr="00145AFC">
        <w:rPr>
          <w:lang w:eastAsia="en-US"/>
        </w:rPr>
        <w:t>Rozpočet neinvestiční je sestaven na základě předpokládané struktury výnosů v roce 20</w:t>
      </w:r>
      <w:r>
        <w:rPr>
          <w:lang w:eastAsia="en-US"/>
        </w:rPr>
        <w:t>2</w:t>
      </w:r>
      <w:r w:rsidR="00694654">
        <w:rPr>
          <w:lang w:eastAsia="en-US"/>
        </w:rPr>
        <w:t>3</w:t>
      </w:r>
      <w:r w:rsidRPr="00145AFC">
        <w:rPr>
          <w:lang w:eastAsia="en-US"/>
        </w:rPr>
        <w:t xml:space="preserve"> a plánu nákladů pro rok 20</w:t>
      </w:r>
      <w:r>
        <w:rPr>
          <w:lang w:eastAsia="en-US"/>
        </w:rPr>
        <w:t>2</w:t>
      </w:r>
      <w:r w:rsidR="00694654">
        <w:rPr>
          <w:lang w:eastAsia="en-US"/>
        </w:rPr>
        <w:t>3</w:t>
      </w:r>
      <w:r w:rsidRPr="00145AFC">
        <w:rPr>
          <w:lang w:eastAsia="en-US"/>
        </w:rPr>
        <w:t xml:space="preserve">. </w:t>
      </w:r>
      <w:r w:rsidR="00694654" w:rsidRPr="00145AFC">
        <w:rPr>
          <w:lang w:eastAsia="en-US"/>
        </w:rPr>
        <w:t xml:space="preserve">Celkový předpokládaný neinvestiční rozpočet MU ve </w:t>
      </w:r>
      <w:r w:rsidR="00694654" w:rsidRPr="001566A7">
        <w:rPr>
          <w:lang w:eastAsia="en-US"/>
        </w:rPr>
        <w:t xml:space="preserve">výnosech činí </w:t>
      </w:r>
      <w:r w:rsidR="00694654" w:rsidRPr="00802849">
        <w:rPr>
          <w:lang w:eastAsia="en-US"/>
        </w:rPr>
        <w:t>8,85 mld. Kč, v nákladech 8,</w:t>
      </w:r>
      <w:r w:rsidR="00694654">
        <w:rPr>
          <w:lang w:eastAsia="en-US"/>
        </w:rPr>
        <w:t>79</w:t>
      </w:r>
      <w:r w:rsidR="00694654" w:rsidRPr="00802849">
        <w:rPr>
          <w:lang w:eastAsia="en-US"/>
        </w:rPr>
        <w:t xml:space="preserve"> mld. Kč a plánovaný HV je tedy cca 57 mil. Kč.</w:t>
      </w:r>
    </w:p>
    <w:p w14:paraId="4C91D2F8" w14:textId="1621E9AC" w:rsidR="00555A70" w:rsidRDefault="00AE4F56" w:rsidP="00AE4F56">
      <w:pPr>
        <w:rPr>
          <w:lang w:eastAsia="en-US"/>
        </w:rPr>
      </w:pPr>
      <w:r w:rsidRPr="000E7B96">
        <w:rPr>
          <w:lang w:eastAsia="en-US"/>
        </w:rPr>
        <w:t xml:space="preserve">Plánovaná výše výnosů je tak o cca </w:t>
      </w:r>
      <w:r w:rsidR="00694654" w:rsidRPr="00383A06">
        <w:rPr>
          <w:b/>
          <w:bCs/>
          <w:lang w:eastAsia="en-US"/>
        </w:rPr>
        <w:t>420 mil. Kč (tj. 5%) vyšší</w:t>
      </w:r>
      <w:r w:rsidR="00694654" w:rsidRPr="00383A06">
        <w:rPr>
          <w:lang w:eastAsia="en-US"/>
        </w:rPr>
        <w:t>, než</w:t>
      </w:r>
      <w:r w:rsidR="00694654" w:rsidRPr="00B4141C">
        <w:rPr>
          <w:lang w:eastAsia="en-US"/>
        </w:rPr>
        <w:t xml:space="preserve"> v roce 202</w:t>
      </w:r>
      <w:r w:rsidR="00694654">
        <w:rPr>
          <w:lang w:eastAsia="en-US"/>
        </w:rPr>
        <w:t>2</w:t>
      </w:r>
      <w:r w:rsidR="00694654" w:rsidRPr="00B4141C">
        <w:rPr>
          <w:lang w:eastAsia="en-US"/>
        </w:rPr>
        <w:t>.</w:t>
      </w:r>
    </w:p>
    <w:p w14:paraId="0D0946C7" w14:textId="5CB0452A" w:rsidR="00694654" w:rsidRDefault="00694654" w:rsidP="00694654">
      <w:pPr>
        <w:rPr>
          <w:lang w:eastAsia="en-US"/>
        </w:rPr>
      </w:pPr>
      <w:r>
        <w:rPr>
          <w:lang w:eastAsia="en-US"/>
        </w:rPr>
        <w:t xml:space="preserve">Důvodem růstu výnosů </w:t>
      </w:r>
      <w:r w:rsidRPr="00834085">
        <w:rPr>
          <w:lang w:eastAsia="en-US"/>
        </w:rPr>
        <w:t xml:space="preserve">je </w:t>
      </w:r>
      <w:r>
        <w:rPr>
          <w:lang w:eastAsia="en-US"/>
        </w:rPr>
        <w:t>zejména</w:t>
      </w:r>
      <w:r w:rsidRPr="00834085">
        <w:rPr>
          <w:lang w:eastAsia="en-US"/>
        </w:rPr>
        <w:t xml:space="preserve"> </w:t>
      </w:r>
      <w:r>
        <w:rPr>
          <w:lang w:eastAsia="en-US"/>
        </w:rPr>
        <w:t>ná</w:t>
      </w:r>
      <w:r w:rsidRPr="00834085">
        <w:rPr>
          <w:lang w:eastAsia="en-US"/>
        </w:rPr>
        <w:t>růst PVČ uk</w:t>
      </w:r>
      <w:r>
        <w:rPr>
          <w:lang w:eastAsia="en-US"/>
        </w:rPr>
        <w:t>.</w:t>
      </w:r>
      <w:r w:rsidRPr="00834085">
        <w:rPr>
          <w:lang w:eastAsia="en-US"/>
        </w:rPr>
        <w:t xml:space="preserve"> A+K o 6,2 % (včetně příspěvku na energie z</w:t>
      </w:r>
      <w:r>
        <w:rPr>
          <w:lang w:eastAsia="en-US"/>
        </w:rPr>
        <w:t> </w:t>
      </w:r>
      <w:r w:rsidRPr="00834085">
        <w:rPr>
          <w:lang w:eastAsia="en-US"/>
        </w:rPr>
        <w:t>uk</w:t>
      </w:r>
      <w:r>
        <w:rPr>
          <w:lang w:eastAsia="en-US"/>
        </w:rPr>
        <w:t>.</w:t>
      </w:r>
      <w:r w:rsidRPr="00834085">
        <w:rPr>
          <w:lang w:eastAsia="en-US"/>
        </w:rPr>
        <w:t xml:space="preserve"> F),</w:t>
      </w:r>
      <w:r>
        <w:rPr>
          <w:lang w:eastAsia="en-US"/>
        </w:rPr>
        <w:t xml:space="preserve"> </w:t>
      </w:r>
      <w:r w:rsidRPr="00834085">
        <w:rPr>
          <w:lang w:eastAsia="en-US"/>
        </w:rPr>
        <w:t>růst vlastních výnosů (především díky již plánovaným zvýšeným výnosovým úroků</w:t>
      </w:r>
      <w:r>
        <w:rPr>
          <w:lang w:eastAsia="en-US"/>
        </w:rPr>
        <w:t>m</w:t>
      </w:r>
      <w:r w:rsidRPr="00834085">
        <w:rPr>
          <w:lang w:eastAsia="en-US"/>
        </w:rPr>
        <w:t xml:space="preserve"> u RMU o </w:t>
      </w:r>
      <w:r w:rsidRPr="00F86235">
        <w:rPr>
          <w:lang w:eastAsia="en-US"/>
        </w:rPr>
        <w:t>60 mil.</w:t>
      </w:r>
      <w:r w:rsidRPr="00834085">
        <w:rPr>
          <w:lang w:eastAsia="en-US"/>
        </w:rPr>
        <w:t xml:space="preserve"> Kč), ale také </w:t>
      </w:r>
      <w:r>
        <w:rPr>
          <w:lang w:eastAsia="en-US"/>
        </w:rPr>
        <w:t xml:space="preserve">růst </w:t>
      </w:r>
      <w:r w:rsidRPr="00834085">
        <w:rPr>
          <w:lang w:eastAsia="en-US"/>
        </w:rPr>
        <w:t>plánovan</w:t>
      </w:r>
      <w:r>
        <w:rPr>
          <w:lang w:eastAsia="en-US"/>
        </w:rPr>
        <w:t>ých</w:t>
      </w:r>
      <w:r w:rsidRPr="00834085">
        <w:rPr>
          <w:lang w:eastAsia="en-US"/>
        </w:rPr>
        <w:t xml:space="preserve"> VaV projekt</w:t>
      </w:r>
      <w:r>
        <w:rPr>
          <w:lang w:eastAsia="en-US"/>
        </w:rPr>
        <w:t>ů</w:t>
      </w:r>
      <w:r w:rsidRPr="00834085">
        <w:rPr>
          <w:lang w:eastAsia="en-US"/>
        </w:rPr>
        <w:t xml:space="preserve"> u LF a PřF</w:t>
      </w:r>
      <w:r>
        <w:rPr>
          <w:lang w:eastAsia="en-US"/>
        </w:rPr>
        <w:t>. Nižší je naopak předpokládané čerpání fondů.</w:t>
      </w:r>
    </w:p>
    <w:p w14:paraId="0454398E" w14:textId="77777777" w:rsidR="00694654" w:rsidRDefault="00694654" w:rsidP="00694654">
      <w:pPr>
        <w:rPr>
          <w:bCs/>
          <w:lang w:eastAsia="en-US"/>
        </w:rPr>
      </w:pPr>
    </w:p>
    <w:p w14:paraId="2C16B78D" w14:textId="14DD2EAC" w:rsidR="00694654" w:rsidRPr="00752596" w:rsidRDefault="00694654" w:rsidP="00694654">
      <w:pPr>
        <w:rPr>
          <w:bCs/>
          <w:lang w:eastAsia="en-US"/>
        </w:rPr>
      </w:pPr>
      <w:r w:rsidRPr="00752596">
        <w:rPr>
          <w:bCs/>
          <w:lang w:eastAsia="en-US"/>
        </w:rPr>
        <w:lastRenderedPageBreak/>
        <w:t xml:space="preserve">Na nákladové straně rozpočtu došlo analogicky s růstem projektových výnosů k růstu souvisejících nákladů. Zároveň je také plánováno navýšení výdajů na energie o 69 mil. Kč a mzdových nákladů v souvislosti s navýšením mzdových tarifů (plánovaný růst mezd hrazených z normativních a vlastních zdrojů </w:t>
      </w:r>
      <w:r w:rsidRPr="000950DE">
        <w:rPr>
          <w:bCs/>
          <w:lang w:eastAsia="en-US"/>
        </w:rPr>
        <w:t>je 54 mil. Kč).</w:t>
      </w:r>
    </w:p>
    <w:p w14:paraId="715A3100" w14:textId="77777777" w:rsidR="00694654" w:rsidRDefault="00694654" w:rsidP="00694654">
      <w:pPr>
        <w:rPr>
          <w:lang w:eastAsia="en-US"/>
        </w:rPr>
      </w:pPr>
    </w:p>
    <w:p w14:paraId="3CC1799B" w14:textId="09C71351" w:rsidR="00AE4F56" w:rsidRDefault="00F63D2F" w:rsidP="00AE4F56">
      <w:pPr>
        <w:rPr>
          <w:lang w:eastAsia="en-US"/>
        </w:rPr>
      </w:pPr>
      <w:r w:rsidRPr="009D0826">
        <w:rPr>
          <w:noProof/>
        </w:rPr>
        <w:drawing>
          <wp:inline distT="0" distB="0" distL="0" distR="0" wp14:anchorId="353CC445" wp14:editId="77426D98">
            <wp:extent cx="5657850" cy="11620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2F4FD" w14:textId="5EA23AE3" w:rsidR="00AE4F56" w:rsidRPr="00DF3742" w:rsidRDefault="00F63D2F" w:rsidP="00AE4F56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10BA0B35" wp14:editId="670B8B5F">
            <wp:extent cx="5822950" cy="24384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29" cy="2438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D8B44" w14:textId="1AF5B15F" w:rsidR="00AE4F56" w:rsidRPr="00DF3742" w:rsidRDefault="00AE4F56" w:rsidP="00AE4F56">
      <w:pPr>
        <w:rPr>
          <w:lang w:eastAsia="en-US"/>
        </w:rPr>
      </w:pPr>
    </w:p>
    <w:p w14:paraId="566623C1" w14:textId="7AB54D42" w:rsidR="00AE4F56" w:rsidRPr="00DF3742" w:rsidRDefault="00F63D2F" w:rsidP="00AE4F56">
      <w:pPr>
        <w:rPr>
          <w:lang w:eastAsia="en-US"/>
        </w:rPr>
      </w:pPr>
      <w:r w:rsidRPr="007366CE">
        <w:rPr>
          <w:noProof/>
        </w:rPr>
        <w:drawing>
          <wp:inline distT="0" distB="0" distL="0" distR="0" wp14:anchorId="1861CD99" wp14:editId="7B191A5B">
            <wp:extent cx="3905250" cy="58102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82B9" w14:textId="6E568EC6" w:rsidR="00AE4F56" w:rsidRPr="00DF3742" w:rsidRDefault="00F63D2F" w:rsidP="00AE4F56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09B0400A" wp14:editId="499567B8">
            <wp:extent cx="5812155" cy="209821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148" cy="2107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ED74B" w14:textId="53A809C0" w:rsidR="00C5186D" w:rsidRDefault="00C5186D" w:rsidP="00C5186D">
      <w:pPr>
        <w:rPr>
          <w:lang w:eastAsia="en-US"/>
        </w:rPr>
      </w:pPr>
    </w:p>
    <w:p w14:paraId="708AFA17" w14:textId="457015D9" w:rsidR="0001724F" w:rsidRDefault="0001724F" w:rsidP="00C5186D">
      <w:pPr>
        <w:rPr>
          <w:lang w:eastAsia="en-US"/>
        </w:rPr>
      </w:pPr>
    </w:p>
    <w:p w14:paraId="7803097C" w14:textId="77926A5D" w:rsidR="0001724F" w:rsidRPr="00DF3742" w:rsidRDefault="00E12726" w:rsidP="00C5186D">
      <w:pPr>
        <w:rPr>
          <w:lang w:eastAsia="en-US"/>
        </w:rPr>
      </w:pPr>
      <w:r w:rsidRPr="001C7912">
        <w:rPr>
          <w:noProof/>
        </w:rPr>
        <w:lastRenderedPageBreak/>
        <w:drawing>
          <wp:inline distT="0" distB="0" distL="0" distR="0" wp14:anchorId="47075896" wp14:editId="730B2735">
            <wp:extent cx="5831840" cy="147193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75CD" w14:textId="0ED1075F" w:rsidR="00C5186D" w:rsidRPr="00DF3742" w:rsidRDefault="00E12726" w:rsidP="00C5186D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04147A64" wp14:editId="20A80E9E">
            <wp:extent cx="5823431" cy="368808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793" cy="3692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E09B9" w14:textId="4A2F2CA8" w:rsidR="00C5186D" w:rsidRPr="00DF3742" w:rsidRDefault="00C5186D" w:rsidP="00C5186D">
      <w:pPr>
        <w:rPr>
          <w:lang w:eastAsia="en-US"/>
        </w:rPr>
      </w:pPr>
    </w:p>
    <w:p w14:paraId="547AD0F1" w14:textId="053C08C1" w:rsidR="00C5186D" w:rsidRDefault="00C5186D" w:rsidP="00C5186D">
      <w:pPr>
        <w:pStyle w:val="Nadpis2"/>
      </w:pPr>
      <w:r w:rsidRPr="00C21D59">
        <w:t>Rozpočet MU 20</w:t>
      </w:r>
      <w:r>
        <w:t>2</w:t>
      </w:r>
      <w:r w:rsidR="00E12726">
        <w:t>3</w:t>
      </w:r>
      <w:r w:rsidRPr="00C21D59">
        <w:t xml:space="preserve"> </w:t>
      </w:r>
      <w:r>
        <w:t>–</w:t>
      </w:r>
      <w:r w:rsidRPr="00C21D59">
        <w:t xml:space="preserve"> investiční</w:t>
      </w:r>
    </w:p>
    <w:p w14:paraId="28D4534B" w14:textId="77777777" w:rsidR="00E12726" w:rsidRPr="00DF3742" w:rsidRDefault="00E12726" w:rsidP="00E12726">
      <w:pPr>
        <w:rPr>
          <w:lang w:eastAsia="en-US"/>
        </w:rPr>
      </w:pPr>
      <w:r w:rsidRPr="00952830">
        <w:rPr>
          <w:lang w:eastAsia="en-US"/>
        </w:rPr>
        <w:t>Rozpočet investiční je plánem financování investic v roce 202</w:t>
      </w:r>
      <w:r>
        <w:rPr>
          <w:lang w:eastAsia="en-US"/>
        </w:rPr>
        <w:t>3</w:t>
      </w:r>
      <w:r w:rsidRPr="00952830">
        <w:rPr>
          <w:lang w:eastAsia="en-US"/>
        </w:rPr>
        <w:t xml:space="preserve">. Celkový předpokládaný investiční rozpočet MU činí </w:t>
      </w:r>
      <w:r w:rsidRPr="00E46B51">
        <w:rPr>
          <w:lang w:eastAsia="en-US"/>
        </w:rPr>
        <w:t xml:space="preserve">cca </w:t>
      </w:r>
      <w:r w:rsidRPr="00E46B51">
        <w:rPr>
          <w:b/>
          <w:lang w:eastAsia="en-US"/>
        </w:rPr>
        <w:t>1.2 mld. Kč</w:t>
      </w:r>
      <w:r w:rsidRPr="00E46B51">
        <w:rPr>
          <w:lang w:eastAsia="en-US"/>
        </w:rPr>
        <w:t xml:space="preserve">, což je o </w:t>
      </w:r>
      <w:r w:rsidRPr="00197EFE">
        <w:rPr>
          <w:b/>
          <w:bCs/>
          <w:lang w:eastAsia="en-US"/>
        </w:rPr>
        <w:t>70 mil. Kč více</w:t>
      </w:r>
      <w:r w:rsidRPr="00E46B51">
        <w:rPr>
          <w:lang w:eastAsia="en-US"/>
        </w:rPr>
        <w:t>, než plán</w:t>
      </w:r>
      <w:r w:rsidRPr="00952830">
        <w:rPr>
          <w:lang w:eastAsia="en-US"/>
        </w:rPr>
        <w:t xml:space="preserve"> pro rok 202</w:t>
      </w:r>
      <w:r>
        <w:rPr>
          <w:lang w:eastAsia="en-US"/>
        </w:rPr>
        <w:t>2.</w:t>
      </w:r>
      <w:r w:rsidRPr="00197EFE">
        <w:rPr>
          <w:lang w:eastAsia="en-US"/>
        </w:rPr>
        <w:t xml:space="preserve"> Končící projekty z OP VVV byly nahrazeny projekty z NPO EXCELES, nárůst plánovaných investic z FRIMu je především z důvodu nákupu budovy Biology Park Brno. </w:t>
      </w:r>
    </w:p>
    <w:p w14:paraId="6E43EF68" w14:textId="2105E2B6" w:rsidR="00243B64" w:rsidRPr="00DF3742" w:rsidRDefault="00243B64" w:rsidP="00243B64">
      <w:pPr>
        <w:rPr>
          <w:lang w:eastAsia="en-US"/>
        </w:rPr>
      </w:pPr>
    </w:p>
    <w:p w14:paraId="678D4F15" w14:textId="54E5967C" w:rsidR="00243B64" w:rsidRDefault="00243B64" w:rsidP="00243B64">
      <w:pPr>
        <w:rPr>
          <w:lang w:eastAsia="en-US"/>
        </w:rPr>
      </w:pPr>
    </w:p>
    <w:p w14:paraId="331FB790" w14:textId="3C610431" w:rsidR="00243B64" w:rsidRDefault="00E12726" w:rsidP="00243B64">
      <w:pPr>
        <w:rPr>
          <w:lang w:eastAsia="en-US"/>
        </w:rPr>
      </w:pPr>
      <w:r w:rsidRPr="006E6624">
        <w:rPr>
          <w:noProof/>
        </w:rPr>
        <w:drawing>
          <wp:inline distT="0" distB="0" distL="0" distR="0" wp14:anchorId="70EAB140" wp14:editId="769EE234">
            <wp:extent cx="4400550" cy="90487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1EE78" w14:textId="0086A7C1" w:rsidR="00243B64" w:rsidRPr="00DF3742" w:rsidRDefault="00D23D09" w:rsidP="00243B64">
      <w:pPr>
        <w:rPr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48DE5A19" wp14:editId="153359C3">
            <wp:extent cx="5786049" cy="243967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54" cy="2454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B665A9" w14:textId="3E7BC850" w:rsidR="00243B64" w:rsidRPr="00DF3742" w:rsidRDefault="00243B64" w:rsidP="00243B64">
      <w:pPr>
        <w:rPr>
          <w:lang w:eastAsia="en-US"/>
        </w:rPr>
      </w:pPr>
    </w:p>
    <w:p w14:paraId="3C529FB7" w14:textId="1A1CED0B" w:rsidR="00333F82" w:rsidRDefault="00333F82" w:rsidP="00333F82">
      <w:pPr>
        <w:pStyle w:val="Nadpis1"/>
      </w:pPr>
      <w:r w:rsidRPr="00DF3742">
        <w:t>Rozdělení HV 20</w:t>
      </w:r>
      <w:r w:rsidR="00243B64">
        <w:t>2</w:t>
      </w:r>
      <w:r w:rsidR="00D23D09">
        <w:t>2</w:t>
      </w:r>
      <w:r w:rsidRPr="00DF3742">
        <w:t xml:space="preserve"> do fondů</w:t>
      </w:r>
    </w:p>
    <w:p w14:paraId="1134A142" w14:textId="77777777" w:rsidR="00D23D09" w:rsidRDefault="00D23D09" w:rsidP="00243B64">
      <w:pPr>
        <w:rPr>
          <w:lang w:eastAsia="en-US"/>
        </w:rPr>
      </w:pPr>
      <w:r w:rsidRPr="00D23D09">
        <w:rPr>
          <w:lang w:eastAsia="en-US"/>
        </w:rPr>
        <w:t xml:space="preserve">Současně je předložen ke schválení návrh rozdělení HV 2022 ve výši 90,2 mil. Kč do fondů jednotlivých HS. </w:t>
      </w:r>
    </w:p>
    <w:p w14:paraId="64BB6069" w14:textId="2C353B67" w:rsidR="00243B64" w:rsidRPr="00DF3742" w:rsidRDefault="00243B64" w:rsidP="00243B64">
      <w:pPr>
        <w:rPr>
          <w:lang w:eastAsia="en-US"/>
        </w:rPr>
      </w:pPr>
      <w:r w:rsidRPr="00DF3742">
        <w:rPr>
          <w:lang w:eastAsia="en-US"/>
        </w:rPr>
        <w:t>Rozdělení HV 20</w:t>
      </w:r>
      <w:r>
        <w:rPr>
          <w:lang w:eastAsia="en-US"/>
        </w:rPr>
        <w:t>2</w:t>
      </w:r>
      <w:r w:rsidR="00D23D09">
        <w:rPr>
          <w:lang w:eastAsia="en-US"/>
        </w:rPr>
        <w:t>2</w:t>
      </w:r>
      <w:r w:rsidRPr="00DF3742">
        <w:rPr>
          <w:lang w:eastAsia="en-US"/>
        </w:rPr>
        <w:t xml:space="preserve"> je navrhováno do 4 fondů – FRIM, rezervního fondu, FPP a fondu odměn dle přiložené tabulky č. 7 v příloze.</w:t>
      </w:r>
    </w:p>
    <w:p w14:paraId="221BFD39" w14:textId="2B9E5071" w:rsidR="00243B64" w:rsidRPr="00DF3742" w:rsidRDefault="00D23D09" w:rsidP="00243B64">
      <w:pPr>
        <w:rPr>
          <w:lang w:eastAsia="en-US"/>
        </w:rPr>
      </w:pPr>
      <w:r w:rsidRPr="006E6624">
        <w:rPr>
          <w:noProof/>
        </w:rPr>
        <w:drawing>
          <wp:inline distT="0" distB="0" distL="0" distR="0" wp14:anchorId="7380C960" wp14:editId="2EBA6F46">
            <wp:extent cx="4114800" cy="156210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04997" w14:textId="51E0B5BA" w:rsidR="00243B64" w:rsidRPr="00DF3742" w:rsidRDefault="00243B64" w:rsidP="00243B64">
      <w:pPr>
        <w:rPr>
          <w:lang w:eastAsia="en-US"/>
        </w:rPr>
      </w:pPr>
    </w:p>
    <w:p w14:paraId="6883FB92" w14:textId="3DBC9E54" w:rsidR="00243B64" w:rsidRPr="00DF3742" w:rsidRDefault="00D23D09" w:rsidP="00243B64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0812D23D" wp14:editId="720717E0">
            <wp:extent cx="5831840" cy="2125938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125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E642A" w14:textId="57408147" w:rsidR="00333F82" w:rsidRDefault="00333F82">
      <w:pPr>
        <w:spacing w:after="0" w:line="240" w:lineRule="auto"/>
        <w:jc w:val="left"/>
        <w:rPr>
          <w:lang w:eastAsia="ar-SA"/>
        </w:rPr>
      </w:pPr>
      <w:r>
        <w:rPr>
          <w:lang w:eastAsia="ar-SA"/>
        </w:rPr>
        <w:br w:type="page"/>
      </w:r>
    </w:p>
    <w:p w14:paraId="60AC59A8" w14:textId="35B78288" w:rsidR="00333F82" w:rsidRDefault="00333F82" w:rsidP="00333F82">
      <w:pPr>
        <w:pStyle w:val="Nadpis1"/>
      </w:pPr>
      <w:bookmarkStart w:id="3" w:name="_Hlk133396140"/>
      <w:r w:rsidRPr="00C21D59">
        <w:lastRenderedPageBreak/>
        <w:t xml:space="preserve">Střednědobý výhled rozpočtu </w:t>
      </w:r>
      <w:r w:rsidR="00FF5B6F">
        <w:t>MU</w:t>
      </w:r>
      <w:r w:rsidRPr="00C21D59">
        <w:t xml:space="preserve"> do roku 202</w:t>
      </w:r>
      <w:r w:rsidR="005C7C06">
        <w:t>5</w:t>
      </w:r>
    </w:p>
    <w:p w14:paraId="0D6F520F" w14:textId="31DC07E1" w:rsidR="006867FB" w:rsidRDefault="00243B64" w:rsidP="00243B64">
      <w:pPr>
        <w:rPr>
          <w:b/>
          <w:bCs/>
          <w:lang w:eastAsia="en-US"/>
        </w:rPr>
      </w:pPr>
      <w:r w:rsidRPr="00DF3742">
        <w:rPr>
          <w:lang w:eastAsia="en-US"/>
        </w:rPr>
        <w:t>V souladu se zákonem č. 23/2017 Sb.</w:t>
      </w:r>
      <w:r w:rsidR="00FF5B6F">
        <w:rPr>
          <w:lang w:eastAsia="en-US"/>
        </w:rPr>
        <w:t>,</w:t>
      </w:r>
      <w:r w:rsidRPr="00DF3742">
        <w:rPr>
          <w:lang w:eastAsia="en-US"/>
        </w:rPr>
        <w:t xml:space="preserve"> </w:t>
      </w:r>
      <w:r w:rsidRPr="00DF3742">
        <w:rPr>
          <w:bCs/>
          <w:lang w:eastAsia="en-US"/>
        </w:rPr>
        <w:t>o pravidlech rozpočtové odpovědnosti</w:t>
      </w:r>
      <w:r w:rsidR="00FF5B6F">
        <w:rPr>
          <w:bCs/>
          <w:lang w:eastAsia="en-US"/>
        </w:rPr>
        <w:t>, ve znění pozdějších předpisů</w:t>
      </w:r>
      <w:r w:rsidRPr="00DF3742">
        <w:rPr>
          <w:bCs/>
          <w:lang w:eastAsia="en-US"/>
        </w:rPr>
        <w:t xml:space="preserve"> je zároveň s rozpočtem MU pro rok 20</w:t>
      </w:r>
      <w:r>
        <w:rPr>
          <w:bCs/>
          <w:lang w:eastAsia="en-US"/>
        </w:rPr>
        <w:t>2</w:t>
      </w:r>
      <w:r w:rsidR="005C7C06">
        <w:rPr>
          <w:bCs/>
          <w:lang w:eastAsia="en-US"/>
        </w:rPr>
        <w:t>3</w:t>
      </w:r>
      <w:r w:rsidRPr="00DF3742">
        <w:rPr>
          <w:bCs/>
          <w:lang w:eastAsia="en-US"/>
        </w:rPr>
        <w:t xml:space="preserve"> předkládán ke schválení AS MU i </w:t>
      </w:r>
      <w:r w:rsidRPr="00DF3742">
        <w:rPr>
          <w:b/>
          <w:bCs/>
          <w:lang w:eastAsia="en-US"/>
        </w:rPr>
        <w:t>střednědobý výhled neinvestičního rozpočtu MU do roku 202</w:t>
      </w:r>
      <w:r w:rsidR="005C7C06">
        <w:rPr>
          <w:b/>
          <w:bCs/>
          <w:lang w:eastAsia="en-US"/>
        </w:rPr>
        <w:t>5</w:t>
      </w:r>
      <w:r w:rsidRPr="00DF3742">
        <w:rPr>
          <w:b/>
          <w:bCs/>
          <w:lang w:eastAsia="en-US"/>
        </w:rPr>
        <w:t>.</w:t>
      </w:r>
    </w:p>
    <w:p w14:paraId="400B57A5" w14:textId="7BC14962" w:rsidR="00243B64" w:rsidRPr="00DF3742" w:rsidRDefault="005C7840" w:rsidP="00243B64">
      <w:pPr>
        <w:rPr>
          <w:lang w:eastAsia="en-US"/>
        </w:rPr>
      </w:pPr>
      <w:r>
        <w:rPr>
          <w:lang w:eastAsia="en-US"/>
        </w:rPr>
        <w:t xml:space="preserve">Na výnosové straně </w:t>
      </w:r>
      <w:r w:rsidR="006867FB" w:rsidRPr="006867FB">
        <w:rPr>
          <w:lang w:eastAsia="en-US"/>
        </w:rPr>
        <w:t>vychází z výhledu státního rozpočtu</w:t>
      </w:r>
      <w:r w:rsidR="00735413">
        <w:rPr>
          <w:lang w:eastAsia="en-US"/>
        </w:rPr>
        <w:t>,</w:t>
      </w:r>
      <w:r w:rsidR="006867FB" w:rsidRPr="006867FB">
        <w:rPr>
          <w:lang w:eastAsia="en-US"/>
        </w:rPr>
        <w:t xml:space="preserve"> </w:t>
      </w:r>
      <w:r w:rsidR="006867FB">
        <w:rPr>
          <w:lang w:eastAsia="en-US"/>
        </w:rPr>
        <w:t>a</w:t>
      </w:r>
      <w:r w:rsidR="00AB5D34">
        <w:rPr>
          <w:lang w:eastAsia="en-US"/>
        </w:rPr>
        <w:t xml:space="preserve"> s</w:t>
      </w:r>
      <w:r w:rsidR="006867FB">
        <w:rPr>
          <w:lang w:eastAsia="en-US"/>
        </w:rPr>
        <w:t xml:space="preserve"> tím souvisejí</w:t>
      </w:r>
      <w:r w:rsidR="00E65BF4">
        <w:rPr>
          <w:lang w:eastAsia="en-US"/>
        </w:rPr>
        <w:t>cí</w:t>
      </w:r>
      <w:r w:rsidR="006867FB">
        <w:rPr>
          <w:lang w:eastAsia="en-US"/>
        </w:rPr>
        <w:t xml:space="preserve"> stagnace normativních zdrojů,</w:t>
      </w:r>
      <w:r w:rsidR="00735413">
        <w:rPr>
          <w:lang w:eastAsia="en-US"/>
        </w:rPr>
        <w:t xml:space="preserve"> </w:t>
      </w:r>
      <w:r>
        <w:rPr>
          <w:lang w:eastAsia="en-US"/>
        </w:rPr>
        <w:t xml:space="preserve">nezbytného </w:t>
      </w:r>
      <w:r w:rsidR="006867FB">
        <w:rPr>
          <w:lang w:eastAsia="en-US"/>
        </w:rPr>
        <w:t xml:space="preserve">růstu </w:t>
      </w:r>
      <w:r w:rsidR="007C056A">
        <w:rPr>
          <w:lang w:eastAsia="en-US"/>
        </w:rPr>
        <w:t>ostatních výnosů</w:t>
      </w:r>
      <w:r w:rsidR="0087153F">
        <w:rPr>
          <w:lang w:eastAsia="en-US"/>
        </w:rPr>
        <w:t xml:space="preserve"> (</w:t>
      </w:r>
      <w:r w:rsidR="007C056A">
        <w:rPr>
          <w:lang w:eastAsia="en-US"/>
        </w:rPr>
        <w:t xml:space="preserve">zejména pak </w:t>
      </w:r>
      <w:r>
        <w:rPr>
          <w:lang w:eastAsia="en-US"/>
        </w:rPr>
        <w:t>účelových dotací z</w:t>
      </w:r>
      <w:r w:rsidR="0087153F">
        <w:rPr>
          <w:lang w:eastAsia="en-US"/>
        </w:rPr>
        <w:t> </w:t>
      </w:r>
      <w:r>
        <w:rPr>
          <w:lang w:eastAsia="en-US"/>
        </w:rPr>
        <w:t>projektů</w:t>
      </w:r>
      <w:r w:rsidR="0087153F">
        <w:rPr>
          <w:lang w:eastAsia="en-US"/>
        </w:rPr>
        <w:t>)</w:t>
      </w:r>
      <w:r w:rsidR="00735413">
        <w:rPr>
          <w:lang w:eastAsia="en-US"/>
        </w:rPr>
        <w:t>,</w:t>
      </w:r>
      <w:r w:rsidR="007C056A">
        <w:rPr>
          <w:lang w:eastAsia="en-US"/>
        </w:rPr>
        <w:t xml:space="preserve"> </w:t>
      </w:r>
      <w:r>
        <w:rPr>
          <w:lang w:eastAsia="en-US"/>
        </w:rPr>
        <w:t xml:space="preserve">a vzhledem k předpokládanému </w:t>
      </w:r>
      <w:r w:rsidR="0091130B">
        <w:rPr>
          <w:lang w:eastAsia="en-US"/>
        </w:rPr>
        <w:t xml:space="preserve">postupnému </w:t>
      </w:r>
      <w:r>
        <w:rPr>
          <w:lang w:eastAsia="en-US"/>
        </w:rPr>
        <w:t xml:space="preserve">růstu nákladů i </w:t>
      </w:r>
      <w:r w:rsidR="00735413">
        <w:rPr>
          <w:lang w:eastAsia="en-US"/>
        </w:rPr>
        <w:t xml:space="preserve">z </w:t>
      </w:r>
      <w:r>
        <w:rPr>
          <w:lang w:eastAsia="en-US"/>
        </w:rPr>
        <w:t>potřebné</w:t>
      </w:r>
      <w:r w:rsidR="00735413">
        <w:rPr>
          <w:lang w:eastAsia="en-US"/>
        </w:rPr>
        <w:t>ho</w:t>
      </w:r>
      <w:r w:rsidR="0087153F">
        <w:rPr>
          <w:lang w:eastAsia="en-US"/>
        </w:rPr>
        <w:t xml:space="preserve"> navyšování</w:t>
      </w:r>
      <w:r>
        <w:rPr>
          <w:lang w:eastAsia="en-US"/>
        </w:rPr>
        <w:t xml:space="preserve"> čerpání fondů.</w:t>
      </w:r>
    </w:p>
    <w:bookmarkEnd w:id="3"/>
    <w:p w14:paraId="47E77D5A" w14:textId="5A36BBAE" w:rsidR="00243B64" w:rsidRPr="00DF3742" w:rsidRDefault="00804D7C" w:rsidP="00243B64">
      <w:pPr>
        <w:rPr>
          <w:lang w:eastAsia="en-US"/>
        </w:rPr>
      </w:pPr>
      <w:r w:rsidRPr="00804D7C">
        <w:rPr>
          <w:noProof/>
        </w:rPr>
        <w:drawing>
          <wp:inline distT="0" distB="0" distL="0" distR="0" wp14:anchorId="5818B8A8" wp14:editId="2D9B40F4">
            <wp:extent cx="5831840" cy="18370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C4EF" w14:textId="120618EE" w:rsidR="00243B64" w:rsidRDefault="00804D7C" w:rsidP="00243B64">
      <w:pPr>
        <w:rPr>
          <w:lang w:eastAsia="en-US"/>
        </w:rPr>
      </w:pPr>
      <w:r>
        <w:rPr>
          <w:noProof/>
        </w:rPr>
        <w:drawing>
          <wp:inline distT="0" distB="0" distL="0" distR="0" wp14:anchorId="0EF71CC2" wp14:editId="27020692">
            <wp:extent cx="5831840" cy="3044825"/>
            <wp:effectExtent l="0" t="0" r="0" b="0"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5179" w14:textId="130C1697" w:rsidR="00870B3C" w:rsidRDefault="00870B3C" w:rsidP="00243B64">
      <w:pPr>
        <w:rPr>
          <w:lang w:eastAsia="en-US"/>
        </w:rPr>
      </w:pPr>
    </w:p>
    <w:p w14:paraId="51CB59D3" w14:textId="612713BC" w:rsidR="00870B3C" w:rsidRDefault="00870B3C" w:rsidP="00243B64">
      <w:pPr>
        <w:rPr>
          <w:lang w:eastAsia="en-US"/>
        </w:rPr>
      </w:pPr>
    </w:p>
    <w:p w14:paraId="332CFAB3" w14:textId="5F9A71FA" w:rsidR="006867FB" w:rsidRDefault="006867FB" w:rsidP="00243B64">
      <w:pPr>
        <w:rPr>
          <w:lang w:eastAsia="en-US"/>
        </w:rPr>
      </w:pPr>
    </w:p>
    <w:p w14:paraId="43137291" w14:textId="77777777" w:rsidR="006867FB" w:rsidRPr="00DF3742" w:rsidRDefault="006867FB" w:rsidP="00243B64">
      <w:pPr>
        <w:rPr>
          <w:lang w:eastAsia="en-US"/>
        </w:rPr>
      </w:pPr>
    </w:p>
    <w:p w14:paraId="673D307E" w14:textId="11B0FFBB" w:rsidR="00333F82" w:rsidRDefault="00333F82" w:rsidP="00333F82">
      <w:pPr>
        <w:pStyle w:val="Nadpis1"/>
      </w:pPr>
      <w:r>
        <w:lastRenderedPageBreak/>
        <w:t>Závěr</w:t>
      </w:r>
    </w:p>
    <w:p w14:paraId="129B1195" w14:textId="77777777" w:rsidR="005C7C06" w:rsidRDefault="005C7C06" w:rsidP="005C7C06">
      <w:pPr>
        <w:rPr>
          <w:lang w:eastAsia="en-US"/>
        </w:rPr>
      </w:pPr>
      <w:r>
        <w:rPr>
          <w:lang w:eastAsia="en-US"/>
        </w:rPr>
        <w:t>Rozpočet, jak v investiční, tak neinvestiční části je koncipován jako neztrátový a v roce 2023 se neplánuje ztrátové hospodaření u žádného z HS. Odhadovaná ztráta hospodaření SKM ve výši cca 40,7 mil. Kč bude pokryta z centralizovaných fondů.</w:t>
      </w:r>
    </w:p>
    <w:p w14:paraId="61FE4696" w14:textId="77777777" w:rsidR="005C7C06" w:rsidRDefault="005C7C06" w:rsidP="005C7C06">
      <w:pPr>
        <w:rPr>
          <w:lang w:eastAsia="en-US"/>
        </w:rPr>
      </w:pPr>
      <w:r>
        <w:rPr>
          <w:lang w:eastAsia="en-US"/>
        </w:rPr>
        <w:t>Masarykova univerzita tak bude v roce 2023 hospodařit s celkovým schvalovaným rozpočtem</w:t>
      </w:r>
    </w:p>
    <w:p w14:paraId="4CBF0F6C" w14:textId="72E6D0F0" w:rsidR="00FF5B6F" w:rsidRDefault="005C7C06" w:rsidP="005C7C06">
      <w:pPr>
        <w:rPr>
          <w:lang w:eastAsia="en-US"/>
        </w:rPr>
      </w:pPr>
      <w:r>
        <w:rPr>
          <w:lang w:eastAsia="en-US"/>
        </w:rPr>
        <w:t xml:space="preserve">ve výši </w:t>
      </w:r>
      <w:r w:rsidRPr="005C7C06">
        <w:rPr>
          <w:b/>
          <w:bCs/>
          <w:lang w:eastAsia="en-US"/>
        </w:rPr>
        <w:t>10 mld. Kč (růst proti roku 2022 o 490 mil. Kč</w:t>
      </w:r>
      <w:r>
        <w:rPr>
          <w:lang w:eastAsia="en-US"/>
        </w:rPr>
        <w:t xml:space="preserve">), z toho NEI </w:t>
      </w:r>
      <w:r w:rsidRPr="005C7C06">
        <w:rPr>
          <w:b/>
          <w:bCs/>
          <w:lang w:eastAsia="en-US"/>
        </w:rPr>
        <w:t>8,85 mld. Kč</w:t>
      </w:r>
      <w:r>
        <w:rPr>
          <w:lang w:eastAsia="en-US"/>
        </w:rPr>
        <w:t xml:space="preserve"> a INV </w:t>
      </w:r>
      <w:r w:rsidRPr="005C7C06">
        <w:rPr>
          <w:b/>
          <w:bCs/>
          <w:lang w:eastAsia="en-US"/>
        </w:rPr>
        <w:t>1,16 mld. Kč.</w:t>
      </w:r>
    </w:p>
    <w:p w14:paraId="6AE2EDC7" w14:textId="77777777" w:rsidR="006B1772" w:rsidRPr="00DF3742" w:rsidRDefault="006B1772" w:rsidP="00243B64">
      <w:pPr>
        <w:rPr>
          <w:lang w:eastAsia="en-US"/>
        </w:rPr>
      </w:pPr>
    </w:p>
    <w:p w14:paraId="106F55A0" w14:textId="7CF87149" w:rsidR="00C5186D" w:rsidRPr="00C5186D" w:rsidRDefault="005C7C06" w:rsidP="00C5186D">
      <w:pPr>
        <w:rPr>
          <w:lang w:eastAsia="ar-SA"/>
        </w:rPr>
      </w:pPr>
      <w:r w:rsidRPr="00902287">
        <w:rPr>
          <w:noProof/>
        </w:rPr>
        <w:drawing>
          <wp:inline distT="0" distB="0" distL="0" distR="0" wp14:anchorId="621EF9AD" wp14:editId="595D3AF0">
            <wp:extent cx="3905250" cy="904875"/>
            <wp:effectExtent l="0" t="0" r="0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3FBC7D9D" w14:textId="77777777" w:rsidR="00B54347" w:rsidRPr="00B65C50" w:rsidRDefault="00B54347" w:rsidP="003E23F6">
      <w:pPr>
        <w:pStyle w:val="Nadpis1"/>
      </w:pPr>
      <w:r w:rsidRPr="003E23F6">
        <w:t>Přílohy</w:t>
      </w:r>
    </w:p>
    <w:p w14:paraId="5CDDE6CC" w14:textId="09E99EE2" w:rsidR="00243B64" w:rsidRPr="00C370E6" w:rsidRDefault="00243B64" w:rsidP="00C370E6">
      <w:pPr>
        <w:pStyle w:val="slovanodrka"/>
        <w:numPr>
          <w:ilvl w:val="0"/>
          <w:numId w:val="44"/>
        </w:numPr>
      </w:pPr>
      <w:r w:rsidRPr="00C370E6">
        <w:t>Neinvestiční rozpočet MU 202</w:t>
      </w:r>
      <w:r w:rsidR="005C7C06">
        <w:t>3</w:t>
      </w:r>
    </w:p>
    <w:p w14:paraId="4B38B6A5" w14:textId="0B8F38F2" w:rsidR="0085061D" w:rsidRDefault="00243B64" w:rsidP="00A12732">
      <w:pPr>
        <w:pStyle w:val="slovanodrka"/>
        <w:numPr>
          <w:ilvl w:val="0"/>
          <w:numId w:val="44"/>
        </w:numPr>
      </w:pPr>
      <w:r w:rsidRPr="00C370E6">
        <w:t>Investiční rozpočet MU 202</w:t>
      </w:r>
      <w:r w:rsidR="005C7C06">
        <w:t>3</w:t>
      </w:r>
    </w:p>
    <w:p w14:paraId="46CEC3AF" w14:textId="594ED602" w:rsidR="00243B64" w:rsidRPr="00C370E6" w:rsidRDefault="00243B64" w:rsidP="00A12732">
      <w:pPr>
        <w:pStyle w:val="slovanodrka"/>
        <w:numPr>
          <w:ilvl w:val="0"/>
          <w:numId w:val="44"/>
        </w:numPr>
      </w:pPr>
      <w:r w:rsidRPr="00C370E6">
        <w:t>Rozdělení HV 202</w:t>
      </w:r>
      <w:r w:rsidR="005C7C06">
        <w:t>2</w:t>
      </w:r>
      <w:r w:rsidRPr="00C370E6">
        <w:t xml:space="preserve"> do fondů </w:t>
      </w:r>
    </w:p>
    <w:p w14:paraId="0535F967" w14:textId="5E9F89C9" w:rsidR="00243B64" w:rsidRPr="00C370E6" w:rsidRDefault="00243B64" w:rsidP="00C370E6">
      <w:pPr>
        <w:pStyle w:val="slovanodrka"/>
        <w:numPr>
          <w:ilvl w:val="0"/>
          <w:numId w:val="44"/>
        </w:numPr>
      </w:pPr>
      <w:r w:rsidRPr="00C370E6">
        <w:t>Rozdělení normativních složek financování 202</w:t>
      </w:r>
      <w:r w:rsidR="005C7C06">
        <w:t>3</w:t>
      </w:r>
    </w:p>
    <w:p w14:paraId="02AD9C52" w14:textId="29C71BA2" w:rsidR="00243B64" w:rsidRPr="00C370E6" w:rsidRDefault="00243B64" w:rsidP="00C370E6">
      <w:pPr>
        <w:pStyle w:val="slovanodrka"/>
        <w:numPr>
          <w:ilvl w:val="0"/>
          <w:numId w:val="44"/>
        </w:numPr>
      </w:pPr>
      <w:r w:rsidRPr="00C370E6">
        <w:t>Střednědobý výhled neinvestičního rozpočtu MU do roku 202</w:t>
      </w:r>
      <w:r w:rsidR="005C7C06">
        <w:t>5</w:t>
      </w:r>
    </w:p>
    <w:p w14:paraId="51C1A102" w14:textId="20AEBC5A" w:rsidR="00985A6C" w:rsidRPr="00B65C50" w:rsidRDefault="00A1227E" w:rsidP="003E23F6">
      <w:pPr>
        <w:pStyle w:val="Nadpis1"/>
      </w:pPr>
      <w:r w:rsidRPr="003E23F6">
        <w:t>Projednání</w:t>
      </w:r>
      <w:r w:rsidR="00333F82">
        <w:t xml:space="preserve"> </w:t>
      </w:r>
      <w:r w:rsidR="00243B64">
        <w:t>Akademickým senátem MU</w:t>
      </w:r>
    </w:p>
    <w:p w14:paraId="2AD6A708" w14:textId="0A7F8C58" w:rsidR="003B7307" w:rsidRPr="00B65C50" w:rsidRDefault="00B34694" w:rsidP="001072BA">
      <w:r w:rsidRPr="00B34694">
        <w:t xml:space="preserve">Akademický senát </w:t>
      </w:r>
      <w:r w:rsidR="00FF5B6F">
        <w:t xml:space="preserve">MU </w:t>
      </w:r>
      <w:r>
        <w:t xml:space="preserve">podle </w:t>
      </w:r>
      <w:r>
        <w:rPr>
          <w:rFonts w:cs="Arial"/>
        </w:rPr>
        <w:t>§</w:t>
      </w:r>
      <w:r>
        <w:t xml:space="preserve"> 9 odst. 1 písm. c) </w:t>
      </w:r>
      <w:r w:rsidR="00F51C52">
        <w:t xml:space="preserve">zákona o vysokých školách </w:t>
      </w:r>
      <w:r w:rsidRPr="008D0021">
        <w:rPr>
          <w:b/>
        </w:rPr>
        <w:t>schvaluje</w:t>
      </w:r>
      <w:r w:rsidRPr="00B34694">
        <w:t xml:space="preserve"> rozpočet </w:t>
      </w:r>
      <w:r w:rsidR="006B1772">
        <w:br/>
      </w:r>
      <w:r w:rsidRPr="00B34694">
        <w:t>a střednědobý výhled vysoké školy předložený rektorem</w:t>
      </w:r>
      <w:r>
        <w:t>.</w:t>
      </w:r>
      <w:r w:rsidRPr="00B34694">
        <w:t xml:space="preserve"> </w:t>
      </w:r>
      <w:r w:rsidR="00FA77FD" w:rsidRPr="00FA77FD">
        <w:t>Rektor navrhuje, aby Akademický senát MU vydal následující usnesení.</w:t>
      </w:r>
    </w:p>
    <w:p w14:paraId="5C0AE05B" w14:textId="7E165C87" w:rsidR="0053740B" w:rsidRPr="00B65C50" w:rsidRDefault="00956FB4" w:rsidP="003B7307">
      <w:pPr>
        <w:pStyle w:val="Nadpis3"/>
        <w:rPr>
          <w:lang w:eastAsia="ar-SA"/>
        </w:rPr>
      </w:pPr>
      <w:r w:rsidRPr="00B65C50">
        <w:rPr>
          <w:lang w:eastAsia="ar-SA"/>
        </w:rPr>
        <w:t xml:space="preserve">Návrh </w:t>
      </w:r>
      <w:r w:rsidRPr="003B7307">
        <w:t>usnesení</w:t>
      </w:r>
      <w:r w:rsidR="007A14C2">
        <w:t xml:space="preserve"> 1</w:t>
      </w:r>
      <w:r w:rsidR="004758C0" w:rsidRPr="00B65C50">
        <w:rPr>
          <w:lang w:eastAsia="ar-SA"/>
        </w:rPr>
        <w:t>:</w:t>
      </w:r>
    </w:p>
    <w:p w14:paraId="07C72AB3" w14:textId="50175CEA" w:rsidR="004B5289" w:rsidRPr="00882D56" w:rsidRDefault="00C46705" w:rsidP="008D0021">
      <w:pPr>
        <w:pStyle w:val="Textusnesen"/>
        <w:rPr>
          <w:highlight w:val="yellow"/>
        </w:rPr>
      </w:pPr>
      <w:r w:rsidRPr="00C46705">
        <w:rPr>
          <w:lang w:eastAsia="ar-SA"/>
        </w:rPr>
        <w:t>Akademický senát Masarykovy univerzity v souladu s § 9 odst. 1 písm. c) zákona o vysokých školách schvaluje investiční a neinvestiční rozpočet Ma</w:t>
      </w:r>
      <w:r>
        <w:rPr>
          <w:lang w:eastAsia="ar-SA"/>
        </w:rPr>
        <w:t>sarykovy univerzity pro rok 202</w:t>
      </w:r>
      <w:r w:rsidR="005C7C06">
        <w:rPr>
          <w:lang w:eastAsia="ar-SA"/>
        </w:rPr>
        <w:t>3</w:t>
      </w:r>
      <w:r w:rsidRPr="00C46705">
        <w:rPr>
          <w:lang w:eastAsia="ar-SA"/>
        </w:rPr>
        <w:t xml:space="preserve"> a stř</w:t>
      </w:r>
      <w:r>
        <w:rPr>
          <w:lang w:eastAsia="ar-SA"/>
        </w:rPr>
        <w:t xml:space="preserve">ednědobý výhled </w:t>
      </w:r>
      <w:r w:rsidR="004300D5" w:rsidRPr="004300D5">
        <w:rPr>
          <w:lang w:eastAsia="ar-SA"/>
        </w:rPr>
        <w:t>neinvestičního rozpočtu Masarykovy univerzity do roku 202</w:t>
      </w:r>
      <w:r w:rsidR="005C7C06">
        <w:rPr>
          <w:lang w:eastAsia="ar-SA"/>
        </w:rPr>
        <w:t>5</w:t>
      </w:r>
      <w:r w:rsidR="004300D5" w:rsidRPr="004300D5">
        <w:rPr>
          <w:lang w:eastAsia="ar-SA"/>
        </w:rPr>
        <w:t xml:space="preserve"> </w:t>
      </w:r>
      <w:r w:rsidR="00FF5B6F">
        <w:rPr>
          <w:lang w:eastAsia="ar-SA"/>
        </w:rPr>
        <w:t>ve znění</w:t>
      </w:r>
      <w:r w:rsidRPr="00C46705">
        <w:rPr>
          <w:lang w:eastAsia="ar-SA"/>
        </w:rPr>
        <w:t>, které tvoří přílohu zápisu</w:t>
      </w:r>
      <w:r w:rsidR="004300D5">
        <w:rPr>
          <w:lang w:eastAsia="ar-SA"/>
        </w:rPr>
        <w:t xml:space="preserve"> ze zasedání</w:t>
      </w:r>
      <w:r w:rsidRPr="00C46705">
        <w:rPr>
          <w:lang w:eastAsia="ar-SA"/>
        </w:rPr>
        <w:t>.</w:t>
      </w:r>
    </w:p>
    <w:p w14:paraId="1D59F931" w14:textId="206B77EE" w:rsidR="007A14C2" w:rsidRPr="007A14C2" w:rsidRDefault="007A14C2" w:rsidP="008D0021">
      <w:pPr>
        <w:pStyle w:val="Nadpis3"/>
      </w:pPr>
      <w:r w:rsidRPr="007A14C2">
        <w:t>Návrh usnesení</w:t>
      </w:r>
      <w:r>
        <w:t xml:space="preserve"> 2</w:t>
      </w:r>
      <w:r w:rsidRPr="007A14C2">
        <w:t>:</w:t>
      </w:r>
    </w:p>
    <w:p w14:paraId="1C6504B9" w14:textId="5D35B8C5" w:rsidR="00E7530A" w:rsidRDefault="00C46705" w:rsidP="008D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E7530A" w:rsidSect="0000489D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389" w:right="1361" w:bottom="992" w:left="1361" w:header="992" w:footer="567" w:gutter="0"/>
          <w:cols w:space="708"/>
          <w:docGrid w:linePitch="360"/>
        </w:sectPr>
      </w:pPr>
      <w:r w:rsidRPr="00C46705">
        <w:t>Akademický senát M</w:t>
      </w:r>
      <w:r w:rsidR="00FF5B6F">
        <w:t>asarykovy univerzity</w:t>
      </w:r>
      <w:r w:rsidRPr="00C46705">
        <w:t xml:space="preserve"> schvaluje rozdělení ho</w:t>
      </w:r>
      <w:r w:rsidR="007A14C2">
        <w:t>spodářského výsledku za rok 20</w:t>
      </w:r>
      <w:r w:rsidR="00243B64">
        <w:t>2</w:t>
      </w:r>
      <w:r w:rsidR="005C7C06">
        <w:t>2</w:t>
      </w:r>
      <w:r w:rsidRPr="00C46705">
        <w:t xml:space="preserve"> do finančních fondů dle návrhu</w:t>
      </w:r>
      <w:r w:rsidR="00701234">
        <w:t xml:space="preserve">, který tvoří </w:t>
      </w:r>
      <w:r w:rsidR="00701234" w:rsidRPr="00701234">
        <w:t>přílohu zápisu ze zasedání.</w:t>
      </w:r>
    </w:p>
    <w:p w14:paraId="228FAE5F" w14:textId="4E4A2DEF" w:rsidR="008D0021" w:rsidRPr="008D0021" w:rsidRDefault="008D0021" w:rsidP="00E7530A">
      <w:pPr>
        <w:pStyle w:val="Nadpis1"/>
        <w:rPr>
          <w:rFonts w:eastAsiaTheme="minorHAnsi"/>
        </w:rPr>
      </w:pPr>
      <w:r>
        <w:rPr>
          <w:rFonts w:eastAsiaTheme="minorHAnsi"/>
        </w:rPr>
        <w:lastRenderedPageBreak/>
        <w:t>Tabulky</w:t>
      </w:r>
    </w:p>
    <w:p w14:paraId="4E1A08CB" w14:textId="699700C2" w:rsidR="00E7530A" w:rsidRPr="008D0021" w:rsidRDefault="00E7530A" w:rsidP="008D0021">
      <w:pPr>
        <w:jc w:val="left"/>
        <w:rPr>
          <w:rFonts w:eastAsiaTheme="minorHAnsi" w:cstheme="minorBidi"/>
          <w:sz w:val="22"/>
          <w:lang w:eastAsia="en-US"/>
        </w:rPr>
      </w:pPr>
      <w:r w:rsidRPr="00564602">
        <w:rPr>
          <w:rFonts w:eastAsiaTheme="minorHAnsi" w:cstheme="minorBidi"/>
          <w:sz w:val="22"/>
          <w:lang w:eastAsia="en-US"/>
        </w:rPr>
        <w:t xml:space="preserve">Tab. </w:t>
      </w:r>
      <w:r w:rsidR="00AD266C">
        <w:rPr>
          <w:rFonts w:eastAsiaTheme="minorHAnsi" w:cstheme="minorBidi"/>
          <w:sz w:val="22"/>
          <w:lang w:eastAsia="en-US"/>
        </w:rPr>
        <w:t>8</w:t>
      </w:r>
      <w:r w:rsidRPr="00564602">
        <w:rPr>
          <w:rFonts w:eastAsiaTheme="minorHAnsi" w:cstheme="minorBidi"/>
          <w:sz w:val="22"/>
          <w:lang w:eastAsia="en-US"/>
        </w:rPr>
        <w:t xml:space="preserve"> Neinvestiční rozpočet</w:t>
      </w:r>
      <w:r>
        <w:rPr>
          <w:rFonts w:eastAsiaTheme="minorHAnsi" w:cstheme="minorBidi"/>
          <w:sz w:val="22"/>
          <w:lang w:eastAsia="en-US"/>
        </w:rPr>
        <w:t xml:space="preserve"> MU</w:t>
      </w:r>
      <w:r w:rsidRPr="00564602">
        <w:rPr>
          <w:rFonts w:eastAsiaTheme="minorHAnsi" w:cstheme="minorBidi"/>
          <w:sz w:val="22"/>
          <w:lang w:eastAsia="en-US"/>
        </w:rPr>
        <w:t xml:space="preserve"> 202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564602">
        <w:rPr>
          <w:rFonts w:eastAsiaTheme="minorHAnsi" w:cstheme="minorBidi"/>
          <w:sz w:val="22"/>
          <w:lang w:eastAsia="en-US"/>
        </w:rPr>
        <w:t xml:space="preserve"> – celkem</w:t>
      </w:r>
      <w:r w:rsidR="00FB5957" w:rsidRPr="009A0645">
        <w:rPr>
          <w:noProof/>
        </w:rPr>
        <w:drawing>
          <wp:inline distT="0" distB="0" distL="0" distR="0" wp14:anchorId="6105087D" wp14:editId="568AE393">
            <wp:extent cx="7697144" cy="4662170"/>
            <wp:effectExtent l="0" t="0" r="0" b="508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875" cy="467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03D3E" w14:textId="7F3B03A3" w:rsidR="00E7530A" w:rsidRPr="00514EF9" w:rsidRDefault="00E7530A" w:rsidP="00E7530A">
      <w:pPr>
        <w:rPr>
          <w:rFonts w:eastAsiaTheme="minorHAnsi" w:cstheme="minorBidi"/>
          <w:sz w:val="22"/>
          <w:lang w:eastAsia="en-US"/>
        </w:rPr>
      </w:pPr>
      <w:r w:rsidRPr="00514EF9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9</w:t>
      </w:r>
      <w:r w:rsidRPr="00514EF9">
        <w:rPr>
          <w:rFonts w:eastAsiaTheme="minorHAnsi" w:cstheme="minorBidi"/>
          <w:sz w:val="22"/>
          <w:lang w:eastAsia="en-US"/>
        </w:rPr>
        <w:t xml:space="preserve"> Neinvestiční rozpočet</w:t>
      </w:r>
      <w:r>
        <w:rPr>
          <w:rFonts w:eastAsiaTheme="minorHAnsi" w:cstheme="minorBidi"/>
          <w:sz w:val="22"/>
          <w:lang w:eastAsia="en-US"/>
        </w:rPr>
        <w:t xml:space="preserve"> MU</w:t>
      </w:r>
      <w:r w:rsidRPr="00514EF9">
        <w:rPr>
          <w:rFonts w:eastAsiaTheme="minorHAnsi" w:cstheme="minorBidi"/>
          <w:sz w:val="22"/>
          <w:lang w:eastAsia="en-US"/>
        </w:rPr>
        <w:t xml:space="preserve"> 202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514EF9">
        <w:rPr>
          <w:rFonts w:eastAsiaTheme="minorHAnsi" w:cstheme="minorBidi"/>
          <w:sz w:val="22"/>
          <w:lang w:eastAsia="en-US"/>
        </w:rPr>
        <w:t xml:space="preserve"> – </w:t>
      </w:r>
      <w:r>
        <w:rPr>
          <w:rFonts w:eastAsiaTheme="minorHAnsi" w:cstheme="minorBidi"/>
          <w:sz w:val="22"/>
          <w:lang w:eastAsia="en-US"/>
        </w:rPr>
        <w:t>fakulty</w:t>
      </w:r>
    </w:p>
    <w:p w14:paraId="6ACA6A22" w14:textId="7F868D36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67E457C9" wp14:editId="50E6F344">
            <wp:extent cx="9180195" cy="4206240"/>
            <wp:effectExtent l="0" t="0" r="1905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9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88CB" w14:textId="44F961C6" w:rsidR="00E7530A" w:rsidRDefault="00E7530A" w:rsidP="00E7530A">
      <w:pPr>
        <w:rPr>
          <w:b/>
          <w:iCs/>
          <w:lang w:eastAsia="en-US"/>
        </w:rPr>
      </w:pPr>
    </w:p>
    <w:p w14:paraId="2E28B2F6" w14:textId="1D701AE8" w:rsidR="008D0021" w:rsidRDefault="008D0021" w:rsidP="00E7530A">
      <w:pPr>
        <w:rPr>
          <w:b/>
          <w:iCs/>
          <w:lang w:eastAsia="en-US"/>
        </w:rPr>
      </w:pPr>
    </w:p>
    <w:p w14:paraId="70C4FD29" w14:textId="77777777" w:rsidR="001B77DC" w:rsidRDefault="001B77DC" w:rsidP="00E7530A">
      <w:pPr>
        <w:rPr>
          <w:b/>
          <w:iCs/>
          <w:lang w:eastAsia="en-US"/>
        </w:rPr>
      </w:pPr>
    </w:p>
    <w:p w14:paraId="7CCACA0E" w14:textId="31CF1222" w:rsidR="00E7530A" w:rsidRPr="00AA67B0" w:rsidRDefault="00E7530A" w:rsidP="00E7530A">
      <w:pPr>
        <w:rPr>
          <w:rFonts w:eastAsiaTheme="minorHAnsi" w:cstheme="minorBidi"/>
          <w:sz w:val="22"/>
          <w:lang w:eastAsia="en-US"/>
        </w:rPr>
      </w:pPr>
      <w:r w:rsidRPr="00AA67B0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10</w:t>
      </w:r>
      <w:r w:rsidRPr="00AA67B0">
        <w:rPr>
          <w:rFonts w:eastAsiaTheme="minorHAnsi" w:cstheme="minorBidi"/>
          <w:sz w:val="22"/>
          <w:lang w:eastAsia="en-US"/>
        </w:rPr>
        <w:t xml:space="preserve"> </w:t>
      </w:r>
      <w:r>
        <w:rPr>
          <w:rFonts w:eastAsiaTheme="minorHAnsi" w:cstheme="minorBidi"/>
          <w:sz w:val="22"/>
          <w:lang w:eastAsia="en-US"/>
        </w:rPr>
        <w:t>Nei</w:t>
      </w:r>
      <w:r w:rsidRPr="00AA67B0">
        <w:rPr>
          <w:rFonts w:eastAsiaTheme="minorHAnsi" w:cstheme="minorBidi"/>
          <w:sz w:val="22"/>
          <w:lang w:eastAsia="en-US"/>
        </w:rPr>
        <w:t xml:space="preserve">nvestiční rozpočet </w:t>
      </w:r>
      <w:r>
        <w:rPr>
          <w:rFonts w:eastAsiaTheme="minorHAnsi" w:cstheme="minorBidi"/>
          <w:sz w:val="22"/>
          <w:lang w:eastAsia="en-US"/>
        </w:rPr>
        <w:t xml:space="preserve">MU </w:t>
      </w:r>
      <w:r w:rsidRPr="00AA67B0">
        <w:rPr>
          <w:rFonts w:eastAsiaTheme="minorHAnsi" w:cstheme="minorBidi"/>
          <w:sz w:val="22"/>
          <w:lang w:eastAsia="en-US"/>
        </w:rPr>
        <w:t>202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AA67B0">
        <w:rPr>
          <w:rFonts w:eastAsiaTheme="minorHAnsi" w:cstheme="minorBidi"/>
          <w:sz w:val="22"/>
          <w:lang w:eastAsia="en-US"/>
        </w:rPr>
        <w:t xml:space="preserve"> – </w:t>
      </w:r>
      <w:r>
        <w:rPr>
          <w:rFonts w:eastAsiaTheme="minorHAnsi" w:cstheme="minorBidi"/>
          <w:sz w:val="22"/>
          <w:lang w:eastAsia="en-US"/>
        </w:rPr>
        <w:t>nefakultní součásti</w:t>
      </w:r>
    </w:p>
    <w:p w14:paraId="0AB67419" w14:textId="3096C920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23AE9E54" wp14:editId="298BBAE4">
            <wp:extent cx="9180195" cy="4432935"/>
            <wp:effectExtent l="0" t="0" r="1905" b="571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95" cy="44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0A40C" w14:textId="77777777" w:rsidR="00E7530A" w:rsidRDefault="00E7530A" w:rsidP="00E7530A">
      <w:pPr>
        <w:rPr>
          <w:b/>
          <w:iCs/>
          <w:lang w:eastAsia="en-US"/>
        </w:rPr>
      </w:pPr>
    </w:p>
    <w:p w14:paraId="502548E4" w14:textId="1E2817D7" w:rsidR="00E7530A" w:rsidRDefault="00E7530A" w:rsidP="00E7530A">
      <w:pPr>
        <w:rPr>
          <w:b/>
          <w:iCs/>
          <w:lang w:eastAsia="en-US"/>
        </w:rPr>
      </w:pPr>
    </w:p>
    <w:p w14:paraId="416A30DD" w14:textId="02A35241" w:rsidR="00E7530A" w:rsidRPr="003E54BC" w:rsidRDefault="00E7530A" w:rsidP="00E7530A">
      <w:pPr>
        <w:rPr>
          <w:rFonts w:eastAsiaTheme="minorHAnsi" w:cstheme="minorBidi"/>
          <w:sz w:val="22"/>
          <w:lang w:eastAsia="en-US"/>
        </w:rPr>
      </w:pPr>
      <w:r w:rsidRPr="003E54BC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11</w:t>
      </w:r>
      <w:r w:rsidRPr="003E54BC">
        <w:rPr>
          <w:rFonts w:eastAsiaTheme="minorHAnsi" w:cstheme="minorBidi"/>
          <w:sz w:val="22"/>
          <w:lang w:eastAsia="en-US"/>
        </w:rPr>
        <w:t xml:space="preserve"> Investiční rozpočet </w:t>
      </w:r>
      <w:r>
        <w:rPr>
          <w:rFonts w:eastAsiaTheme="minorHAnsi" w:cstheme="minorBidi"/>
          <w:sz w:val="22"/>
          <w:lang w:eastAsia="en-US"/>
        </w:rPr>
        <w:t xml:space="preserve">MU </w:t>
      </w:r>
      <w:r w:rsidRPr="003E54BC">
        <w:rPr>
          <w:rFonts w:eastAsiaTheme="minorHAnsi" w:cstheme="minorBidi"/>
          <w:sz w:val="22"/>
          <w:lang w:eastAsia="en-US"/>
        </w:rPr>
        <w:t>202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3E54BC">
        <w:rPr>
          <w:rFonts w:eastAsiaTheme="minorHAnsi" w:cstheme="minorBidi"/>
          <w:sz w:val="22"/>
          <w:lang w:eastAsia="en-US"/>
        </w:rPr>
        <w:t xml:space="preserve"> – </w:t>
      </w:r>
      <w:r>
        <w:rPr>
          <w:rFonts w:eastAsiaTheme="minorHAnsi" w:cstheme="minorBidi"/>
          <w:sz w:val="22"/>
          <w:lang w:eastAsia="en-US"/>
        </w:rPr>
        <w:t>celkem</w:t>
      </w:r>
    </w:p>
    <w:p w14:paraId="21E1668E" w14:textId="211638F4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6C93B211" wp14:editId="792336AD">
            <wp:extent cx="6840855" cy="43624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838D" w14:textId="77777777" w:rsidR="002E62D1" w:rsidRDefault="002E62D1" w:rsidP="00E7530A">
      <w:pPr>
        <w:rPr>
          <w:rFonts w:eastAsiaTheme="minorHAnsi" w:cstheme="minorBidi"/>
          <w:sz w:val="22"/>
          <w:lang w:eastAsia="en-US"/>
        </w:rPr>
      </w:pPr>
    </w:p>
    <w:p w14:paraId="6671E311" w14:textId="77777777" w:rsidR="002E62D1" w:rsidRDefault="002E62D1" w:rsidP="00E7530A">
      <w:pPr>
        <w:rPr>
          <w:rFonts w:eastAsiaTheme="minorHAnsi" w:cstheme="minorBidi"/>
          <w:sz w:val="22"/>
          <w:lang w:eastAsia="en-US"/>
        </w:rPr>
      </w:pPr>
    </w:p>
    <w:p w14:paraId="5F280803" w14:textId="0E1A58BF" w:rsidR="00E7530A" w:rsidRPr="008A0444" w:rsidRDefault="00E7530A" w:rsidP="00E7530A">
      <w:pPr>
        <w:rPr>
          <w:rFonts w:eastAsiaTheme="minorHAnsi" w:cstheme="minorBidi"/>
          <w:sz w:val="22"/>
          <w:lang w:eastAsia="en-US"/>
        </w:rPr>
      </w:pPr>
      <w:r w:rsidRPr="008A0444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12</w:t>
      </w:r>
      <w:r w:rsidRPr="008A0444">
        <w:rPr>
          <w:rFonts w:eastAsiaTheme="minorHAnsi" w:cstheme="minorBidi"/>
          <w:sz w:val="22"/>
          <w:lang w:eastAsia="en-US"/>
        </w:rPr>
        <w:t xml:space="preserve"> Investiční rozpočet MU 20</w:t>
      </w:r>
      <w:r>
        <w:rPr>
          <w:rFonts w:eastAsiaTheme="minorHAnsi" w:cstheme="minorBidi"/>
          <w:sz w:val="22"/>
          <w:lang w:eastAsia="en-US"/>
        </w:rPr>
        <w:t>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8A0444">
        <w:rPr>
          <w:rFonts w:eastAsiaTheme="minorHAnsi" w:cstheme="minorBidi"/>
          <w:sz w:val="22"/>
          <w:lang w:eastAsia="en-US"/>
        </w:rPr>
        <w:t xml:space="preserve"> – fakulty</w:t>
      </w:r>
    </w:p>
    <w:p w14:paraId="1DC83E4C" w14:textId="6093E188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244012EC" wp14:editId="4922AC85">
            <wp:extent cx="7733924" cy="5038725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377" cy="504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AFF8" w14:textId="123FDE1E" w:rsidR="00E7530A" w:rsidRPr="000C5A26" w:rsidRDefault="00E7530A" w:rsidP="00E7530A">
      <w:pPr>
        <w:rPr>
          <w:rFonts w:eastAsiaTheme="minorHAnsi" w:cstheme="minorBidi"/>
          <w:sz w:val="22"/>
          <w:lang w:eastAsia="en-US"/>
        </w:rPr>
      </w:pPr>
      <w:r w:rsidRPr="000C5A26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13</w:t>
      </w:r>
      <w:r w:rsidRPr="000C5A26">
        <w:rPr>
          <w:rFonts w:eastAsiaTheme="minorHAnsi" w:cstheme="minorBidi"/>
          <w:sz w:val="22"/>
          <w:lang w:eastAsia="en-US"/>
        </w:rPr>
        <w:t xml:space="preserve"> Investiční rozpočet MU 20</w:t>
      </w:r>
      <w:r>
        <w:rPr>
          <w:rFonts w:eastAsiaTheme="minorHAnsi" w:cstheme="minorBidi"/>
          <w:sz w:val="22"/>
          <w:lang w:eastAsia="en-US"/>
        </w:rPr>
        <w:t>2</w:t>
      </w:r>
      <w:r w:rsidR="00FB5957">
        <w:rPr>
          <w:rFonts w:eastAsiaTheme="minorHAnsi" w:cstheme="minorBidi"/>
          <w:sz w:val="22"/>
          <w:lang w:eastAsia="en-US"/>
        </w:rPr>
        <w:t>3</w:t>
      </w:r>
      <w:r w:rsidRPr="000C5A26">
        <w:rPr>
          <w:rFonts w:eastAsiaTheme="minorHAnsi" w:cstheme="minorBidi"/>
          <w:sz w:val="22"/>
          <w:lang w:eastAsia="en-US"/>
        </w:rPr>
        <w:t xml:space="preserve"> – nefakultní součást</w:t>
      </w:r>
      <w:r>
        <w:rPr>
          <w:rFonts w:eastAsiaTheme="minorHAnsi" w:cstheme="minorBidi"/>
          <w:sz w:val="22"/>
          <w:lang w:eastAsia="en-US"/>
        </w:rPr>
        <w:t>i</w:t>
      </w:r>
      <w:r w:rsidRPr="000C5A26">
        <w:rPr>
          <w:rFonts w:eastAsiaTheme="minorHAnsi" w:cstheme="minorBidi"/>
          <w:sz w:val="22"/>
          <w:lang w:eastAsia="en-US"/>
        </w:rPr>
        <w:t xml:space="preserve">  </w:t>
      </w:r>
    </w:p>
    <w:p w14:paraId="030D8614" w14:textId="2312AC13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1E601B56" wp14:editId="68058230">
            <wp:extent cx="7261860" cy="49720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D5D98" w14:textId="0851C98A" w:rsidR="00E7530A" w:rsidRDefault="00E7530A" w:rsidP="00E7530A">
      <w:pPr>
        <w:rPr>
          <w:rFonts w:eastAsiaTheme="minorHAnsi" w:cstheme="minorBidi"/>
          <w:sz w:val="22"/>
          <w:lang w:eastAsia="en-US"/>
        </w:rPr>
      </w:pPr>
      <w:r w:rsidRPr="006322BF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14</w:t>
      </w:r>
      <w:r w:rsidRPr="006322BF">
        <w:rPr>
          <w:rFonts w:eastAsiaTheme="minorHAnsi" w:cstheme="minorBidi"/>
          <w:sz w:val="22"/>
          <w:lang w:eastAsia="en-US"/>
        </w:rPr>
        <w:t xml:space="preserve"> Rozdělení HV 20</w:t>
      </w:r>
      <w:r w:rsidR="001B77DC">
        <w:rPr>
          <w:rFonts w:eastAsiaTheme="minorHAnsi" w:cstheme="minorBidi"/>
          <w:sz w:val="22"/>
          <w:lang w:eastAsia="en-US"/>
        </w:rPr>
        <w:t>2</w:t>
      </w:r>
      <w:r w:rsidR="00FB5957">
        <w:rPr>
          <w:rFonts w:eastAsiaTheme="minorHAnsi" w:cstheme="minorBidi"/>
          <w:sz w:val="22"/>
          <w:lang w:eastAsia="en-US"/>
        </w:rPr>
        <w:t>2</w:t>
      </w:r>
      <w:r w:rsidRPr="006322BF">
        <w:rPr>
          <w:rFonts w:eastAsiaTheme="minorHAnsi" w:cstheme="minorBidi"/>
          <w:sz w:val="22"/>
          <w:lang w:eastAsia="en-US"/>
        </w:rPr>
        <w:t xml:space="preserve"> do fondů</w:t>
      </w:r>
    </w:p>
    <w:p w14:paraId="1F5C7022" w14:textId="395E0394" w:rsidR="00E7530A" w:rsidRDefault="00FB5957" w:rsidP="00E7530A">
      <w:pPr>
        <w:rPr>
          <w:b/>
          <w:iCs/>
          <w:lang w:eastAsia="en-US"/>
        </w:rPr>
      </w:pPr>
      <w:r w:rsidRPr="009A0645">
        <w:rPr>
          <w:noProof/>
        </w:rPr>
        <w:drawing>
          <wp:inline distT="0" distB="0" distL="0" distR="0" wp14:anchorId="66BC0AD2" wp14:editId="47762320">
            <wp:extent cx="9180195" cy="4836160"/>
            <wp:effectExtent l="0" t="0" r="1905" b="254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95" cy="48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E356" w14:textId="77777777" w:rsidR="0015345D" w:rsidRDefault="0015345D" w:rsidP="00E7530A">
      <w:pPr>
        <w:rPr>
          <w:rFonts w:eastAsiaTheme="minorHAnsi" w:cstheme="minorBidi"/>
          <w:sz w:val="22"/>
          <w:lang w:eastAsia="en-US"/>
        </w:rPr>
      </w:pPr>
    </w:p>
    <w:p w14:paraId="38467FA6" w14:textId="7FC09159" w:rsidR="00E7530A" w:rsidRDefault="00E7530A" w:rsidP="00E7530A">
      <w:pPr>
        <w:rPr>
          <w:rFonts w:eastAsiaTheme="minorHAnsi" w:cstheme="minorBidi"/>
          <w:sz w:val="22"/>
          <w:lang w:eastAsia="en-US"/>
        </w:rPr>
      </w:pPr>
      <w:r w:rsidRPr="00FB13B7">
        <w:rPr>
          <w:rFonts w:eastAsiaTheme="minorHAnsi" w:cstheme="minorBidi"/>
          <w:sz w:val="22"/>
          <w:lang w:eastAsia="en-US"/>
        </w:rPr>
        <w:lastRenderedPageBreak/>
        <w:t xml:space="preserve">Tab. </w:t>
      </w:r>
      <w:r w:rsidR="00AD266C">
        <w:rPr>
          <w:rFonts w:eastAsiaTheme="minorHAnsi" w:cstheme="minorBidi"/>
          <w:sz w:val="22"/>
          <w:lang w:eastAsia="en-US"/>
        </w:rPr>
        <w:t>15</w:t>
      </w:r>
      <w:r w:rsidRPr="00FB13B7">
        <w:rPr>
          <w:rFonts w:eastAsiaTheme="minorHAnsi" w:cstheme="minorBidi"/>
          <w:sz w:val="22"/>
          <w:lang w:eastAsia="en-US"/>
        </w:rPr>
        <w:t xml:space="preserve"> Střednědobý výhled neinvestičního rozpočtu MU do roku 202</w:t>
      </w:r>
      <w:r w:rsidR="00FB5957">
        <w:rPr>
          <w:rFonts w:eastAsiaTheme="minorHAnsi" w:cstheme="minorBidi"/>
          <w:sz w:val="22"/>
          <w:lang w:eastAsia="en-US"/>
        </w:rPr>
        <w:t>5</w:t>
      </w:r>
      <w:r>
        <w:rPr>
          <w:rFonts w:eastAsiaTheme="minorHAnsi" w:cstheme="minorBidi"/>
          <w:sz w:val="22"/>
          <w:lang w:eastAsia="en-US"/>
        </w:rPr>
        <w:t xml:space="preserve"> v tis. Kč</w:t>
      </w:r>
    </w:p>
    <w:p w14:paraId="73839CC3" w14:textId="52BAD53D" w:rsidR="00E7530A" w:rsidRPr="00FB13B7" w:rsidRDefault="00E7530A" w:rsidP="00E7530A">
      <w:pPr>
        <w:rPr>
          <w:rFonts w:eastAsiaTheme="minorHAnsi" w:cstheme="minorBidi"/>
          <w:sz w:val="22"/>
          <w:lang w:eastAsia="en-US"/>
        </w:rPr>
      </w:pPr>
    </w:p>
    <w:p w14:paraId="202EE1ED" w14:textId="2301D284" w:rsidR="00C148A9" w:rsidRDefault="00973A26" w:rsidP="00C148A9">
      <w:r w:rsidRPr="00973A26">
        <w:rPr>
          <w:noProof/>
        </w:rPr>
        <w:drawing>
          <wp:inline distT="0" distB="0" distL="0" distR="0" wp14:anchorId="2FC7D534" wp14:editId="5FB7A355">
            <wp:extent cx="6530340" cy="1866900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0EC70" w14:textId="2AE08FD7" w:rsidR="00E7530A" w:rsidRDefault="00E7530A">
      <w:pPr>
        <w:spacing w:after="0" w:line="240" w:lineRule="auto"/>
        <w:jc w:val="left"/>
      </w:pPr>
    </w:p>
    <w:p w14:paraId="644AC65F" w14:textId="77777777" w:rsidR="00FA77FD" w:rsidRDefault="00FA77FD" w:rsidP="00C148A9"/>
    <w:p w14:paraId="3A7E5BA1" w14:textId="66A25D27" w:rsidR="00FA77FD" w:rsidRDefault="00FA77FD" w:rsidP="00C148A9"/>
    <w:p w14:paraId="7DDC8F16" w14:textId="62439AEC" w:rsidR="00FA77FD" w:rsidRDefault="00FA77FD" w:rsidP="00C148A9"/>
    <w:p w14:paraId="569B3363" w14:textId="3E02A347" w:rsidR="00FA77FD" w:rsidRDefault="00FA77FD" w:rsidP="00C148A9"/>
    <w:p w14:paraId="063EBB3B" w14:textId="5BABD90C" w:rsidR="00FA77FD" w:rsidRDefault="00FA77FD" w:rsidP="00C148A9"/>
    <w:p w14:paraId="6AB29306" w14:textId="77777777" w:rsidR="00FA77FD" w:rsidRPr="00B65C50" w:rsidRDefault="00FA77FD" w:rsidP="00C148A9"/>
    <w:sectPr w:rsidR="00FA77FD" w:rsidRPr="00B65C50" w:rsidSect="00882D56">
      <w:pgSz w:w="16838" w:h="11906" w:orient="landscape"/>
      <w:pgMar w:top="1361" w:right="1389" w:bottom="1361" w:left="992" w:header="9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98EA" w14:textId="77777777" w:rsidR="0037399D" w:rsidRDefault="0037399D" w:rsidP="0036679C">
      <w:r>
        <w:separator/>
      </w:r>
    </w:p>
    <w:p w14:paraId="74250E50" w14:textId="77777777" w:rsidR="0037399D" w:rsidRDefault="0037399D"/>
  </w:endnote>
  <w:endnote w:type="continuationSeparator" w:id="0">
    <w:p w14:paraId="2740C836" w14:textId="77777777" w:rsidR="0037399D" w:rsidRDefault="0037399D" w:rsidP="0036679C">
      <w:r>
        <w:continuationSeparator/>
      </w:r>
    </w:p>
    <w:p w14:paraId="7B4D9A47" w14:textId="77777777" w:rsidR="0037399D" w:rsidRDefault="0037399D"/>
  </w:endnote>
  <w:endnote w:type="continuationNotice" w:id="1">
    <w:p w14:paraId="745EF79B" w14:textId="77777777" w:rsidR="0037399D" w:rsidRDefault="0037399D" w:rsidP="0036679C"/>
    <w:p w14:paraId="7A4DF50F" w14:textId="77777777" w:rsidR="0037399D" w:rsidRDefault="00373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FE3A" w14:textId="77777777" w:rsidR="00495EE2" w:rsidRPr="00D77F27" w:rsidRDefault="00495EE2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3002EAC3" w14:textId="77777777" w:rsidR="00495EE2" w:rsidRPr="00F6519A" w:rsidRDefault="00495EE2" w:rsidP="003043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99F7" w14:textId="77777777" w:rsidR="00FB21D4" w:rsidRDefault="00FB21D4" w:rsidP="00012633">
    <w:pPr>
      <w:pStyle w:val="Zpatprvnstrnky-univerzita"/>
    </w:pPr>
    <w:r w:rsidRPr="005D1F84">
      <w:t>M</w:t>
    </w:r>
    <w:r w:rsidRPr="00D4417E">
      <w:t>asarykova univerzita</w:t>
    </w:r>
  </w:p>
  <w:p w14:paraId="771D7736" w14:textId="77777777" w:rsidR="00FB21D4" w:rsidRPr="003E1EB5" w:rsidRDefault="00FB21D4" w:rsidP="00012633">
    <w:pPr>
      <w:pStyle w:val="Zpat"/>
      <w:spacing w:line="240" w:lineRule="exact"/>
    </w:pPr>
  </w:p>
  <w:p w14:paraId="407354B1" w14:textId="77777777" w:rsidR="00FB21D4" w:rsidRPr="003306F5" w:rsidRDefault="00FB21D4" w:rsidP="00012633">
    <w:pPr>
      <w:pStyle w:val="Zpat"/>
      <w:spacing w:line="240" w:lineRule="exact"/>
    </w:pPr>
    <w:r w:rsidRPr="003306F5">
      <w:t>Žerotínovo nám. 617/9, 601 77 Brno, Česká republika</w:t>
    </w:r>
  </w:p>
  <w:p w14:paraId="2384F0BB" w14:textId="3FAA18EF" w:rsidR="00495EE2" w:rsidRPr="003306F5" w:rsidRDefault="00F62699" w:rsidP="00F62699">
    <w:pPr>
      <w:pStyle w:val="Zpatsslovnmstrnky"/>
    </w:pPr>
    <w:r w:rsidRPr="009B2E26">
      <w:rPr>
        <w:rStyle w:val="slovnstrnkyChar"/>
      </w:rPr>
      <w:fldChar w:fldCharType="begin"/>
    </w:r>
    <w:r w:rsidRPr="009B2E26">
      <w:rPr>
        <w:rStyle w:val="slovnstrnkyChar"/>
      </w:rPr>
      <w:instrText>PAGE   \* MERGEFORMAT</w:instrText>
    </w:r>
    <w:r w:rsidRPr="009B2E26">
      <w:rPr>
        <w:rStyle w:val="slovnstrnkyChar"/>
      </w:rPr>
      <w:fldChar w:fldCharType="separate"/>
    </w:r>
    <w:r w:rsidR="00756BC0">
      <w:rPr>
        <w:rStyle w:val="slovnstrnkyChar"/>
        <w:noProof/>
      </w:rPr>
      <w:t>1</w:t>
    </w:r>
    <w:r w:rsidRPr="009B2E26">
      <w:rPr>
        <w:rStyle w:val="slovnstrnkyChar"/>
      </w:rPr>
      <w:fldChar w:fldCharType="end"/>
    </w:r>
    <w:r w:rsidRPr="009B2E26">
      <w:rPr>
        <w:rStyle w:val="slovnstrnkyChar"/>
      </w:rPr>
      <w:t>/</w:t>
    </w:r>
    <w:r w:rsidR="007A176A">
      <w:rPr>
        <w:rStyle w:val="slovnstrnkyChar"/>
      </w:rPr>
      <w:t>1</w:t>
    </w:r>
    <w:r w:rsidR="00DF5216">
      <w:rPr>
        <w:rStyle w:val="slovnstrnkyChar"/>
      </w:rPr>
      <w:t>5</w:t>
    </w:r>
    <w:r w:rsidRPr="00FB7180">
      <w:rPr>
        <w:rFonts w:eastAsia="Calibri"/>
        <w:noProof/>
      </w:rPr>
      <w:tab/>
    </w:r>
    <w:r w:rsidRPr="003306F5">
      <w:t xml:space="preserve">T: </w:t>
    </w:r>
    <w:r w:rsidRPr="00FD52E4">
      <w:t>+420 549 49 1111, E: info@muni.cz, W: www.muni.cz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6214" w14:textId="5788D9AB" w:rsidR="002B4E42" w:rsidRDefault="00020F70" w:rsidP="00545A0E">
    <w:pPr>
      <w:pStyle w:val="Zpatsslovnmstrnky"/>
    </w:pPr>
    <w:r w:rsidRPr="00020F70">
      <w:rPr>
        <w:rStyle w:val="slovnstrnkyChar"/>
      </w:rPr>
      <w:fldChar w:fldCharType="begin"/>
    </w:r>
    <w:r w:rsidRPr="00020F70">
      <w:rPr>
        <w:rStyle w:val="slovnstrnkyChar"/>
      </w:rPr>
      <w:instrText>PAGE  \* Arabic  \* MERGEFORMAT</w:instrText>
    </w:r>
    <w:r w:rsidRPr="00020F70">
      <w:rPr>
        <w:rStyle w:val="slovnstrnkyChar"/>
      </w:rPr>
      <w:fldChar w:fldCharType="separate"/>
    </w:r>
    <w:r w:rsidR="00756BC0">
      <w:rPr>
        <w:rStyle w:val="slovnstrnkyChar"/>
        <w:noProof/>
      </w:rPr>
      <w:t>13</w:t>
    </w:r>
    <w:r w:rsidRPr="00020F70">
      <w:rPr>
        <w:rStyle w:val="slovnstrnkyChar"/>
      </w:rPr>
      <w:fldChar w:fldCharType="end"/>
    </w:r>
    <w:r w:rsidRPr="00020F70">
      <w:rPr>
        <w:rStyle w:val="slovnstrnkyChar"/>
      </w:rPr>
      <w:t>/</w:t>
    </w:r>
    <w:r w:rsidRPr="00020F70">
      <w:rPr>
        <w:rStyle w:val="slovnstrnkyChar"/>
      </w:rPr>
      <w:fldChar w:fldCharType="begin"/>
    </w:r>
    <w:r w:rsidRPr="00020F70">
      <w:rPr>
        <w:rStyle w:val="slovnstrnkyChar"/>
      </w:rPr>
      <w:instrText>NUMPAGES  \* Arabic  \* MERGEFORMAT</w:instrText>
    </w:r>
    <w:r w:rsidRPr="00020F70">
      <w:rPr>
        <w:rStyle w:val="slovnstrnkyChar"/>
      </w:rPr>
      <w:fldChar w:fldCharType="separate"/>
    </w:r>
    <w:r w:rsidR="00756BC0">
      <w:rPr>
        <w:rStyle w:val="slovnstrnkyChar"/>
        <w:noProof/>
      </w:rPr>
      <w:t>15</w:t>
    </w:r>
    <w:r w:rsidRPr="00020F70">
      <w:rPr>
        <w:rStyle w:val="slovnstrnkyChar"/>
      </w:rPr>
      <w:fldChar w:fldCharType="end"/>
    </w:r>
    <w:r w:rsidR="00495EE2" w:rsidRPr="00FB7180">
      <w:rPr>
        <w:rFonts w:eastAsia="Calibri"/>
        <w:noProof/>
      </w:rPr>
      <w:tab/>
    </w:r>
    <w:r w:rsidR="00545A0E" w:rsidRPr="00545A0E">
      <w:rPr>
        <w:rFonts w:eastAsia="Calibri"/>
        <w:noProof/>
      </w:rPr>
      <w:t xml:space="preserve">Rozpočet </w:t>
    </w:r>
    <w:r w:rsidR="00545A0E">
      <w:rPr>
        <w:rFonts w:eastAsia="Calibri"/>
        <w:noProof/>
      </w:rPr>
      <w:t>MU</w:t>
    </w:r>
    <w:r w:rsidR="00545A0E" w:rsidRPr="00545A0E">
      <w:rPr>
        <w:rFonts w:eastAsia="Calibri"/>
        <w:noProof/>
      </w:rPr>
      <w:t xml:space="preserve"> pro rok 202</w:t>
    </w:r>
    <w:r w:rsidR="00E12726">
      <w:rPr>
        <w:rFonts w:eastAsia="Calibri"/>
        <w:noProof/>
      </w:rPr>
      <w:t>3</w:t>
    </w:r>
    <w:r w:rsidR="00545A0E" w:rsidRPr="00545A0E">
      <w:rPr>
        <w:rFonts w:eastAsia="Calibri"/>
        <w:noProof/>
      </w:rPr>
      <w:t xml:space="preserve"> a střednědobý výhled neinvestičního rozpočtu </w:t>
    </w:r>
    <w:r w:rsidR="00545A0E">
      <w:rPr>
        <w:rFonts w:eastAsia="Calibri"/>
        <w:noProof/>
      </w:rPr>
      <w:t>MU</w:t>
    </w:r>
    <w:r w:rsidR="00545A0E" w:rsidRPr="00545A0E">
      <w:rPr>
        <w:rFonts w:eastAsia="Calibri"/>
        <w:noProof/>
      </w:rPr>
      <w:t xml:space="preserve"> do roku 202</w:t>
    </w:r>
    <w:r w:rsidR="00E12726">
      <w:rPr>
        <w:rFonts w:eastAsia="Calibri"/>
        <w:noProof/>
      </w:rPr>
      <w:t>5</w:t>
    </w:r>
    <w:r w:rsidR="00C5186D">
      <w:rPr>
        <w:rFonts w:eastAsia="Calibri"/>
        <w:noProof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4A1F" w14:textId="77777777" w:rsidR="00495EE2" w:rsidRPr="00D77F27" w:rsidRDefault="00495EE2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7DC572A1" w14:textId="77777777" w:rsidR="00495EE2" w:rsidRPr="006A6944" w:rsidRDefault="00495EE2" w:rsidP="00304332">
    <w:pPr>
      <w:pStyle w:val="Zpat"/>
    </w:pPr>
  </w:p>
  <w:p w14:paraId="1ACB95DC" w14:textId="77777777" w:rsidR="002B4E42" w:rsidRDefault="002B4E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98C5" w14:textId="77777777" w:rsidR="0037399D" w:rsidRPr="00A510E1" w:rsidRDefault="0037399D" w:rsidP="0036679C">
      <w:r w:rsidRPr="00A510E1">
        <w:separator/>
      </w:r>
    </w:p>
    <w:p w14:paraId="6CEDCB41" w14:textId="77777777" w:rsidR="0037399D" w:rsidRDefault="0037399D"/>
  </w:footnote>
  <w:footnote w:type="continuationSeparator" w:id="0">
    <w:p w14:paraId="5A1951D0" w14:textId="77777777" w:rsidR="0037399D" w:rsidRDefault="0037399D" w:rsidP="0036679C">
      <w:r>
        <w:continuationSeparator/>
      </w:r>
    </w:p>
    <w:p w14:paraId="186486C9" w14:textId="77777777" w:rsidR="0037399D" w:rsidRDefault="0037399D"/>
  </w:footnote>
  <w:footnote w:type="continuationNotice" w:id="1">
    <w:p w14:paraId="2DD1ED02" w14:textId="77777777" w:rsidR="0037399D" w:rsidRDefault="0037399D" w:rsidP="0036679C"/>
    <w:p w14:paraId="697E26C3" w14:textId="77777777" w:rsidR="0037399D" w:rsidRDefault="003739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4D19" w14:textId="77777777" w:rsidR="00495EE2" w:rsidRDefault="006D4300" w:rsidP="0036679C">
    <w:pPr>
      <w:pStyle w:val="Zhlav"/>
    </w:pPr>
    <w:r>
      <w:rPr>
        <w:noProof/>
      </w:rPr>
      <w:drawing>
        <wp:anchor distT="0" distB="575945" distL="114300" distR="114300" simplePos="0" relativeHeight="251657728" behindDoc="1" locked="1" layoutInCell="1" allowOverlap="1" wp14:anchorId="67CEE744" wp14:editId="078B1A3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5957" w14:textId="1E2E6750" w:rsidR="008D471F" w:rsidRDefault="008D471F" w:rsidP="0000489D">
    <w:pPr>
      <w:pStyle w:val="Zhlav"/>
    </w:pPr>
    <w:r>
      <w:br/>
    </w:r>
  </w:p>
  <w:p w14:paraId="74FB43CD" w14:textId="77777777" w:rsidR="008D471F" w:rsidRDefault="008D471F" w:rsidP="0000489D">
    <w:pPr>
      <w:pStyle w:val="Zhlav"/>
    </w:pPr>
  </w:p>
  <w:p w14:paraId="1EABBEC6" w14:textId="091B3CE1" w:rsidR="002B4E42" w:rsidRPr="0000489D" w:rsidRDefault="008D471F" w:rsidP="0000489D">
    <w:pPr>
      <w:pStyle w:val="Zhlav"/>
    </w:pPr>
    <w:r>
      <w:rPr>
        <w:noProof/>
      </w:rPr>
      <w:drawing>
        <wp:anchor distT="0" distB="575945" distL="114300" distR="114300" simplePos="0" relativeHeight="251662336" behindDoc="0" locked="1" layoutInCell="1" allowOverlap="1" wp14:anchorId="195D1E94" wp14:editId="2CBA0E70">
          <wp:simplePos x="0" y="0"/>
          <wp:positionH relativeFrom="page">
            <wp:posOffset>418011</wp:posOffset>
          </wp:positionH>
          <wp:positionV relativeFrom="page">
            <wp:posOffset>418011</wp:posOffset>
          </wp:positionV>
          <wp:extent cx="1609090" cy="467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A9B6" w14:textId="77777777" w:rsidR="00495EE2" w:rsidRPr="00FC5844" w:rsidRDefault="00495EE2" w:rsidP="0036679C"/>
  <w:p w14:paraId="5E877B70" w14:textId="77777777" w:rsidR="002B4E42" w:rsidRDefault="002B4E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419453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4F45636"/>
    <w:multiLevelType w:val="multilevel"/>
    <w:tmpl w:val="2494CD2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D6DB6"/>
    <w:multiLevelType w:val="multilevel"/>
    <w:tmpl w:val="51464B82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6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D7F40"/>
    <w:multiLevelType w:val="hybridMultilevel"/>
    <w:tmpl w:val="3DB8176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0" w15:restartNumberingAfterBreak="0">
    <w:nsid w:val="42127AF6"/>
    <w:multiLevelType w:val="multilevel"/>
    <w:tmpl w:val="763E8C8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85CFB"/>
    <w:multiLevelType w:val="hybridMultilevel"/>
    <w:tmpl w:val="C8B20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4752D"/>
    <w:multiLevelType w:val="multilevel"/>
    <w:tmpl w:val="5842401C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</w:rPr>
    </w:lvl>
  </w:abstractNum>
  <w:num w:numId="1" w16cid:durableId="1256790438">
    <w:abstractNumId w:val="21"/>
  </w:num>
  <w:num w:numId="2" w16cid:durableId="1412851258">
    <w:abstractNumId w:val="6"/>
  </w:num>
  <w:num w:numId="3" w16cid:durableId="420838937">
    <w:abstractNumId w:val="3"/>
  </w:num>
  <w:num w:numId="4" w16cid:durableId="336005314">
    <w:abstractNumId w:val="8"/>
  </w:num>
  <w:num w:numId="5" w16cid:durableId="1832793134">
    <w:abstractNumId w:val="17"/>
  </w:num>
  <w:num w:numId="6" w16cid:durableId="1767995972">
    <w:abstractNumId w:val="28"/>
  </w:num>
  <w:num w:numId="7" w16cid:durableId="1790775446">
    <w:abstractNumId w:val="14"/>
  </w:num>
  <w:num w:numId="8" w16cid:durableId="1439445404">
    <w:abstractNumId w:val="26"/>
  </w:num>
  <w:num w:numId="9" w16cid:durableId="442461726">
    <w:abstractNumId w:val="11"/>
  </w:num>
  <w:num w:numId="10" w16cid:durableId="591091012">
    <w:abstractNumId w:val="25"/>
  </w:num>
  <w:num w:numId="11" w16cid:durableId="1787581927">
    <w:abstractNumId w:val="24"/>
  </w:num>
  <w:num w:numId="12" w16cid:durableId="2022850455">
    <w:abstractNumId w:val="27"/>
  </w:num>
  <w:num w:numId="13" w16cid:durableId="584417207">
    <w:abstractNumId w:val="4"/>
  </w:num>
  <w:num w:numId="14" w16cid:durableId="85805533">
    <w:abstractNumId w:val="32"/>
  </w:num>
  <w:num w:numId="15" w16cid:durableId="1592852771">
    <w:abstractNumId w:val="35"/>
  </w:num>
  <w:num w:numId="16" w16cid:durableId="1319573364">
    <w:abstractNumId w:val="23"/>
  </w:num>
  <w:num w:numId="17" w16cid:durableId="1209100314">
    <w:abstractNumId w:val="7"/>
  </w:num>
  <w:num w:numId="18" w16cid:durableId="1154176198">
    <w:abstractNumId w:val="31"/>
  </w:num>
  <w:num w:numId="19" w16cid:durableId="1108547809">
    <w:abstractNumId w:val="1"/>
  </w:num>
  <w:num w:numId="20" w16cid:durableId="1261721080">
    <w:abstractNumId w:val="34"/>
  </w:num>
  <w:num w:numId="21" w16cid:durableId="1379938705">
    <w:abstractNumId w:val="30"/>
  </w:num>
  <w:num w:numId="22" w16cid:durableId="1941833056">
    <w:abstractNumId w:val="0"/>
  </w:num>
  <w:num w:numId="23" w16cid:durableId="643048794">
    <w:abstractNumId w:val="22"/>
  </w:num>
  <w:num w:numId="24" w16cid:durableId="1972245547">
    <w:abstractNumId w:val="12"/>
  </w:num>
  <w:num w:numId="25" w16cid:durableId="807747676">
    <w:abstractNumId w:val="29"/>
  </w:num>
  <w:num w:numId="26" w16cid:durableId="2085951789">
    <w:abstractNumId w:val="9"/>
  </w:num>
  <w:num w:numId="27" w16cid:durableId="2024083820">
    <w:abstractNumId w:val="16"/>
  </w:num>
  <w:num w:numId="28" w16cid:durableId="471604445">
    <w:abstractNumId w:val="10"/>
  </w:num>
  <w:num w:numId="29" w16cid:durableId="637224848">
    <w:abstractNumId w:val="2"/>
  </w:num>
  <w:num w:numId="30" w16cid:durableId="80566468">
    <w:abstractNumId w:val="33"/>
  </w:num>
  <w:num w:numId="31" w16cid:durableId="296909983">
    <w:abstractNumId w:val="5"/>
  </w:num>
  <w:num w:numId="32" w16cid:durableId="1006055975">
    <w:abstractNumId w:val="5"/>
  </w:num>
  <w:num w:numId="33" w16cid:durableId="1422675650">
    <w:abstractNumId w:val="5"/>
  </w:num>
  <w:num w:numId="34" w16cid:durableId="177162877">
    <w:abstractNumId w:val="5"/>
  </w:num>
  <w:num w:numId="35" w16cid:durableId="1624581111">
    <w:abstractNumId w:val="37"/>
  </w:num>
  <w:num w:numId="36" w16cid:durableId="1732538970">
    <w:abstractNumId w:val="20"/>
  </w:num>
  <w:num w:numId="37" w16cid:durableId="1793670581">
    <w:abstractNumId w:val="19"/>
  </w:num>
  <w:num w:numId="38" w16cid:durableId="1420881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6718797">
    <w:abstractNumId w:val="2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706061391">
    <w:abstractNumId w:val="2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26050690">
    <w:abstractNumId w:val="15"/>
  </w:num>
  <w:num w:numId="42" w16cid:durableId="1736320589">
    <w:abstractNumId w:val="18"/>
  </w:num>
  <w:num w:numId="43" w16cid:durableId="1973245234">
    <w:abstractNumId w:val="36"/>
  </w:num>
  <w:num w:numId="44" w16cid:durableId="13404990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NbMwMDQ2NLewMDdQ0lEKTi0uzszPAykwqgUA5LO+CSwAAAA="/>
  </w:docVars>
  <w:rsids>
    <w:rsidRoot w:val="00E01AC2"/>
    <w:rsid w:val="000007A2"/>
    <w:rsid w:val="00000B42"/>
    <w:rsid w:val="0000100E"/>
    <w:rsid w:val="00002593"/>
    <w:rsid w:val="00003054"/>
    <w:rsid w:val="000031F2"/>
    <w:rsid w:val="00004727"/>
    <w:rsid w:val="0000489D"/>
    <w:rsid w:val="00006572"/>
    <w:rsid w:val="000070ED"/>
    <w:rsid w:val="000112DC"/>
    <w:rsid w:val="00012633"/>
    <w:rsid w:val="000146E1"/>
    <w:rsid w:val="00014BAE"/>
    <w:rsid w:val="00015D6E"/>
    <w:rsid w:val="0001724F"/>
    <w:rsid w:val="000202B8"/>
    <w:rsid w:val="00020F70"/>
    <w:rsid w:val="0002399E"/>
    <w:rsid w:val="0002586C"/>
    <w:rsid w:val="00027913"/>
    <w:rsid w:val="0003101C"/>
    <w:rsid w:val="00037FE8"/>
    <w:rsid w:val="00041E26"/>
    <w:rsid w:val="00042E61"/>
    <w:rsid w:val="0004541F"/>
    <w:rsid w:val="00047225"/>
    <w:rsid w:val="000474CC"/>
    <w:rsid w:val="000541B4"/>
    <w:rsid w:val="00057625"/>
    <w:rsid w:val="00061FD6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86FD3"/>
    <w:rsid w:val="000902D6"/>
    <w:rsid w:val="00091E68"/>
    <w:rsid w:val="0009259F"/>
    <w:rsid w:val="000942A9"/>
    <w:rsid w:val="00094935"/>
    <w:rsid w:val="00094C0F"/>
    <w:rsid w:val="000969CF"/>
    <w:rsid w:val="000A0724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52D"/>
    <w:rsid w:val="000F5B73"/>
    <w:rsid w:val="000F618B"/>
    <w:rsid w:val="000F7D1D"/>
    <w:rsid w:val="00101CE0"/>
    <w:rsid w:val="00104229"/>
    <w:rsid w:val="001072BA"/>
    <w:rsid w:val="001156E2"/>
    <w:rsid w:val="00115D56"/>
    <w:rsid w:val="00115FE1"/>
    <w:rsid w:val="001166EB"/>
    <w:rsid w:val="001168B9"/>
    <w:rsid w:val="00116EBA"/>
    <w:rsid w:val="001177AA"/>
    <w:rsid w:val="00123ADD"/>
    <w:rsid w:val="001246D4"/>
    <w:rsid w:val="00124EC7"/>
    <w:rsid w:val="001251A3"/>
    <w:rsid w:val="00130058"/>
    <w:rsid w:val="001310A2"/>
    <w:rsid w:val="00136747"/>
    <w:rsid w:val="00137FC0"/>
    <w:rsid w:val="00140505"/>
    <w:rsid w:val="00140DE5"/>
    <w:rsid w:val="001413D0"/>
    <w:rsid w:val="00142447"/>
    <w:rsid w:val="00142797"/>
    <w:rsid w:val="0014328A"/>
    <w:rsid w:val="0015157A"/>
    <w:rsid w:val="0015345D"/>
    <w:rsid w:val="001538B3"/>
    <w:rsid w:val="00153D59"/>
    <w:rsid w:val="00156BE5"/>
    <w:rsid w:val="001579B6"/>
    <w:rsid w:val="00161C22"/>
    <w:rsid w:val="0016251E"/>
    <w:rsid w:val="00162523"/>
    <w:rsid w:val="00165CAF"/>
    <w:rsid w:val="00170C97"/>
    <w:rsid w:val="00171997"/>
    <w:rsid w:val="001757C2"/>
    <w:rsid w:val="00176D87"/>
    <w:rsid w:val="00180AB7"/>
    <w:rsid w:val="001814C6"/>
    <w:rsid w:val="00181FF8"/>
    <w:rsid w:val="0018257C"/>
    <w:rsid w:val="0018385C"/>
    <w:rsid w:val="001842D8"/>
    <w:rsid w:val="0018664D"/>
    <w:rsid w:val="001902BE"/>
    <w:rsid w:val="001934F3"/>
    <w:rsid w:val="001957F9"/>
    <w:rsid w:val="00197D3B"/>
    <w:rsid w:val="001A58B1"/>
    <w:rsid w:val="001A5EDB"/>
    <w:rsid w:val="001A617A"/>
    <w:rsid w:val="001B0D21"/>
    <w:rsid w:val="001B23DC"/>
    <w:rsid w:val="001B36DF"/>
    <w:rsid w:val="001B3E6F"/>
    <w:rsid w:val="001B3F5A"/>
    <w:rsid w:val="001B648A"/>
    <w:rsid w:val="001B6C4B"/>
    <w:rsid w:val="001B77DC"/>
    <w:rsid w:val="001C02A8"/>
    <w:rsid w:val="001C08FA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34CA"/>
    <w:rsid w:val="001E3AE1"/>
    <w:rsid w:val="001E58E7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324C"/>
    <w:rsid w:val="00213844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B64"/>
    <w:rsid w:val="00243C41"/>
    <w:rsid w:val="00244CAB"/>
    <w:rsid w:val="00244D68"/>
    <w:rsid w:val="00246546"/>
    <w:rsid w:val="00247057"/>
    <w:rsid w:val="00250BA7"/>
    <w:rsid w:val="00253878"/>
    <w:rsid w:val="00253E7B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5"/>
    <w:rsid w:val="002839EE"/>
    <w:rsid w:val="00286FDA"/>
    <w:rsid w:val="002914D0"/>
    <w:rsid w:val="00291A68"/>
    <w:rsid w:val="00291D31"/>
    <w:rsid w:val="00292C6D"/>
    <w:rsid w:val="00295664"/>
    <w:rsid w:val="0029576F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62D1"/>
    <w:rsid w:val="002E745F"/>
    <w:rsid w:val="002F1048"/>
    <w:rsid w:val="002F108C"/>
    <w:rsid w:val="002F12E2"/>
    <w:rsid w:val="002F17DC"/>
    <w:rsid w:val="002F3C78"/>
    <w:rsid w:val="002F49E0"/>
    <w:rsid w:val="002F7833"/>
    <w:rsid w:val="002F7DD8"/>
    <w:rsid w:val="003039D5"/>
    <w:rsid w:val="00304332"/>
    <w:rsid w:val="0030595D"/>
    <w:rsid w:val="00305E48"/>
    <w:rsid w:val="00306A82"/>
    <w:rsid w:val="00307051"/>
    <w:rsid w:val="003105C0"/>
    <w:rsid w:val="00312554"/>
    <w:rsid w:val="00314D3A"/>
    <w:rsid w:val="003153A0"/>
    <w:rsid w:val="00320830"/>
    <w:rsid w:val="003233DA"/>
    <w:rsid w:val="003249D2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3F82"/>
    <w:rsid w:val="00334171"/>
    <w:rsid w:val="00334A61"/>
    <w:rsid w:val="00335A01"/>
    <w:rsid w:val="00336931"/>
    <w:rsid w:val="0034151A"/>
    <w:rsid w:val="00344E5C"/>
    <w:rsid w:val="00345837"/>
    <w:rsid w:val="00351233"/>
    <w:rsid w:val="0035211A"/>
    <w:rsid w:val="003521C3"/>
    <w:rsid w:val="0035272D"/>
    <w:rsid w:val="00352824"/>
    <w:rsid w:val="00353E99"/>
    <w:rsid w:val="00353EA6"/>
    <w:rsid w:val="00355758"/>
    <w:rsid w:val="00356EF1"/>
    <w:rsid w:val="00360B6D"/>
    <w:rsid w:val="00366693"/>
    <w:rsid w:val="0036679C"/>
    <w:rsid w:val="003673D4"/>
    <w:rsid w:val="00367557"/>
    <w:rsid w:val="00367DCF"/>
    <w:rsid w:val="0037270E"/>
    <w:rsid w:val="0037399D"/>
    <w:rsid w:val="00375356"/>
    <w:rsid w:val="00376958"/>
    <w:rsid w:val="0038168D"/>
    <w:rsid w:val="00381CFE"/>
    <w:rsid w:val="00383054"/>
    <w:rsid w:val="0038379F"/>
    <w:rsid w:val="0038453F"/>
    <w:rsid w:val="00386783"/>
    <w:rsid w:val="0038699A"/>
    <w:rsid w:val="00393BC7"/>
    <w:rsid w:val="00393BF0"/>
    <w:rsid w:val="0039432C"/>
    <w:rsid w:val="0039689F"/>
    <w:rsid w:val="003A06E4"/>
    <w:rsid w:val="003A0B83"/>
    <w:rsid w:val="003A296D"/>
    <w:rsid w:val="003A462D"/>
    <w:rsid w:val="003A5704"/>
    <w:rsid w:val="003B0AA4"/>
    <w:rsid w:val="003B0E90"/>
    <w:rsid w:val="003B7307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E153A"/>
    <w:rsid w:val="003E1A57"/>
    <w:rsid w:val="003E2030"/>
    <w:rsid w:val="003E23F6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06500"/>
    <w:rsid w:val="00412F07"/>
    <w:rsid w:val="00414F2D"/>
    <w:rsid w:val="00415B30"/>
    <w:rsid w:val="00416DBB"/>
    <w:rsid w:val="004222AD"/>
    <w:rsid w:val="00423B3B"/>
    <w:rsid w:val="00424873"/>
    <w:rsid w:val="00427364"/>
    <w:rsid w:val="00427BCF"/>
    <w:rsid w:val="00427C0F"/>
    <w:rsid w:val="004300D5"/>
    <w:rsid w:val="00430D94"/>
    <w:rsid w:val="00431175"/>
    <w:rsid w:val="004312EB"/>
    <w:rsid w:val="00431F47"/>
    <w:rsid w:val="00432C0E"/>
    <w:rsid w:val="00433AB2"/>
    <w:rsid w:val="0043449A"/>
    <w:rsid w:val="00437A66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C08"/>
    <w:rsid w:val="0046456B"/>
    <w:rsid w:val="004654E2"/>
    <w:rsid w:val="00467B41"/>
    <w:rsid w:val="004701DF"/>
    <w:rsid w:val="0047029C"/>
    <w:rsid w:val="00470551"/>
    <w:rsid w:val="004719A1"/>
    <w:rsid w:val="00473525"/>
    <w:rsid w:val="00473E08"/>
    <w:rsid w:val="004750AF"/>
    <w:rsid w:val="004758C0"/>
    <w:rsid w:val="00477948"/>
    <w:rsid w:val="004834CF"/>
    <w:rsid w:val="004847B5"/>
    <w:rsid w:val="00484F31"/>
    <w:rsid w:val="004869B8"/>
    <w:rsid w:val="00491131"/>
    <w:rsid w:val="00492CF1"/>
    <w:rsid w:val="00493CFD"/>
    <w:rsid w:val="00494790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49D2"/>
    <w:rsid w:val="004B5289"/>
    <w:rsid w:val="004B6F72"/>
    <w:rsid w:val="004B7370"/>
    <w:rsid w:val="004B7C7A"/>
    <w:rsid w:val="004C3E80"/>
    <w:rsid w:val="004C48DB"/>
    <w:rsid w:val="004C5D5D"/>
    <w:rsid w:val="004C7A85"/>
    <w:rsid w:val="004D325B"/>
    <w:rsid w:val="004D4402"/>
    <w:rsid w:val="004D4CD2"/>
    <w:rsid w:val="004D4EA0"/>
    <w:rsid w:val="004D7F72"/>
    <w:rsid w:val="004E01BC"/>
    <w:rsid w:val="004E067B"/>
    <w:rsid w:val="004E1271"/>
    <w:rsid w:val="004E25CE"/>
    <w:rsid w:val="004F2C32"/>
    <w:rsid w:val="004F42E0"/>
    <w:rsid w:val="004F43F9"/>
    <w:rsid w:val="004F4DF2"/>
    <w:rsid w:val="004F62AE"/>
    <w:rsid w:val="004F6488"/>
    <w:rsid w:val="00500107"/>
    <w:rsid w:val="00500207"/>
    <w:rsid w:val="00500835"/>
    <w:rsid w:val="00502E23"/>
    <w:rsid w:val="00506EA1"/>
    <w:rsid w:val="005127AC"/>
    <w:rsid w:val="00513675"/>
    <w:rsid w:val="0051695E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5A0E"/>
    <w:rsid w:val="00546062"/>
    <w:rsid w:val="005466BD"/>
    <w:rsid w:val="0054676A"/>
    <w:rsid w:val="00546B15"/>
    <w:rsid w:val="00551DE0"/>
    <w:rsid w:val="00553B3C"/>
    <w:rsid w:val="00555A70"/>
    <w:rsid w:val="00557754"/>
    <w:rsid w:val="005600C4"/>
    <w:rsid w:val="005600FD"/>
    <w:rsid w:val="00561A23"/>
    <w:rsid w:val="00564B67"/>
    <w:rsid w:val="005670C2"/>
    <w:rsid w:val="00567357"/>
    <w:rsid w:val="00567B60"/>
    <w:rsid w:val="0057109C"/>
    <w:rsid w:val="00572740"/>
    <w:rsid w:val="00572A2E"/>
    <w:rsid w:val="00575115"/>
    <w:rsid w:val="00576FA5"/>
    <w:rsid w:val="00577629"/>
    <w:rsid w:val="005813BE"/>
    <w:rsid w:val="00582C11"/>
    <w:rsid w:val="00584423"/>
    <w:rsid w:val="00584C3F"/>
    <w:rsid w:val="00584C70"/>
    <w:rsid w:val="005855D8"/>
    <w:rsid w:val="0058652F"/>
    <w:rsid w:val="0058753E"/>
    <w:rsid w:val="00590266"/>
    <w:rsid w:val="00590427"/>
    <w:rsid w:val="00595733"/>
    <w:rsid w:val="00595DAA"/>
    <w:rsid w:val="00596F2C"/>
    <w:rsid w:val="0059781B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D06"/>
    <w:rsid w:val="005C3B2C"/>
    <w:rsid w:val="005C4EAD"/>
    <w:rsid w:val="005C6D4F"/>
    <w:rsid w:val="005C7840"/>
    <w:rsid w:val="005C7C06"/>
    <w:rsid w:val="005E21F6"/>
    <w:rsid w:val="005E5271"/>
    <w:rsid w:val="005E59E5"/>
    <w:rsid w:val="005E5F3C"/>
    <w:rsid w:val="005F2147"/>
    <w:rsid w:val="005F2CF5"/>
    <w:rsid w:val="005F6C2C"/>
    <w:rsid w:val="006010D4"/>
    <w:rsid w:val="00602226"/>
    <w:rsid w:val="006027CE"/>
    <w:rsid w:val="00602AE5"/>
    <w:rsid w:val="0060535D"/>
    <w:rsid w:val="00606C75"/>
    <w:rsid w:val="0061000F"/>
    <w:rsid w:val="006116DC"/>
    <w:rsid w:val="006116E4"/>
    <w:rsid w:val="00611E19"/>
    <w:rsid w:val="0061373F"/>
    <w:rsid w:val="006146F6"/>
    <w:rsid w:val="006154D0"/>
    <w:rsid w:val="00615B7E"/>
    <w:rsid w:val="00617376"/>
    <w:rsid w:val="00617C06"/>
    <w:rsid w:val="00620A36"/>
    <w:rsid w:val="006224A4"/>
    <w:rsid w:val="00622D10"/>
    <w:rsid w:val="00625129"/>
    <w:rsid w:val="006300AA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7FB"/>
    <w:rsid w:val="00686A7C"/>
    <w:rsid w:val="00694654"/>
    <w:rsid w:val="00694AE5"/>
    <w:rsid w:val="00694D3D"/>
    <w:rsid w:val="0069618F"/>
    <w:rsid w:val="00696A9E"/>
    <w:rsid w:val="006A056B"/>
    <w:rsid w:val="006A1DFE"/>
    <w:rsid w:val="006A243A"/>
    <w:rsid w:val="006A295D"/>
    <w:rsid w:val="006A4290"/>
    <w:rsid w:val="006A49ED"/>
    <w:rsid w:val="006A517A"/>
    <w:rsid w:val="006A5D0F"/>
    <w:rsid w:val="006A6944"/>
    <w:rsid w:val="006A6E31"/>
    <w:rsid w:val="006B04BE"/>
    <w:rsid w:val="006B11AA"/>
    <w:rsid w:val="006B125D"/>
    <w:rsid w:val="006B1772"/>
    <w:rsid w:val="006B1ECE"/>
    <w:rsid w:val="006B25AE"/>
    <w:rsid w:val="006B4111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D623E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023"/>
    <w:rsid w:val="006F5638"/>
    <w:rsid w:val="006F617C"/>
    <w:rsid w:val="006F721A"/>
    <w:rsid w:val="006F76BF"/>
    <w:rsid w:val="00701042"/>
    <w:rsid w:val="00701234"/>
    <w:rsid w:val="00701B60"/>
    <w:rsid w:val="00701D93"/>
    <w:rsid w:val="007022C4"/>
    <w:rsid w:val="00703C97"/>
    <w:rsid w:val="00705BA1"/>
    <w:rsid w:val="00705FFE"/>
    <w:rsid w:val="0070767B"/>
    <w:rsid w:val="007126A4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35413"/>
    <w:rsid w:val="0073558C"/>
    <w:rsid w:val="00741EC3"/>
    <w:rsid w:val="007430AA"/>
    <w:rsid w:val="00743805"/>
    <w:rsid w:val="00750198"/>
    <w:rsid w:val="0075095E"/>
    <w:rsid w:val="0075181D"/>
    <w:rsid w:val="00754AD2"/>
    <w:rsid w:val="00755B2B"/>
    <w:rsid w:val="00756BC0"/>
    <w:rsid w:val="007614B0"/>
    <w:rsid w:val="00761A19"/>
    <w:rsid w:val="00761BDD"/>
    <w:rsid w:val="00764236"/>
    <w:rsid w:val="0076426E"/>
    <w:rsid w:val="00764F3A"/>
    <w:rsid w:val="00767321"/>
    <w:rsid w:val="00771583"/>
    <w:rsid w:val="00775FD8"/>
    <w:rsid w:val="007814D5"/>
    <w:rsid w:val="00781A00"/>
    <w:rsid w:val="00784BBD"/>
    <w:rsid w:val="00786BB4"/>
    <w:rsid w:val="007971F1"/>
    <w:rsid w:val="00797792"/>
    <w:rsid w:val="007A14C2"/>
    <w:rsid w:val="007A176A"/>
    <w:rsid w:val="007A4CC5"/>
    <w:rsid w:val="007A5CE9"/>
    <w:rsid w:val="007A6648"/>
    <w:rsid w:val="007A7F42"/>
    <w:rsid w:val="007B0873"/>
    <w:rsid w:val="007B1CA0"/>
    <w:rsid w:val="007B2899"/>
    <w:rsid w:val="007B3082"/>
    <w:rsid w:val="007B31DD"/>
    <w:rsid w:val="007B4F0F"/>
    <w:rsid w:val="007B656C"/>
    <w:rsid w:val="007B762F"/>
    <w:rsid w:val="007C056A"/>
    <w:rsid w:val="007C0E3D"/>
    <w:rsid w:val="007C0EC6"/>
    <w:rsid w:val="007C2C9A"/>
    <w:rsid w:val="007C5F66"/>
    <w:rsid w:val="007D7271"/>
    <w:rsid w:val="007D735D"/>
    <w:rsid w:val="007D779A"/>
    <w:rsid w:val="007D7986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1EA4"/>
    <w:rsid w:val="008020A3"/>
    <w:rsid w:val="00804D7C"/>
    <w:rsid w:val="00804F79"/>
    <w:rsid w:val="00807339"/>
    <w:rsid w:val="00812064"/>
    <w:rsid w:val="00812A1D"/>
    <w:rsid w:val="00813778"/>
    <w:rsid w:val="00813899"/>
    <w:rsid w:val="008218F8"/>
    <w:rsid w:val="0082305C"/>
    <w:rsid w:val="008252A9"/>
    <w:rsid w:val="008277D2"/>
    <w:rsid w:val="00827998"/>
    <w:rsid w:val="00830BA7"/>
    <w:rsid w:val="00832BA1"/>
    <w:rsid w:val="00835678"/>
    <w:rsid w:val="00837B61"/>
    <w:rsid w:val="00840667"/>
    <w:rsid w:val="008447F5"/>
    <w:rsid w:val="00845873"/>
    <w:rsid w:val="008458B5"/>
    <w:rsid w:val="00845A32"/>
    <w:rsid w:val="00845B2A"/>
    <w:rsid w:val="00847BEC"/>
    <w:rsid w:val="0085061D"/>
    <w:rsid w:val="0085094B"/>
    <w:rsid w:val="00851185"/>
    <w:rsid w:val="008526C9"/>
    <w:rsid w:val="008530CB"/>
    <w:rsid w:val="00860770"/>
    <w:rsid w:val="00865423"/>
    <w:rsid w:val="00866233"/>
    <w:rsid w:val="00870B3C"/>
    <w:rsid w:val="0087153F"/>
    <w:rsid w:val="00871877"/>
    <w:rsid w:val="00871BBA"/>
    <w:rsid w:val="00872447"/>
    <w:rsid w:val="008731E7"/>
    <w:rsid w:val="008733CE"/>
    <w:rsid w:val="00874861"/>
    <w:rsid w:val="00874D58"/>
    <w:rsid w:val="00875A4C"/>
    <w:rsid w:val="008779BF"/>
    <w:rsid w:val="00877DC1"/>
    <w:rsid w:val="00881206"/>
    <w:rsid w:val="0088174C"/>
    <w:rsid w:val="00882D56"/>
    <w:rsid w:val="00884812"/>
    <w:rsid w:val="00886F5C"/>
    <w:rsid w:val="0088759F"/>
    <w:rsid w:val="00887F90"/>
    <w:rsid w:val="00890386"/>
    <w:rsid w:val="00892EDB"/>
    <w:rsid w:val="00893572"/>
    <w:rsid w:val="00895081"/>
    <w:rsid w:val="008A0BD9"/>
    <w:rsid w:val="008A5E9E"/>
    <w:rsid w:val="008B08F5"/>
    <w:rsid w:val="008B105E"/>
    <w:rsid w:val="008B4ECF"/>
    <w:rsid w:val="008B50D4"/>
    <w:rsid w:val="008C06F7"/>
    <w:rsid w:val="008C28ED"/>
    <w:rsid w:val="008C2C63"/>
    <w:rsid w:val="008C37E8"/>
    <w:rsid w:val="008C4CB1"/>
    <w:rsid w:val="008D0021"/>
    <w:rsid w:val="008D0589"/>
    <w:rsid w:val="008D471F"/>
    <w:rsid w:val="008D65CD"/>
    <w:rsid w:val="008E1AD6"/>
    <w:rsid w:val="008E4F33"/>
    <w:rsid w:val="008E5136"/>
    <w:rsid w:val="008E6068"/>
    <w:rsid w:val="008E7EF8"/>
    <w:rsid w:val="008E7FAF"/>
    <w:rsid w:val="008F0F7C"/>
    <w:rsid w:val="008F1C96"/>
    <w:rsid w:val="008F1CBE"/>
    <w:rsid w:val="008F1D45"/>
    <w:rsid w:val="008F2513"/>
    <w:rsid w:val="008F3AF0"/>
    <w:rsid w:val="00903A67"/>
    <w:rsid w:val="009045B1"/>
    <w:rsid w:val="00904DC5"/>
    <w:rsid w:val="009053E1"/>
    <w:rsid w:val="0091057D"/>
    <w:rsid w:val="00910AA7"/>
    <w:rsid w:val="0091130B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0BA"/>
    <w:rsid w:val="009403AA"/>
    <w:rsid w:val="00941DD1"/>
    <w:rsid w:val="0094388E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56FB4"/>
    <w:rsid w:val="009619EC"/>
    <w:rsid w:val="00962C87"/>
    <w:rsid w:val="00962F1E"/>
    <w:rsid w:val="009661FA"/>
    <w:rsid w:val="009674AD"/>
    <w:rsid w:val="00967B63"/>
    <w:rsid w:val="0097145A"/>
    <w:rsid w:val="0097287A"/>
    <w:rsid w:val="009733FC"/>
    <w:rsid w:val="00973A26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D7D"/>
    <w:rsid w:val="009A3D65"/>
    <w:rsid w:val="009A3D68"/>
    <w:rsid w:val="009A681A"/>
    <w:rsid w:val="009A6BB0"/>
    <w:rsid w:val="009B013B"/>
    <w:rsid w:val="009B0D09"/>
    <w:rsid w:val="009B1660"/>
    <w:rsid w:val="009B20FD"/>
    <w:rsid w:val="009B2AA3"/>
    <w:rsid w:val="009B2E26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5521"/>
    <w:rsid w:val="009E6F32"/>
    <w:rsid w:val="009E7595"/>
    <w:rsid w:val="009F00E7"/>
    <w:rsid w:val="009F2925"/>
    <w:rsid w:val="009F3167"/>
    <w:rsid w:val="009F3779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27E"/>
    <w:rsid w:val="00A12CEC"/>
    <w:rsid w:val="00A1396A"/>
    <w:rsid w:val="00A14B95"/>
    <w:rsid w:val="00A2238E"/>
    <w:rsid w:val="00A2290E"/>
    <w:rsid w:val="00A2470D"/>
    <w:rsid w:val="00A24D5D"/>
    <w:rsid w:val="00A25D88"/>
    <w:rsid w:val="00A261E1"/>
    <w:rsid w:val="00A3202A"/>
    <w:rsid w:val="00A321B3"/>
    <w:rsid w:val="00A32A67"/>
    <w:rsid w:val="00A338B5"/>
    <w:rsid w:val="00A34141"/>
    <w:rsid w:val="00A36069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4CE7"/>
    <w:rsid w:val="00A7601B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555"/>
    <w:rsid w:val="00A95C2B"/>
    <w:rsid w:val="00AA0DEE"/>
    <w:rsid w:val="00AA5D7F"/>
    <w:rsid w:val="00AA628C"/>
    <w:rsid w:val="00AA7ABD"/>
    <w:rsid w:val="00AB042A"/>
    <w:rsid w:val="00AB0F05"/>
    <w:rsid w:val="00AB330B"/>
    <w:rsid w:val="00AB5D34"/>
    <w:rsid w:val="00AB6966"/>
    <w:rsid w:val="00AB7CE2"/>
    <w:rsid w:val="00AC2CDD"/>
    <w:rsid w:val="00AC5DF7"/>
    <w:rsid w:val="00AC5F35"/>
    <w:rsid w:val="00AD266C"/>
    <w:rsid w:val="00AD391F"/>
    <w:rsid w:val="00AD7E7B"/>
    <w:rsid w:val="00AE0552"/>
    <w:rsid w:val="00AE4F56"/>
    <w:rsid w:val="00AE50B9"/>
    <w:rsid w:val="00AE7D4F"/>
    <w:rsid w:val="00AF4844"/>
    <w:rsid w:val="00AF6F82"/>
    <w:rsid w:val="00B00586"/>
    <w:rsid w:val="00B013E4"/>
    <w:rsid w:val="00B03906"/>
    <w:rsid w:val="00B0599E"/>
    <w:rsid w:val="00B072ED"/>
    <w:rsid w:val="00B07EF3"/>
    <w:rsid w:val="00B123A9"/>
    <w:rsid w:val="00B12D5C"/>
    <w:rsid w:val="00B13722"/>
    <w:rsid w:val="00B13D68"/>
    <w:rsid w:val="00B143F4"/>
    <w:rsid w:val="00B1472A"/>
    <w:rsid w:val="00B14D01"/>
    <w:rsid w:val="00B14EF3"/>
    <w:rsid w:val="00B15EB0"/>
    <w:rsid w:val="00B173E2"/>
    <w:rsid w:val="00B2096D"/>
    <w:rsid w:val="00B2460E"/>
    <w:rsid w:val="00B30B10"/>
    <w:rsid w:val="00B3270B"/>
    <w:rsid w:val="00B32740"/>
    <w:rsid w:val="00B32EC0"/>
    <w:rsid w:val="00B33ACE"/>
    <w:rsid w:val="00B34694"/>
    <w:rsid w:val="00B35165"/>
    <w:rsid w:val="00B37AA8"/>
    <w:rsid w:val="00B41381"/>
    <w:rsid w:val="00B44B8E"/>
    <w:rsid w:val="00B46286"/>
    <w:rsid w:val="00B50BED"/>
    <w:rsid w:val="00B51182"/>
    <w:rsid w:val="00B525F1"/>
    <w:rsid w:val="00B54347"/>
    <w:rsid w:val="00B55D50"/>
    <w:rsid w:val="00B5606D"/>
    <w:rsid w:val="00B561F4"/>
    <w:rsid w:val="00B5697A"/>
    <w:rsid w:val="00B572DC"/>
    <w:rsid w:val="00B617F7"/>
    <w:rsid w:val="00B62ED1"/>
    <w:rsid w:val="00B65C50"/>
    <w:rsid w:val="00B6611D"/>
    <w:rsid w:val="00B70140"/>
    <w:rsid w:val="00B71CDC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6CE1"/>
    <w:rsid w:val="00BB7D86"/>
    <w:rsid w:val="00BC1265"/>
    <w:rsid w:val="00BC2A9F"/>
    <w:rsid w:val="00BC5A09"/>
    <w:rsid w:val="00BC5CF9"/>
    <w:rsid w:val="00BC618F"/>
    <w:rsid w:val="00BC6478"/>
    <w:rsid w:val="00BC7FAE"/>
    <w:rsid w:val="00BD0084"/>
    <w:rsid w:val="00BD0653"/>
    <w:rsid w:val="00BD230A"/>
    <w:rsid w:val="00BD49DD"/>
    <w:rsid w:val="00BD703F"/>
    <w:rsid w:val="00BE0626"/>
    <w:rsid w:val="00BE0832"/>
    <w:rsid w:val="00BE1223"/>
    <w:rsid w:val="00BE17A6"/>
    <w:rsid w:val="00BE2581"/>
    <w:rsid w:val="00BE295E"/>
    <w:rsid w:val="00BE6311"/>
    <w:rsid w:val="00BE636C"/>
    <w:rsid w:val="00BE6862"/>
    <w:rsid w:val="00BF37A0"/>
    <w:rsid w:val="00BF4978"/>
    <w:rsid w:val="00BF533B"/>
    <w:rsid w:val="00BF6C7D"/>
    <w:rsid w:val="00BF6E37"/>
    <w:rsid w:val="00BF7452"/>
    <w:rsid w:val="00BF795A"/>
    <w:rsid w:val="00BF7C02"/>
    <w:rsid w:val="00C01970"/>
    <w:rsid w:val="00C0316C"/>
    <w:rsid w:val="00C035CC"/>
    <w:rsid w:val="00C03842"/>
    <w:rsid w:val="00C05952"/>
    <w:rsid w:val="00C109DD"/>
    <w:rsid w:val="00C11892"/>
    <w:rsid w:val="00C1227E"/>
    <w:rsid w:val="00C1420A"/>
    <w:rsid w:val="00C148A9"/>
    <w:rsid w:val="00C1743C"/>
    <w:rsid w:val="00C20F21"/>
    <w:rsid w:val="00C21718"/>
    <w:rsid w:val="00C22037"/>
    <w:rsid w:val="00C22ED5"/>
    <w:rsid w:val="00C23D6E"/>
    <w:rsid w:val="00C24103"/>
    <w:rsid w:val="00C3130B"/>
    <w:rsid w:val="00C31724"/>
    <w:rsid w:val="00C321FC"/>
    <w:rsid w:val="00C35191"/>
    <w:rsid w:val="00C359AB"/>
    <w:rsid w:val="00C359B7"/>
    <w:rsid w:val="00C370E6"/>
    <w:rsid w:val="00C45360"/>
    <w:rsid w:val="00C465A0"/>
    <w:rsid w:val="00C46705"/>
    <w:rsid w:val="00C4700B"/>
    <w:rsid w:val="00C5186D"/>
    <w:rsid w:val="00C51F2F"/>
    <w:rsid w:val="00C53E42"/>
    <w:rsid w:val="00C54775"/>
    <w:rsid w:val="00C56A0C"/>
    <w:rsid w:val="00C62723"/>
    <w:rsid w:val="00C63E70"/>
    <w:rsid w:val="00C657C5"/>
    <w:rsid w:val="00C70027"/>
    <w:rsid w:val="00C702FA"/>
    <w:rsid w:val="00C708C4"/>
    <w:rsid w:val="00C719A1"/>
    <w:rsid w:val="00C72196"/>
    <w:rsid w:val="00C73B2D"/>
    <w:rsid w:val="00C75016"/>
    <w:rsid w:val="00C75F74"/>
    <w:rsid w:val="00C76CFF"/>
    <w:rsid w:val="00C77759"/>
    <w:rsid w:val="00C81CD0"/>
    <w:rsid w:val="00C82E26"/>
    <w:rsid w:val="00C85A01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089A"/>
    <w:rsid w:val="00CF15E8"/>
    <w:rsid w:val="00CF1602"/>
    <w:rsid w:val="00CF166C"/>
    <w:rsid w:val="00CF1912"/>
    <w:rsid w:val="00CF4484"/>
    <w:rsid w:val="00CF4A67"/>
    <w:rsid w:val="00CF5D57"/>
    <w:rsid w:val="00CF5DD0"/>
    <w:rsid w:val="00CF6183"/>
    <w:rsid w:val="00D0156D"/>
    <w:rsid w:val="00D03751"/>
    <w:rsid w:val="00D03B9C"/>
    <w:rsid w:val="00D03C26"/>
    <w:rsid w:val="00D119AD"/>
    <w:rsid w:val="00D14766"/>
    <w:rsid w:val="00D15223"/>
    <w:rsid w:val="00D1591B"/>
    <w:rsid w:val="00D15EE6"/>
    <w:rsid w:val="00D232C6"/>
    <w:rsid w:val="00D23D09"/>
    <w:rsid w:val="00D248B4"/>
    <w:rsid w:val="00D276A7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3A1"/>
    <w:rsid w:val="00D96B31"/>
    <w:rsid w:val="00DA3537"/>
    <w:rsid w:val="00DA4EE3"/>
    <w:rsid w:val="00DA639A"/>
    <w:rsid w:val="00DA7307"/>
    <w:rsid w:val="00DA7551"/>
    <w:rsid w:val="00DB0FA9"/>
    <w:rsid w:val="00DB120E"/>
    <w:rsid w:val="00DB1743"/>
    <w:rsid w:val="00DB431B"/>
    <w:rsid w:val="00DB48C2"/>
    <w:rsid w:val="00DC0BDA"/>
    <w:rsid w:val="00DC1075"/>
    <w:rsid w:val="00DC5F5C"/>
    <w:rsid w:val="00DD0D9B"/>
    <w:rsid w:val="00DD14C2"/>
    <w:rsid w:val="00DD24ED"/>
    <w:rsid w:val="00DD3178"/>
    <w:rsid w:val="00DD45C9"/>
    <w:rsid w:val="00DD528B"/>
    <w:rsid w:val="00DD6CA7"/>
    <w:rsid w:val="00DE1094"/>
    <w:rsid w:val="00DE4548"/>
    <w:rsid w:val="00DE4AF8"/>
    <w:rsid w:val="00DE4BEE"/>
    <w:rsid w:val="00DE4C92"/>
    <w:rsid w:val="00DF0A07"/>
    <w:rsid w:val="00DF3390"/>
    <w:rsid w:val="00DF347E"/>
    <w:rsid w:val="00DF5216"/>
    <w:rsid w:val="00DF57B8"/>
    <w:rsid w:val="00DF66FB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726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0FD8"/>
    <w:rsid w:val="00E3116C"/>
    <w:rsid w:val="00E374AB"/>
    <w:rsid w:val="00E420D5"/>
    <w:rsid w:val="00E504AA"/>
    <w:rsid w:val="00E50E9C"/>
    <w:rsid w:val="00E51923"/>
    <w:rsid w:val="00E52354"/>
    <w:rsid w:val="00E52A31"/>
    <w:rsid w:val="00E5304F"/>
    <w:rsid w:val="00E5461A"/>
    <w:rsid w:val="00E554E7"/>
    <w:rsid w:val="00E55760"/>
    <w:rsid w:val="00E565AD"/>
    <w:rsid w:val="00E6179A"/>
    <w:rsid w:val="00E62481"/>
    <w:rsid w:val="00E6340E"/>
    <w:rsid w:val="00E64D97"/>
    <w:rsid w:val="00E65BF4"/>
    <w:rsid w:val="00E70AF9"/>
    <w:rsid w:val="00E7272D"/>
    <w:rsid w:val="00E7319A"/>
    <w:rsid w:val="00E7461B"/>
    <w:rsid w:val="00E74D35"/>
    <w:rsid w:val="00E7530A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470E"/>
    <w:rsid w:val="00EF722D"/>
    <w:rsid w:val="00F0398D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B01"/>
    <w:rsid w:val="00F24E75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1C52"/>
    <w:rsid w:val="00F5298A"/>
    <w:rsid w:val="00F5377E"/>
    <w:rsid w:val="00F53901"/>
    <w:rsid w:val="00F55E83"/>
    <w:rsid w:val="00F60C54"/>
    <w:rsid w:val="00F61D52"/>
    <w:rsid w:val="00F6236E"/>
    <w:rsid w:val="00F62699"/>
    <w:rsid w:val="00F62EFC"/>
    <w:rsid w:val="00F63D2F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73E"/>
    <w:rsid w:val="00F856BF"/>
    <w:rsid w:val="00F8679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A77FD"/>
    <w:rsid w:val="00FB0789"/>
    <w:rsid w:val="00FB16E4"/>
    <w:rsid w:val="00FB21D4"/>
    <w:rsid w:val="00FB3BF5"/>
    <w:rsid w:val="00FB3EEE"/>
    <w:rsid w:val="00FB4612"/>
    <w:rsid w:val="00FB55DE"/>
    <w:rsid w:val="00FB5957"/>
    <w:rsid w:val="00FB7180"/>
    <w:rsid w:val="00FC5449"/>
    <w:rsid w:val="00FC6E7F"/>
    <w:rsid w:val="00FC7940"/>
    <w:rsid w:val="00FC7BE7"/>
    <w:rsid w:val="00FD439B"/>
    <w:rsid w:val="00FD5F78"/>
    <w:rsid w:val="00FD6714"/>
    <w:rsid w:val="00FD6DF0"/>
    <w:rsid w:val="00FD7267"/>
    <w:rsid w:val="00FE0F10"/>
    <w:rsid w:val="00FE36A7"/>
    <w:rsid w:val="00FE3E9E"/>
    <w:rsid w:val="00FF0408"/>
    <w:rsid w:val="00FF05B2"/>
    <w:rsid w:val="00FF08B0"/>
    <w:rsid w:val="00FF1EF1"/>
    <w:rsid w:val="00FF54FF"/>
    <w:rsid w:val="00FF5B6F"/>
    <w:rsid w:val="00FF5E3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45857A"/>
  <w15:docId w15:val="{33CAFC8B-6A7D-449B-A0A6-255F0B6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79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A1227E"/>
    <w:pPr>
      <w:keepNext/>
      <w:keepLines/>
      <w:numPr>
        <w:numId w:val="24"/>
      </w:numPr>
      <w:suppressAutoHyphens/>
      <w:spacing w:before="480" w:after="24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2817C5"/>
    <w:pPr>
      <w:keepNext/>
      <w:keepLines/>
      <w:spacing w:before="120" w:after="120"/>
      <w:jc w:val="left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A1227E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0000DC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8B8BFF" w:themeColor="accent1" w:themeTint="66"/>
        <w:left w:val="single" w:sz="4" w:space="0" w:color="8B8BFF" w:themeColor="accent1" w:themeTint="66"/>
        <w:bottom w:val="single" w:sz="4" w:space="0" w:color="8B8BFF" w:themeColor="accent1" w:themeTint="66"/>
        <w:right w:val="single" w:sz="4" w:space="0" w:color="8B8BFF" w:themeColor="accent1" w:themeTint="66"/>
        <w:insideH w:val="single" w:sz="4" w:space="0" w:color="8B8BFF" w:themeColor="accent1" w:themeTint="66"/>
        <w:insideV w:val="single" w:sz="4" w:space="0" w:color="8B8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15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5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2817C5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F7DC9" w:themeColor="accent6" w:themeTint="66"/>
        <w:left w:val="single" w:sz="4" w:space="0" w:color="FF7DC9" w:themeColor="accent6" w:themeTint="66"/>
        <w:bottom w:val="single" w:sz="4" w:space="0" w:color="FF7DC9" w:themeColor="accent6" w:themeTint="66"/>
        <w:right w:val="single" w:sz="4" w:space="0" w:color="FF7DC9" w:themeColor="accent6" w:themeTint="66"/>
        <w:insideH w:val="single" w:sz="4" w:space="0" w:color="FF7DC9" w:themeColor="accent6" w:themeTint="66"/>
        <w:insideV w:val="single" w:sz="4" w:space="0" w:color="FF7D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3CA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CA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FC799" w:themeColor="accent5" w:themeTint="66"/>
        <w:left w:val="single" w:sz="4" w:space="0" w:color="FFC799" w:themeColor="accent5" w:themeTint="66"/>
        <w:bottom w:val="single" w:sz="4" w:space="0" w:color="FFC799" w:themeColor="accent5" w:themeTint="66"/>
        <w:right w:val="single" w:sz="4" w:space="0" w:color="FFC799" w:themeColor="accent5" w:themeTint="66"/>
        <w:insideH w:val="single" w:sz="4" w:space="0" w:color="FFC799" w:themeColor="accent5" w:themeTint="66"/>
        <w:insideV w:val="single" w:sz="4" w:space="0" w:color="FFC7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B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B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F640BF"/>
    <w:pPr>
      <w:pBdr>
        <w:top w:val="single" w:sz="4" w:space="10" w:color="0000DC" w:themeColor="accent1"/>
        <w:bottom w:val="single" w:sz="4" w:space="10" w:color="0000DC" w:themeColor="accent1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BF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BD49DD"/>
    <w:pPr>
      <w:numPr>
        <w:numId w:val="31"/>
      </w:numPr>
      <w:spacing w:after="120" w:line="240" w:lineRule="exact"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AA7ABD"/>
    <w:pPr>
      <w:spacing w:line="520" w:lineRule="exact"/>
      <w:jc w:val="left"/>
    </w:pPr>
    <w:rPr>
      <w:b/>
      <w:color w:val="0000DC"/>
      <w:sz w:val="48"/>
      <w:szCs w:val="52"/>
    </w:rPr>
  </w:style>
  <w:style w:type="paragraph" w:customStyle="1" w:styleId="Podtituldokumentu">
    <w:name w:val="Podtitul dokumentu"/>
    <w:basedOn w:val="Normln"/>
    <w:qFormat/>
    <w:rsid w:val="00AA7ABD"/>
    <w:pPr>
      <w:spacing w:line="440" w:lineRule="exact"/>
      <w:jc w:val="left"/>
    </w:pPr>
    <w:rPr>
      <w:color w:val="0000DC"/>
      <w:sz w:val="40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numPr>
        <w:numId w:val="0"/>
      </w:num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1D7C1D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locked/>
    <w:rsid w:val="00B41381"/>
    <w:pPr>
      <w:spacing w:after="100"/>
      <w:ind w:left="600"/>
    </w:pPr>
  </w:style>
  <w:style w:type="paragraph" w:customStyle="1" w:styleId="Textusnesen">
    <w:name w:val="Text usnesení"/>
    <w:basedOn w:val="Normln"/>
    <w:qFormat/>
    <w:rsid w:val="00041E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Odrkausnesen">
    <w:name w:val="Odrážka usnesení"/>
    <w:basedOn w:val="Odrka"/>
    <w:qFormat/>
    <w:rsid w:val="00041E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emf"/><Relationship Id="rId26" Type="http://schemas.openxmlformats.org/officeDocument/2006/relationships/image" Target="media/image15.svg"/><Relationship Id="rId39" Type="http://schemas.openxmlformats.org/officeDocument/2006/relationships/image" Target="media/image24.emf"/><Relationship Id="rId21" Type="http://schemas.openxmlformats.org/officeDocument/2006/relationships/image" Target="media/image10.png"/><Relationship Id="rId34" Type="http://schemas.openxmlformats.org/officeDocument/2006/relationships/image" Target="media/image19.emf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footer" Target="footer3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3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36" Type="http://schemas.openxmlformats.org/officeDocument/2006/relationships/image" Target="media/image21.emf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header" Target="header3.xml"/><Relationship Id="rId35" Type="http://schemas.openxmlformats.org/officeDocument/2006/relationships/image" Target="media/image20.e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18.emf"/><Relationship Id="rId38" Type="http://schemas.openxmlformats.org/officeDocument/2006/relationships/image" Target="media/image2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AppData\Local\Microsoft\Windows\Temporary%20Internet%20Files\Content.Outlook\KNCM6ONL\Sablona_s%20tiuln&#237;%20stranou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DCE91C5F44771A2C14D73684F8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E938C-9D7E-46ED-A9BE-21A4199B12D9}"/>
      </w:docPartPr>
      <w:docPartBody>
        <w:p w:rsidR="00E349A6" w:rsidRDefault="00247FEE" w:rsidP="00247FEE">
          <w:pPr>
            <w:pStyle w:val="194DCE91C5F44771A2C14D73684F8F90"/>
          </w:pPr>
          <w:r w:rsidRPr="003840F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20"/>
    <w:rsid w:val="00182D20"/>
    <w:rsid w:val="00247FEE"/>
    <w:rsid w:val="002F36E4"/>
    <w:rsid w:val="003A1B57"/>
    <w:rsid w:val="005E3058"/>
    <w:rsid w:val="00657AF8"/>
    <w:rsid w:val="00813F0A"/>
    <w:rsid w:val="008640BD"/>
    <w:rsid w:val="0089493E"/>
    <w:rsid w:val="008D1B15"/>
    <w:rsid w:val="00CE725E"/>
    <w:rsid w:val="00DC0F63"/>
    <w:rsid w:val="00E349A6"/>
    <w:rsid w:val="00F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7FEE"/>
    <w:rPr>
      <w:color w:val="808080"/>
    </w:rPr>
  </w:style>
  <w:style w:type="paragraph" w:customStyle="1" w:styleId="194DCE91C5F44771A2C14D73684F8F90">
    <w:name w:val="194DCE91C5F44771A2C14D73684F8F90"/>
    <w:rsid w:val="00247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UNI barvy">
      <a:dk1>
        <a:sysClr val="windowText" lastClr="000000"/>
      </a:dk1>
      <a:lt1>
        <a:srgbClr val="FFFFFF"/>
      </a:lt1>
      <a:dk2>
        <a:srgbClr val="0000DC"/>
      </a:dk2>
      <a:lt2>
        <a:srgbClr val="FED141"/>
      </a:lt2>
      <a:accent1>
        <a:srgbClr val="0000DC"/>
      </a:accent1>
      <a:accent2>
        <a:srgbClr val="F01928"/>
      </a:accent2>
      <a:accent3>
        <a:srgbClr val="00AF3F"/>
      </a:accent3>
      <a:accent4>
        <a:srgbClr val="4BC8FF"/>
      </a:accent4>
      <a:accent5>
        <a:srgbClr val="FF7300"/>
      </a:accent5>
      <a:accent6>
        <a:srgbClr val="B9006E"/>
      </a:accent6>
      <a:hlink>
        <a:srgbClr val="0000DC"/>
      </a:hlink>
      <a:folHlink>
        <a:srgbClr val="5AC8AF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C621E-2C27-44BB-B23A-7DBAAEDB7A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00ac2cc-c96c-431f-864a-2438eeee06c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 tiulní stranou (3)</Template>
  <TotalTime>0</TotalTime>
  <Pages>15</Pages>
  <Words>831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Aleš Havránek</cp:lastModifiedBy>
  <cp:revision>2</cp:revision>
  <cp:lastPrinted>2015-10-23T08:00:00Z</cp:lastPrinted>
  <dcterms:created xsi:type="dcterms:W3CDTF">2023-05-03T06:22:00Z</dcterms:created>
  <dcterms:modified xsi:type="dcterms:W3CDTF">2023-05-03T06:22:00Z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