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0015" w14:textId="77777777" w:rsidR="002C0938" w:rsidRPr="00B75435" w:rsidRDefault="002C0938" w:rsidP="00571B58">
      <w:pPr>
        <w:tabs>
          <w:tab w:val="left" w:pos="7050"/>
          <w:tab w:val="left" w:pos="7845"/>
        </w:tabs>
        <w:spacing w:after="0"/>
        <w:rPr>
          <w:sz w:val="2"/>
        </w:rPr>
      </w:pPr>
      <w:r w:rsidRPr="00B75435">
        <w:rPr>
          <w:b/>
          <w:caps/>
        </w:rPr>
        <w:tab/>
      </w:r>
    </w:p>
    <w:p w14:paraId="26A16DD7" w14:textId="77777777" w:rsidR="00336360" w:rsidRDefault="00336360" w:rsidP="00571B58">
      <w:pPr>
        <w:pStyle w:val="Nzev"/>
        <w:spacing w:after="360"/>
        <w:contextualSpacing/>
        <w:rPr>
          <w:sz w:val="32"/>
          <w:szCs w:val="32"/>
        </w:rPr>
      </w:pPr>
    </w:p>
    <w:p w14:paraId="657ADA4D" w14:textId="6FABA337" w:rsidR="009219AA" w:rsidRPr="00B75435" w:rsidRDefault="0083702A" w:rsidP="00571B58">
      <w:pPr>
        <w:pStyle w:val="Nzev"/>
        <w:spacing w:after="360"/>
        <w:contextualSpacing/>
        <w:rPr>
          <w:sz w:val="32"/>
          <w:szCs w:val="32"/>
        </w:rPr>
      </w:pPr>
      <w:r w:rsidRPr="00B75435">
        <w:rPr>
          <w:sz w:val="32"/>
          <w:szCs w:val="32"/>
        </w:rPr>
        <w:t>ZÁVAZNÁ PRAVIDLA BOZP</w:t>
      </w:r>
      <w:r w:rsidR="002C0938" w:rsidRPr="00B75435">
        <w:rPr>
          <w:sz w:val="32"/>
          <w:szCs w:val="32"/>
        </w:rPr>
        <w:t xml:space="preserve"> a PO</w:t>
      </w:r>
    </w:p>
    <w:p w14:paraId="3515B06A" w14:textId="77777777" w:rsidR="006927D7" w:rsidRPr="00B75435" w:rsidRDefault="006927D7" w:rsidP="00571B58">
      <w:pPr>
        <w:pStyle w:val="Nadpis1"/>
        <w:spacing w:before="0"/>
      </w:pPr>
      <w:bookmarkStart w:id="0" w:name="_Ref414271915"/>
      <w:r w:rsidRPr="00B75435">
        <w:t xml:space="preserve">VSTUP </w:t>
      </w:r>
      <w:r w:rsidR="002C0938" w:rsidRPr="00B75435">
        <w:t>NA PRACOVIŠTĚ MU</w:t>
      </w:r>
      <w:bookmarkEnd w:id="0"/>
    </w:p>
    <w:p w14:paraId="1C1D9054" w14:textId="77777777" w:rsidR="006927D7" w:rsidRPr="00B75435" w:rsidRDefault="002C0938" w:rsidP="0083702A">
      <w:pPr>
        <w:rPr>
          <w:szCs w:val="24"/>
        </w:rPr>
      </w:pPr>
      <w:r w:rsidRPr="00B75435">
        <w:rPr>
          <w:szCs w:val="24"/>
        </w:rPr>
        <w:t xml:space="preserve">Na </w:t>
      </w:r>
      <w:r w:rsidR="00D452F6">
        <w:rPr>
          <w:szCs w:val="24"/>
        </w:rPr>
        <w:t xml:space="preserve">všech </w:t>
      </w:r>
      <w:r w:rsidRPr="00B75435">
        <w:rPr>
          <w:szCs w:val="24"/>
        </w:rPr>
        <w:t xml:space="preserve">pracovištích </w:t>
      </w:r>
      <w:r w:rsidR="00744EDA" w:rsidRPr="00B75435">
        <w:rPr>
          <w:szCs w:val="24"/>
        </w:rPr>
        <w:t xml:space="preserve">součásti </w:t>
      </w:r>
      <w:r w:rsidRPr="00B75435">
        <w:rPr>
          <w:szCs w:val="24"/>
        </w:rPr>
        <w:t>MU</w:t>
      </w:r>
      <w:r w:rsidR="006927D7" w:rsidRPr="00B75435">
        <w:rPr>
          <w:szCs w:val="24"/>
        </w:rPr>
        <w:t xml:space="preserve"> platí </w:t>
      </w:r>
      <w:r w:rsidR="006927D7" w:rsidRPr="00374BC3">
        <w:rPr>
          <w:b/>
          <w:szCs w:val="24"/>
        </w:rPr>
        <w:t>zákaz</w:t>
      </w:r>
      <w:r w:rsidR="006927D7" w:rsidRPr="00B75435">
        <w:rPr>
          <w:szCs w:val="24"/>
        </w:rPr>
        <w:t>:</w:t>
      </w:r>
    </w:p>
    <w:p w14:paraId="3536945F" w14:textId="77777777" w:rsidR="006927D7" w:rsidRPr="00B75435" w:rsidRDefault="006927D7" w:rsidP="002C0938">
      <w:pPr>
        <w:pStyle w:val="Odstavecseseznamem"/>
        <w:numPr>
          <w:ilvl w:val="0"/>
          <w:numId w:val="26"/>
        </w:numPr>
        <w:spacing w:after="0"/>
        <w:rPr>
          <w:szCs w:val="24"/>
        </w:rPr>
      </w:pPr>
      <w:r w:rsidRPr="00B75435">
        <w:rPr>
          <w:b/>
          <w:szCs w:val="24"/>
        </w:rPr>
        <w:t>kouření</w:t>
      </w:r>
      <w:r w:rsidRPr="00B75435">
        <w:rPr>
          <w:szCs w:val="24"/>
        </w:rPr>
        <w:t xml:space="preserve"> a zacházení s</w:t>
      </w:r>
      <w:r w:rsidR="00B06559" w:rsidRPr="00B75435">
        <w:rPr>
          <w:szCs w:val="24"/>
        </w:rPr>
        <w:t> </w:t>
      </w:r>
      <w:r w:rsidRPr="00B75435">
        <w:rPr>
          <w:b/>
          <w:szCs w:val="24"/>
        </w:rPr>
        <w:t>otevřeným ohněm</w:t>
      </w:r>
      <w:r w:rsidRPr="00B75435">
        <w:rPr>
          <w:szCs w:val="24"/>
        </w:rPr>
        <w:t xml:space="preserve">, </w:t>
      </w:r>
    </w:p>
    <w:p w14:paraId="09E6E0A6" w14:textId="77777777" w:rsidR="00D452F6" w:rsidRDefault="006927D7" w:rsidP="002C0938">
      <w:pPr>
        <w:pStyle w:val="Odstavecseseznamem"/>
        <w:numPr>
          <w:ilvl w:val="0"/>
          <w:numId w:val="26"/>
        </w:numPr>
        <w:rPr>
          <w:szCs w:val="24"/>
        </w:rPr>
      </w:pPr>
      <w:r w:rsidRPr="00B75435">
        <w:rPr>
          <w:szCs w:val="24"/>
        </w:rPr>
        <w:t xml:space="preserve">konzumace </w:t>
      </w:r>
      <w:r w:rsidRPr="00B75435">
        <w:rPr>
          <w:b/>
          <w:szCs w:val="24"/>
        </w:rPr>
        <w:t>alkoholu</w:t>
      </w:r>
      <w:r w:rsidRPr="00B75435">
        <w:rPr>
          <w:szCs w:val="24"/>
        </w:rPr>
        <w:t xml:space="preserve"> a jiných </w:t>
      </w:r>
      <w:r w:rsidRPr="00B75435">
        <w:rPr>
          <w:b/>
          <w:szCs w:val="24"/>
        </w:rPr>
        <w:t>návykových látek</w:t>
      </w:r>
      <w:r w:rsidRPr="00B75435">
        <w:rPr>
          <w:szCs w:val="24"/>
        </w:rPr>
        <w:t>,</w:t>
      </w:r>
    </w:p>
    <w:p w14:paraId="7944F580" w14:textId="77777777" w:rsidR="006927D7" w:rsidRPr="00B75435" w:rsidRDefault="00D452F6" w:rsidP="002C0938">
      <w:pPr>
        <w:pStyle w:val="Odstavecseseznamem"/>
        <w:numPr>
          <w:ilvl w:val="0"/>
          <w:numId w:val="26"/>
        </w:numPr>
        <w:rPr>
          <w:szCs w:val="24"/>
        </w:rPr>
      </w:pPr>
      <w:r>
        <w:rPr>
          <w:szCs w:val="24"/>
        </w:rPr>
        <w:t xml:space="preserve">vstup i pobyt osob pod vlivem alkoholu i jiných návykových látek </w:t>
      </w:r>
      <w:r w:rsidR="006927D7" w:rsidRPr="00B75435">
        <w:rPr>
          <w:szCs w:val="24"/>
        </w:rPr>
        <w:t xml:space="preserve"> </w:t>
      </w:r>
    </w:p>
    <w:p w14:paraId="658B2E5A" w14:textId="77777777" w:rsidR="006927D7" w:rsidRPr="00B75435" w:rsidRDefault="006927D7" w:rsidP="002C0938">
      <w:pPr>
        <w:pStyle w:val="Odstavecseseznamem"/>
        <w:numPr>
          <w:ilvl w:val="0"/>
          <w:numId w:val="26"/>
        </w:numPr>
        <w:rPr>
          <w:szCs w:val="24"/>
        </w:rPr>
      </w:pPr>
      <w:r w:rsidRPr="00B75435">
        <w:rPr>
          <w:szCs w:val="24"/>
        </w:rPr>
        <w:t xml:space="preserve">nošení </w:t>
      </w:r>
      <w:r w:rsidRPr="00B75435">
        <w:rPr>
          <w:b/>
          <w:szCs w:val="24"/>
        </w:rPr>
        <w:t>zbraní</w:t>
      </w:r>
      <w:r w:rsidRPr="00B75435">
        <w:rPr>
          <w:szCs w:val="24"/>
        </w:rPr>
        <w:t xml:space="preserve"> všeho druhu</w:t>
      </w:r>
      <w:r w:rsidR="00133836" w:rsidRPr="00B75435">
        <w:rPr>
          <w:szCs w:val="24"/>
        </w:rPr>
        <w:t>,</w:t>
      </w:r>
    </w:p>
    <w:p w14:paraId="003C985E" w14:textId="410065D3" w:rsidR="00336360" w:rsidRPr="00336360" w:rsidRDefault="006927D7" w:rsidP="00336360">
      <w:pPr>
        <w:pStyle w:val="Odstavecseseznamem"/>
        <w:numPr>
          <w:ilvl w:val="0"/>
          <w:numId w:val="26"/>
        </w:numPr>
        <w:rPr>
          <w:szCs w:val="24"/>
        </w:rPr>
      </w:pPr>
      <w:r w:rsidRPr="00B75435">
        <w:rPr>
          <w:szCs w:val="24"/>
        </w:rPr>
        <w:t>používá</w:t>
      </w:r>
      <w:r w:rsidR="002C0938" w:rsidRPr="00B75435">
        <w:rPr>
          <w:szCs w:val="24"/>
        </w:rPr>
        <w:t xml:space="preserve">ní </w:t>
      </w:r>
      <w:r w:rsidR="00E261A5">
        <w:rPr>
          <w:b/>
          <w:szCs w:val="24"/>
        </w:rPr>
        <w:t xml:space="preserve">nerevidovaných, nekontrolovaných, poškozených </w:t>
      </w:r>
      <w:r w:rsidR="002C0938" w:rsidRPr="00B75435">
        <w:rPr>
          <w:szCs w:val="24"/>
        </w:rPr>
        <w:t>elektrospotřebičů</w:t>
      </w:r>
      <w:r w:rsidR="00E261A5">
        <w:rPr>
          <w:szCs w:val="24"/>
        </w:rPr>
        <w:t>, nástrojů, nábytků i jiných zařízení</w:t>
      </w:r>
      <w:r w:rsidR="006033BE" w:rsidRPr="00B75435">
        <w:rPr>
          <w:szCs w:val="24"/>
        </w:rPr>
        <w:t>.</w:t>
      </w:r>
    </w:p>
    <w:p w14:paraId="2CB0530B" w14:textId="77777777" w:rsidR="006927D7" w:rsidRPr="00B75435" w:rsidRDefault="00744EDA" w:rsidP="00744EDA">
      <w:pPr>
        <w:pStyle w:val="Nadpis1"/>
      </w:pPr>
      <w:r w:rsidRPr="00B75435">
        <w:t xml:space="preserve">POHYB </w:t>
      </w:r>
      <w:r w:rsidR="002C0938" w:rsidRPr="00B75435">
        <w:t xml:space="preserve">A DOPRAVA OSOB </w:t>
      </w:r>
    </w:p>
    <w:p w14:paraId="036E905C" w14:textId="50201EA4" w:rsidR="00854DC2" w:rsidRPr="006E4439" w:rsidRDefault="006927D7" w:rsidP="0083702A">
      <w:pPr>
        <w:rPr>
          <w:szCs w:val="24"/>
        </w:rPr>
      </w:pPr>
      <w:r w:rsidRPr="00B75435">
        <w:rPr>
          <w:szCs w:val="24"/>
        </w:rPr>
        <w:t xml:space="preserve">Pro provoz vozidel a pohyb osob </w:t>
      </w:r>
      <w:r w:rsidR="00A0300D" w:rsidRPr="00B75435">
        <w:rPr>
          <w:szCs w:val="24"/>
        </w:rPr>
        <w:t xml:space="preserve">na pracovišti součásti MU a </w:t>
      </w:r>
      <w:r w:rsidR="00744EDA" w:rsidRPr="00B75435">
        <w:rPr>
          <w:szCs w:val="24"/>
        </w:rPr>
        <w:t xml:space="preserve">mezi </w:t>
      </w:r>
      <w:r w:rsidR="00A0300D" w:rsidRPr="00B75435">
        <w:rPr>
          <w:szCs w:val="24"/>
        </w:rPr>
        <w:t>sou</w:t>
      </w:r>
      <w:r w:rsidR="00744EDA" w:rsidRPr="00B75435">
        <w:rPr>
          <w:szCs w:val="24"/>
        </w:rPr>
        <w:t>část</w:t>
      </w:r>
      <w:r w:rsidR="00A0300D" w:rsidRPr="00B75435">
        <w:rPr>
          <w:szCs w:val="24"/>
        </w:rPr>
        <w:t>m</w:t>
      </w:r>
      <w:r w:rsidR="00744EDA" w:rsidRPr="00B75435">
        <w:rPr>
          <w:szCs w:val="24"/>
        </w:rPr>
        <w:t>i MU</w:t>
      </w:r>
      <w:r w:rsidR="00A0300D" w:rsidRPr="00B75435">
        <w:rPr>
          <w:szCs w:val="24"/>
        </w:rPr>
        <w:t xml:space="preserve"> platí zákon č. </w:t>
      </w:r>
      <w:r w:rsidRPr="00B75435">
        <w:rPr>
          <w:szCs w:val="24"/>
        </w:rPr>
        <w:t>361/2000 Sb., o provozu na pozemních komunikacích</w:t>
      </w:r>
      <w:r w:rsidR="00336360">
        <w:rPr>
          <w:szCs w:val="24"/>
        </w:rPr>
        <w:t xml:space="preserve"> v platném znění</w:t>
      </w:r>
      <w:r w:rsidR="00A0300D" w:rsidRPr="00B75435">
        <w:rPr>
          <w:szCs w:val="24"/>
        </w:rPr>
        <w:t xml:space="preserve"> a dále NV č. 168/2000 Sb., kterým se stanoví způsob organizace práce a pracovních postupů, které je zaměstnavatel povinen zajistit při </w:t>
      </w:r>
      <w:r w:rsidR="00A0300D" w:rsidRPr="006E4439">
        <w:rPr>
          <w:szCs w:val="24"/>
        </w:rPr>
        <w:t>provozování dopravy dopravními prostředky</w:t>
      </w:r>
      <w:r w:rsidRPr="006E4439">
        <w:rPr>
          <w:szCs w:val="24"/>
        </w:rPr>
        <w:t>.</w:t>
      </w:r>
    </w:p>
    <w:p w14:paraId="43A4D836" w14:textId="77777777" w:rsidR="00A0300D" w:rsidRPr="006E4439" w:rsidRDefault="006E4439" w:rsidP="00A0300D">
      <w:pPr>
        <w:pStyle w:val="Odstavecseseznamem"/>
        <w:numPr>
          <w:ilvl w:val="0"/>
          <w:numId w:val="27"/>
        </w:numPr>
        <w:tabs>
          <w:tab w:val="num" w:pos="644"/>
        </w:tabs>
        <w:rPr>
          <w:szCs w:val="24"/>
        </w:rPr>
      </w:pPr>
      <w:r w:rsidRPr="006E4439">
        <w:rPr>
          <w:szCs w:val="24"/>
        </w:rPr>
        <w:t>N</w:t>
      </w:r>
      <w:r w:rsidR="00A0300D" w:rsidRPr="006E4439">
        <w:rPr>
          <w:szCs w:val="24"/>
        </w:rPr>
        <w:t xml:space="preserve">a služební cestu </w:t>
      </w:r>
      <w:r w:rsidRPr="006E4439">
        <w:rPr>
          <w:szCs w:val="24"/>
        </w:rPr>
        <w:t xml:space="preserve">motorovým vozidlem </w:t>
      </w:r>
      <w:r w:rsidR="00A0300D" w:rsidRPr="006E4439">
        <w:rPr>
          <w:szCs w:val="24"/>
        </w:rPr>
        <w:t xml:space="preserve">smí být zaměstnanec vyslán </w:t>
      </w:r>
      <w:r w:rsidR="009B0398">
        <w:rPr>
          <w:szCs w:val="24"/>
        </w:rPr>
        <w:t xml:space="preserve">jako řidič vozidla </w:t>
      </w:r>
      <w:r w:rsidR="00A0300D" w:rsidRPr="006E4439">
        <w:rPr>
          <w:szCs w:val="24"/>
        </w:rPr>
        <w:t>pouze, pokud absolvoval školení řidičů „referentů“.</w:t>
      </w:r>
    </w:p>
    <w:p w14:paraId="260771B3" w14:textId="77777777" w:rsidR="0031403A" w:rsidRPr="006E4439" w:rsidRDefault="006E4439" w:rsidP="0031403A">
      <w:pPr>
        <w:pStyle w:val="Odstavecseseznamem"/>
        <w:numPr>
          <w:ilvl w:val="0"/>
          <w:numId w:val="27"/>
        </w:numPr>
        <w:tabs>
          <w:tab w:val="num" w:pos="644"/>
        </w:tabs>
        <w:rPr>
          <w:b/>
          <w:szCs w:val="24"/>
        </w:rPr>
      </w:pPr>
      <w:r w:rsidRPr="006E4439">
        <w:t>C</w:t>
      </w:r>
      <w:r w:rsidR="0031403A" w:rsidRPr="006E4439">
        <w:t>hodec musí užívat především chodníku nebo stezky pro chodce</w:t>
      </w:r>
      <w:r w:rsidR="009B0398">
        <w:t>.</w:t>
      </w:r>
    </w:p>
    <w:p w14:paraId="06A1B0F4" w14:textId="77777777" w:rsidR="00A0300D" w:rsidRPr="006E4439" w:rsidRDefault="006E4439" w:rsidP="0031403A">
      <w:pPr>
        <w:pStyle w:val="Odstavecseseznamem"/>
        <w:numPr>
          <w:ilvl w:val="0"/>
          <w:numId w:val="27"/>
        </w:numPr>
        <w:tabs>
          <w:tab w:val="num" w:pos="644"/>
        </w:tabs>
        <w:rPr>
          <w:b/>
          <w:szCs w:val="24"/>
        </w:rPr>
      </w:pPr>
      <w:r w:rsidRPr="006E4439">
        <w:t>K</w:t>
      </w:r>
      <w:r w:rsidR="0031403A" w:rsidRPr="006E4439">
        <w:t>de není chodník nebo je-li neschůdný, musí jít po levé krajnici, a kde není krajnice nebo je-li neschůdná, musí jít co nejblíže při levém okraji vozovky.</w:t>
      </w:r>
    </w:p>
    <w:p w14:paraId="040E3AB7" w14:textId="77777777" w:rsidR="006927D7" w:rsidRPr="00B75435" w:rsidRDefault="00A0300D" w:rsidP="00A0300D">
      <w:pPr>
        <w:pStyle w:val="Nadpis1"/>
      </w:pPr>
      <w:r w:rsidRPr="00B75435">
        <w:t>ŠKOLENÍ</w:t>
      </w:r>
      <w:r w:rsidR="006420C8" w:rsidRPr="00B75435">
        <w:t xml:space="preserve"> A PRACOVNĚ</w:t>
      </w:r>
      <w:r w:rsidRPr="00B75435">
        <w:t xml:space="preserve">LÉKAŘSKÉ </w:t>
      </w:r>
      <w:r w:rsidR="002D4672" w:rsidRPr="00B75435">
        <w:t>SLUŽBY (PLS)</w:t>
      </w:r>
    </w:p>
    <w:p w14:paraId="30EF2931" w14:textId="77777777" w:rsidR="006927D7" w:rsidRPr="00B75435" w:rsidRDefault="00A0300D" w:rsidP="0083702A">
      <w:pPr>
        <w:rPr>
          <w:bCs/>
          <w:szCs w:val="24"/>
        </w:rPr>
      </w:pPr>
      <w:r w:rsidRPr="00B75435">
        <w:rPr>
          <w:bCs/>
          <w:szCs w:val="24"/>
        </w:rPr>
        <w:t>K</w:t>
      </w:r>
      <w:r w:rsidR="006927D7" w:rsidRPr="00B75435">
        <w:rPr>
          <w:bCs/>
          <w:szCs w:val="24"/>
        </w:rPr>
        <w:t xml:space="preserve">aždý zaměstnanec </w:t>
      </w:r>
      <w:r w:rsidR="006420C8" w:rsidRPr="00B75435">
        <w:rPr>
          <w:bCs/>
          <w:szCs w:val="24"/>
        </w:rPr>
        <w:t xml:space="preserve">MU </w:t>
      </w:r>
      <w:r w:rsidRPr="00B75435">
        <w:rPr>
          <w:bCs/>
          <w:szCs w:val="24"/>
        </w:rPr>
        <w:t xml:space="preserve">je </w:t>
      </w:r>
      <w:r w:rsidR="006927D7" w:rsidRPr="00B75435">
        <w:rPr>
          <w:bCs/>
          <w:szCs w:val="24"/>
        </w:rPr>
        <w:t>povinen absolvovat</w:t>
      </w:r>
      <w:r w:rsidRPr="00B75435">
        <w:rPr>
          <w:bCs/>
          <w:szCs w:val="24"/>
        </w:rPr>
        <w:t>:</w:t>
      </w:r>
    </w:p>
    <w:p w14:paraId="620C04CE" w14:textId="77777777" w:rsidR="006420C8" w:rsidRPr="00B75435" w:rsidRDefault="00A0252B" w:rsidP="006420C8">
      <w:pPr>
        <w:pStyle w:val="Odstavecseseznamem"/>
        <w:numPr>
          <w:ilvl w:val="0"/>
          <w:numId w:val="32"/>
        </w:numPr>
      </w:pPr>
      <w:r w:rsidRPr="00B75435">
        <w:rPr>
          <w:b/>
        </w:rPr>
        <w:t>v</w:t>
      </w:r>
      <w:r w:rsidR="006927D7" w:rsidRPr="00B75435">
        <w:rPr>
          <w:b/>
        </w:rPr>
        <w:t>stupní školení</w:t>
      </w:r>
      <w:r w:rsidR="006927D7" w:rsidRPr="00B75435">
        <w:t xml:space="preserve"> pro nově přijaté zaměstnance, obsahující základní informace týkající se </w:t>
      </w:r>
      <w:r w:rsidR="00A0300D" w:rsidRPr="00B75435">
        <w:t>BOZP a PO,</w:t>
      </w:r>
    </w:p>
    <w:p w14:paraId="02214209" w14:textId="77777777" w:rsidR="006420C8" w:rsidRPr="00B75435" w:rsidRDefault="006927D7" w:rsidP="006420C8">
      <w:pPr>
        <w:pStyle w:val="Odstavecseseznamem"/>
        <w:numPr>
          <w:ilvl w:val="0"/>
          <w:numId w:val="32"/>
        </w:numPr>
      </w:pPr>
      <w:r w:rsidRPr="00B75435">
        <w:rPr>
          <w:b/>
        </w:rPr>
        <w:t>zaškolení na pracovišti</w:t>
      </w:r>
      <w:r w:rsidR="00A0300D" w:rsidRPr="00B75435">
        <w:t xml:space="preserve"> vedoucím zaměstnancem,</w:t>
      </w:r>
    </w:p>
    <w:p w14:paraId="50EEF5A9" w14:textId="77777777" w:rsidR="006420C8" w:rsidRPr="00B75435" w:rsidRDefault="006927D7" w:rsidP="006420C8">
      <w:pPr>
        <w:pStyle w:val="Odstavecseseznamem"/>
        <w:numPr>
          <w:ilvl w:val="0"/>
          <w:numId w:val="32"/>
        </w:numPr>
      </w:pPr>
      <w:r w:rsidRPr="00B75435">
        <w:rPr>
          <w:b/>
        </w:rPr>
        <w:t>periodická školení</w:t>
      </w:r>
      <w:r w:rsidR="00A0300D" w:rsidRPr="00B75435">
        <w:t xml:space="preserve"> o BOZP a PO,</w:t>
      </w:r>
    </w:p>
    <w:p w14:paraId="7A533C8B" w14:textId="77777777" w:rsidR="006927D7" w:rsidRPr="00B75435" w:rsidRDefault="006927D7" w:rsidP="006420C8">
      <w:pPr>
        <w:pStyle w:val="Odstavecseseznamem"/>
        <w:numPr>
          <w:ilvl w:val="0"/>
          <w:numId w:val="32"/>
        </w:numPr>
      </w:pPr>
      <w:r w:rsidRPr="00B75435">
        <w:rPr>
          <w:b/>
        </w:rPr>
        <w:t>další</w:t>
      </w:r>
      <w:r w:rsidR="00A0300D" w:rsidRPr="00B75435">
        <w:rPr>
          <w:b/>
        </w:rPr>
        <w:t xml:space="preserve"> povinná</w:t>
      </w:r>
      <w:r w:rsidRPr="00B75435">
        <w:rPr>
          <w:b/>
        </w:rPr>
        <w:t xml:space="preserve"> školení</w:t>
      </w:r>
      <w:r w:rsidR="00A0300D" w:rsidRPr="00B75435">
        <w:t xml:space="preserve"> týkající se BOZP a PO.</w:t>
      </w:r>
    </w:p>
    <w:p w14:paraId="6646A3C5" w14:textId="77777777" w:rsidR="006927D7" w:rsidRPr="00B75435" w:rsidRDefault="006420C8" w:rsidP="0083702A">
      <w:pPr>
        <w:rPr>
          <w:bCs/>
          <w:szCs w:val="24"/>
        </w:rPr>
      </w:pPr>
      <w:r w:rsidRPr="00B75435">
        <w:rPr>
          <w:bCs/>
          <w:szCs w:val="24"/>
        </w:rPr>
        <w:t>Dále</w:t>
      </w:r>
      <w:r w:rsidR="006927D7" w:rsidRPr="00B75435">
        <w:rPr>
          <w:bCs/>
          <w:szCs w:val="24"/>
        </w:rPr>
        <w:t xml:space="preserve"> je každý zaměstnanec </w:t>
      </w:r>
      <w:r w:rsidR="002D4672" w:rsidRPr="00B75435">
        <w:rPr>
          <w:bCs/>
          <w:szCs w:val="24"/>
        </w:rPr>
        <w:t xml:space="preserve">součásti </w:t>
      </w:r>
      <w:r w:rsidRPr="00B75435">
        <w:rPr>
          <w:bCs/>
          <w:szCs w:val="24"/>
        </w:rPr>
        <w:t xml:space="preserve">MU </w:t>
      </w:r>
      <w:r w:rsidR="006927D7" w:rsidRPr="00B75435">
        <w:rPr>
          <w:bCs/>
          <w:szCs w:val="24"/>
        </w:rPr>
        <w:t>povinen absolvovat</w:t>
      </w:r>
      <w:r w:rsidR="002D4672" w:rsidRPr="00B75435">
        <w:rPr>
          <w:bCs/>
          <w:szCs w:val="24"/>
        </w:rPr>
        <w:t xml:space="preserve"> následující pracovnělékařské prohlídky</w:t>
      </w:r>
      <w:r w:rsidR="006927D7" w:rsidRPr="00B75435">
        <w:rPr>
          <w:bCs/>
          <w:szCs w:val="24"/>
        </w:rPr>
        <w:t>:</w:t>
      </w:r>
    </w:p>
    <w:p w14:paraId="3F059F66" w14:textId="77777777" w:rsidR="006927D7" w:rsidRPr="00B75435" w:rsidRDefault="006927D7" w:rsidP="002D4672">
      <w:pPr>
        <w:pStyle w:val="Odstavecseseznamem"/>
        <w:numPr>
          <w:ilvl w:val="0"/>
          <w:numId w:val="33"/>
        </w:numPr>
        <w:spacing w:after="0"/>
        <w:rPr>
          <w:szCs w:val="24"/>
        </w:rPr>
      </w:pPr>
      <w:r w:rsidRPr="00B75435">
        <w:rPr>
          <w:b/>
          <w:szCs w:val="24"/>
        </w:rPr>
        <w:t>vstupní</w:t>
      </w:r>
      <w:r w:rsidRPr="00B75435">
        <w:rPr>
          <w:szCs w:val="24"/>
        </w:rPr>
        <w:t>,</w:t>
      </w:r>
    </w:p>
    <w:p w14:paraId="55C0D5EF" w14:textId="77777777" w:rsidR="000C5F22" w:rsidRPr="00B75435" w:rsidRDefault="006927D7" w:rsidP="002D4672">
      <w:pPr>
        <w:pStyle w:val="Odstavecseseznamem"/>
        <w:numPr>
          <w:ilvl w:val="0"/>
          <w:numId w:val="33"/>
        </w:numPr>
        <w:rPr>
          <w:szCs w:val="24"/>
        </w:rPr>
      </w:pPr>
      <w:r w:rsidRPr="00B75435">
        <w:rPr>
          <w:b/>
          <w:szCs w:val="24"/>
        </w:rPr>
        <w:t>periodické</w:t>
      </w:r>
      <w:r w:rsidR="002D4672" w:rsidRPr="00B75435">
        <w:rPr>
          <w:szCs w:val="24"/>
        </w:rPr>
        <w:t>, s četností dle kategorie práce a s ohledem na</w:t>
      </w:r>
      <w:r w:rsidR="002D4672" w:rsidRPr="00B75435">
        <w:rPr>
          <w:b/>
          <w:szCs w:val="24"/>
        </w:rPr>
        <w:t xml:space="preserve"> </w:t>
      </w:r>
      <w:r w:rsidR="002D4672" w:rsidRPr="00B75435">
        <w:rPr>
          <w:szCs w:val="24"/>
        </w:rPr>
        <w:t>riziko ohrožení zdraví,</w:t>
      </w:r>
    </w:p>
    <w:p w14:paraId="61DC0F68" w14:textId="77777777" w:rsidR="002D4672" w:rsidRPr="00B75435" w:rsidRDefault="002D4672" w:rsidP="002D4672">
      <w:pPr>
        <w:pStyle w:val="Odstavecseseznamem"/>
        <w:numPr>
          <w:ilvl w:val="0"/>
          <w:numId w:val="33"/>
        </w:numPr>
        <w:rPr>
          <w:szCs w:val="24"/>
        </w:rPr>
      </w:pPr>
      <w:r w:rsidRPr="00B75435">
        <w:rPr>
          <w:b/>
          <w:szCs w:val="24"/>
        </w:rPr>
        <w:t>mimořádné</w:t>
      </w:r>
      <w:r w:rsidRPr="00B75435">
        <w:rPr>
          <w:szCs w:val="24"/>
        </w:rPr>
        <w:t xml:space="preserve">, </w:t>
      </w:r>
      <w:r w:rsidRPr="00B75435">
        <w:rPr>
          <w:b/>
          <w:szCs w:val="24"/>
        </w:rPr>
        <w:t>výstupní</w:t>
      </w:r>
      <w:r w:rsidRPr="00B75435">
        <w:rPr>
          <w:szCs w:val="24"/>
        </w:rPr>
        <w:t xml:space="preserve"> a </w:t>
      </w:r>
      <w:r w:rsidRPr="00B75435">
        <w:rPr>
          <w:b/>
          <w:szCs w:val="24"/>
        </w:rPr>
        <w:t>následné</w:t>
      </w:r>
      <w:r w:rsidRPr="00B75435">
        <w:rPr>
          <w:szCs w:val="24"/>
        </w:rPr>
        <w:t>.</w:t>
      </w:r>
    </w:p>
    <w:p w14:paraId="524803F6" w14:textId="5FFA64E2" w:rsidR="000C5F22" w:rsidRPr="00B75435" w:rsidRDefault="000C5F22" w:rsidP="00596890">
      <w:r w:rsidRPr="00B75435">
        <w:t xml:space="preserve">Lékařské prohlídky zajišťuje zaměstnavatel u </w:t>
      </w:r>
      <w:r w:rsidR="00336360">
        <w:t xml:space="preserve">zasmluvněného </w:t>
      </w:r>
      <w:r w:rsidR="002D4672" w:rsidRPr="00B75435">
        <w:t>poskytovatele</w:t>
      </w:r>
      <w:r w:rsidRPr="00B75435">
        <w:t xml:space="preserve"> pracovnělékařské služby</w:t>
      </w:r>
      <w:r w:rsidR="002D4672" w:rsidRPr="00B75435">
        <w:t>. Z</w:t>
      </w:r>
      <w:r w:rsidRPr="00B75435">
        <w:t xml:space="preserve">aměstnanec je povinen podrobit se prohlídce </w:t>
      </w:r>
      <w:r w:rsidR="002D4672" w:rsidRPr="00B75435">
        <w:t xml:space="preserve">u tohoto poskytovatele PLS. Výjimku </w:t>
      </w:r>
      <w:proofErr w:type="gramStart"/>
      <w:r w:rsidR="002D4672" w:rsidRPr="00B75435">
        <w:t>tvoří</w:t>
      </w:r>
      <w:proofErr w:type="gramEnd"/>
      <w:r w:rsidR="002D4672" w:rsidRPr="00B75435">
        <w:t xml:space="preserve"> zaměstnanci zařazeni pouze do kategorie první a není-li součástí této práce činnost, pro jejíž výkon jsou podmínky stanoveny jinými právními předpisy. Tito </w:t>
      </w:r>
      <w:r w:rsidR="000837CF" w:rsidRPr="00B75435">
        <w:t>zaměstnanci</w:t>
      </w:r>
      <w:r w:rsidR="002D4672" w:rsidRPr="00B75435">
        <w:t xml:space="preserve"> mohou absolvovat pracovnělékařské prohlídky u svého registrujícího lékaře.</w:t>
      </w:r>
    </w:p>
    <w:p w14:paraId="2FCCE5E3" w14:textId="77777777" w:rsidR="006927D7" w:rsidRPr="00B75435" w:rsidRDefault="006927D7" w:rsidP="00DD5449">
      <w:pPr>
        <w:pStyle w:val="Nadpis1"/>
      </w:pPr>
      <w:r w:rsidRPr="00B75435">
        <w:t>OSOBNÍ OCHRANNÉ PRACOVNÍ PROSTŘEDKY</w:t>
      </w:r>
      <w:r w:rsidR="00075ACB" w:rsidRPr="00B75435">
        <w:t xml:space="preserve"> (OOPP)</w:t>
      </w:r>
    </w:p>
    <w:p w14:paraId="629BF00F" w14:textId="77777777" w:rsidR="006927D7" w:rsidRPr="00B75435" w:rsidRDefault="006927D7" w:rsidP="0083702A">
      <w:pPr>
        <w:rPr>
          <w:szCs w:val="24"/>
        </w:rPr>
      </w:pPr>
      <w:r w:rsidRPr="00B75435">
        <w:rPr>
          <w:iCs/>
          <w:szCs w:val="24"/>
        </w:rPr>
        <w:t xml:space="preserve">Zaměstnanci jsou </w:t>
      </w:r>
      <w:r w:rsidRPr="00B75435">
        <w:rPr>
          <w:b/>
          <w:i/>
          <w:iCs/>
          <w:szCs w:val="24"/>
        </w:rPr>
        <w:t>povinni</w:t>
      </w:r>
      <w:r w:rsidRPr="00B75435">
        <w:rPr>
          <w:iCs/>
          <w:szCs w:val="24"/>
        </w:rPr>
        <w:t xml:space="preserve"> používat přidělené OOPP</w:t>
      </w:r>
      <w:r w:rsidR="00DD5449" w:rsidRPr="00B75435">
        <w:rPr>
          <w:iCs/>
          <w:szCs w:val="24"/>
        </w:rPr>
        <w:t xml:space="preserve">. </w:t>
      </w:r>
      <w:r w:rsidRPr="00B75435">
        <w:rPr>
          <w:iCs/>
          <w:szCs w:val="24"/>
        </w:rPr>
        <w:t xml:space="preserve">Každý zaměstnanec má </w:t>
      </w:r>
      <w:r w:rsidRPr="00B75435">
        <w:rPr>
          <w:b/>
          <w:iCs/>
          <w:szCs w:val="24"/>
        </w:rPr>
        <w:t>právo na výměnu</w:t>
      </w:r>
      <w:r w:rsidRPr="00B75435">
        <w:rPr>
          <w:iCs/>
          <w:szCs w:val="24"/>
        </w:rPr>
        <w:t xml:space="preserve"> poškozeného nebo znehodnoceného OOPP, který již evidentně nepln</w:t>
      </w:r>
      <w:r w:rsidR="00DD5449" w:rsidRPr="00B75435">
        <w:rPr>
          <w:iCs/>
          <w:szCs w:val="24"/>
        </w:rPr>
        <w:t xml:space="preserve">í svou ochrannou </w:t>
      </w:r>
      <w:r w:rsidR="00DD5449" w:rsidRPr="00B75435">
        <w:rPr>
          <w:iCs/>
          <w:szCs w:val="24"/>
        </w:rPr>
        <w:lastRenderedPageBreak/>
        <w:t>funkci, a to i </w:t>
      </w:r>
      <w:r w:rsidRPr="00B75435">
        <w:rPr>
          <w:b/>
          <w:iCs/>
          <w:szCs w:val="24"/>
        </w:rPr>
        <w:t>před vypršením užitné doby</w:t>
      </w:r>
      <w:r w:rsidRPr="00B75435">
        <w:rPr>
          <w:iCs/>
          <w:szCs w:val="24"/>
        </w:rPr>
        <w:t>.</w:t>
      </w:r>
      <w:r w:rsidR="00DD5449" w:rsidRPr="00B75435">
        <w:rPr>
          <w:iCs/>
          <w:szCs w:val="24"/>
        </w:rPr>
        <w:t xml:space="preserve"> </w:t>
      </w:r>
      <w:r w:rsidRPr="00B75435">
        <w:rPr>
          <w:szCs w:val="24"/>
        </w:rPr>
        <w:t>Není dovoleno provádět jakékoliv úpravy a odcizovat je k soukromým účelům.</w:t>
      </w:r>
    </w:p>
    <w:p w14:paraId="13554AF1" w14:textId="77777777" w:rsidR="00EB5AC3" w:rsidRPr="00B75435" w:rsidRDefault="006927D7" w:rsidP="0083702A">
      <w:pPr>
        <w:rPr>
          <w:szCs w:val="24"/>
        </w:rPr>
      </w:pPr>
      <w:r w:rsidRPr="00B75435">
        <w:rPr>
          <w:szCs w:val="24"/>
        </w:rPr>
        <w:t xml:space="preserve">Při ukončení pracovního poměru je zaměstnanec povinen všechny přidělené </w:t>
      </w:r>
      <w:r w:rsidR="00DD5449" w:rsidRPr="00B75435">
        <w:rPr>
          <w:szCs w:val="24"/>
        </w:rPr>
        <w:t>OOPP</w:t>
      </w:r>
      <w:r w:rsidRPr="00B75435">
        <w:rPr>
          <w:szCs w:val="24"/>
        </w:rPr>
        <w:t xml:space="preserve"> odevzdat zaměstnavateli.</w:t>
      </w:r>
    </w:p>
    <w:p w14:paraId="4A28AAB6" w14:textId="77777777" w:rsidR="006927D7" w:rsidRPr="00B75435" w:rsidRDefault="006927D7" w:rsidP="00571B58">
      <w:pPr>
        <w:pStyle w:val="Nadpis1"/>
      </w:pPr>
      <w:r w:rsidRPr="00B75435">
        <w:t>PRACOVNÍ ÚRAZY</w:t>
      </w:r>
    </w:p>
    <w:p w14:paraId="1529D393" w14:textId="77777777" w:rsidR="006927D7" w:rsidRPr="00B75435" w:rsidRDefault="00DD5449" w:rsidP="0083702A">
      <w:pPr>
        <w:tabs>
          <w:tab w:val="num" w:pos="644"/>
        </w:tabs>
        <w:rPr>
          <w:szCs w:val="24"/>
        </w:rPr>
      </w:pPr>
      <w:r w:rsidRPr="00B75435">
        <w:rPr>
          <w:szCs w:val="24"/>
        </w:rPr>
        <w:t>Za</w:t>
      </w:r>
      <w:r w:rsidR="006927D7" w:rsidRPr="00B75435">
        <w:rPr>
          <w:szCs w:val="24"/>
        </w:rPr>
        <w:t xml:space="preserve"> pracovní úraz se považuje </w:t>
      </w:r>
      <w:r w:rsidR="006927D7" w:rsidRPr="00B75435">
        <w:rPr>
          <w:i/>
          <w:szCs w:val="24"/>
        </w:rPr>
        <w:t>poškození zdraví nebo smrt, které byly zaměstnanci způsobeny nezávisle na jeho vůli</w:t>
      </w:r>
      <w:r w:rsidR="00A0252B" w:rsidRPr="00B75435">
        <w:rPr>
          <w:i/>
          <w:szCs w:val="24"/>
        </w:rPr>
        <w:t xml:space="preserve"> </w:t>
      </w:r>
      <w:r w:rsidR="00AD3D51" w:rsidRPr="00B75435">
        <w:rPr>
          <w:i/>
          <w:szCs w:val="24"/>
        </w:rPr>
        <w:t>krátkodobým, náhlým nebo násilným</w:t>
      </w:r>
      <w:r w:rsidR="006927D7" w:rsidRPr="00B75435">
        <w:rPr>
          <w:szCs w:val="24"/>
        </w:rPr>
        <w:t xml:space="preserve"> </w:t>
      </w:r>
      <w:r w:rsidR="006927D7" w:rsidRPr="00B75435">
        <w:rPr>
          <w:i/>
          <w:szCs w:val="24"/>
        </w:rPr>
        <w:t>působením vnějších vlivů při plnění pracovních úkolů nebo v jejich přímé souvislosti.</w:t>
      </w:r>
    </w:p>
    <w:p w14:paraId="00A65E83" w14:textId="77777777" w:rsidR="006927D7" w:rsidRPr="00B75435" w:rsidRDefault="006927D7" w:rsidP="002600CB">
      <w:pPr>
        <w:rPr>
          <w:szCs w:val="24"/>
        </w:rPr>
      </w:pPr>
      <w:r w:rsidRPr="00B75435">
        <w:rPr>
          <w:szCs w:val="24"/>
        </w:rPr>
        <w:t xml:space="preserve">Každý zaměstnanec, stane-li se mu úraz, je </w:t>
      </w:r>
      <w:r w:rsidRPr="00B75435">
        <w:rPr>
          <w:b/>
          <w:i/>
          <w:szCs w:val="24"/>
        </w:rPr>
        <w:t>povinen</w:t>
      </w:r>
      <w:r w:rsidRPr="00B75435">
        <w:rPr>
          <w:szCs w:val="24"/>
        </w:rPr>
        <w:t xml:space="preserve">, pokud mu to zdravotní stav dovolí, ohlásit ihned tuto skutečnost svému nadřízenému. Stejnou ohlašovací </w:t>
      </w:r>
      <w:r w:rsidRPr="00B75435">
        <w:rPr>
          <w:b/>
          <w:i/>
          <w:szCs w:val="24"/>
        </w:rPr>
        <w:t>povinnost</w:t>
      </w:r>
      <w:r w:rsidRPr="00B75435">
        <w:rPr>
          <w:szCs w:val="24"/>
        </w:rPr>
        <w:t xml:space="preserve"> mají i </w:t>
      </w:r>
      <w:r w:rsidRPr="00B75435">
        <w:rPr>
          <w:b/>
          <w:szCs w:val="24"/>
        </w:rPr>
        <w:t>svědkové</w:t>
      </w:r>
      <w:r w:rsidRPr="00B75435">
        <w:rPr>
          <w:szCs w:val="24"/>
        </w:rPr>
        <w:t xml:space="preserve"> úrazu.</w:t>
      </w:r>
      <w:r w:rsidR="00543BB7" w:rsidRPr="00B75435">
        <w:rPr>
          <w:szCs w:val="24"/>
        </w:rPr>
        <w:t xml:space="preserve"> Této povinnosti </w:t>
      </w:r>
      <w:r w:rsidR="00A0252B" w:rsidRPr="00B75435">
        <w:rPr>
          <w:szCs w:val="24"/>
        </w:rPr>
        <w:t>p</w:t>
      </w:r>
      <w:r w:rsidR="002600CB" w:rsidRPr="00B75435">
        <w:rPr>
          <w:szCs w:val="24"/>
        </w:rPr>
        <w:t xml:space="preserve">ředchází povinnost </w:t>
      </w:r>
      <w:r w:rsidRPr="00B75435">
        <w:rPr>
          <w:szCs w:val="24"/>
        </w:rPr>
        <w:t>poskytnout postiženému první pomoc</w:t>
      </w:r>
      <w:r w:rsidR="002600CB" w:rsidRPr="00B75435">
        <w:rPr>
          <w:szCs w:val="24"/>
        </w:rPr>
        <w:t>.</w:t>
      </w:r>
    </w:p>
    <w:p w14:paraId="09846C3C" w14:textId="77777777" w:rsidR="00EB5AC3" w:rsidRPr="00B75435" w:rsidRDefault="006927D7" w:rsidP="009D5070">
      <w:pPr>
        <w:tabs>
          <w:tab w:val="num" w:pos="644"/>
        </w:tabs>
        <w:rPr>
          <w:iCs/>
          <w:szCs w:val="24"/>
        </w:rPr>
      </w:pPr>
      <w:r w:rsidRPr="00B75435">
        <w:rPr>
          <w:szCs w:val="24"/>
        </w:rPr>
        <w:t xml:space="preserve">Pokud to zdravotní stav postiženého dovolí, </w:t>
      </w:r>
      <w:r w:rsidR="00543BB7" w:rsidRPr="00B75435">
        <w:rPr>
          <w:szCs w:val="24"/>
        </w:rPr>
        <w:t>provádí se dechová zkouška</w:t>
      </w:r>
      <w:r w:rsidRPr="00B75435">
        <w:rPr>
          <w:szCs w:val="24"/>
        </w:rPr>
        <w:t xml:space="preserve"> na přítomnost alkoholu </w:t>
      </w:r>
      <w:r w:rsidR="009D5070" w:rsidRPr="00B75435">
        <w:rPr>
          <w:szCs w:val="24"/>
        </w:rPr>
        <w:t>a </w:t>
      </w:r>
      <w:r w:rsidR="00543BB7" w:rsidRPr="00B75435">
        <w:rPr>
          <w:szCs w:val="24"/>
        </w:rPr>
        <w:t>dále se zajišťuje</w:t>
      </w:r>
      <w:r w:rsidRPr="00B75435">
        <w:rPr>
          <w:szCs w:val="24"/>
        </w:rPr>
        <w:t xml:space="preserve"> fotodokumentace místa úrazu.</w:t>
      </w:r>
    </w:p>
    <w:p w14:paraId="3838E675" w14:textId="77777777" w:rsidR="006927D7" w:rsidRPr="00B75435" w:rsidRDefault="006927D7" w:rsidP="009D5070">
      <w:pPr>
        <w:pStyle w:val="Nadpis1"/>
        <w:rPr>
          <w:szCs w:val="24"/>
        </w:rPr>
      </w:pPr>
      <w:r w:rsidRPr="00B75435">
        <w:t>BEZPEČNOST PŘI PRÁCI</w:t>
      </w:r>
    </w:p>
    <w:p w14:paraId="79EDDF5E" w14:textId="77777777" w:rsidR="006927D7" w:rsidRDefault="006927D7" w:rsidP="0083702A">
      <w:pPr>
        <w:rPr>
          <w:szCs w:val="24"/>
        </w:rPr>
      </w:pPr>
      <w:r w:rsidRPr="00B75435">
        <w:rPr>
          <w:szCs w:val="24"/>
        </w:rPr>
        <w:t xml:space="preserve">Všichni zaměstnanci jsou povinni v zájmu své bezpečnosti a bezpečnosti ostatních zaměstnanců dbát na </w:t>
      </w:r>
      <w:r w:rsidRPr="00B75435">
        <w:rPr>
          <w:b/>
          <w:szCs w:val="24"/>
        </w:rPr>
        <w:t>pořádek a čistotu na pracovištích</w:t>
      </w:r>
      <w:r w:rsidRPr="00B75435">
        <w:rPr>
          <w:szCs w:val="24"/>
        </w:rPr>
        <w:t xml:space="preserve"> (tzn. udržovat volné komunikace, přístupy k nouzovým východům, hasicím přístrojům, uklidit pracoviště po vykonané práci atd.) a </w:t>
      </w:r>
      <w:r w:rsidR="009D5070" w:rsidRPr="00B75435">
        <w:rPr>
          <w:b/>
          <w:szCs w:val="24"/>
        </w:rPr>
        <w:t>dobrý a </w:t>
      </w:r>
      <w:r w:rsidRPr="00B75435">
        <w:rPr>
          <w:b/>
          <w:szCs w:val="24"/>
        </w:rPr>
        <w:t>provozuschopný</w:t>
      </w:r>
      <w:r w:rsidRPr="00B75435">
        <w:rPr>
          <w:szCs w:val="24"/>
        </w:rPr>
        <w:t xml:space="preserve"> stav strojů, nářadí a zařízení. Vzniklé závady nebo jiné nedostatky na pracovištích jsou zaměstnanci povinni hlásit svému nadřízenému.</w:t>
      </w:r>
    </w:p>
    <w:p w14:paraId="359F1EF9" w14:textId="77777777" w:rsidR="00B75435" w:rsidRDefault="00B75435" w:rsidP="0083702A">
      <w:pPr>
        <w:rPr>
          <w:szCs w:val="24"/>
        </w:rPr>
      </w:pPr>
      <w:r>
        <w:rPr>
          <w:szCs w:val="24"/>
        </w:rPr>
        <w:t xml:space="preserve">Zaměstnanci jsou povinni vykonávat pouze činnosti, které jsou </w:t>
      </w:r>
      <w:r w:rsidRPr="00B75435">
        <w:rPr>
          <w:b/>
          <w:szCs w:val="24"/>
        </w:rPr>
        <w:t>předmětem náplně jeho práce</w:t>
      </w:r>
      <w:r>
        <w:rPr>
          <w:szCs w:val="24"/>
        </w:rPr>
        <w:t xml:space="preserve">, případně ty, které mu byly zaměstnavatelem (přímým nadřízeným) prokazatelně uloženy, a ke kterým má platné </w:t>
      </w:r>
      <w:r w:rsidR="000837CF" w:rsidRPr="00B75435">
        <w:rPr>
          <w:b/>
          <w:szCs w:val="24"/>
        </w:rPr>
        <w:t>oprávnění</w:t>
      </w:r>
      <w:r>
        <w:rPr>
          <w:szCs w:val="24"/>
        </w:rPr>
        <w:t>, vyžadují-li to příslušné právní předpisy.</w:t>
      </w:r>
    </w:p>
    <w:p w14:paraId="3473F9D2" w14:textId="77777777" w:rsidR="00B75435" w:rsidRPr="00B75435" w:rsidRDefault="00B75435" w:rsidP="00B75435">
      <w:pPr>
        <w:rPr>
          <w:szCs w:val="24"/>
        </w:rPr>
      </w:pPr>
      <w:r w:rsidRPr="00B75435">
        <w:rPr>
          <w:szCs w:val="24"/>
        </w:rPr>
        <w:t xml:space="preserve">Před započetím každé nové práce je nutné si u vedoucího zaměstnance </w:t>
      </w:r>
      <w:r w:rsidR="000837CF" w:rsidRPr="00B75435">
        <w:rPr>
          <w:b/>
          <w:szCs w:val="24"/>
        </w:rPr>
        <w:t>zajistí</w:t>
      </w:r>
      <w:r w:rsidRPr="00B75435">
        <w:rPr>
          <w:b/>
          <w:szCs w:val="24"/>
        </w:rPr>
        <w:t xml:space="preserve"> pokyny</w:t>
      </w:r>
      <w:r w:rsidRPr="00B75435">
        <w:rPr>
          <w:szCs w:val="24"/>
        </w:rPr>
        <w:t xml:space="preserve">, jak bezpečně pracovat. </w:t>
      </w:r>
    </w:p>
    <w:p w14:paraId="6043AC14" w14:textId="77777777" w:rsidR="00B75435" w:rsidRDefault="00B75435" w:rsidP="0083702A">
      <w:r>
        <w:rPr>
          <w:szCs w:val="24"/>
        </w:rPr>
        <w:t xml:space="preserve">Při práci jsou zaměstnanci povinni </w:t>
      </w:r>
      <w:r>
        <w:t xml:space="preserve">dodržovat při práci </w:t>
      </w:r>
      <w:r w:rsidRPr="00B75435">
        <w:rPr>
          <w:b/>
        </w:rPr>
        <w:t>stanovené</w:t>
      </w:r>
      <w:r>
        <w:t xml:space="preserve"> pracovní postupy, používat stanovené pracovní prostředky, dopravní prostředky, OOPP a ochranná zařízení a svévolně je </w:t>
      </w:r>
      <w:r w:rsidRPr="00B75435">
        <w:rPr>
          <w:b/>
        </w:rPr>
        <w:t>neměnit</w:t>
      </w:r>
      <w:r>
        <w:t xml:space="preserve"> a nevyřazovat z provozu.</w:t>
      </w:r>
    </w:p>
    <w:p w14:paraId="1F2D5D59" w14:textId="77777777" w:rsidR="00B75435" w:rsidRDefault="00B75435" w:rsidP="0083702A">
      <w:r>
        <w:t xml:space="preserve">Všechny spotřebiče, přístroje, nástroje a zařízení </w:t>
      </w:r>
      <w:r w:rsidR="000837CF">
        <w:t>používat</w:t>
      </w:r>
      <w:r>
        <w:t xml:space="preserve"> pouze v souladu s </w:t>
      </w:r>
      <w:r w:rsidRPr="00B75435">
        <w:rPr>
          <w:b/>
        </w:rPr>
        <w:t>návodem na obsluhu</w:t>
      </w:r>
      <w:r>
        <w:t>.</w:t>
      </w:r>
    </w:p>
    <w:p w14:paraId="2A62F042" w14:textId="77777777" w:rsidR="00B75435" w:rsidRDefault="00B75435" w:rsidP="0083702A">
      <w:r>
        <w:t xml:space="preserve">Všichni zaměstnanci jsou povinni </w:t>
      </w:r>
      <w:r w:rsidRPr="00B75435">
        <w:rPr>
          <w:b/>
        </w:rPr>
        <w:t>podrobit</w:t>
      </w:r>
      <w:r>
        <w:t xml:space="preserve"> se na pokyn oprávněného vedoucího zaměstnance písemně určeného zaměstnavatelem </w:t>
      </w:r>
      <w:r w:rsidRPr="00B75435">
        <w:rPr>
          <w:b/>
        </w:rPr>
        <w:t>zjištění</w:t>
      </w:r>
      <w:r>
        <w:t>, zda není pod vlivem alkoholu nebo jiných návykových látek</w:t>
      </w:r>
    </w:p>
    <w:p w14:paraId="5B1C1296" w14:textId="77777777" w:rsidR="006927D7" w:rsidRPr="00B75435" w:rsidRDefault="009D5070" w:rsidP="009D5070">
      <w:pPr>
        <w:pStyle w:val="Nadpis1"/>
      </w:pPr>
      <w:r w:rsidRPr="00B75435">
        <w:t>BEZPEČNOSTNÍ ZNAČKY</w:t>
      </w:r>
    </w:p>
    <w:p w14:paraId="5F01E227" w14:textId="77777777" w:rsidR="00D45F65" w:rsidRDefault="00D45F65" w:rsidP="0083702A">
      <w:r>
        <w:t>Pracoviště, na kterých jsou vykonávány práce, při nichž může dojít k poškození zdraví, jsou označeny bezpečnostními značkami.</w:t>
      </w:r>
    </w:p>
    <w:p w14:paraId="41D23AD7" w14:textId="77777777" w:rsidR="00336360" w:rsidRDefault="00336360" w:rsidP="006322D8">
      <w:pPr>
        <w:spacing w:before="240"/>
        <w:jc w:val="left"/>
        <w:rPr>
          <w:b/>
        </w:rPr>
      </w:pPr>
    </w:p>
    <w:p w14:paraId="51686A12" w14:textId="77777777" w:rsidR="00336360" w:rsidRDefault="00336360" w:rsidP="006322D8">
      <w:pPr>
        <w:spacing w:before="240"/>
        <w:jc w:val="left"/>
        <w:rPr>
          <w:b/>
        </w:rPr>
      </w:pPr>
    </w:p>
    <w:p w14:paraId="58899118" w14:textId="77777777" w:rsidR="00336360" w:rsidRDefault="00336360" w:rsidP="006322D8">
      <w:pPr>
        <w:spacing w:before="240"/>
        <w:jc w:val="left"/>
        <w:rPr>
          <w:b/>
        </w:rPr>
      </w:pPr>
    </w:p>
    <w:p w14:paraId="664DCDF4" w14:textId="30903523" w:rsidR="006322D8" w:rsidRPr="00B75435" w:rsidRDefault="006322D8" w:rsidP="006322D8">
      <w:pPr>
        <w:spacing w:before="240"/>
        <w:jc w:val="left"/>
        <w:rPr>
          <w:szCs w:val="24"/>
        </w:rPr>
      </w:pPr>
      <w:r w:rsidRPr="00B75435">
        <w:rPr>
          <w:b/>
        </w:rPr>
        <w:lastRenderedPageBreak/>
        <w:t xml:space="preserve">Značky </w:t>
      </w:r>
      <w:proofErr w:type="gramStart"/>
      <w:r w:rsidRPr="00B75435">
        <w:rPr>
          <w:b/>
        </w:rPr>
        <w:t>zákazu</w:t>
      </w:r>
      <w:r w:rsidRPr="00B75435">
        <w:t xml:space="preserve"> - mají</w:t>
      </w:r>
      <w:proofErr w:type="gramEnd"/>
      <w:r w:rsidRPr="00B75435">
        <w:t xml:space="preserve"> kruhový tvar s černým piktogramem na bílém pozadí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322D8" w:rsidRPr="00E15DED" w14:paraId="32DE1792" w14:textId="77777777" w:rsidTr="009B0398">
        <w:trPr>
          <w:trHeight w:val="1467"/>
        </w:trPr>
        <w:tc>
          <w:tcPr>
            <w:tcW w:w="1607" w:type="dxa"/>
            <w:shd w:val="clear" w:color="auto" w:fill="auto"/>
          </w:tcPr>
          <w:p w14:paraId="51E2F709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C03841A" wp14:editId="3DEFC1F9">
                  <wp:extent cx="898525" cy="898525"/>
                  <wp:effectExtent l="0" t="0" r="0" b="0"/>
                  <wp:docPr id="2" name="Obrázek 45" descr="Zna&amp;ccaron;ka Zákaz vstupu s otev&amp;rcaron;eným ohn&amp;ecaron;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5" descr="Zna&amp;ccaron;ka Zákaz vstupu s otev&amp;rcaron;eným ohn&amp;ecaron;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shd w:val="clear" w:color="auto" w:fill="auto"/>
          </w:tcPr>
          <w:p w14:paraId="0B2BF59B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1F12FD8" wp14:editId="0CC548C3">
                  <wp:extent cx="898525" cy="898525"/>
                  <wp:effectExtent l="0" t="0" r="0" b="0"/>
                  <wp:docPr id="3" name="Obrázek 42" descr="Zna&amp;ccaron;ka Kou&amp;rcaron;ení zakázá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 descr="Zna&amp;ccaron;ka Kou&amp;rcaron;ení zakázá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3079ECEA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7852BC6" wp14:editId="1AECF09F">
                  <wp:extent cx="898525" cy="906145"/>
                  <wp:effectExtent l="0" t="0" r="0" b="8255"/>
                  <wp:docPr id="4" name="Obrázek 44" descr="Zna&amp;ccaron;ka Pr&amp;uring;chod zakáz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4" descr="Zna&amp;ccaron;ka Pr&amp;uring;chod zakáz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3" t="2448" r="16434" b="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508289ED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ED7C541" wp14:editId="06B6F8A7">
                  <wp:extent cx="898525" cy="898525"/>
                  <wp:effectExtent l="0" t="0" r="0" b="0"/>
                  <wp:docPr id="5" name="Obrázek 43" descr="Zna&amp;ccaron;ka Zákaz vstupu nepovolaným osob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 descr="Zna&amp;ccaron;ka Zákaz vstupu nepovolaným osob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3AF2166D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46DCE53" wp14:editId="73910DB5">
                  <wp:extent cx="898525" cy="898525"/>
                  <wp:effectExtent l="0" t="0" r="0" b="0"/>
                  <wp:docPr id="6" name="Obrázek 46" descr="Zna&amp;ccaron;ka Nehas vodou ani p&amp;ecaron;novými p&amp;rcaron;ístr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 descr="Zna&amp;ccaron;ka Nehas vodou ani p&amp;ecaron;novými p&amp;rcaron;ístr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74531874" w14:textId="77777777" w:rsidR="006322D8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1EC7C481" wp14:editId="70CA4421">
                  <wp:extent cx="898525" cy="898525"/>
                  <wp:effectExtent l="0" t="0" r="0" b="0"/>
                  <wp:docPr id="7" name="Obrázek 47" descr="Zna&amp;ccaron;ka Voda nevhodná k pi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7" descr="Zna&amp;ccaron;ka Voda nevhodná k pi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2D8" w:rsidRPr="00E15DED" w14:paraId="712F00C7" w14:textId="77777777" w:rsidTr="009B0398">
        <w:tc>
          <w:tcPr>
            <w:tcW w:w="1607" w:type="dxa"/>
            <w:shd w:val="clear" w:color="auto" w:fill="auto"/>
          </w:tcPr>
          <w:p w14:paraId="0D3B1894" w14:textId="77777777" w:rsidR="006322D8" w:rsidRPr="009B0398" w:rsidRDefault="006322D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vstupu s otevřeným ohněm</w:t>
            </w:r>
          </w:p>
        </w:tc>
        <w:tc>
          <w:tcPr>
            <w:tcW w:w="1607" w:type="dxa"/>
            <w:shd w:val="clear" w:color="auto" w:fill="auto"/>
          </w:tcPr>
          <w:p w14:paraId="2F2AA5C1" w14:textId="77777777" w:rsidR="006322D8" w:rsidRPr="009B0398" w:rsidRDefault="006322D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Kouření zakázáno</w:t>
            </w:r>
          </w:p>
        </w:tc>
        <w:tc>
          <w:tcPr>
            <w:tcW w:w="1606" w:type="dxa"/>
            <w:shd w:val="clear" w:color="auto" w:fill="auto"/>
          </w:tcPr>
          <w:p w14:paraId="1225BB9A" w14:textId="77777777" w:rsidR="006322D8" w:rsidRPr="009B0398" w:rsidRDefault="006322D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Průchod zakázán</w:t>
            </w:r>
          </w:p>
        </w:tc>
        <w:tc>
          <w:tcPr>
            <w:tcW w:w="1606" w:type="dxa"/>
            <w:shd w:val="clear" w:color="auto" w:fill="auto"/>
          </w:tcPr>
          <w:p w14:paraId="4C9AB84B" w14:textId="77777777" w:rsidR="006322D8" w:rsidRPr="009B0398" w:rsidRDefault="006322D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vstupu nepovolaným osobám</w:t>
            </w:r>
          </w:p>
        </w:tc>
        <w:tc>
          <w:tcPr>
            <w:tcW w:w="1606" w:type="dxa"/>
            <w:shd w:val="clear" w:color="auto" w:fill="auto"/>
          </w:tcPr>
          <w:p w14:paraId="669CFBAC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použití vody pro hašení</w:t>
            </w:r>
          </w:p>
        </w:tc>
        <w:tc>
          <w:tcPr>
            <w:tcW w:w="1606" w:type="dxa"/>
            <w:shd w:val="clear" w:color="auto" w:fill="auto"/>
          </w:tcPr>
          <w:p w14:paraId="2F6FDAF0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Voda nevhodná k pití</w:t>
            </w:r>
          </w:p>
        </w:tc>
      </w:tr>
    </w:tbl>
    <w:p w14:paraId="333DB918" w14:textId="77777777" w:rsidR="00FC0CC1" w:rsidRDefault="00FC0CC1"/>
    <w:tbl>
      <w:tblPr>
        <w:tblW w:w="0" w:type="auto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322D8" w:rsidRPr="00E15DED" w14:paraId="52B5A5E4" w14:textId="77777777" w:rsidTr="009B0398">
        <w:tc>
          <w:tcPr>
            <w:tcW w:w="1607" w:type="dxa"/>
            <w:shd w:val="clear" w:color="auto" w:fill="auto"/>
          </w:tcPr>
          <w:p w14:paraId="61F2AFA6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1AA499D4" wp14:editId="37AE2CF6">
                  <wp:extent cx="898525" cy="898525"/>
                  <wp:effectExtent l="0" t="0" r="0" b="0"/>
                  <wp:docPr id="8" name="Obrázek 48" descr="Zna&amp;ccaron;ka Nedotýk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8" descr="Zna&amp;ccaron;ka Nedotýk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shd w:val="clear" w:color="auto" w:fill="auto"/>
          </w:tcPr>
          <w:p w14:paraId="36495CA8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FFFB621" wp14:editId="7FFAE4E1">
                  <wp:extent cx="898525" cy="898525"/>
                  <wp:effectExtent l="0" t="0" r="0" b="0"/>
                  <wp:docPr id="9" name="Obrázek 49" descr="Zna&amp;ccaron;ka Zákaz jídla a pi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 descr="Zna&amp;ccaron;ka Zákaz jídla a pi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37745B58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72B8439" wp14:editId="3B7C5B8B">
                  <wp:extent cx="898525" cy="898525"/>
                  <wp:effectExtent l="0" t="0" r="0" b="0"/>
                  <wp:docPr id="10" name="Obrázek 50" descr="Zna&amp;ccaron;ka Zákaz vstupu s kardiostimuláto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0" descr="Zna&amp;ccaron;ka Zákaz vstupu s kardiostimuláto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05E10F4C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CD0BF5C" wp14:editId="5F49FA6C">
                  <wp:extent cx="898525" cy="898525"/>
                  <wp:effectExtent l="0" t="0" r="0" b="0"/>
                  <wp:docPr id="11" name="Obrázek 51" descr="Zna&amp;ccaron;ka Zákaz pou&amp;zcaron;ívání mobilního telef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1" descr="Zna&amp;ccaron;ka Zákaz pou&amp;zcaron;ívání mobilního telefo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26147F4C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418DE72" wp14:editId="391A93C1">
                  <wp:extent cx="898525" cy="898525"/>
                  <wp:effectExtent l="0" t="0" r="0" b="0"/>
                  <wp:docPr id="12" name="Obrázek 52" descr="Zna&amp;ccaron;ka Zákaz provozu motorových vozík&amp;uring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 descr="Zna&amp;ccaron;ka Zákaz provozu motorových vozík&amp;uring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</w:tcPr>
          <w:p w14:paraId="7B645249" w14:textId="77777777" w:rsidR="006322D8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BA332DF" wp14:editId="4EE37418">
                  <wp:extent cx="898525" cy="898525"/>
                  <wp:effectExtent l="0" t="0" r="0" b="0"/>
                  <wp:docPr id="13" name="Obrázek 53" descr="Zna&amp;ccaron;ka Neodklád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3" descr="Zna&amp;ccaron;ka Neodklád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2D8" w:rsidRPr="00E15DED" w14:paraId="2D068D1D" w14:textId="77777777" w:rsidTr="009B0398">
        <w:tc>
          <w:tcPr>
            <w:tcW w:w="1607" w:type="dxa"/>
            <w:shd w:val="clear" w:color="auto" w:fill="auto"/>
          </w:tcPr>
          <w:p w14:paraId="1DAA00E9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Nedotýkat se</w:t>
            </w:r>
          </w:p>
        </w:tc>
        <w:tc>
          <w:tcPr>
            <w:tcW w:w="1607" w:type="dxa"/>
            <w:shd w:val="clear" w:color="auto" w:fill="auto"/>
          </w:tcPr>
          <w:p w14:paraId="1DF19F65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jídla a pití</w:t>
            </w:r>
          </w:p>
        </w:tc>
        <w:tc>
          <w:tcPr>
            <w:tcW w:w="1606" w:type="dxa"/>
            <w:shd w:val="clear" w:color="auto" w:fill="auto"/>
          </w:tcPr>
          <w:p w14:paraId="597CBABC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 xml:space="preserve">Zákaz vstupu s </w:t>
            </w:r>
            <w:r w:rsidRPr="009B0398">
              <w:rPr>
                <w:sz w:val="17"/>
                <w:szCs w:val="17"/>
              </w:rPr>
              <w:t>kardiostimulátorem</w:t>
            </w:r>
          </w:p>
        </w:tc>
        <w:tc>
          <w:tcPr>
            <w:tcW w:w="1606" w:type="dxa"/>
            <w:shd w:val="clear" w:color="auto" w:fill="auto"/>
          </w:tcPr>
          <w:p w14:paraId="21149E5B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používání mobilního telefonu</w:t>
            </w:r>
          </w:p>
        </w:tc>
        <w:tc>
          <w:tcPr>
            <w:tcW w:w="1606" w:type="dxa"/>
            <w:shd w:val="clear" w:color="auto" w:fill="auto"/>
          </w:tcPr>
          <w:p w14:paraId="2F0BDDA7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Zákaz provozu motorových vozíků</w:t>
            </w:r>
          </w:p>
        </w:tc>
        <w:tc>
          <w:tcPr>
            <w:tcW w:w="1606" w:type="dxa"/>
            <w:shd w:val="clear" w:color="auto" w:fill="auto"/>
          </w:tcPr>
          <w:p w14:paraId="75432C47" w14:textId="77777777" w:rsidR="006322D8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Neodkládat</w:t>
            </w:r>
          </w:p>
        </w:tc>
      </w:tr>
    </w:tbl>
    <w:p w14:paraId="6F606BF9" w14:textId="77777777" w:rsidR="0039011B" w:rsidRPr="00B75435" w:rsidRDefault="0039011B" w:rsidP="006322D8">
      <w:pPr>
        <w:spacing w:before="240"/>
      </w:pPr>
      <w:r w:rsidRPr="00B75435">
        <w:rPr>
          <w:b/>
        </w:rPr>
        <w:t xml:space="preserve">Značky </w:t>
      </w:r>
      <w:proofErr w:type="gramStart"/>
      <w:r w:rsidRPr="00B75435">
        <w:rPr>
          <w:b/>
        </w:rPr>
        <w:t>výstrahy</w:t>
      </w:r>
      <w:r w:rsidRPr="00B75435">
        <w:t xml:space="preserve"> - mají</w:t>
      </w:r>
      <w:proofErr w:type="gramEnd"/>
      <w:r w:rsidRPr="00B75435">
        <w:t xml:space="preserve"> trojúhelníkový tvar s černým piktogramem na žlutém pozadí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39011B" w:rsidRPr="00E15DED" w14:paraId="258BF35F" w14:textId="77777777" w:rsidTr="009B0398">
        <w:trPr>
          <w:trHeight w:val="1467"/>
        </w:trPr>
        <w:tc>
          <w:tcPr>
            <w:tcW w:w="1604" w:type="dxa"/>
            <w:shd w:val="clear" w:color="auto" w:fill="auto"/>
          </w:tcPr>
          <w:p w14:paraId="611B1283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06E9A9D1" wp14:editId="4D247C62">
                  <wp:extent cx="898525" cy="898525"/>
                  <wp:effectExtent l="0" t="0" r="0" b="0"/>
                  <wp:docPr id="14" name="Obrázek 18" descr="Zna&amp;ccaron;ka Nebezpe&amp;ccaron;í - Elekt&amp;rcaron;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Zna&amp;ccaron;ka Nebezpe&amp;ccaron;í - Elekt&amp;rcaron;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shd w:val="clear" w:color="auto" w:fill="auto"/>
          </w:tcPr>
          <w:p w14:paraId="66A20A86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0BC4A40E" wp14:editId="11D66882">
                  <wp:extent cx="898525" cy="898525"/>
                  <wp:effectExtent l="0" t="0" r="0" b="0"/>
                  <wp:docPr id="15" name="Obrázek 19" descr="Zna&amp;ccaron;ka Riziko koroze nebo polept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Zna&amp;ccaron;ka Riziko koroze nebo polept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717A95D6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6973F846" wp14:editId="21088659">
                  <wp:extent cx="898525" cy="898525"/>
                  <wp:effectExtent l="0" t="0" r="0" b="0"/>
                  <wp:docPr id="16" name="Obrázek 20" descr="Zna&amp;ccaron;ka Škodlivé nebo drá&amp;zcaron;divé lá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Zna&amp;ccaron;ka Škodlivé nebo drá&amp;zcaron;divé lát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06D326CF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5F16D3E8" wp14:editId="09CC4161">
                  <wp:extent cx="898525" cy="898525"/>
                  <wp:effectExtent l="0" t="0" r="0" b="0"/>
                  <wp:docPr id="17" name="Obrázek 21" descr="Zna&amp;ccaron;ka Po&amp;zcaron;árn&amp;ecaron; nebezpe&amp;ccaron;né lá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Zna&amp;ccaron;ka Po&amp;zcaron;árn&amp;ecaron; nebezpe&amp;ccaron;né lát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6D84949C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7BF4CE66" wp14:editId="799F06AD">
                  <wp:extent cx="898525" cy="898525"/>
                  <wp:effectExtent l="0" t="0" r="0" b="0"/>
                  <wp:docPr id="18" name="Obrázek 22" descr="Zna&amp;ccaron;ka Biologické rizi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Zna&amp;ccaron;ka Biologické riz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12461478" w14:textId="77777777" w:rsidR="00E15DED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64D02324" wp14:editId="1FE10581">
                  <wp:extent cx="898525" cy="866775"/>
                  <wp:effectExtent l="0" t="0" r="0" b="9525"/>
                  <wp:docPr id="19" name="Obrázek 2" descr="Zna&amp;ccaron;ka Nebezpe&amp;ccaron;né radioaktivní lá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Zna&amp;ccaron;ka Nebezpe&amp;ccaron;né radioaktivní lát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" t="6351" r="4729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B" w:rsidRPr="00E15DED" w14:paraId="35AC5F93" w14:textId="77777777" w:rsidTr="009B0398">
        <w:tc>
          <w:tcPr>
            <w:tcW w:w="1604" w:type="dxa"/>
            <w:shd w:val="clear" w:color="auto" w:fill="auto"/>
          </w:tcPr>
          <w:p w14:paraId="05044AB3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Nebezpečí - Elektřina</w:t>
            </w:r>
            <w:proofErr w:type="gramEnd"/>
          </w:p>
        </w:tc>
        <w:tc>
          <w:tcPr>
            <w:tcW w:w="1604" w:type="dxa"/>
            <w:shd w:val="clear" w:color="auto" w:fill="auto"/>
          </w:tcPr>
          <w:p w14:paraId="10B25793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Riziko koroze nebo poleptání</w:t>
            </w:r>
          </w:p>
        </w:tc>
        <w:tc>
          <w:tcPr>
            <w:tcW w:w="1605" w:type="dxa"/>
            <w:shd w:val="clear" w:color="auto" w:fill="auto"/>
          </w:tcPr>
          <w:p w14:paraId="24D64BC4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Škodlivé nebo dráždivé látky</w:t>
            </w:r>
          </w:p>
        </w:tc>
        <w:tc>
          <w:tcPr>
            <w:tcW w:w="1605" w:type="dxa"/>
            <w:shd w:val="clear" w:color="auto" w:fill="auto"/>
          </w:tcPr>
          <w:p w14:paraId="4C255BDE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Požárně nebezpečné látky</w:t>
            </w:r>
          </w:p>
        </w:tc>
        <w:tc>
          <w:tcPr>
            <w:tcW w:w="1605" w:type="dxa"/>
            <w:shd w:val="clear" w:color="auto" w:fill="auto"/>
          </w:tcPr>
          <w:p w14:paraId="5042404B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Biologické riziko</w:t>
            </w:r>
          </w:p>
        </w:tc>
        <w:tc>
          <w:tcPr>
            <w:tcW w:w="1605" w:type="dxa"/>
            <w:shd w:val="clear" w:color="auto" w:fill="auto"/>
          </w:tcPr>
          <w:p w14:paraId="18A965A0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Nebezpečné radioaktivní látky</w:t>
            </w:r>
          </w:p>
        </w:tc>
      </w:tr>
      <w:tr w:rsidR="0039011B" w:rsidRPr="00E15DED" w14:paraId="3C5D8E3E" w14:textId="77777777" w:rsidTr="009B0398">
        <w:tc>
          <w:tcPr>
            <w:tcW w:w="1604" w:type="dxa"/>
            <w:shd w:val="clear" w:color="auto" w:fill="auto"/>
          </w:tcPr>
          <w:p w14:paraId="30DB69F0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169CEF25" wp14:editId="1D8F2AA5">
                  <wp:extent cx="898525" cy="898525"/>
                  <wp:effectExtent l="0" t="0" r="0" b="0"/>
                  <wp:docPr id="20" name="Obrázek 24" descr="Zna&amp;ccaron;ka Nebezpe&amp;ccaron;ný zav&amp;ecaron;šený nák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Zna&amp;ccaron;ka Nebezpe&amp;ccaron;ný zav&amp;ecaron;šený nák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shd w:val="clear" w:color="auto" w:fill="auto"/>
          </w:tcPr>
          <w:p w14:paraId="6C7BE65D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1863CB5E" wp14:editId="477D9D4E">
                  <wp:extent cx="898525" cy="898525"/>
                  <wp:effectExtent l="0" t="0" r="0" b="0"/>
                  <wp:docPr id="21" name="Obrázek 6" descr="Zna&amp;ccaron;ka Nebezpe&amp;ccaron;í st&amp;rcaron;etu s voz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Zna&amp;ccaron;ka Nebezpe&amp;ccaron;í st&amp;rcaron;etu s voz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" t="2916" r="4999" b="7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6841773E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3908901B" wp14:editId="188D1C53">
                  <wp:extent cx="898525" cy="898525"/>
                  <wp:effectExtent l="0" t="0" r="0" b="0"/>
                  <wp:docPr id="22" name="Obrázek 26" descr="Zna&amp;ccaron;ka Riziko Tox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Zna&amp;ccaron;ka Riziko Tox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3288704C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78845EAF" wp14:editId="09316B2B">
                  <wp:extent cx="898525" cy="898525"/>
                  <wp:effectExtent l="0" t="0" r="0" b="0"/>
                  <wp:docPr id="23" name="Obrázek 27" descr="Zna&amp;ccaron;ka Nebezpe&amp;ccaron;né oxidující lát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 descr="Zna&amp;ccaron;ka Nebezpe&amp;ccaron;né oxidující lát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3748E73B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47E91362" wp14:editId="53996A5F">
                  <wp:extent cx="898525" cy="898525"/>
                  <wp:effectExtent l="0" t="0" r="0" b="0"/>
                  <wp:docPr id="24" name="Obrázek 28" descr="Zna&amp;ccaron;ka Nebezpe&amp;ccaron;í pá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Zna&amp;ccaron;ka Nebezpe&amp;ccaron;í pá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02DB9130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3F929B33" wp14:editId="7658C173">
                  <wp:extent cx="898525" cy="898525"/>
                  <wp:effectExtent l="0" t="0" r="0" b="0"/>
                  <wp:docPr id="25" name="Obrázek 29" descr="Zna&amp;ccaron;ka Nebezpe&amp;ccaron;í zakopnu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 descr="Zna&amp;ccaron;ka Nebezpe&amp;ccaron;í zakopnu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B" w:rsidRPr="00E15DED" w14:paraId="17E75605" w14:textId="77777777" w:rsidTr="009B0398">
        <w:tc>
          <w:tcPr>
            <w:tcW w:w="1604" w:type="dxa"/>
            <w:shd w:val="clear" w:color="auto" w:fill="auto"/>
          </w:tcPr>
          <w:p w14:paraId="6C26B604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Nebezpečný zavěšený náklad</w:t>
            </w:r>
          </w:p>
        </w:tc>
        <w:tc>
          <w:tcPr>
            <w:tcW w:w="1604" w:type="dxa"/>
            <w:shd w:val="clear" w:color="auto" w:fill="auto"/>
          </w:tcPr>
          <w:p w14:paraId="2421B1F7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Nebezpečí střetu s vozíky</w:t>
            </w:r>
          </w:p>
        </w:tc>
        <w:tc>
          <w:tcPr>
            <w:tcW w:w="1605" w:type="dxa"/>
            <w:shd w:val="clear" w:color="auto" w:fill="auto"/>
          </w:tcPr>
          <w:p w14:paraId="3BB5039B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Riziko Toxicity</w:t>
            </w:r>
          </w:p>
        </w:tc>
        <w:tc>
          <w:tcPr>
            <w:tcW w:w="1605" w:type="dxa"/>
            <w:shd w:val="clear" w:color="auto" w:fill="auto"/>
          </w:tcPr>
          <w:p w14:paraId="2A5837F6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Nebezpečné oxidující látky</w:t>
            </w:r>
          </w:p>
        </w:tc>
        <w:tc>
          <w:tcPr>
            <w:tcW w:w="1605" w:type="dxa"/>
            <w:shd w:val="clear" w:color="auto" w:fill="auto"/>
          </w:tcPr>
          <w:p w14:paraId="1567AC5D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Nebezpečí pádu</w:t>
            </w:r>
          </w:p>
        </w:tc>
        <w:tc>
          <w:tcPr>
            <w:tcW w:w="1605" w:type="dxa"/>
            <w:shd w:val="clear" w:color="auto" w:fill="auto"/>
          </w:tcPr>
          <w:p w14:paraId="454C3703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Nebezpečí zakopnutí</w:t>
            </w:r>
          </w:p>
        </w:tc>
      </w:tr>
      <w:tr w:rsidR="0039011B" w:rsidRPr="00E15DED" w14:paraId="639E8379" w14:textId="77777777" w:rsidTr="009B0398">
        <w:tc>
          <w:tcPr>
            <w:tcW w:w="1604" w:type="dxa"/>
            <w:shd w:val="clear" w:color="auto" w:fill="auto"/>
          </w:tcPr>
          <w:p w14:paraId="20DBAED2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46025562" wp14:editId="62926D23">
                  <wp:extent cx="898525" cy="898525"/>
                  <wp:effectExtent l="0" t="0" r="0" b="0"/>
                  <wp:docPr id="26" name="Obrázek 30" descr="Zna&amp;ccaron;ka Nízká  tepl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 descr="Zna&amp;ccaron;ka Nízká  tepl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shd w:val="clear" w:color="auto" w:fill="auto"/>
          </w:tcPr>
          <w:p w14:paraId="26CE8030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2671BE12" wp14:editId="749570A8">
                  <wp:extent cx="898525" cy="898525"/>
                  <wp:effectExtent l="0" t="0" r="0" b="0"/>
                  <wp:docPr id="27" name="Obrázek 31" descr="Zna&amp;ccaron;ka Nebezpe&amp;ccaron;í úrazu padajícími p&amp;rcaron;edm&amp;ecaron;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 descr="Zna&amp;ccaron;ka Nebezpe&amp;ccaron;í úrazu padajícími p&amp;rcaron;edm&amp;ecaron;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5B18795E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240FDF1C" wp14:editId="0FEEF53D">
                  <wp:extent cx="898525" cy="898525"/>
                  <wp:effectExtent l="0" t="0" r="0" b="0"/>
                  <wp:docPr id="28" name="Obrázek 32" descr="Zna&amp;ccaron;ka Silné magnetické p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 descr="Zna&amp;ccaron;ka Silné magnetické p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54F4F35F" w14:textId="77777777" w:rsidR="00E15DED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5D42E440" wp14:editId="6A3B42D7">
                  <wp:extent cx="898525" cy="898525"/>
                  <wp:effectExtent l="0" t="0" r="0" b="0"/>
                  <wp:docPr id="29" name="Obrázek 3" descr="Zna&amp;ccaron;ka Neionizující prost&amp;rcaron;e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Zna&amp;ccaron;ka Neionizující prost&amp;rcaron;e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542976C0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7E8018E7" wp14:editId="13485E37">
                  <wp:extent cx="898525" cy="898525"/>
                  <wp:effectExtent l="0" t="0" r="0" b="0"/>
                  <wp:docPr id="30" name="Obrázek 4" descr="Zna&amp;ccaron;ka Nebezpe&amp;ccaron;né laserové za&amp;rcaron;íz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Zna&amp;ccaron;ka Nebezpe&amp;ccaron;né laserové za&amp;rcaron;íz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FF0000"/>
          </w:tcPr>
          <w:p w14:paraId="55BD8B86" w14:textId="77777777" w:rsidR="00E15DE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5A53270A" wp14:editId="430D9A47">
                  <wp:extent cx="898525" cy="898525"/>
                  <wp:effectExtent l="0" t="0" r="0" b="0"/>
                  <wp:docPr id="31" name="Obrázek 5" descr="Zna&amp;ccaron;ka Za&amp;rcaron;ízení citlivé na elektrostatický náb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Zna&amp;ccaron;ka Za&amp;rcaron;ízení citlivé na elektrostatický náb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B" w:rsidRPr="00E15DED" w14:paraId="622C1EC9" w14:textId="77777777" w:rsidTr="009B0398">
        <w:tc>
          <w:tcPr>
            <w:tcW w:w="1604" w:type="dxa"/>
            <w:shd w:val="clear" w:color="auto" w:fill="auto"/>
          </w:tcPr>
          <w:p w14:paraId="53269318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Nízká teplota</w:t>
            </w:r>
          </w:p>
        </w:tc>
        <w:tc>
          <w:tcPr>
            <w:tcW w:w="1604" w:type="dxa"/>
            <w:shd w:val="clear" w:color="auto" w:fill="auto"/>
          </w:tcPr>
          <w:p w14:paraId="09E5ED44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Nebezpečí úrazu padajícími předměty</w:t>
            </w:r>
          </w:p>
        </w:tc>
        <w:tc>
          <w:tcPr>
            <w:tcW w:w="1605" w:type="dxa"/>
            <w:shd w:val="clear" w:color="auto" w:fill="auto"/>
          </w:tcPr>
          <w:p w14:paraId="54CC129B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Silné magnetické pole</w:t>
            </w:r>
          </w:p>
        </w:tc>
        <w:tc>
          <w:tcPr>
            <w:tcW w:w="1605" w:type="dxa"/>
            <w:shd w:val="clear" w:color="auto" w:fill="auto"/>
          </w:tcPr>
          <w:p w14:paraId="33F2BA66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Neionizující prostředí</w:t>
            </w:r>
          </w:p>
        </w:tc>
        <w:tc>
          <w:tcPr>
            <w:tcW w:w="1605" w:type="dxa"/>
            <w:shd w:val="clear" w:color="auto" w:fill="auto"/>
          </w:tcPr>
          <w:p w14:paraId="01E598BA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Nebezpečné laserové zařízení</w:t>
            </w:r>
          </w:p>
        </w:tc>
        <w:tc>
          <w:tcPr>
            <w:tcW w:w="1605" w:type="dxa"/>
            <w:shd w:val="clear" w:color="auto" w:fill="FF0000"/>
          </w:tcPr>
          <w:p w14:paraId="6020B77D" w14:textId="77777777" w:rsidR="00E15DED" w:rsidRPr="009B0398" w:rsidRDefault="00E15DE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Zařízení citlivé na elektrostatický náboj</w:t>
            </w:r>
          </w:p>
        </w:tc>
      </w:tr>
    </w:tbl>
    <w:p w14:paraId="03DDD11B" w14:textId="77777777" w:rsidR="00336360" w:rsidRDefault="00336360" w:rsidP="000B5E0D">
      <w:pPr>
        <w:spacing w:before="240"/>
        <w:rPr>
          <w:b/>
          <w:szCs w:val="24"/>
        </w:rPr>
      </w:pPr>
    </w:p>
    <w:p w14:paraId="6B62E409" w14:textId="77777777" w:rsidR="00336360" w:rsidRDefault="00336360" w:rsidP="000B5E0D">
      <w:pPr>
        <w:spacing w:before="240"/>
        <w:rPr>
          <w:b/>
          <w:szCs w:val="24"/>
        </w:rPr>
      </w:pPr>
    </w:p>
    <w:p w14:paraId="51A5F6D6" w14:textId="73A3BBA7" w:rsidR="006927D7" w:rsidRDefault="006927D7" w:rsidP="000B5E0D">
      <w:pPr>
        <w:spacing w:before="240"/>
      </w:pPr>
      <w:r w:rsidRPr="00B75435">
        <w:rPr>
          <w:b/>
          <w:szCs w:val="24"/>
        </w:rPr>
        <w:lastRenderedPageBreak/>
        <w:t>Značky</w:t>
      </w:r>
      <w:r w:rsidRPr="00B75435">
        <w:rPr>
          <w:b/>
        </w:rPr>
        <w:t xml:space="preserve"> </w:t>
      </w:r>
      <w:proofErr w:type="gramStart"/>
      <w:r w:rsidRPr="00B75435">
        <w:rPr>
          <w:b/>
        </w:rPr>
        <w:t>příkazu</w:t>
      </w:r>
      <w:r w:rsidRPr="00B75435">
        <w:t xml:space="preserve"> - mají</w:t>
      </w:r>
      <w:proofErr w:type="gramEnd"/>
      <w:r w:rsidRPr="00B75435">
        <w:t xml:space="preserve"> kruhový tvar s bílým piktogramem na modrém pozadí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09"/>
        <w:gridCol w:w="1508"/>
        <w:gridCol w:w="1508"/>
        <w:gridCol w:w="1508"/>
        <w:gridCol w:w="1508"/>
        <w:gridCol w:w="1531"/>
      </w:tblGrid>
      <w:tr w:rsidR="006B4E18" w:rsidRPr="00E15DED" w14:paraId="39E980D9" w14:textId="77777777" w:rsidTr="009B0398">
        <w:trPr>
          <w:trHeight w:val="1467"/>
        </w:trPr>
        <w:tc>
          <w:tcPr>
            <w:tcW w:w="1606" w:type="dxa"/>
            <w:shd w:val="clear" w:color="auto" w:fill="auto"/>
          </w:tcPr>
          <w:p w14:paraId="66FB4635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7BE461FE" wp14:editId="03904311">
                  <wp:extent cx="898525" cy="898525"/>
                  <wp:effectExtent l="0" t="0" r="0" b="0"/>
                  <wp:docPr id="32" name="Obrázek 72" descr="Zna&amp;ccaron;ka Pou&amp;zcaron;ívej ochranné brý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2" descr="Zna&amp;ccaron;ka Pou&amp;zcaron;ívej ochranné brý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50C1509F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06984F8" wp14:editId="7B1EF4DC">
                  <wp:extent cx="898525" cy="898525"/>
                  <wp:effectExtent l="0" t="0" r="0" b="0"/>
                  <wp:docPr id="33" name="Obrázek 73" descr="Zna&amp;ccaron;ka Pou&amp;zcaron;ívej ochranné ruka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3" descr="Zna&amp;ccaron;ka Pou&amp;zcaron;ívej ochranné ruka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233EB6C9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6DA482CC" wp14:editId="5B3AB515">
                  <wp:extent cx="898525" cy="898525"/>
                  <wp:effectExtent l="0" t="0" r="0" b="0"/>
                  <wp:docPr id="34" name="Obrázek 74" descr="Zna&amp;ccaron;ka Pou&amp;zcaron;ij chráni&amp;ccaron;e sluchu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4" descr="Zna&amp;ccaron;ka Pou&amp;zcaron;ij chráni&amp;ccaron;e sluchu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37F6FA63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7641D2E6" wp14:editId="5644AD73">
                  <wp:extent cx="898525" cy="898525"/>
                  <wp:effectExtent l="0" t="0" r="0" b="0"/>
                  <wp:docPr id="35" name="Obrázek 75" descr="Zna&amp;ccaron;ka Pou&amp;zcaron;ij respiráto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5" descr="Zna&amp;ccaron;ka Pou&amp;zcaron;ij respiráto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18F078BE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3BF0433" wp14:editId="7210CFD2">
                  <wp:extent cx="898525" cy="898525"/>
                  <wp:effectExtent l="0" t="0" r="0" b="0"/>
                  <wp:docPr id="36" name="Obrázek 76" descr="Zna&amp;ccaron;ka Nos ochrannou obuv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6" descr="Zna&amp;ccaron;ka Nos ochrannou obuv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shd w:val="clear" w:color="auto" w:fill="auto"/>
          </w:tcPr>
          <w:p w14:paraId="5C54BD28" w14:textId="77777777" w:rsidR="000B5E0D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A01AD71" wp14:editId="7D678F28">
                  <wp:extent cx="898525" cy="898525"/>
                  <wp:effectExtent l="0" t="0" r="0" b="0"/>
                  <wp:docPr id="37" name="Obrázek 77" descr="Zna&amp;ccaron;ka Pou&amp;zcaron;ij ochranný ští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7" descr="Zna&amp;ccaron;ka Pou&amp;zcaron;ij ochranný ští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18" w:rsidRPr="00E15DED" w14:paraId="0219409D" w14:textId="77777777" w:rsidTr="009B0398">
        <w:tc>
          <w:tcPr>
            <w:tcW w:w="1606" w:type="dxa"/>
            <w:shd w:val="clear" w:color="auto" w:fill="auto"/>
          </w:tcPr>
          <w:p w14:paraId="4E00CC17" w14:textId="77777777" w:rsidR="000B5E0D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Používej ochranné brýle</w:t>
            </w:r>
          </w:p>
        </w:tc>
        <w:tc>
          <w:tcPr>
            <w:tcW w:w="1605" w:type="dxa"/>
            <w:shd w:val="clear" w:color="auto" w:fill="auto"/>
          </w:tcPr>
          <w:p w14:paraId="0FA25E3B" w14:textId="77777777" w:rsidR="000B5E0D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Používej ochranné rukavice</w:t>
            </w:r>
          </w:p>
        </w:tc>
        <w:tc>
          <w:tcPr>
            <w:tcW w:w="1605" w:type="dxa"/>
            <w:shd w:val="clear" w:color="auto" w:fill="auto"/>
          </w:tcPr>
          <w:p w14:paraId="6305C909" w14:textId="77777777" w:rsidR="000B5E0D" w:rsidRPr="009B0398" w:rsidRDefault="000B5E0D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Použij chrániče sluchu!</w:t>
            </w:r>
          </w:p>
        </w:tc>
        <w:tc>
          <w:tcPr>
            <w:tcW w:w="1605" w:type="dxa"/>
            <w:shd w:val="clear" w:color="auto" w:fill="auto"/>
          </w:tcPr>
          <w:p w14:paraId="6FFE42AC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Použij respirátor!</w:t>
            </w:r>
          </w:p>
        </w:tc>
        <w:tc>
          <w:tcPr>
            <w:tcW w:w="1605" w:type="dxa"/>
            <w:shd w:val="clear" w:color="auto" w:fill="auto"/>
          </w:tcPr>
          <w:p w14:paraId="0850A99D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Nos ochrannou obuv!</w:t>
            </w:r>
          </w:p>
        </w:tc>
        <w:tc>
          <w:tcPr>
            <w:tcW w:w="1612" w:type="dxa"/>
            <w:shd w:val="clear" w:color="auto" w:fill="auto"/>
          </w:tcPr>
          <w:p w14:paraId="19879985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Použij ochranný štít!</w:t>
            </w:r>
          </w:p>
        </w:tc>
      </w:tr>
      <w:tr w:rsidR="006B4E18" w:rsidRPr="00E15DED" w14:paraId="00987E29" w14:textId="77777777" w:rsidTr="009B0398">
        <w:tc>
          <w:tcPr>
            <w:tcW w:w="1606" w:type="dxa"/>
            <w:shd w:val="clear" w:color="auto" w:fill="auto"/>
          </w:tcPr>
          <w:p w14:paraId="1DD06A7B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8EBD9D6" wp14:editId="5B109439">
                  <wp:extent cx="898525" cy="898525"/>
                  <wp:effectExtent l="0" t="0" r="0" b="0"/>
                  <wp:docPr id="38" name="Obrázek 78" descr="Zna&amp;ccaron;ka Zajisti plynové láhv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8" descr="Zna&amp;ccaron;ka Zajisti plynové láhv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5F91A0F0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613325D" wp14:editId="497FE397">
                  <wp:extent cx="898525" cy="898525"/>
                  <wp:effectExtent l="0" t="0" r="0" b="0"/>
                  <wp:docPr id="39" name="Obrázek 79" descr="Zna&amp;ccaron;ka Pou&amp;zcaron;ij bezpe&amp;ccaron;nostní p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9" descr="Zna&amp;ccaron;ka Pou&amp;zcaron;ij bezpe&amp;ccaron;nostní p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70D80721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A4AEE79" wp14:editId="37AB70E6">
                  <wp:extent cx="898525" cy="898525"/>
                  <wp:effectExtent l="0" t="0" r="0" b="0"/>
                  <wp:docPr id="40" name="Obrázek 80" descr="Zna&amp;ccaron;ka Nasa&amp;dcaron; ochrannou p&amp;rcaron;ilbu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0" descr="Zna&amp;ccaron;ka Nasa&amp;dcaron; ochrannou p&amp;rcaron;ilbu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2A966511" w14:textId="77777777" w:rsidR="000B5E0D" w:rsidRPr="009B0398" w:rsidRDefault="002F4547" w:rsidP="009B0398">
            <w:pPr>
              <w:pStyle w:val="Nadpis3"/>
              <w:numPr>
                <w:ilvl w:val="0"/>
                <w:numId w:val="0"/>
              </w:num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6192" behindDoc="1" locked="0" layoutInCell="1" allowOverlap="1" wp14:anchorId="4716F255" wp14:editId="565B8B5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10160</wp:posOffset>
                  </wp:positionV>
                  <wp:extent cx="904240" cy="899795"/>
                  <wp:effectExtent l="0" t="0" r="0" b="0"/>
                  <wp:wrapNone/>
                  <wp:docPr id="78" name="Obrázek 82" descr="Zna&amp;ccaron;ka Za&amp;rcaron;ízení smí obsluhovat jen pov&amp;ecaron;&amp;rcaron;en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2" descr="Zna&amp;ccaron;ka Za&amp;rcaron;ízení smí obsluhovat jen pov&amp;ecaron;&amp;rcaron;en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2098" r="15735" b="3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  <w:shd w:val="clear" w:color="auto" w:fill="auto"/>
          </w:tcPr>
          <w:p w14:paraId="66AFFC30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10FE1228" wp14:editId="7E0B31D0">
                  <wp:extent cx="898525" cy="898525"/>
                  <wp:effectExtent l="0" t="0" r="0" b="0"/>
                  <wp:docPr id="41" name="Obrázek 83" descr="Zna&amp;ccaron;ka Pou&amp;zcaron;ij výstroj k upout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3" descr="Zna&amp;ccaron;ka Pou&amp;zcaron;ij výstroj k upout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shd w:val="clear" w:color="auto" w:fill="auto"/>
          </w:tcPr>
          <w:p w14:paraId="086AB46D" w14:textId="77777777" w:rsidR="000B5E0D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E82FBFD" wp14:editId="5209E377">
                  <wp:extent cx="906145" cy="898525"/>
                  <wp:effectExtent l="0" t="0" r="8255" b="0"/>
                  <wp:docPr id="42" name="Obrázek 84" descr="Zna&amp;ccaron;ka P&amp;ecaron;ší musí pou&amp;zcaron;ít tuto ces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4" descr="Zna&amp;ccaron;ka P&amp;ecaron;ší musí pou&amp;zcaron;ít tuto ce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1749" r="15733" b="3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18" w:rsidRPr="00E15DED" w14:paraId="61F265A0" w14:textId="77777777" w:rsidTr="009B0398">
        <w:tc>
          <w:tcPr>
            <w:tcW w:w="1606" w:type="dxa"/>
            <w:shd w:val="clear" w:color="auto" w:fill="auto"/>
          </w:tcPr>
          <w:p w14:paraId="752CA616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Zajisti plynové láhve!</w:t>
            </w:r>
          </w:p>
        </w:tc>
        <w:tc>
          <w:tcPr>
            <w:tcW w:w="1605" w:type="dxa"/>
            <w:shd w:val="clear" w:color="auto" w:fill="auto"/>
          </w:tcPr>
          <w:p w14:paraId="4CEC86DD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Použij bezpečnostní pás</w:t>
            </w:r>
          </w:p>
        </w:tc>
        <w:tc>
          <w:tcPr>
            <w:tcW w:w="1605" w:type="dxa"/>
            <w:shd w:val="clear" w:color="auto" w:fill="auto"/>
          </w:tcPr>
          <w:p w14:paraId="28FEAED1" w14:textId="77777777" w:rsidR="000B5E0D" w:rsidRPr="009B0398" w:rsidRDefault="00C947A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Nasaď ochrannou přilbu!</w:t>
            </w:r>
          </w:p>
        </w:tc>
        <w:tc>
          <w:tcPr>
            <w:tcW w:w="1605" w:type="dxa"/>
            <w:shd w:val="clear" w:color="auto" w:fill="auto"/>
          </w:tcPr>
          <w:p w14:paraId="4D855C4B" w14:textId="77777777" w:rsidR="000B5E0D" w:rsidRPr="009B0398" w:rsidRDefault="006B4E1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Obecné vyjádření příkazu</w:t>
            </w:r>
          </w:p>
        </w:tc>
        <w:tc>
          <w:tcPr>
            <w:tcW w:w="1605" w:type="dxa"/>
            <w:shd w:val="clear" w:color="auto" w:fill="auto"/>
          </w:tcPr>
          <w:p w14:paraId="10329752" w14:textId="77777777" w:rsidR="000B5E0D" w:rsidRPr="009B0398" w:rsidRDefault="006B4E1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Použij výstroj k upoutání</w:t>
            </w:r>
          </w:p>
        </w:tc>
        <w:tc>
          <w:tcPr>
            <w:tcW w:w="1612" w:type="dxa"/>
            <w:shd w:val="clear" w:color="auto" w:fill="auto"/>
          </w:tcPr>
          <w:p w14:paraId="7FE3D1BE" w14:textId="77777777" w:rsidR="000B5E0D" w:rsidRPr="009B0398" w:rsidRDefault="006B4E18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Pěší musí použít tuto cestu</w:t>
            </w:r>
          </w:p>
        </w:tc>
      </w:tr>
    </w:tbl>
    <w:p w14:paraId="7CFAA9EE" w14:textId="77777777" w:rsidR="00336360" w:rsidRDefault="00336360" w:rsidP="00AD5B51">
      <w:pPr>
        <w:spacing w:before="240"/>
        <w:rPr>
          <w:b/>
          <w:szCs w:val="24"/>
        </w:rPr>
      </w:pPr>
    </w:p>
    <w:p w14:paraId="2B3191DA" w14:textId="4BD31C8A" w:rsidR="00AD5B51" w:rsidRDefault="00AD5B51" w:rsidP="00AD5B51">
      <w:pPr>
        <w:spacing w:before="240"/>
      </w:pPr>
      <w:r w:rsidRPr="00BD13B1">
        <w:rPr>
          <w:b/>
          <w:szCs w:val="24"/>
        </w:rPr>
        <w:t>Z</w:t>
      </w:r>
      <w:r w:rsidRPr="00BD13B1">
        <w:rPr>
          <w:b/>
        </w:rPr>
        <w:t>načky označující riziko střetu</w:t>
      </w:r>
      <w:r>
        <w:t xml:space="preserve"> osob s překážkami nebo pádu osob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A40F43" w:rsidRPr="00E15DED" w14:paraId="40E0AF4D" w14:textId="77777777" w:rsidTr="009B0398">
        <w:trPr>
          <w:trHeight w:val="794"/>
        </w:trPr>
        <w:tc>
          <w:tcPr>
            <w:tcW w:w="4819" w:type="dxa"/>
            <w:shd w:val="clear" w:color="auto" w:fill="auto"/>
          </w:tcPr>
          <w:p w14:paraId="27B53329" w14:textId="77777777" w:rsidR="00A40F43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60681BCD" wp14:editId="14FF83EE">
                  <wp:extent cx="2289810" cy="389890"/>
                  <wp:effectExtent l="19050" t="19050" r="15240" b="10160"/>
                  <wp:docPr id="43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79" r="2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38989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6D787300" w14:textId="77777777" w:rsidR="00A40F43" w:rsidRPr="009B0398" w:rsidRDefault="002F4547" w:rsidP="009B0398">
            <w:pPr>
              <w:jc w:val="center"/>
              <w:rPr>
                <w:noProof/>
                <w:sz w:val="18"/>
                <w:szCs w:val="18"/>
                <w:lang w:eastAsia="cs-CZ"/>
              </w:rPr>
            </w:pPr>
            <w:r w:rsidRPr="009B0398">
              <w:rPr>
                <w:noProof/>
                <w:szCs w:val="24"/>
                <w:lang w:eastAsia="cs-CZ"/>
              </w:rPr>
              <w:drawing>
                <wp:inline distT="0" distB="0" distL="0" distR="0" wp14:anchorId="29750FFD" wp14:editId="0AF31E2D">
                  <wp:extent cx="2282190" cy="381635"/>
                  <wp:effectExtent l="19050" t="19050" r="22860" b="18415"/>
                  <wp:docPr id="44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38163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43" w:rsidRPr="00E15DED" w14:paraId="39F5CEEF" w14:textId="77777777" w:rsidTr="009B0398">
        <w:tc>
          <w:tcPr>
            <w:tcW w:w="4819" w:type="dxa"/>
            <w:shd w:val="clear" w:color="auto" w:fill="auto"/>
          </w:tcPr>
          <w:p w14:paraId="06B1F0D2" w14:textId="77777777" w:rsidR="00A40F43" w:rsidRPr="009B0398" w:rsidRDefault="00A40F4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Při použití barev červené a bílé</w:t>
            </w:r>
          </w:p>
        </w:tc>
        <w:tc>
          <w:tcPr>
            <w:tcW w:w="4819" w:type="dxa"/>
            <w:shd w:val="clear" w:color="auto" w:fill="auto"/>
          </w:tcPr>
          <w:p w14:paraId="73706594" w14:textId="77777777" w:rsidR="00A40F43" w:rsidRPr="009B0398" w:rsidRDefault="00A40F4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Při použití barev černé a žluté</w:t>
            </w:r>
          </w:p>
        </w:tc>
      </w:tr>
    </w:tbl>
    <w:p w14:paraId="26107D85" w14:textId="77777777" w:rsidR="00BD13B1" w:rsidRPr="00BD13B1" w:rsidRDefault="00BD13B1" w:rsidP="00E47ACB">
      <w:pPr>
        <w:spacing w:before="240"/>
      </w:pPr>
      <w:r w:rsidRPr="00BD13B1">
        <w:rPr>
          <w:b/>
        </w:rPr>
        <w:t>Značky informativní</w:t>
      </w:r>
    </w:p>
    <w:p w14:paraId="61AC10DC" w14:textId="77777777" w:rsidR="006B4E18" w:rsidRDefault="006B4E18" w:rsidP="006B4E18">
      <w:r>
        <w:t xml:space="preserve">Informativní značky pro označení únikové cesty a nouzového východu nebo místa první pomoci 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105BAC" w:rsidRPr="00E15DED" w14:paraId="3DB33C79" w14:textId="77777777" w:rsidTr="009B0398">
        <w:trPr>
          <w:trHeight w:val="964"/>
        </w:trPr>
        <w:tc>
          <w:tcPr>
            <w:tcW w:w="1927" w:type="dxa"/>
            <w:shd w:val="clear" w:color="auto" w:fill="auto"/>
            <w:vAlign w:val="center"/>
          </w:tcPr>
          <w:p w14:paraId="210FB4F2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BD95FD8" wp14:editId="4D3E9D7C">
                  <wp:extent cx="1081405" cy="628015"/>
                  <wp:effectExtent l="0" t="0" r="4445" b="635"/>
                  <wp:docPr id="45" name="Obrázek 85" descr="Tabulka - Nouzový východ vpr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5" descr="Tabulka - Nouzový východ vpr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96" b="2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29D6667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762C8AD7" wp14:editId="25D7506B">
                  <wp:extent cx="1081405" cy="596265"/>
                  <wp:effectExtent l="0" t="0" r="4445" b="0"/>
                  <wp:docPr id="46" name="Obrázek 98" descr="Tabulka - Nouzový východ vl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8" descr="Tabulka - Nouzový východ vl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60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1B6E69FE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034EB84" wp14:editId="193C0E35">
                  <wp:extent cx="1081405" cy="572770"/>
                  <wp:effectExtent l="0" t="0" r="4445" b="0"/>
                  <wp:docPr id="47" name="Obrázek 100" descr="Tabulka - Nouzový východ vpravo nah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0" descr="Tabulka - Nouzový východ vpravo nah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42"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5E4F064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FF9C645" wp14:editId="1C3815B1">
                  <wp:extent cx="1081405" cy="556895"/>
                  <wp:effectExtent l="0" t="0" r="4445" b="0"/>
                  <wp:docPr id="48" name="Obrázek 99" descr="Tabulka - Nouzový východ vlevo dol&amp;uring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9" descr="Tabulka - Nouzový východ vlevo dol&amp;uring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24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AE7123A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EA4EBDD" wp14:editId="07F9387B">
                  <wp:extent cx="1081405" cy="374015"/>
                  <wp:effectExtent l="0" t="0" r="4445" b="6985"/>
                  <wp:docPr id="49" name="Obrázek 101" descr="Tabulka - Nouzový východ - EX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1" descr="Tabulka - Nouzový východ - EX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48" b="3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B51" w:rsidRPr="00E15DED" w14:paraId="5F8CF775" w14:textId="77777777" w:rsidTr="009B0398">
        <w:tc>
          <w:tcPr>
            <w:tcW w:w="1927" w:type="dxa"/>
            <w:shd w:val="clear" w:color="auto" w:fill="auto"/>
          </w:tcPr>
          <w:p w14:paraId="2023BC1C" w14:textId="77777777" w:rsidR="00105BAC" w:rsidRPr="009B0398" w:rsidRDefault="00105BA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Nouzový východ vpravo</w:t>
            </w:r>
          </w:p>
        </w:tc>
        <w:tc>
          <w:tcPr>
            <w:tcW w:w="1928" w:type="dxa"/>
            <w:shd w:val="clear" w:color="auto" w:fill="auto"/>
          </w:tcPr>
          <w:p w14:paraId="15F442F5" w14:textId="77777777" w:rsidR="00105BAC" w:rsidRPr="009B0398" w:rsidRDefault="00105BA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Nouzový východ vlevo</w:t>
            </w:r>
          </w:p>
        </w:tc>
        <w:tc>
          <w:tcPr>
            <w:tcW w:w="1928" w:type="dxa"/>
            <w:shd w:val="clear" w:color="auto" w:fill="auto"/>
          </w:tcPr>
          <w:p w14:paraId="56B9811A" w14:textId="77777777" w:rsidR="00105BAC" w:rsidRPr="009B0398" w:rsidRDefault="00105BA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Nouzový východ vpravo dolů</w:t>
            </w:r>
          </w:p>
        </w:tc>
        <w:tc>
          <w:tcPr>
            <w:tcW w:w="1928" w:type="dxa"/>
            <w:shd w:val="clear" w:color="auto" w:fill="auto"/>
          </w:tcPr>
          <w:p w14:paraId="259AA2F4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216" behindDoc="1" locked="0" layoutInCell="1" allowOverlap="1" wp14:anchorId="7EF88D30" wp14:editId="204D67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346075</wp:posOffset>
                  </wp:positionV>
                  <wp:extent cx="1079500" cy="1079500"/>
                  <wp:effectExtent l="0" t="0" r="6350" b="6350"/>
                  <wp:wrapNone/>
                  <wp:docPr id="77" name="Obrázek 106" descr="Tabulka - Nouzová spr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6" descr="Tabulka - Nouzová spr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BAC" w:rsidRPr="009B0398">
              <w:rPr>
                <w:sz w:val="18"/>
                <w:szCs w:val="18"/>
              </w:rPr>
              <w:t>Nouzový východ vlevo dolů</w:t>
            </w:r>
          </w:p>
        </w:tc>
        <w:tc>
          <w:tcPr>
            <w:tcW w:w="1928" w:type="dxa"/>
            <w:shd w:val="clear" w:color="auto" w:fill="auto"/>
          </w:tcPr>
          <w:p w14:paraId="386A42AF" w14:textId="77777777" w:rsidR="00105BAC" w:rsidRPr="009B0398" w:rsidRDefault="00105BA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Nouzový východ</w:t>
            </w:r>
          </w:p>
        </w:tc>
      </w:tr>
      <w:tr w:rsidR="00AD5B51" w:rsidRPr="00E15DED" w14:paraId="2CD18A58" w14:textId="77777777" w:rsidTr="009B0398">
        <w:tc>
          <w:tcPr>
            <w:tcW w:w="1927" w:type="dxa"/>
            <w:shd w:val="clear" w:color="auto" w:fill="auto"/>
          </w:tcPr>
          <w:p w14:paraId="3DFE3313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490CC4B" wp14:editId="51FA39E7">
                  <wp:extent cx="1081405" cy="1081405"/>
                  <wp:effectExtent l="0" t="0" r="4445" b="4445"/>
                  <wp:docPr id="50" name="Obrázek 102" descr="Tabulka - Shroma&amp;zcaron;dišt&amp;ecar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2" descr="Tabulka - Shroma&amp;zcaron;dišt&amp;ecar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5BFA2522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78C38E6" wp14:editId="296F8B33">
                  <wp:extent cx="1081405" cy="1081405"/>
                  <wp:effectExtent l="0" t="0" r="4445" b="4445"/>
                  <wp:docPr id="51" name="Obrázek 103" descr="Tabulka - První po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3" descr="Tabulka - První po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266F8343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73BED7C" wp14:editId="11126C3E">
                  <wp:extent cx="1081405" cy="1081405"/>
                  <wp:effectExtent l="0" t="0" r="4445" b="4445"/>
                  <wp:docPr id="52" name="Obrázek 110" descr="http://www.knezek.cz/e-shop/img_produkty/velke/aed-tab-1318158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0" descr="http://www.knezek.cz/e-shop/img_produkty/velke/aed-tab-1318158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1F0B6920" w14:textId="77777777" w:rsidR="00105BAC" w:rsidRPr="009B0398" w:rsidRDefault="00105BAC" w:rsidP="009B0398">
            <w:pPr>
              <w:pStyle w:val="Nadpis3"/>
              <w:numPr>
                <w:ilvl w:val="0"/>
                <w:numId w:val="0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14:paraId="13CCA48E" w14:textId="77777777" w:rsidR="00105BA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ACF30DD" wp14:editId="49923373">
                  <wp:extent cx="1081405" cy="1081405"/>
                  <wp:effectExtent l="0" t="0" r="4445" b="4445"/>
                  <wp:docPr id="53" name="Obrázek 107" descr="Tabulka - Za&amp;rcaron;ízení pro vyplachování o&amp;ccaron;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7" descr="Tabulka - Za&amp;rcaron;ízení pro vyplachování o&amp;ccaron;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A3" w:rsidRPr="00E15DED" w14:paraId="2054577C" w14:textId="77777777" w:rsidTr="009B0398">
        <w:tc>
          <w:tcPr>
            <w:tcW w:w="1927" w:type="dxa"/>
            <w:shd w:val="clear" w:color="auto" w:fill="auto"/>
          </w:tcPr>
          <w:p w14:paraId="7DB512A1" w14:textId="77777777" w:rsidR="00105BAC" w:rsidRPr="009B0398" w:rsidRDefault="000558A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Shromaždiště</w:t>
            </w:r>
          </w:p>
        </w:tc>
        <w:tc>
          <w:tcPr>
            <w:tcW w:w="1928" w:type="dxa"/>
            <w:shd w:val="clear" w:color="auto" w:fill="auto"/>
          </w:tcPr>
          <w:p w14:paraId="2698A154" w14:textId="77777777" w:rsidR="00105BAC" w:rsidRPr="009B0398" w:rsidRDefault="000558A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První pomoc</w:t>
            </w:r>
          </w:p>
        </w:tc>
        <w:tc>
          <w:tcPr>
            <w:tcW w:w="1928" w:type="dxa"/>
            <w:shd w:val="clear" w:color="auto" w:fill="auto"/>
          </w:tcPr>
          <w:p w14:paraId="4871CA4A" w14:textId="77777777" w:rsidR="00105BAC" w:rsidRPr="009B0398" w:rsidRDefault="00AD5B51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Automatický externí defibrilátor</w:t>
            </w:r>
          </w:p>
        </w:tc>
        <w:tc>
          <w:tcPr>
            <w:tcW w:w="1928" w:type="dxa"/>
            <w:shd w:val="clear" w:color="auto" w:fill="FF0000"/>
          </w:tcPr>
          <w:p w14:paraId="506A4A41" w14:textId="77777777" w:rsidR="00105BAC" w:rsidRPr="009B0398" w:rsidRDefault="000558A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Nouzová sprcha</w:t>
            </w:r>
          </w:p>
        </w:tc>
        <w:tc>
          <w:tcPr>
            <w:tcW w:w="1928" w:type="dxa"/>
            <w:shd w:val="clear" w:color="auto" w:fill="auto"/>
          </w:tcPr>
          <w:p w14:paraId="18AF837F" w14:textId="77777777" w:rsidR="00105BAC" w:rsidRPr="009B0398" w:rsidRDefault="000558A3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Zařízení pro vyplachování očí</w:t>
            </w:r>
          </w:p>
        </w:tc>
      </w:tr>
    </w:tbl>
    <w:p w14:paraId="5EACFA4D" w14:textId="77777777" w:rsidR="00655439" w:rsidRDefault="00655439" w:rsidP="00672A6C">
      <w:pPr>
        <w:spacing w:before="120"/>
      </w:pPr>
    </w:p>
    <w:p w14:paraId="2D0B360A" w14:textId="77777777" w:rsidR="00655439" w:rsidRDefault="00655439" w:rsidP="00672A6C">
      <w:pPr>
        <w:spacing w:before="120"/>
      </w:pPr>
    </w:p>
    <w:p w14:paraId="2224DDD9" w14:textId="77777777" w:rsidR="00655439" w:rsidRDefault="00655439" w:rsidP="00672A6C">
      <w:pPr>
        <w:spacing w:before="120"/>
      </w:pPr>
    </w:p>
    <w:p w14:paraId="08D72F29" w14:textId="77777777" w:rsidR="00672A6C" w:rsidRDefault="00672A6C" w:rsidP="00672A6C">
      <w:pPr>
        <w:spacing w:before="120"/>
      </w:pPr>
      <w:r>
        <w:lastRenderedPageBreak/>
        <w:t xml:space="preserve">Informativní značky pro označení věcných prostředků požární ochrany a </w:t>
      </w:r>
      <w:r w:rsidR="000837CF">
        <w:t>požárně bezpečnostních</w:t>
      </w:r>
      <w:r>
        <w:t xml:space="preserve"> zařízení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672A6C" w:rsidRPr="00E15DED" w14:paraId="50092B07" w14:textId="77777777" w:rsidTr="009B0398">
        <w:trPr>
          <w:trHeight w:val="1467"/>
        </w:trPr>
        <w:tc>
          <w:tcPr>
            <w:tcW w:w="1927" w:type="dxa"/>
            <w:shd w:val="clear" w:color="auto" w:fill="auto"/>
          </w:tcPr>
          <w:p w14:paraId="4238F3EA" w14:textId="77777777" w:rsidR="00672A6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8CCA037" wp14:editId="2D2B24DD">
                  <wp:extent cx="898525" cy="898525"/>
                  <wp:effectExtent l="0" t="0" r="0" b="0"/>
                  <wp:docPr id="54" name="Obrázek 33" descr="Zna&amp;ccaron;ka Hasicí p&amp;rcaron;ístr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 descr="Zna&amp;ccaron;ka Hasicí p&amp;rcaron;ístr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2A6C">
              <w:t xml:space="preserve"> </w:t>
            </w:r>
          </w:p>
        </w:tc>
        <w:tc>
          <w:tcPr>
            <w:tcW w:w="1928" w:type="dxa"/>
            <w:shd w:val="clear" w:color="auto" w:fill="auto"/>
          </w:tcPr>
          <w:p w14:paraId="1DF21E71" w14:textId="77777777" w:rsidR="00672A6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6B3205AE" wp14:editId="7910C46A">
                  <wp:extent cx="898525" cy="898525"/>
                  <wp:effectExtent l="0" t="0" r="0" b="0"/>
                  <wp:docPr id="55" name="Obrázek 34" descr="Zna&amp;ccaron;ka Hlasi&amp;ccaron; po&amp;zcaron;á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 descr="Zna&amp;ccaron;ka Hlasi&amp;ccaron; po&amp;zcaron;á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6C86A4FF" w14:textId="77777777" w:rsidR="00672A6C" w:rsidRPr="00E15DED" w:rsidRDefault="002F4547" w:rsidP="009B0398">
            <w:pPr>
              <w:jc w:val="center"/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134C1F68" wp14:editId="6A5D86DC">
                  <wp:extent cx="898525" cy="898525"/>
                  <wp:effectExtent l="0" t="0" r="0" b="0"/>
                  <wp:docPr id="56" name="Obrázek 36" descr="Zna&amp;ccaron;ka Po&amp;zcaron;ární ha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 descr="Zna&amp;ccaron;ka Po&amp;zcaron;ární ha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0474C393" w14:textId="77777777" w:rsidR="00672A6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10B9AF6" wp14:editId="55449E91">
                  <wp:extent cx="898525" cy="898525"/>
                  <wp:effectExtent l="0" t="0" r="0" b="0"/>
                  <wp:docPr id="57" name="Obrázek 37" descr="Zna&amp;ccaron;ka Ohlašovna po&amp;zcaron;á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 descr="Zna&amp;ccaron;ka Ohlašovna po&amp;zcaron;á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0E7F987A" w14:textId="77777777" w:rsidR="00672A6C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483FA4A" wp14:editId="1625CC04">
                  <wp:extent cx="898525" cy="898525"/>
                  <wp:effectExtent l="0" t="0" r="0" b="0"/>
                  <wp:docPr id="58" name="Obrázek 38" descr="Zna&amp;ccaron;ka Po&amp;zcaron;ární &amp;zcaron;eb&amp;rcaron;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 descr="Zna&amp;ccaron;ka Po&amp;zcaron;ární &amp;zcaron;eb&amp;rcaron;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A6C" w:rsidRPr="00E15DED" w14:paraId="2F4F0519" w14:textId="77777777" w:rsidTr="009B0398">
        <w:tc>
          <w:tcPr>
            <w:tcW w:w="1927" w:type="dxa"/>
            <w:shd w:val="clear" w:color="auto" w:fill="auto"/>
          </w:tcPr>
          <w:p w14:paraId="0AC499EA" w14:textId="77777777" w:rsidR="00672A6C" w:rsidRPr="009B0398" w:rsidRDefault="00672A6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Hasicí přístroj</w:t>
            </w:r>
          </w:p>
        </w:tc>
        <w:tc>
          <w:tcPr>
            <w:tcW w:w="1928" w:type="dxa"/>
            <w:shd w:val="clear" w:color="auto" w:fill="auto"/>
          </w:tcPr>
          <w:p w14:paraId="33516ED7" w14:textId="77777777" w:rsidR="00672A6C" w:rsidRPr="009B0398" w:rsidRDefault="000837CF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Hlásič</w:t>
            </w:r>
            <w:r w:rsidR="00672A6C" w:rsidRPr="009B0398">
              <w:rPr>
                <w:sz w:val="18"/>
                <w:szCs w:val="18"/>
              </w:rPr>
              <w:t xml:space="preserve"> požáru</w:t>
            </w:r>
          </w:p>
        </w:tc>
        <w:tc>
          <w:tcPr>
            <w:tcW w:w="1928" w:type="dxa"/>
            <w:shd w:val="clear" w:color="auto" w:fill="auto"/>
          </w:tcPr>
          <w:p w14:paraId="5615F6DC" w14:textId="77777777" w:rsidR="00672A6C" w:rsidRPr="009B0398" w:rsidRDefault="00672A6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Požární hadice</w:t>
            </w:r>
          </w:p>
        </w:tc>
        <w:tc>
          <w:tcPr>
            <w:tcW w:w="1928" w:type="dxa"/>
            <w:shd w:val="clear" w:color="auto" w:fill="auto"/>
          </w:tcPr>
          <w:p w14:paraId="23AC3E13" w14:textId="77777777" w:rsidR="00672A6C" w:rsidRPr="009B0398" w:rsidRDefault="00672A6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Ohlašovna požáru</w:t>
            </w:r>
          </w:p>
        </w:tc>
        <w:tc>
          <w:tcPr>
            <w:tcW w:w="1928" w:type="dxa"/>
            <w:shd w:val="clear" w:color="auto" w:fill="auto"/>
          </w:tcPr>
          <w:p w14:paraId="21D624D0" w14:textId="77777777" w:rsidR="00672A6C" w:rsidRPr="009B0398" w:rsidRDefault="00672A6C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Požární žebřík</w:t>
            </w:r>
          </w:p>
        </w:tc>
      </w:tr>
    </w:tbl>
    <w:p w14:paraId="05835924" w14:textId="77777777" w:rsidR="009B7879" w:rsidRDefault="009B7879" w:rsidP="006B4E18"/>
    <w:p w14:paraId="1AFF7161" w14:textId="77777777" w:rsidR="006B4E18" w:rsidRPr="009B7879" w:rsidRDefault="009B7879" w:rsidP="006B4E18">
      <w:pPr>
        <w:rPr>
          <w:b/>
        </w:rPr>
      </w:pPr>
      <w:r w:rsidRPr="009B7879">
        <w:rPr>
          <w:b/>
        </w:rPr>
        <w:t>Výstražné symboly nebezpečnosti</w:t>
      </w:r>
      <w:r>
        <w:rPr>
          <w:b/>
        </w:rPr>
        <w:t xml:space="preserve"> </w:t>
      </w:r>
      <w:r w:rsidRPr="009B7879">
        <w:t xml:space="preserve">– označování </w:t>
      </w:r>
      <w:r>
        <w:t>chemických látek a směsí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9B7879" w:rsidRPr="00E15DED" w14:paraId="6FB062FD" w14:textId="77777777" w:rsidTr="009B0398">
        <w:trPr>
          <w:trHeight w:val="1467"/>
        </w:trPr>
        <w:tc>
          <w:tcPr>
            <w:tcW w:w="1927" w:type="dxa"/>
            <w:shd w:val="clear" w:color="auto" w:fill="auto"/>
          </w:tcPr>
          <w:p w14:paraId="54AD4BA9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31074D8" wp14:editId="695F4F91">
                  <wp:extent cx="898525" cy="898525"/>
                  <wp:effectExtent l="0" t="0" r="0" b="0"/>
                  <wp:docPr id="59" name="Obrázek 61" descr="GH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1" descr="GH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173C7FCB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87C6A5C" wp14:editId="2809087D">
                  <wp:extent cx="898525" cy="898525"/>
                  <wp:effectExtent l="0" t="0" r="0" b="0"/>
                  <wp:docPr id="60" name="Obrázek 62" descr="GH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2" descr="GH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06FF49B8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7D977EAB" wp14:editId="37E36F77">
                  <wp:extent cx="898525" cy="898525"/>
                  <wp:effectExtent l="0" t="0" r="0" b="0"/>
                  <wp:docPr id="61" name="Obrázek 63" descr="GHS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3" descr="GHS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0ABBC973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2B38001F" wp14:editId="1E698193">
                  <wp:extent cx="898525" cy="898525"/>
                  <wp:effectExtent l="0" t="0" r="0" b="0"/>
                  <wp:docPr id="62" name="Obrázek 64" descr="GH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4" descr="GH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612BFDB1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09CB5D9" wp14:editId="26F930AE">
                  <wp:extent cx="898525" cy="898525"/>
                  <wp:effectExtent l="0" t="0" r="0" b="0"/>
                  <wp:docPr id="63" name="Obrázek 65" descr="GHS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5" descr="GHS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879" w:rsidRPr="00E15DED" w14:paraId="64C3396A" w14:textId="77777777" w:rsidTr="009B0398">
        <w:tc>
          <w:tcPr>
            <w:tcW w:w="1927" w:type="dxa"/>
            <w:shd w:val="clear" w:color="auto" w:fill="auto"/>
          </w:tcPr>
          <w:p w14:paraId="5CD26F22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GHS01 - výbušné</w:t>
            </w:r>
            <w:proofErr w:type="gramEnd"/>
            <w:r w:rsidRPr="009B0398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928" w:type="dxa"/>
            <w:shd w:val="clear" w:color="auto" w:fill="auto"/>
          </w:tcPr>
          <w:p w14:paraId="0FFE427F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GHS02 - hořlavé</w:t>
            </w:r>
            <w:proofErr w:type="gramEnd"/>
            <w:r w:rsidRPr="009B0398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928" w:type="dxa"/>
            <w:shd w:val="clear" w:color="auto" w:fill="auto"/>
          </w:tcPr>
          <w:p w14:paraId="2849BF21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GHS03 - oxidační</w:t>
            </w:r>
            <w:proofErr w:type="gramEnd"/>
            <w:r w:rsidRPr="009B0398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928" w:type="dxa"/>
            <w:shd w:val="clear" w:color="auto" w:fill="auto"/>
          </w:tcPr>
          <w:p w14:paraId="30362949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GHS04 - plyny</w:t>
            </w:r>
            <w:proofErr w:type="gramEnd"/>
            <w:r w:rsidRPr="009B0398">
              <w:rPr>
                <w:sz w:val="18"/>
                <w:szCs w:val="18"/>
              </w:rPr>
              <w:t xml:space="preserve"> pod tlakem</w:t>
            </w:r>
          </w:p>
        </w:tc>
        <w:tc>
          <w:tcPr>
            <w:tcW w:w="1928" w:type="dxa"/>
            <w:shd w:val="clear" w:color="auto" w:fill="auto"/>
          </w:tcPr>
          <w:p w14:paraId="28DA9642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GHS05 - korozivní</w:t>
            </w:r>
            <w:proofErr w:type="gramEnd"/>
            <w:r w:rsidRPr="009B0398">
              <w:rPr>
                <w:sz w:val="18"/>
                <w:szCs w:val="18"/>
              </w:rPr>
              <w:t xml:space="preserve"> a žíravé látky</w:t>
            </w:r>
          </w:p>
        </w:tc>
      </w:tr>
    </w:tbl>
    <w:p w14:paraId="307E96BD" w14:textId="77777777" w:rsidR="00FA4DAA" w:rsidRDefault="00FA4DAA">
      <w:pPr>
        <w:spacing w:after="0"/>
        <w:jc w:val="left"/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9B7879" w:rsidRPr="00E15DED" w14:paraId="5CF3F702" w14:textId="77777777" w:rsidTr="009B0398">
        <w:tc>
          <w:tcPr>
            <w:tcW w:w="1927" w:type="dxa"/>
            <w:shd w:val="clear" w:color="auto" w:fill="auto"/>
          </w:tcPr>
          <w:p w14:paraId="03699479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0CD5DCD" wp14:editId="21944C1A">
                  <wp:extent cx="898525" cy="898525"/>
                  <wp:effectExtent l="0" t="0" r="0" b="0"/>
                  <wp:docPr id="64" name="Obrázek 66" descr="GH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6" descr="GH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0471A833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13857FD" wp14:editId="799456E1">
                  <wp:extent cx="898525" cy="898525"/>
                  <wp:effectExtent l="0" t="0" r="0" b="0"/>
                  <wp:docPr id="65" name="Obrázek 67" descr="GHS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7" descr="GHS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174E4F86" w14:textId="77777777" w:rsidR="009B7879" w:rsidRPr="009B0398" w:rsidRDefault="002F4547" w:rsidP="009B0398">
            <w:pPr>
              <w:jc w:val="center"/>
              <w:rPr>
                <w:sz w:val="18"/>
                <w:szCs w:val="18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4AD5EB00" wp14:editId="0BA5432F">
                  <wp:extent cx="898525" cy="898525"/>
                  <wp:effectExtent l="0" t="0" r="0" b="0"/>
                  <wp:docPr id="66" name="Obrázek 68" descr="GH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8" descr="GH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324D747D" w14:textId="77777777" w:rsidR="009B7879" w:rsidRPr="00E15DED" w:rsidRDefault="002F4547" w:rsidP="009B0398">
            <w:pPr>
              <w:jc w:val="center"/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5E0F0FEE" wp14:editId="02E2FD99">
                  <wp:extent cx="898525" cy="898525"/>
                  <wp:effectExtent l="0" t="0" r="0" b="0"/>
                  <wp:docPr id="67" name="Obrázek 70" descr="GH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0" descr="GH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shd w:val="clear" w:color="auto" w:fill="auto"/>
          </w:tcPr>
          <w:p w14:paraId="607AAAB6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</w:p>
        </w:tc>
      </w:tr>
      <w:tr w:rsidR="009B7879" w:rsidRPr="00E15DED" w14:paraId="214B1493" w14:textId="77777777" w:rsidTr="009B0398">
        <w:tc>
          <w:tcPr>
            <w:tcW w:w="1927" w:type="dxa"/>
            <w:shd w:val="clear" w:color="auto" w:fill="auto"/>
          </w:tcPr>
          <w:p w14:paraId="16580157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GHS06 - toxické</w:t>
            </w:r>
            <w:proofErr w:type="gramEnd"/>
            <w:r w:rsidRPr="009B0398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928" w:type="dxa"/>
            <w:shd w:val="clear" w:color="auto" w:fill="auto"/>
          </w:tcPr>
          <w:p w14:paraId="49381283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GHS07 - dráždivé</w:t>
            </w:r>
            <w:proofErr w:type="gramEnd"/>
            <w:r w:rsidRPr="009B0398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928" w:type="dxa"/>
            <w:shd w:val="clear" w:color="auto" w:fill="auto"/>
          </w:tcPr>
          <w:p w14:paraId="072B165E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r w:rsidRPr="009B0398">
              <w:rPr>
                <w:sz w:val="18"/>
                <w:szCs w:val="18"/>
              </w:rPr>
              <w:t>GHS08 – látky nebezpečné pro zdraví</w:t>
            </w:r>
          </w:p>
        </w:tc>
        <w:tc>
          <w:tcPr>
            <w:tcW w:w="1928" w:type="dxa"/>
            <w:shd w:val="clear" w:color="auto" w:fill="auto"/>
          </w:tcPr>
          <w:p w14:paraId="1B05C168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  <w:proofErr w:type="gramStart"/>
            <w:r w:rsidRPr="009B0398">
              <w:rPr>
                <w:sz w:val="18"/>
                <w:szCs w:val="18"/>
              </w:rPr>
              <w:t>GHS09 - látky</w:t>
            </w:r>
            <w:proofErr w:type="gramEnd"/>
            <w:r w:rsidRPr="009B0398">
              <w:rPr>
                <w:sz w:val="18"/>
                <w:szCs w:val="18"/>
              </w:rPr>
              <w:t xml:space="preserve"> nebezpečné pro životní prostředí</w:t>
            </w:r>
          </w:p>
        </w:tc>
        <w:tc>
          <w:tcPr>
            <w:tcW w:w="1928" w:type="dxa"/>
            <w:shd w:val="clear" w:color="auto" w:fill="auto"/>
          </w:tcPr>
          <w:p w14:paraId="46D98188" w14:textId="77777777" w:rsidR="009B7879" w:rsidRPr="009B0398" w:rsidRDefault="009B7879" w:rsidP="009B0398">
            <w:pPr>
              <w:jc w:val="center"/>
              <w:rPr>
                <w:sz w:val="18"/>
                <w:szCs w:val="18"/>
              </w:rPr>
            </w:pPr>
          </w:p>
        </w:tc>
      </w:tr>
      <w:tr w:rsidR="00336360" w:rsidRPr="00E15DED" w14:paraId="52B902AC" w14:textId="77777777" w:rsidTr="009B0398">
        <w:tc>
          <w:tcPr>
            <w:tcW w:w="1927" w:type="dxa"/>
            <w:shd w:val="clear" w:color="auto" w:fill="auto"/>
          </w:tcPr>
          <w:p w14:paraId="115384AC" w14:textId="77777777" w:rsidR="00336360" w:rsidRPr="009B0398" w:rsidRDefault="00336360" w:rsidP="009B03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14:paraId="4C156B90" w14:textId="77777777" w:rsidR="00336360" w:rsidRPr="009B0398" w:rsidRDefault="00336360" w:rsidP="009B03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14:paraId="6CCC4C2D" w14:textId="77777777" w:rsidR="00336360" w:rsidRPr="009B0398" w:rsidRDefault="00336360" w:rsidP="009B03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14:paraId="74934485" w14:textId="77777777" w:rsidR="00336360" w:rsidRPr="009B0398" w:rsidRDefault="00336360" w:rsidP="009B03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14:paraId="50B88AFE" w14:textId="77777777" w:rsidR="00336360" w:rsidRPr="009B0398" w:rsidRDefault="00336360" w:rsidP="009B039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8764307" w14:textId="093A429C" w:rsidR="00336360" w:rsidRPr="00336360" w:rsidRDefault="00897BD9" w:rsidP="00336360">
      <w:pPr>
        <w:pStyle w:val="Nadpis1"/>
      </w:pPr>
      <w:r>
        <w:t xml:space="preserve">PŘEHLED RIZIK PŘI </w:t>
      </w:r>
      <w:r w:rsidR="00781F04">
        <w:t>ČINNOSTECH</w:t>
      </w:r>
    </w:p>
    <w:p w14:paraId="2137D4B3" w14:textId="3D98A69E" w:rsidR="00483488" w:rsidRPr="00336360" w:rsidRDefault="00781F04" w:rsidP="00336360">
      <w:pPr>
        <w:pStyle w:val="Nadpis1"/>
        <w:numPr>
          <w:ilvl w:val="0"/>
          <w:numId w:val="0"/>
        </w:numPr>
        <w:ind w:left="432"/>
        <w:rPr>
          <w:b w:val="0"/>
        </w:rPr>
      </w:pPr>
      <w:r w:rsidRPr="00090D64">
        <w:rPr>
          <w:b w:val="0"/>
        </w:rPr>
        <w:t>Přehled</w:t>
      </w:r>
      <w:r w:rsidR="00483488">
        <w:t xml:space="preserve"> </w:t>
      </w:r>
      <w:hyperlink r:id="rId76" w:history="1">
        <w:r w:rsidR="00483488" w:rsidRPr="00483488">
          <w:rPr>
            <w:rStyle w:val="Hypertextovodkaz"/>
          </w:rPr>
          <w:t>rizika</w:t>
        </w:r>
      </w:hyperlink>
      <w:r w:rsidRPr="00090D64">
        <w:rPr>
          <w:b w:val="0"/>
        </w:rPr>
        <w:t xml:space="preserve"> je uveden v Informačním systému Masarykovy univerzity. Odkazy: </w:t>
      </w:r>
      <w:r w:rsidRPr="00090D64">
        <w:t xml:space="preserve">Dokumentový server, Pedagogická fakulta, </w:t>
      </w:r>
      <w:r w:rsidR="00D97462" w:rsidRPr="00090D64">
        <w:t>BOZP a PO, Rizika dohody</w:t>
      </w:r>
      <w:r w:rsidR="00483488" w:rsidRPr="00483488">
        <w:t xml:space="preserve"> </w:t>
      </w:r>
    </w:p>
    <w:p w14:paraId="75E792E4" w14:textId="77777777" w:rsidR="006B4E18" w:rsidRDefault="00336A13" w:rsidP="00336A13">
      <w:pPr>
        <w:pStyle w:val="Nadpis1"/>
      </w:pPr>
      <w:r>
        <w:t>POŽÁRNÍ OCHRANA</w:t>
      </w:r>
    </w:p>
    <w:p w14:paraId="4FFB3A0D" w14:textId="77777777" w:rsidR="006B43A0" w:rsidRPr="006B43A0" w:rsidRDefault="006B43A0" w:rsidP="006B43A0">
      <w:pPr>
        <w:spacing w:before="240"/>
      </w:pPr>
      <w:bookmarkStart w:id="1" w:name="p17-1"/>
      <w:bookmarkStart w:id="2" w:name="p17-1-a"/>
      <w:bookmarkEnd w:id="1"/>
      <w:bookmarkEnd w:id="2"/>
      <w:r w:rsidRPr="006B43A0">
        <w:t xml:space="preserve">Zaměstnanci jsou v zájmu zajištění bezpečnosti proti požáru </w:t>
      </w:r>
      <w:r w:rsidRPr="006B43A0">
        <w:rPr>
          <w:b/>
        </w:rPr>
        <w:t>povinni</w:t>
      </w:r>
      <w:r w:rsidRPr="006B43A0">
        <w:t xml:space="preserve">: </w:t>
      </w:r>
    </w:p>
    <w:p w14:paraId="73EEDD0F" w14:textId="77777777" w:rsidR="009F52F2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počínat si tak, </w:t>
      </w:r>
      <w:r w:rsidRPr="006B43A0">
        <w:rPr>
          <w:b/>
        </w:rPr>
        <w:t>aby nedocházelo</w:t>
      </w:r>
      <w:r>
        <w:t xml:space="preserve"> ke vzniku požáru, zejména při používání tepelných, elektrických, plynových a jiných spotřebičů </w:t>
      </w:r>
      <w:bookmarkStart w:id="3" w:name="p17-1-b"/>
      <w:bookmarkEnd w:id="3"/>
    </w:p>
    <w:p w14:paraId="2DA38E93" w14:textId="77777777" w:rsidR="009F52F2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všechny spotřebiče, přístroje, nástroje a zařízení používat pouze </w:t>
      </w:r>
      <w:r w:rsidRPr="006B43A0">
        <w:rPr>
          <w:b/>
        </w:rPr>
        <w:t>v souladu s návodem</w:t>
      </w:r>
      <w:r>
        <w:t xml:space="preserve"> na použití a pouze k </w:t>
      </w:r>
      <w:r w:rsidR="000837CF">
        <w:t>účelům</w:t>
      </w:r>
      <w:r>
        <w:t>, k nimž jsou určeny,</w:t>
      </w:r>
    </w:p>
    <w:p w14:paraId="76A15645" w14:textId="77777777" w:rsidR="006B43A0" w:rsidRDefault="000837CF" w:rsidP="006B43A0">
      <w:pPr>
        <w:pStyle w:val="Odstavecseseznamem"/>
        <w:numPr>
          <w:ilvl w:val="0"/>
          <w:numId w:val="37"/>
        </w:numPr>
        <w:spacing w:line="276" w:lineRule="auto"/>
      </w:pPr>
      <w:r>
        <w:t>dodržovat</w:t>
      </w:r>
      <w:r w:rsidR="00C9223F">
        <w:t xml:space="preserve"> přísný zákaz používání </w:t>
      </w:r>
      <w:r w:rsidR="00C9223F" w:rsidRPr="006B43A0">
        <w:rPr>
          <w:b/>
        </w:rPr>
        <w:t>soukromých spotřebičů</w:t>
      </w:r>
      <w:r w:rsidR="00C9223F">
        <w:t xml:space="preserve"> (např. varné konvice, topné </w:t>
      </w:r>
      <w:r>
        <w:t>spirály</w:t>
      </w:r>
      <w:r w:rsidR="00C9223F">
        <w:t>, nabíječky, prodlužovací šňůry, topení apod.)</w:t>
      </w:r>
    </w:p>
    <w:p w14:paraId="2677901A" w14:textId="77777777" w:rsidR="006B43A0" w:rsidRDefault="006B43A0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dodržovat </w:t>
      </w:r>
      <w:r w:rsidRPr="006B43A0">
        <w:rPr>
          <w:b/>
        </w:rPr>
        <w:t>volné</w:t>
      </w:r>
      <w:r>
        <w:t xml:space="preserve"> všechny </w:t>
      </w:r>
      <w:r w:rsidRPr="006B43A0">
        <w:rPr>
          <w:b/>
        </w:rPr>
        <w:t>únikové</w:t>
      </w:r>
      <w:r>
        <w:t xml:space="preserve"> cesty a východy</w:t>
      </w:r>
    </w:p>
    <w:p w14:paraId="53DFF2D0" w14:textId="77777777" w:rsidR="006B43A0" w:rsidRDefault="006B43A0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dodržovat stanovený </w:t>
      </w:r>
      <w:r w:rsidRPr="006B43A0">
        <w:rPr>
          <w:b/>
        </w:rPr>
        <w:t>zákaz kouření</w:t>
      </w:r>
      <w:r>
        <w:t xml:space="preserve"> a používání otevřeného ohně</w:t>
      </w:r>
    </w:p>
    <w:p w14:paraId="5172E656" w14:textId="77777777" w:rsidR="006B43A0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lastRenderedPageBreak/>
        <w:t xml:space="preserve">zajistit </w:t>
      </w:r>
      <w:r w:rsidRPr="006B43A0">
        <w:rPr>
          <w:b/>
        </w:rPr>
        <w:t>přístup</w:t>
      </w:r>
      <w:r>
        <w:t xml:space="preserve"> k rozvodným zařízením elektrické energie a k uzávěrům plynu, vody a topení,</w:t>
      </w:r>
      <w:bookmarkStart w:id="4" w:name="p17-1-c"/>
      <w:bookmarkEnd w:id="4"/>
    </w:p>
    <w:p w14:paraId="3FFB43BD" w14:textId="77777777" w:rsidR="006B43A0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plnit </w:t>
      </w:r>
      <w:r w:rsidRPr="006B43A0">
        <w:rPr>
          <w:b/>
        </w:rPr>
        <w:t xml:space="preserve">příkazy </w:t>
      </w:r>
      <w:r w:rsidRPr="006B43A0">
        <w:t>a</w:t>
      </w:r>
      <w:r w:rsidRPr="006B43A0">
        <w:rPr>
          <w:b/>
        </w:rPr>
        <w:t xml:space="preserve"> </w:t>
      </w:r>
      <w:r w:rsidRPr="006B43A0">
        <w:t>dodržovat</w:t>
      </w:r>
      <w:r w:rsidRPr="006B43A0">
        <w:rPr>
          <w:b/>
        </w:rPr>
        <w:t xml:space="preserve"> zákazy</w:t>
      </w:r>
      <w:r>
        <w:t xml:space="preserve"> týkající se požární ochrany na označených místech,</w:t>
      </w:r>
      <w:bookmarkStart w:id="5" w:name="p17-1-d"/>
      <w:bookmarkStart w:id="6" w:name="p17-1-e"/>
      <w:bookmarkStart w:id="7" w:name="p17-1-f"/>
      <w:bookmarkStart w:id="8" w:name="p17-1-g"/>
      <w:bookmarkStart w:id="9" w:name="p17-1-h"/>
      <w:bookmarkEnd w:id="5"/>
      <w:bookmarkEnd w:id="6"/>
      <w:bookmarkEnd w:id="7"/>
      <w:bookmarkEnd w:id="8"/>
      <w:bookmarkEnd w:id="9"/>
    </w:p>
    <w:p w14:paraId="256282FA" w14:textId="77777777" w:rsidR="006B43A0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t xml:space="preserve">oznamovat bez odkladu </w:t>
      </w:r>
      <w:r w:rsidR="006B43A0">
        <w:t>vedoucímu zaměstnanci</w:t>
      </w:r>
      <w:r>
        <w:t xml:space="preserve"> každý požár,</w:t>
      </w:r>
      <w:bookmarkStart w:id="10" w:name="p17-1-i"/>
      <w:bookmarkEnd w:id="10"/>
    </w:p>
    <w:p w14:paraId="4F477814" w14:textId="77777777" w:rsidR="009F52F2" w:rsidRDefault="009F52F2" w:rsidP="006B43A0">
      <w:pPr>
        <w:pStyle w:val="Odstavecseseznamem"/>
        <w:numPr>
          <w:ilvl w:val="0"/>
          <w:numId w:val="37"/>
        </w:numPr>
        <w:spacing w:line="276" w:lineRule="auto"/>
      </w:pPr>
      <w:r>
        <w:t>dodržovat podmínky nebo návody vztahující se k požární bezpečnosti výrobků nebo činností.</w:t>
      </w:r>
    </w:p>
    <w:p w14:paraId="03D66725" w14:textId="77777777" w:rsidR="006B43A0" w:rsidRDefault="006B43A0" w:rsidP="009F52F2">
      <w:pPr>
        <w:pStyle w:val="go"/>
      </w:pPr>
      <w:bookmarkStart w:id="11" w:name="p17-2"/>
      <w:bookmarkEnd w:id="11"/>
      <w:r>
        <w:t xml:space="preserve">Zaměstnanci </w:t>
      </w:r>
      <w:r w:rsidRPr="001A512C">
        <w:rPr>
          <w:b/>
        </w:rPr>
        <w:t>nesmí</w:t>
      </w:r>
      <w:r>
        <w:t>:</w:t>
      </w:r>
      <w:bookmarkStart w:id="12" w:name="p17-3-a"/>
      <w:bookmarkEnd w:id="12"/>
    </w:p>
    <w:p w14:paraId="533F9BAE" w14:textId="77777777" w:rsidR="006B43A0" w:rsidRDefault="009F52F2" w:rsidP="001A512C">
      <w:pPr>
        <w:pStyle w:val="Odstavecseseznamem"/>
        <w:numPr>
          <w:ilvl w:val="0"/>
          <w:numId w:val="38"/>
        </w:numPr>
        <w:spacing w:line="276" w:lineRule="auto"/>
      </w:pPr>
      <w:r>
        <w:t>vědomě bezdůvodně přivolat jednotku požární ochrany nebo zneužít linku tísňového volání,</w:t>
      </w:r>
      <w:bookmarkStart w:id="13" w:name="p17-3-b"/>
      <w:bookmarkEnd w:id="13"/>
    </w:p>
    <w:p w14:paraId="4A44469D" w14:textId="77777777" w:rsidR="009F52F2" w:rsidRDefault="009F52F2" w:rsidP="001A512C">
      <w:pPr>
        <w:pStyle w:val="Odstavecseseznamem"/>
        <w:numPr>
          <w:ilvl w:val="0"/>
          <w:numId w:val="38"/>
        </w:numPr>
        <w:spacing w:line="276" w:lineRule="auto"/>
      </w:pPr>
      <w:r>
        <w:t xml:space="preserve">provádět práce, které mohou vést ke vzniku požáru, pokud nemá odbornou způsobilost </w:t>
      </w:r>
      <w:r w:rsidR="006B43A0">
        <w:t>p</w:t>
      </w:r>
      <w:r>
        <w:t>ožadovanou pro výkon takových prací,</w:t>
      </w:r>
    </w:p>
    <w:p w14:paraId="3855DE29" w14:textId="77777777" w:rsidR="00C9223F" w:rsidRDefault="00C9223F" w:rsidP="001A512C">
      <w:pPr>
        <w:pStyle w:val="Odstavecseseznamem"/>
        <w:numPr>
          <w:ilvl w:val="0"/>
          <w:numId w:val="38"/>
        </w:numPr>
        <w:spacing w:line="276" w:lineRule="auto"/>
      </w:pPr>
      <w:r>
        <w:t>ponechat zapnutý žádný tepelný, elektrický či jiný spotřebič bez dozoru</w:t>
      </w:r>
      <w:r w:rsidR="001A512C">
        <w:t>,</w:t>
      </w:r>
    </w:p>
    <w:p w14:paraId="51389EAA" w14:textId="77777777" w:rsidR="006B43A0" w:rsidRDefault="00C9223F" w:rsidP="001A512C">
      <w:pPr>
        <w:pStyle w:val="Odstavecseseznamem"/>
        <w:numPr>
          <w:ilvl w:val="0"/>
          <w:numId w:val="38"/>
        </w:numPr>
        <w:spacing w:line="276" w:lineRule="auto"/>
      </w:pPr>
      <w:r>
        <w:t>používat vadné spotřebiče, prodlužovací šňůry apod., zjištěné závady musí nahlásit nadřízenému</w:t>
      </w:r>
      <w:bookmarkStart w:id="14" w:name="p17-3-c"/>
      <w:bookmarkEnd w:id="14"/>
      <w:r w:rsidR="001A512C">
        <w:t>,</w:t>
      </w:r>
    </w:p>
    <w:p w14:paraId="042BBC73" w14:textId="77777777" w:rsidR="009F52F2" w:rsidRDefault="009F52F2" w:rsidP="001A512C">
      <w:pPr>
        <w:pStyle w:val="Odstavecseseznamem"/>
        <w:numPr>
          <w:ilvl w:val="0"/>
          <w:numId w:val="38"/>
        </w:numPr>
        <w:spacing w:line="276" w:lineRule="auto"/>
      </w:pPr>
      <w:r>
        <w:t>poškozovat, zneužívat nebo jiným způsobem znemožňovat použití hasicích přístrojů nebo jiných věcných prostředků požární ochrany a požárně bez</w:t>
      </w:r>
      <w:r w:rsidR="001A512C">
        <w:t>pečnostních zařízení.</w:t>
      </w:r>
    </w:p>
    <w:p w14:paraId="1CE92F58" w14:textId="77777777" w:rsidR="009F52F2" w:rsidRPr="00175D41" w:rsidRDefault="001A512C" w:rsidP="009F52F2">
      <w:pPr>
        <w:pStyle w:val="go"/>
        <w:rPr>
          <w:b/>
        </w:rPr>
      </w:pPr>
      <w:bookmarkStart w:id="15" w:name="p17-3-d"/>
      <w:bookmarkEnd w:id="15"/>
      <w:r w:rsidRPr="00175D41">
        <w:rPr>
          <w:b/>
        </w:rPr>
        <w:t xml:space="preserve">Každý, kdo </w:t>
      </w:r>
      <w:r w:rsidR="000837CF" w:rsidRPr="00175D41">
        <w:rPr>
          <w:b/>
        </w:rPr>
        <w:t>zpozoruje</w:t>
      </w:r>
      <w:r w:rsidRPr="00175D41">
        <w:rPr>
          <w:b/>
        </w:rPr>
        <w:t xml:space="preserve"> požár, je povinen:</w:t>
      </w:r>
    </w:p>
    <w:p w14:paraId="38C9F2D9" w14:textId="77777777" w:rsidR="001A512C" w:rsidRDefault="001A512C" w:rsidP="00175D41">
      <w:pPr>
        <w:pStyle w:val="go"/>
        <w:numPr>
          <w:ilvl w:val="0"/>
          <w:numId w:val="39"/>
        </w:numPr>
        <w:spacing w:line="276" w:lineRule="auto"/>
      </w:pPr>
      <w:r>
        <w:t xml:space="preserve">provést nutná opatření pro </w:t>
      </w:r>
      <w:r w:rsidRPr="00175D41">
        <w:rPr>
          <w:b/>
        </w:rPr>
        <w:t>záchranu</w:t>
      </w:r>
      <w:r>
        <w:t xml:space="preserve"> </w:t>
      </w:r>
      <w:r w:rsidR="000837CF" w:rsidRPr="00175D41">
        <w:rPr>
          <w:b/>
        </w:rPr>
        <w:t>ohrožených</w:t>
      </w:r>
      <w:r w:rsidRPr="00175D41">
        <w:rPr>
          <w:b/>
        </w:rPr>
        <w:t xml:space="preserve"> osob</w:t>
      </w:r>
      <w:r>
        <w:t>,</w:t>
      </w:r>
    </w:p>
    <w:p w14:paraId="36764B4B" w14:textId="77777777" w:rsidR="001A512C" w:rsidRDefault="001A512C" w:rsidP="00175D41">
      <w:pPr>
        <w:pStyle w:val="go"/>
        <w:numPr>
          <w:ilvl w:val="0"/>
          <w:numId w:val="39"/>
        </w:numPr>
        <w:spacing w:line="276" w:lineRule="auto"/>
      </w:pPr>
      <w:r>
        <w:t xml:space="preserve">je-li to možné, </w:t>
      </w:r>
      <w:r w:rsidRPr="00175D41">
        <w:rPr>
          <w:b/>
        </w:rPr>
        <w:t>uhasit požár</w:t>
      </w:r>
      <w:r>
        <w:t>, nebo provést nutná opatření k zamezení jeho šíření (např.: odstranit hořlavé látky a předměty, zavřít dveře, okna apod.),</w:t>
      </w:r>
    </w:p>
    <w:p w14:paraId="73335BA1" w14:textId="77777777" w:rsidR="001A512C" w:rsidRDefault="001A512C" w:rsidP="00175D41">
      <w:pPr>
        <w:pStyle w:val="go"/>
        <w:numPr>
          <w:ilvl w:val="0"/>
          <w:numId w:val="39"/>
        </w:numPr>
        <w:spacing w:after="0" w:afterAutospacing="0" w:line="276" w:lineRule="auto"/>
      </w:pPr>
      <w:proofErr w:type="gramStart"/>
      <w:r>
        <w:t>nestačí</w:t>
      </w:r>
      <w:proofErr w:type="gramEnd"/>
      <w:r>
        <w:t xml:space="preserve">-li na to vlastními silami nebo dostupnými prostředky, je povinen </w:t>
      </w:r>
      <w:r w:rsidRPr="00175D41">
        <w:rPr>
          <w:b/>
        </w:rPr>
        <w:t>vyhlásit požární poplach</w:t>
      </w:r>
      <w:r>
        <w:t>, uvědomit o požáru osoby v jeho okolí,</w:t>
      </w:r>
    </w:p>
    <w:p w14:paraId="144F1219" w14:textId="77777777" w:rsidR="001A512C" w:rsidRDefault="001A512C" w:rsidP="00175D41">
      <w:pPr>
        <w:pStyle w:val="go"/>
        <w:spacing w:before="120" w:beforeAutospacing="0" w:after="120" w:afterAutospacing="0" w:line="276" w:lineRule="auto"/>
        <w:ind w:left="1418"/>
      </w:pPr>
      <w:r w:rsidRPr="001A512C">
        <w:t>POŽÁRNÍ POPLACH SE VYHLAŠUJE VOLÁNÍM „</w:t>
      </w:r>
      <w:proofErr w:type="gramStart"/>
      <w:r w:rsidRPr="00175D41">
        <w:rPr>
          <w:b/>
        </w:rPr>
        <w:t>HOŘÍ</w:t>
      </w:r>
      <w:proofErr w:type="gramEnd"/>
      <w:r w:rsidRPr="00175D41">
        <w:rPr>
          <w:b/>
        </w:rPr>
        <w:t xml:space="preserve">! – </w:t>
      </w:r>
      <w:proofErr w:type="gramStart"/>
      <w:r w:rsidRPr="00175D41">
        <w:rPr>
          <w:b/>
        </w:rPr>
        <w:t>HOŘÍ</w:t>
      </w:r>
      <w:proofErr w:type="gramEnd"/>
      <w:r w:rsidRPr="001A512C">
        <w:t>!“.</w:t>
      </w:r>
    </w:p>
    <w:p w14:paraId="3875FE0F" w14:textId="77777777" w:rsidR="006B4E18" w:rsidRPr="00175D41" w:rsidRDefault="001A512C" w:rsidP="00175D41">
      <w:pPr>
        <w:pStyle w:val="Odstavecseseznamem"/>
        <w:numPr>
          <w:ilvl w:val="0"/>
          <w:numId w:val="39"/>
        </w:numPr>
        <w:spacing w:after="0" w:line="276" w:lineRule="auto"/>
        <w:jc w:val="left"/>
        <w:rPr>
          <w:szCs w:val="24"/>
        </w:rPr>
      </w:pPr>
      <w:r w:rsidRPr="00175D41">
        <w:rPr>
          <w:b/>
          <w:szCs w:val="24"/>
        </w:rPr>
        <w:t>ohlásit</w:t>
      </w:r>
      <w:r w:rsidRPr="00175D41">
        <w:rPr>
          <w:szCs w:val="24"/>
        </w:rPr>
        <w:t xml:space="preserve"> neodkladně zjištěný požár nebo zabezpečit jeho ohlášení na </w:t>
      </w:r>
      <w:r w:rsidRPr="00175D41">
        <w:rPr>
          <w:b/>
          <w:szCs w:val="24"/>
        </w:rPr>
        <w:t>ohlašovnu požáru</w:t>
      </w:r>
      <w:r w:rsidRPr="00175D41">
        <w:rPr>
          <w:szCs w:val="24"/>
        </w:rPr>
        <w:t xml:space="preserve"> objektu (většinou vrátnice) – telefonicky nebo osobně, případně ohlásit na </w:t>
      </w:r>
      <w:r w:rsidR="00175D41" w:rsidRPr="00175D41">
        <w:rPr>
          <w:b/>
          <w:szCs w:val="24"/>
        </w:rPr>
        <w:t>tísňovou linku hasičů</w:t>
      </w:r>
      <w:r w:rsidRPr="00175D41">
        <w:rPr>
          <w:szCs w:val="24"/>
        </w:rPr>
        <w:t xml:space="preserve"> 150 (0 150) nebo </w:t>
      </w:r>
      <w:proofErr w:type="spellStart"/>
      <w:r w:rsidR="00175D41" w:rsidRPr="00175D41">
        <w:rPr>
          <w:b/>
          <w:szCs w:val="24"/>
        </w:rPr>
        <w:t>emergency</w:t>
      </w:r>
      <w:proofErr w:type="spellEnd"/>
      <w:r w:rsidR="00175D41" w:rsidRPr="00175D41">
        <w:rPr>
          <w:b/>
          <w:szCs w:val="24"/>
        </w:rPr>
        <w:t xml:space="preserve"> call</w:t>
      </w:r>
      <w:r w:rsidR="00175D41" w:rsidRPr="00175D41">
        <w:rPr>
          <w:szCs w:val="24"/>
        </w:rPr>
        <w:t xml:space="preserve"> </w:t>
      </w:r>
      <w:r w:rsidRPr="00175D41">
        <w:rPr>
          <w:szCs w:val="24"/>
        </w:rPr>
        <w:t xml:space="preserve">112 (0 112) a </w:t>
      </w:r>
      <w:r w:rsidRPr="00175D41">
        <w:rPr>
          <w:b/>
          <w:szCs w:val="24"/>
        </w:rPr>
        <w:t>sdělit</w:t>
      </w:r>
      <w:r w:rsidRPr="00175D41">
        <w:rPr>
          <w:szCs w:val="24"/>
        </w:rPr>
        <w:t xml:space="preserve">: kde </w:t>
      </w:r>
      <w:proofErr w:type="gramStart"/>
      <w:r w:rsidRPr="00175D41">
        <w:rPr>
          <w:szCs w:val="24"/>
        </w:rPr>
        <w:t>hoří</w:t>
      </w:r>
      <w:proofErr w:type="gramEnd"/>
      <w:r w:rsidRPr="00175D41">
        <w:rPr>
          <w:szCs w:val="24"/>
        </w:rPr>
        <w:t xml:space="preserve"> – co hoří – kdo volá – odkud volá.</w:t>
      </w:r>
    </w:p>
    <w:p w14:paraId="21A04909" w14:textId="77777777" w:rsidR="00175D41" w:rsidRPr="00175D41" w:rsidRDefault="00175D41" w:rsidP="00175D41">
      <w:r w:rsidRPr="00175D41">
        <w:t xml:space="preserve">Nikdy </w:t>
      </w:r>
      <w:r w:rsidRPr="00175D41">
        <w:rPr>
          <w:b/>
        </w:rPr>
        <w:t>nezavěšujte jako první</w:t>
      </w:r>
      <w:r w:rsidRPr="00175D41">
        <w:t>, vyčkejte na případné upřesňující dotazy operátora.</w:t>
      </w:r>
    </w:p>
    <w:p w14:paraId="1D1EB1F8" w14:textId="77777777" w:rsidR="00175D41" w:rsidRPr="00175D41" w:rsidRDefault="00175D41" w:rsidP="00175D41">
      <w:r w:rsidRPr="00175D41">
        <w:t xml:space="preserve">Evakuace se řídí evakuačním plánem. Všechny osoby se shromáždí v určeném prostoru a </w:t>
      </w:r>
      <w:r w:rsidRPr="00175D41">
        <w:rPr>
          <w:b/>
        </w:rPr>
        <w:t>vyčkají</w:t>
      </w:r>
      <w:r>
        <w:t xml:space="preserve"> </w:t>
      </w:r>
      <w:r w:rsidRPr="00175D41">
        <w:t>dalších pokynů.</w:t>
      </w:r>
    </w:p>
    <w:p w14:paraId="3D9E2673" w14:textId="77777777" w:rsidR="00175D41" w:rsidRPr="00175D41" w:rsidRDefault="00175D41" w:rsidP="00175D41">
      <w:r w:rsidRPr="00175D41">
        <w:t>Do příjezdu jednotky požární ochrany hasební</w:t>
      </w:r>
      <w:r>
        <w:t xml:space="preserve"> </w:t>
      </w:r>
      <w:r w:rsidRPr="00175D41">
        <w:t>a</w:t>
      </w:r>
      <w:r>
        <w:t xml:space="preserve"> </w:t>
      </w:r>
      <w:r w:rsidRPr="00175D41">
        <w:t xml:space="preserve">záchranné práce řídí </w:t>
      </w:r>
      <w:r w:rsidRPr="00175D41">
        <w:rPr>
          <w:b/>
        </w:rPr>
        <w:t>vedoucí pracoviště</w:t>
      </w:r>
      <w:r>
        <w:t xml:space="preserve">, příp. i </w:t>
      </w:r>
      <w:r w:rsidRPr="00175D41">
        <w:t>velitel</w:t>
      </w:r>
      <w:r>
        <w:t xml:space="preserve"> </w:t>
      </w:r>
      <w:r w:rsidRPr="00175D41">
        <w:t>požární hlídky.</w:t>
      </w:r>
    </w:p>
    <w:p w14:paraId="7735DBD2" w14:textId="77777777" w:rsidR="00336A13" w:rsidRDefault="00175D41" w:rsidP="00175D41">
      <w:r w:rsidRPr="00175D41">
        <w:t xml:space="preserve">Po příjezdu hasičů se všichni řídí pokyny velitele zásahu. Na </w:t>
      </w:r>
      <w:r>
        <w:t>výzvu velitele zásahu, velitele j</w:t>
      </w:r>
      <w:r w:rsidRPr="00175D41">
        <w:t>ednotky</w:t>
      </w:r>
      <w:r>
        <w:t xml:space="preserve"> </w:t>
      </w:r>
      <w:r w:rsidRPr="00175D41">
        <w:t>požární ochrany je každý povinen poskytnout osobní pomoc a věcnou pomoc.</w:t>
      </w:r>
    </w:p>
    <w:p w14:paraId="683F0385" w14:textId="77777777" w:rsidR="00175D41" w:rsidRPr="00175D41" w:rsidRDefault="00175D41" w:rsidP="00175D41">
      <w:pPr>
        <w:rPr>
          <w:b/>
        </w:rPr>
      </w:pPr>
      <w:r w:rsidRPr="00175D41">
        <w:rPr>
          <w:b/>
        </w:rPr>
        <w:t xml:space="preserve">Pokyny pro použití </w:t>
      </w:r>
      <w:r w:rsidR="000837CF" w:rsidRPr="00175D41">
        <w:rPr>
          <w:b/>
        </w:rPr>
        <w:t>přenosných</w:t>
      </w:r>
      <w:r w:rsidRPr="00175D41">
        <w:rPr>
          <w:b/>
        </w:rPr>
        <w:t xml:space="preserve"> hasicích přístrojů</w:t>
      </w:r>
    </w:p>
    <w:p w14:paraId="5476E573" w14:textId="77777777" w:rsidR="00175D41" w:rsidRDefault="00175D41" w:rsidP="00175D41">
      <w:r>
        <w:t>Návod na použití hasicího přístroje je umístěn vždy na plášti přístroje. Všechny hasicí přístroje se uvádí do činnosti až v těsné blízkosti požářiště.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C35836" w14:paraId="3DD9287D" w14:textId="77777777" w:rsidTr="009B0398">
        <w:tc>
          <w:tcPr>
            <w:tcW w:w="4817" w:type="dxa"/>
            <w:shd w:val="clear" w:color="auto" w:fill="auto"/>
          </w:tcPr>
          <w:p w14:paraId="704D4856" w14:textId="77777777" w:rsidR="00C35836" w:rsidRDefault="002F4547" w:rsidP="009B0398">
            <w:pPr>
              <w:jc w:val="center"/>
            </w:pPr>
            <w:r w:rsidRPr="00CE5734">
              <w:rPr>
                <w:noProof/>
                <w:lang w:eastAsia="cs-CZ"/>
              </w:rPr>
              <w:lastRenderedPageBreak/>
              <w:drawing>
                <wp:inline distT="0" distB="0" distL="0" distR="0" wp14:anchorId="59278BC8" wp14:editId="5D2A5026">
                  <wp:extent cx="826770" cy="1256030"/>
                  <wp:effectExtent l="0" t="0" r="0" b="1270"/>
                  <wp:docPr id="6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t="2" r="5882" b="4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shd w:val="clear" w:color="auto" w:fill="auto"/>
          </w:tcPr>
          <w:p w14:paraId="5FDD0A18" w14:textId="77777777" w:rsidR="00C35836" w:rsidRDefault="002F4547" w:rsidP="009B0398">
            <w:pPr>
              <w:jc w:val="center"/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B51A024" wp14:editId="457952DB">
                  <wp:extent cx="2027555" cy="1256030"/>
                  <wp:effectExtent l="0" t="0" r="0" b="1270"/>
                  <wp:docPr id="69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36" w14:paraId="36A2B054" w14:textId="77777777" w:rsidTr="009B0398">
        <w:tc>
          <w:tcPr>
            <w:tcW w:w="4817" w:type="dxa"/>
            <w:shd w:val="clear" w:color="auto" w:fill="auto"/>
          </w:tcPr>
          <w:p w14:paraId="4EF32138" w14:textId="77777777" w:rsidR="00C35836" w:rsidRDefault="00C35836" w:rsidP="009B0398">
            <w:pPr>
              <w:pStyle w:val="Odstavecseseznamem"/>
              <w:numPr>
                <w:ilvl w:val="0"/>
                <w:numId w:val="41"/>
              </w:num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vytáhněte pojistku</w:t>
            </w:r>
          </w:p>
        </w:tc>
        <w:tc>
          <w:tcPr>
            <w:tcW w:w="4817" w:type="dxa"/>
            <w:shd w:val="clear" w:color="auto" w:fill="auto"/>
          </w:tcPr>
          <w:p w14:paraId="604E4B11" w14:textId="77777777" w:rsidR="00C35836" w:rsidRDefault="00C35836" w:rsidP="009B0398">
            <w:pPr>
              <w:pStyle w:val="Odstavecseseznamem"/>
              <w:numPr>
                <w:ilvl w:val="0"/>
                <w:numId w:val="4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zaměžte základnu požáru</w:t>
            </w:r>
          </w:p>
        </w:tc>
      </w:tr>
      <w:tr w:rsidR="00C35836" w14:paraId="1C94E34C" w14:textId="77777777" w:rsidTr="009B0398">
        <w:tc>
          <w:tcPr>
            <w:tcW w:w="4817" w:type="dxa"/>
            <w:shd w:val="clear" w:color="auto" w:fill="auto"/>
          </w:tcPr>
          <w:p w14:paraId="1A536899" w14:textId="77777777" w:rsidR="00C35836" w:rsidRDefault="002F4547" w:rsidP="009B0398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6C63DD" wp14:editId="0B3FF9FE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930275</wp:posOffset>
                      </wp:positionV>
                      <wp:extent cx="690880" cy="238125"/>
                      <wp:effectExtent l="0" t="0" r="7620" b="9525"/>
                      <wp:wrapNone/>
                      <wp:docPr id="109" name="Textové po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88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D3AE94" w14:textId="77777777" w:rsidR="003848DD" w:rsidRDefault="003848DD">
                                  <w:r>
                                    <w:t>Cca 2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9" o:spid="_x0000_s1026" type="#_x0000_t202" style="position:absolute;left:0;text-align:left;margin-left:92.9pt;margin-top:73.25pt;width:54.4pt;height:18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" fillcolor="window" stroked="f" strokeweight=".5pt">
                      <v:path arrowok="t"/>
                      <v:textbox>
                        <w:txbxContent>
                          <w:p w:rsidR="003848DD" w:rsidRDefault="003848DD">
                            <w:r>
                              <w:t>Cca 2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30663D8C" wp14:editId="5D53E725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1187449</wp:posOffset>
                      </wp:positionV>
                      <wp:extent cx="971550" cy="0"/>
                      <wp:effectExtent l="38100" t="76200" r="19050" b="95250"/>
                      <wp:wrapNone/>
                      <wp:docPr id="108" name="Přímá spojnice se šipkou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71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6DE5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08" o:spid="_x0000_s1026" type="#_x0000_t32" style="position:absolute;margin-left:82.4pt;margin-top:93.5pt;width:76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Pr="00CE5734">
              <w:rPr>
                <w:noProof/>
                <w:lang w:eastAsia="cs-CZ"/>
              </w:rPr>
              <w:drawing>
                <wp:inline distT="0" distB="0" distL="0" distR="0" wp14:anchorId="76D754A0" wp14:editId="3DD66454">
                  <wp:extent cx="1924050" cy="1256030"/>
                  <wp:effectExtent l="0" t="0" r="0" b="1270"/>
                  <wp:docPr id="70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shd w:val="clear" w:color="auto" w:fill="auto"/>
          </w:tcPr>
          <w:p w14:paraId="0CE08682" w14:textId="77777777" w:rsidR="00C35836" w:rsidRDefault="002F4547" w:rsidP="009B0398">
            <w:pPr>
              <w:jc w:val="center"/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64D3BB10" wp14:editId="29BC38C5">
                  <wp:extent cx="2329815" cy="1256030"/>
                  <wp:effectExtent l="0" t="0" r="0" b="1270"/>
                  <wp:docPr id="71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36" w14:paraId="2C19BCF6" w14:textId="77777777" w:rsidTr="009B0398">
        <w:tc>
          <w:tcPr>
            <w:tcW w:w="4817" w:type="dxa"/>
            <w:shd w:val="clear" w:color="auto" w:fill="auto"/>
          </w:tcPr>
          <w:p w14:paraId="16E0ABAF" w14:textId="77777777" w:rsidR="00C35836" w:rsidRDefault="003848DD" w:rsidP="009B0398">
            <w:pPr>
              <w:pStyle w:val="Odstavecseseznamem"/>
              <w:numPr>
                <w:ilvl w:val="0"/>
                <w:numId w:val="41"/>
              </w:num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zmáčkněte páku</w:t>
            </w:r>
          </w:p>
        </w:tc>
        <w:tc>
          <w:tcPr>
            <w:tcW w:w="4817" w:type="dxa"/>
            <w:shd w:val="clear" w:color="auto" w:fill="auto"/>
          </w:tcPr>
          <w:p w14:paraId="44272095" w14:textId="77777777" w:rsidR="00C35836" w:rsidRDefault="003848DD" w:rsidP="009B0398">
            <w:pPr>
              <w:pStyle w:val="Odstavecseseznamem"/>
              <w:numPr>
                <w:ilvl w:val="0"/>
                <w:numId w:val="4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stříkejte ze strany na stranu</w:t>
            </w:r>
          </w:p>
        </w:tc>
      </w:tr>
    </w:tbl>
    <w:p w14:paraId="7272F21F" w14:textId="77777777" w:rsidR="00175D41" w:rsidRDefault="00175D41" w:rsidP="003848DD">
      <w:pPr>
        <w:pStyle w:val="Odstavecseseznamem"/>
        <w:numPr>
          <w:ilvl w:val="0"/>
          <w:numId w:val="39"/>
        </w:numPr>
        <w:spacing w:before="240"/>
      </w:pPr>
      <w:r>
        <w:t>Hasit je třeba vždy ve směru větru</w:t>
      </w:r>
      <w:r w:rsidR="000837CF">
        <w:t xml:space="preserve"> (průvanu)!</w:t>
      </w:r>
    </w:p>
    <w:p w14:paraId="3EBF776A" w14:textId="77777777" w:rsidR="000837CF" w:rsidRDefault="000837CF" w:rsidP="000837CF">
      <w:pPr>
        <w:pStyle w:val="Odstavecseseznamem"/>
        <w:numPr>
          <w:ilvl w:val="0"/>
          <w:numId w:val="39"/>
        </w:numPr>
      </w:pPr>
      <w:r>
        <w:t>Stříkat od spodu do žhavého jádra, nikdy nestříkat do plamenů!</w:t>
      </w:r>
    </w:p>
    <w:p w14:paraId="5254E391" w14:textId="77777777" w:rsidR="000837CF" w:rsidRDefault="000837CF" w:rsidP="000837CF">
      <w:pPr>
        <w:pStyle w:val="Odstavecseseznamem"/>
        <w:numPr>
          <w:ilvl w:val="0"/>
          <w:numId w:val="39"/>
        </w:numPr>
      </w:pPr>
      <w:r>
        <w:t>Hasit s přerušováním, nikoliv najednou!</w:t>
      </w:r>
    </w:p>
    <w:p w14:paraId="1DAB0526" w14:textId="77777777" w:rsidR="000837CF" w:rsidRDefault="000837CF" w:rsidP="003848DD">
      <w:pPr>
        <w:pStyle w:val="Odstavecseseznamem"/>
        <w:numPr>
          <w:ilvl w:val="0"/>
          <w:numId w:val="39"/>
        </w:numPr>
        <w:spacing w:after="240"/>
      </w:pPr>
      <w:r>
        <w:t>V místnosti vždy hasit tak, abyste měli za zády dveře (nechat si volnou únikovou cestu)!</w:t>
      </w:r>
    </w:p>
    <w:tbl>
      <w:tblPr>
        <w:tblW w:w="0" w:type="auto"/>
        <w:tblInd w:w="279" w:type="dxa"/>
        <w:tblLook w:val="04A0" w:firstRow="1" w:lastRow="0" w:firstColumn="1" w:lastColumn="0" w:noHBand="0" w:noVBand="1"/>
      </w:tblPr>
      <w:tblGrid>
        <w:gridCol w:w="1686"/>
        <w:gridCol w:w="7107"/>
      </w:tblGrid>
      <w:tr w:rsidR="00CA4A45" w14:paraId="09B34F2D" w14:textId="77777777" w:rsidTr="009B0398">
        <w:tc>
          <w:tcPr>
            <w:tcW w:w="1686" w:type="dxa"/>
            <w:shd w:val="clear" w:color="auto" w:fill="auto"/>
          </w:tcPr>
          <w:p w14:paraId="44F1439E" w14:textId="77777777" w:rsidR="00CA4A45" w:rsidRDefault="002F4547" w:rsidP="00175D41">
            <w:r w:rsidRPr="00CE5734">
              <w:rPr>
                <w:noProof/>
                <w:lang w:eastAsia="cs-CZ"/>
              </w:rPr>
              <w:drawing>
                <wp:inline distT="0" distB="0" distL="0" distR="0" wp14:anchorId="34DA9CE2" wp14:editId="41C1503C">
                  <wp:extent cx="914400" cy="898525"/>
                  <wp:effectExtent l="0" t="0" r="0" b="0"/>
                  <wp:docPr id="72" name="Obrázek 86" descr="http://hastex.cz/public/img/trida-pozaru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6" descr="http://hastex.cz/public/img/trida-pozaru-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shd w:val="clear" w:color="auto" w:fill="auto"/>
            <w:vAlign w:val="center"/>
          </w:tcPr>
          <w:p w14:paraId="76BBE2CE" w14:textId="77777777" w:rsidR="00CA4A45" w:rsidRPr="009B0398" w:rsidRDefault="00CA4A45" w:rsidP="003848DD">
            <w:pPr>
              <w:rPr>
                <w:b/>
              </w:rPr>
            </w:pPr>
            <w:r w:rsidRPr="009B0398">
              <w:rPr>
                <w:b/>
              </w:rPr>
              <w:t>Třída požáru A:</w:t>
            </w:r>
          </w:p>
          <w:p w14:paraId="20F8F3F2" w14:textId="77777777" w:rsidR="00CA4A45" w:rsidRDefault="00CA4A45" w:rsidP="003848DD">
            <w:r>
              <w:t>Požáry pevných látek organického původu, jejichž hoření je doprovázeno žhnutím, jako např. dřevo, papír, sláma, uhlí, guma, textil, plasty apod.</w:t>
            </w:r>
          </w:p>
        </w:tc>
      </w:tr>
      <w:tr w:rsidR="00CA4A45" w14:paraId="5500ECFE" w14:textId="77777777" w:rsidTr="009B0398">
        <w:tc>
          <w:tcPr>
            <w:tcW w:w="1686" w:type="dxa"/>
            <w:shd w:val="clear" w:color="auto" w:fill="auto"/>
          </w:tcPr>
          <w:p w14:paraId="3EF13708" w14:textId="77777777" w:rsidR="00CA4A45" w:rsidRDefault="002F4547" w:rsidP="00175D41">
            <w:pPr>
              <w:rPr>
                <w:noProof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302FE83D" wp14:editId="38ED28DA">
                  <wp:extent cx="922655" cy="898525"/>
                  <wp:effectExtent l="0" t="0" r="0" b="0"/>
                  <wp:docPr id="73" name="Obrázek 87" descr="http://hastex.cz/public/img/trida-pozaru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7" descr="http://hastex.cz/public/img/trida-pozaru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shd w:val="clear" w:color="auto" w:fill="auto"/>
            <w:vAlign w:val="center"/>
          </w:tcPr>
          <w:p w14:paraId="46D904E6" w14:textId="77777777" w:rsidR="00CA4A45" w:rsidRPr="009B0398" w:rsidRDefault="00CA4A45" w:rsidP="003848DD">
            <w:pPr>
              <w:rPr>
                <w:b/>
              </w:rPr>
            </w:pPr>
            <w:r w:rsidRPr="009B0398">
              <w:rPr>
                <w:b/>
              </w:rPr>
              <w:t>Třída požáru B:</w:t>
            </w:r>
          </w:p>
          <w:p w14:paraId="0E9DC0FA" w14:textId="77777777" w:rsidR="00CA4A45" w:rsidRDefault="00CA4A45" w:rsidP="003848DD">
            <w:r>
              <w:t>Požáry kapalin nebo látek přecházejících do kapalného stavu, jako např. benzín, olej, barvy, alkohol, vosk apod.</w:t>
            </w:r>
          </w:p>
        </w:tc>
      </w:tr>
      <w:tr w:rsidR="00CA4A45" w14:paraId="62767407" w14:textId="77777777" w:rsidTr="009B0398">
        <w:tc>
          <w:tcPr>
            <w:tcW w:w="1686" w:type="dxa"/>
            <w:shd w:val="clear" w:color="auto" w:fill="auto"/>
          </w:tcPr>
          <w:p w14:paraId="1F90B2A1" w14:textId="77777777" w:rsidR="00CA4A45" w:rsidRDefault="002F4547" w:rsidP="00175D41">
            <w:pPr>
              <w:rPr>
                <w:noProof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7D4511FA" wp14:editId="5DCF9B68">
                  <wp:extent cx="930275" cy="898525"/>
                  <wp:effectExtent l="0" t="0" r="3175" b="0"/>
                  <wp:docPr id="74" name="Obrázek 88" descr="http://hastex.cz/public/img/trida-pozaru-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8" descr="http://hastex.cz/public/img/trida-pozaru-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shd w:val="clear" w:color="auto" w:fill="auto"/>
            <w:vAlign w:val="center"/>
          </w:tcPr>
          <w:p w14:paraId="0D21829D" w14:textId="77777777" w:rsidR="00CA4A45" w:rsidRPr="009B0398" w:rsidRDefault="00CA4A45" w:rsidP="003848DD">
            <w:pPr>
              <w:rPr>
                <w:b/>
              </w:rPr>
            </w:pPr>
            <w:r w:rsidRPr="009B0398">
              <w:rPr>
                <w:b/>
              </w:rPr>
              <w:t>Třída požáru C:</w:t>
            </w:r>
          </w:p>
          <w:p w14:paraId="599C7662" w14:textId="77777777" w:rsidR="00CA4A45" w:rsidRDefault="00CA4A45" w:rsidP="003848DD">
            <w:r>
              <w:t>Požáry plynů, jako např. metan, propan, acetylén, vodík.</w:t>
            </w:r>
          </w:p>
        </w:tc>
      </w:tr>
      <w:tr w:rsidR="00CA4A45" w14:paraId="3ECD6ED0" w14:textId="77777777" w:rsidTr="009B0398">
        <w:tc>
          <w:tcPr>
            <w:tcW w:w="1686" w:type="dxa"/>
            <w:shd w:val="clear" w:color="auto" w:fill="auto"/>
          </w:tcPr>
          <w:p w14:paraId="754E15FE" w14:textId="77777777" w:rsidR="00CA4A45" w:rsidRDefault="002F4547" w:rsidP="00175D41">
            <w:pPr>
              <w:rPr>
                <w:noProof/>
                <w:lang w:eastAsia="cs-CZ"/>
              </w:rPr>
            </w:pPr>
            <w:r w:rsidRPr="00CE5734">
              <w:rPr>
                <w:noProof/>
                <w:lang w:eastAsia="cs-CZ"/>
              </w:rPr>
              <w:drawing>
                <wp:inline distT="0" distB="0" distL="0" distR="0" wp14:anchorId="0089BABA" wp14:editId="3ECD3229">
                  <wp:extent cx="890270" cy="898525"/>
                  <wp:effectExtent l="0" t="0" r="5080" b="0"/>
                  <wp:docPr id="75" name="Obrázek 89" descr="http://hastex.cz/public/img/trida-pozaru-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9" descr="http://hastex.cz/public/img/trida-pozaru-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shd w:val="clear" w:color="auto" w:fill="auto"/>
            <w:vAlign w:val="center"/>
          </w:tcPr>
          <w:p w14:paraId="4FAEAF3A" w14:textId="77777777" w:rsidR="00CA4A45" w:rsidRPr="009B0398" w:rsidRDefault="00CA4A45" w:rsidP="003848DD">
            <w:pPr>
              <w:rPr>
                <w:b/>
              </w:rPr>
            </w:pPr>
            <w:r w:rsidRPr="009B0398">
              <w:rPr>
                <w:b/>
              </w:rPr>
              <w:t>Třída požáru D:</w:t>
            </w:r>
          </w:p>
          <w:p w14:paraId="7B852AF2" w14:textId="77777777" w:rsidR="00CA4A45" w:rsidRDefault="00CA4A45" w:rsidP="003848DD">
            <w:r>
              <w:t>Požáry hořlavých kovů, jako např. hliník, hořčík, draslík, sodík.</w:t>
            </w:r>
          </w:p>
        </w:tc>
      </w:tr>
      <w:tr w:rsidR="00CA4A45" w14:paraId="2C6F3B6F" w14:textId="77777777" w:rsidTr="009B0398">
        <w:tc>
          <w:tcPr>
            <w:tcW w:w="1686" w:type="dxa"/>
            <w:shd w:val="clear" w:color="auto" w:fill="auto"/>
          </w:tcPr>
          <w:p w14:paraId="6A2106CA" w14:textId="77777777" w:rsidR="00CA4A45" w:rsidRDefault="002F4547" w:rsidP="00175D41">
            <w:pPr>
              <w:rPr>
                <w:noProof/>
                <w:lang w:eastAsia="cs-CZ"/>
              </w:rPr>
            </w:pPr>
            <w:r w:rsidRPr="00CE5734">
              <w:rPr>
                <w:noProof/>
                <w:lang w:eastAsia="cs-CZ"/>
              </w:rPr>
              <w:lastRenderedPageBreak/>
              <w:drawing>
                <wp:inline distT="0" distB="0" distL="0" distR="0" wp14:anchorId="610A1866" wp14:editId="5B56EDA0">
                  <wp:extent cx="890270" cy="898525"/>
                  <wp:effectExtent l="0" t="0" r="5080" b="0"/>
                  <wp:docPr id="76" name="Obrázek 90" descr="http://hastex.cz/public/img/trida-pozaru-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0" descr="http://hastex.cz/public/img/trida-pozaru-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shd w:val="clear" w:color="auto" w:fill="auto"/>
            <w:vAlign w:val="center"/>
          </w:tcPr>
          <w:p w14:paraId="100E5C6F" w14:textId="77777777" w:rsidR="00CA4A45" w:rsidRPr="009B0398" w:rsidRDefault="00CA4A45" w:rsidP="003848DD">
            <w:pPr>
              <w:rPr>
                <w:b/>
              </w:rPr>
            </w:pPr>
            <w:r w:rsidRPr="009B0398">
              <w:rPr>
                <w:b/>
              </w:rPr>
              <w:t>Třída požáru F:</w:t>
            </w:r>
          </w:p>
          <w:p w14:paraId="11FCDB21" w14:textId="77777777" w:rsidR="00CA4A45" w:rsidRDefault="00CA4A45" w:rsidP="003848DD">
            <w:r>
              <w:t xml:space="preserve">Požáry jedlých olejů a tuků – rostlinné nebo živočišné tuky ve fritézách </w:t>
            </w:r>
            <w:r w:rsidR="003848DD">
              <w:t xml:space="preserve">   </w:t>
            </w:r>
            <w:r>
              <w:t>a ostatních kuchyňských přístrojích a zařízeních.</w:t>
            </w:r>
          </w:p>
        </w:tc>
      </w:tr>
    </w:tbl>
    <w:p w14:paraId="4247DEE0" w14:textId="77777777" w:rsidR="00CA4A45" w:rsidRDefault="00CA4A45" w:rsidP="00175D41"/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884"/>
        <w:gridCol w:w="3884"/>
      </w:tblGrid>
      <w:tr w:rsidR="00E10BBE" w:rsidRPr="001720D4" w14:paraId="57DF3978" w14:textId="77777777" w:rsidTr="0031403A">
        <w:tc>
          <w:tcPr>
            <w:tcW w:w="1843" w:type="dxa"/>
            <w:shd w:val="clear" w:color="auto" w:fill="auto"/>
            <w:vAlign w:val="center"/>
          </w:tcPr>
          <w:p w14:paraId="5A3E1123" w14:textId="77777777" w:rsidR="00E10BBE" w:rsidRPr="001720D4" w:rsidRDefault="00E10BBE" w:rsidP="002306F4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720D4">
              <w:rPr>
                <w:b/>
                <w:sz w:val="26"/>
                <w:szCs w:val="26"/>
              </w:rPr>
              <w:t>Typ hasicího přístroje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1A245CC9" w14:textId="77777777" w:rsidR="00E10BBE" w:rsidRPr="001720D4" w:rsidRDefault="00E10BBE" w:rsidP="002306F4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720D4">
              <w:rPr>
                <w:b/>
                <w:sz w:val="26"/>
                <w:szCs w:val="26"/>
              </w:rPr>
              <w:t>Co lze hasit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0008422C" w14:textId="77777777" w:rsidR="00E10BBE" w:rsidRPr="001720D4" w:rsidRDefault="00E10BBE" w:rsidP="002306F4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720D4">
              <w:rPr>
                <w:b/>
                <w:sz w:val="26"/>
                <w:szCs w:val="26"/>
              </w:rPr>
              <w:t>Nikdy nehasit</w:t>
            </w:r>
          </w:p>
        </w:tc>
      </w:tr>
      <w:tr w:rsidR="00E10BBE" w:rsidRPr="001720D4" w14:paraId="6DD72B18" w14:textId="77777777" w:rsidTr="0031403A">
        <w:trPr>
          <w:trHeight w:val="624"/>
        </w:trPr>
        <w:tc>
          <w:tcPr>
            <w:tcW w:w="1843" w:type="dxa"/>
            <w:shd w:val="clear" w:color="auto" w:fill="auto"/>
            <w:vAlign w:val="center"/>
          </w:tcPr>
          <w:p w14:paraId="29ACA63C" w14:textId="77777777" w:rsidR="00E10BBE" w:rsidRPr="001720D4" w:rsidRDefault="00E10BBE" w:rsidP="002306F4">
            <w:pPr>
              <w:spacing w:after="0"/>
              <w:jc w:val="center"/>
              <w:rPr>
                <w:b/>
              </w:rPr>
            </w:pPr>
            <w:r w:rsidRPr="001720D4">
              <w:rPr>
                <w:b/>
              </w:rPr>
              <w:t>Vodní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5F7213A7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pevné organické látky (papír, dřevo, textil) alkoholy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3668CEED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zařízení pod proudem, kyseliny, rostlinné živočišné tuky a oleje</w:t>
            </w:r>
          </w:p>
        </w:tc>
      </w:tr>
      <w:tr w:rsidR="00E10BBE" w:rsidRPr="001720D4" w14:paraId="4ACADFF7" w14:textId="77777777" w:rsidTr="0031403A">
        <w:trPr>
          <w:trHeight w:val="907"/>
        </w:trPr>
        <w:tc>
          <w:tcPr>
            <w:tcW w:w="1843" w:type="dxa"/>
            <w:shd w:val="clear" w:color="auto" w:fill="auto"/>
            <w:vAlign w:val="center"/>
          </w:tcPr>
          <w:p w14:paraId="729D1F1E" w14:textId="77777777" w:rsidR="00E10BBE" w:rsidRPr="001720D4" w:rsidRDefault="00E10BBE" w:rsidP="002306F4">
            <w:pPr>
              <w:spacing w:after="0"/>
              <w:jc w:val="center"/>
              <w:rPr>
                <w:b/>
              </w:rPr>
            </w:pPr>
            <w:r w:rsidRPr="001720D4">
              <w:rPr>
                <w:b/>
              </w:rPr>
              <w:t>Práškový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10BFB537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hořlavé pevné látky, kapaliny, oleje, benzín, zařízení pod napětím (</w:t>
            </w:r>
            <w:r w:rsidRPr="001720D4">
              <w:rPr>
                <w:b/>
              </w:rPr>
              <w:t>univerzální hasivo</w:t>
            </w:r>
            <w:r w:rsidRPr="001720D4">
              <w:t>)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2597C770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lehké a hořlavé alkalické kovy</w:t>
            </w:r>
          </w:p>
        </w:tc>
      </w:tr>
      <w:tr w:rsidR="00E10BBE" w:rsidRPr="001720D4" w14:paraId="42394520" w14:textId="77777777" w:rsidTr="0031403A">
        <w:trPr>
          <w:trHeight w:val="624"/>
        </w:trPr>
        <w:tc>
          <w:tcPr>
            <w:tcW w:w="1843" w:type="dxa"/>
            <w:shd w:val="clear" w:color="auto" w:fill="auto"/>
            <w:vAlign w:val="center"/>
          </w:tcPr>
          <w:p w14:paraId="63FEDD1F" w14:textId="77777777" w:rsidR="00E10BBE" w:rsidRPr="001720D4" w:rsidRDefault="00E10BBE" w:rsidP="002306F4">
            <w:pPr>
              <w:spacing w:after="0"/>
              <w:jc w:val="center"/>
              <w:rPr>
                <w:b/>
              </w:rPr>
            </w:pPr>
            <w:r w:rsidRPr="001720D4">
              <w:rPr>
                <w:b/>
              </w:rPr>
              <w:t>Pěnový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4375D8A9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pevné organické látky, benzín, nafta, minerální oleje a tuky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1B05A28A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zařízení pod proudem, lehké a hořlavé alkalické kovy</w:t>
            </w:r>
          </w:p>
        </w:tc>
      </w:tr>
      <w:tr w:rsidR="00E10BBE" w:rsidRPr="001720D4" w14:paraId="635494EB" w14:textId="77777777" w:rsidTr="0031403A">
        <w:trPr>
          <w:trHeight w:val="340"/>
        </w:trPr>
        <w:tc>
          <w:tcPr>
            <w:tcW w:w="1843" w:type="dxa"/>
            <w:shd w:val="clear" w:color="auto" w:fill="auto"/>
            <w:vAlign w:val="center"/>
          </w:tcPr>
          <w:p w14:paraId="2A1DB0EC" w14:textId="77777777" w:rsidR="00E10BBE" w:rsidRPr="001720D4" w:rsidRDefault="00E10BBE" w:rsidP="002306F4">
            <w:pPr>
              <w:spacing w:after="0"/>
              <w:jc w:val="center"/>
              <w:rPr>
                <w:b/>
              </w:rPr>
            </w:pPr>
            <w:r w:rsidRPr="001720D4">
              <w:rPr>
                <w:b/>
              </w:rPr>
              <w:t>Oxid uhličitý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50190E79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zařízení pod napětím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6C4D0F65" w14:textId="77777777" w:rsidR="00E10BBE" w:rsidRPr="001720D4" w:rsidRDefault="00E10BBE" w:rsidP="002306F4">
            <w:pPr>
              <w:spacing w:after="0"/>
              <w:jc w:val="center"/>
            </w:pPr>
            <w:r w:rsidRPr="001720D4">
              <w:t>hořlavý prach, sypké látky</w:t>
            </w:r>
          </w:p>
        </w:tc>
      </w:tr>
    </w:tbl>
    <w:p w14:paraId="3EE1E5B2" w14:textId="77777777" w:rsidR="006927D7" w:rsidRDefault="006927D7" w:rsidP="000F2B75">
      <w:pPr>
        <w:pStyle w:val="Nadpis1"/>
        <w:keepLines/>
        <w:tabs>
          <w:tab w:val="clear" w:pos="432"/>
        </w:tabs>
        <w:overflowPunct w:val="0"/>
        <w:autoSpaceDE w:val="0"/>
        <w:autoSpaceDN w:val="0"/>
        <w:adjustRightInd w:val="0"/>
        <w:spacing w:before="360" w:after="240"/>
        <w:ind w:left="0" w:firstLine="0"/>
        <w:jc w:val="left"/>
        <w:textAlignment w:val="baseline"/>
        <w:rPr>
          <w:caps/>
        </w:rPr>
      </w:pPr>
      <w:r w:rsidRPr="00B75435">
        <w:rPr>
          <w:caps/>
        </w:rPr>
        <w:t>Čísla pro tísňová volání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8"/>
        <w:gridCol w:w="1964"/>
        <w:gridCol w:w="1848"/>
        <w:gridCol w:w="1846"/>
        <w:gridCol w:w="1736"/>
      </w:tblGrid>
      <w:tr w:rsidR="00992C04" w14:paraId="2039A4A3" w14:textId="77777777" w:rsidTr="009B0398">
        <w:tc>
          <w:tcPr>
            <w:tcW w:w="1907" w:type="dxa"/>
            <w:shd w:val="clear" w:color="auto" w:fill="auto"/>
          </w:tcPr>
          <w:p w14:paraId="7B35ADD6" w14:textId="77777777" w:rsidR="0031403A" w:rsidRPr="009B0398" w:rsidRDefault="0031403A" w:rsidP="009B0398">
            <w:pPr>
              <w:jc w:val="center"/>
              <w:rPr>
                <w:sz w:val="22"/>
              </w:rPr>
            </w:pPr>
            <w:r w:rsidRPr="009B0398">
              <w:rPr>
                <w:b/>
                <w:color w:val="FF0000"/>
                <w:sz w:val="28"/>
              </w:rPr>
              <w:t>150</w:t>
            </w:r>
          </w:p>
          <w:p w14:paraId="555AD238" w14:textId="77777777" w:rsidR="0031403A" w:rsidRPr="009B0398" w:rsidRDefault="0031403A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HASIČI</w:t>
            </w:r>
          </w:p>
          <w:p w14:paraId="183F8257" w14:textId="77777777" w:rsidR="0031403A" w:rsidRPr="009B0398" w:rsidRDefault="0031403A" w:rsidP="009B0398">
            <w:pPr>
              <w:jc w:val="center"/>
              <w:rPr>
                <w:sz w:val="22"/>
              </w:rPr>
            </w:pPr>
          </w:p>
        </w:tc>
        <w:tc>
          <w:tcPr>
            <w:tcW w:w="1964" w:type="dxa"/>
            <w:shd w:val="clear" w:color="auto" w:fill="auto"/>
          </w:tcPr>
          <w:p w14:paraId="57780ED5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155</w:t>
            </w:r>
          </w:p>
          <w:p w14:paraId="33DDE94E" w14:textId="77777777" w:rsidR="0031403A" w:rsidRPr="009B0398" w:rsidRDefault="0031403A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ZDRAVOTNICKÁ ZÁCHRANNÁ SLUŽBA</w:t>
            </w:r>
          </w:p>
          <w:p w14:paraId="634C2CB3" w14:textId="77777777" w:rsidR="0031403A" w:rsidRPr="009B0398" w:rsidRDefault="0031403A" w:rsidP="009B0398">
            <w:pPr>
              <w:jc w:val="center"/>
              <w:rPr>
                <w:sz w:val="22"/>
              </w:rPr>
            </w:pPr>
          </w:p>
        </w:tc>
        <w:tc>
          <w:tcPr>
            <w:tcW w:w="1921" w:type="dxa"/>
            <w:shd w:val="clear" w:color="auto" w:fill="auto"/>
          </w:tcPr>
          <w:p w14:paraId="7C5BC749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158</w:t>
            </w:r>
          </w:p>
          <w:p w14:paraId="67F929D0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POLICI</w:t>
            </w:r>
            <w:r w:rsidR="002306F4" w:rsidRPr="009B0398">
              <w:rPr>
                <w:sz w:val="22"/>
              </w:rPr>
              <w:t>E</w:t>
            </w:r>
            <w:r w:rsidRPr="009B0398">
              <w:rPr>
                <w:sz w:val="22"/>
              </w:rPr>
              <w:t xml:space="preserve"> ČR</w:t>
            </w:r>
          </w:p>
        </w:tc>
        <w:tc>
          <w:tcPr>
            <w:tcW w:w="1918" w:type="dxa"/>
            <w:shd w:val="clear" w:color="auto" w:fill="auto"/>
          </w:tcPr>
          <w:p w14:paraId="5CC5F8C9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156</w:t>
            </w:r>
          </w:p>
          <w:p w14:paraId="31E62A43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MĚSTSKÁ POLICIE BRNO</w:t>
            </w:r>
          </w:p>
        </w:tc>
        <w:tc>
          <w:tcPr>
            <w:tcW w:w="1918" w:type="dxa"/>
            <w:shd w:val="clear" w:color="auto" w:fill="auto"/>
          </w:tcPr>
          <w:p w14:paraId="65F00DC0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112</w:t>
            </w:r>
          </w:p>
          <w:p w14:paraId="454C6E8B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TÍSŇOVÉ VOLÁNÍ</w:t>
            </w:r>
          </w:p>
        </w:tc>
      </w:tr>
      <w:tr w:rsidR="00992C04" w14:paraId="0B16264C" w14:textId="77777777" w:rsidTr="009B0398">
        <w:trPr>
          <w:trHeight w:val="780"/>
        </w:trPr>
        <w:tc>
          <w:tcPr>
            <w:tcW w:w="1907" w:type="dxa"/>
            <w:shd w:val="clear" w:color="auto" w:fill="auto"/>
          </w:tcPr>
          <w:p w14:paraId="5E6DC865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1239</w:t>
            </w:r>
          </w:p>
          <w:p w14:paraId="34ADB9F6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PLYN</w:t>
            </w:r>
          </w:p>
        </w:tc>
        <w:tc>
          <w:tcPr>
            <w:tcW w:w="1964" w:type="dxa"/>
            <w:shd w:val="clear" w:color="auto" w:fill="auto"/>
          </w:tcPr>
          <w:p w14:paraId="07C3E218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543 212 537</w:t>
            </w:r>
          </w:p>
          <w:p w14:paraId="00C57064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VODA</w:t>
            </w:r>
          </w:p>
        </w:tc>
        <w:tc>
          <w:tcPr>
            <w:tcW w:w="1921" w:type="dxa"/>
            <w:shd w:val="clear" w:color="auto" w:fill="auto"/>
          </w:tcPr>
          <w:p w14:paraId="31754C40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800 225 577</w:t>
            </w:r>
          </w:p>
          <w:p w14:paraId="7BFAF542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ELEKTRICKÝ PROUD</w:t>
            </w:r>
          </w:p>
        </w:tc>
        <w:tc>
          <w:tcPr>
            <w:tcW w:w="1918" w:type="dxa"/>
            <w:shd w:val="clear" w:color="auto" w:fill="auto"/>
          </w:tcPr>
          <w:p w14:paraId="659FF1A7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800 100 312</w:t>
            </w:r>
          </w:p>
          <w:p w14:paraId="440681E3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TECHNICKÉ SÍTĚ BRNO</w:t>
            </w:r>
          </w:p>
        </w:tc>
        <w:tc>
          <w:tcPr>
            <w:tcW w:w="1918" w:type="dxa"/>
            <w:shd w:val="clear" w:color="auto" w:fill="auto"/>
          </w:tcPr>
          <w:p w14:paraId="48B1C2B9" w14:textId="77777777" w:rsidR="0031403A" w:rsidRPr="009B0398" w:rsidRDefault="0031403A" w:rsidP="009B0398">
            <w:pPr>
              <w:jc w:val="center"/>
              <w:rPr>
                <w:b/>
                <w:color w:val="FF0000"/>
                <w:sz w:val="28"/>
              </w:rPr>
            </w:pPr>
            <w:r w:rsidRPr="009B0398">
              <w:rPr>
                <w:b/>
                <w:color w:val="FF0000"/>
                <w:sz w:val="28"/>
              </w:rPr>
              <w:t>549 49 2222</w:t>
            </w:r>
          </w:p>
          <w:p w14:paraId="66880434" w14:textId="77777777" w:rsidR="003E15EC" w:rsidRPr="009B0398" w:rsidRDefault="00992C04" w:rsidP="009B0398">
            <w:pPr>
              <w:jc w:val="center"/>
              <w:rPr>
                <w:sz w:val="22"/>
              </w:rPr>
            </w:pPr>
            <w:r w:rsidRPr="009B0398">
              <w:rPr>
                <w:sz w:val="22"/>
              </w:rPr>
              <w:t>KŘ, PO a BOZP RMU</w:t>
            </w:r>
          </w:p>
        </w:tc>
      </w:tr>
    </w:tbl>
    <w:p w14:paraId="6BC7D832" w14:textId="77777777" w:rsidR="00A82650" w:rsidRDefault="00A82650" w:rsidP="00A82650">
      <w:pPr>
        <w:spacing w:line="276" w:lineRule="auto"/>
      </w:pPr>
      <w:r w:rsidRPr="00A82650">
        <w:tab/>
      </w:r>
    </w:p>
    <w:p w14:paraId="6CBDE4E8" w14:textId="77777777" w:rsidR="003E15EC" w:rsidRDefault="00A82650" w:rsidP="00A82650">
      <w:pPr>
        <w:spacing w:line="276" w:lineRule="auto"/>
        <w:rPr>
          <w:color w:val="FF0000"/>
        </w:rPr>
      </w:pPr>
      <w:r w:rsidRPr="00A82650">
        <w:rPr>
          <w:color w:val="FF0000"/>
        </w:rPr>
        <w:t>Stvrzuji svým podpi</w:t>
      </w:r>
      <w:r w:rsidR="00C02CB2">
        <w:rPr>
          <w:color w:val="FF0000"/>
        </w:rPr>
        <w:t>sem, že jsem by/al řádně seznámen/a</w:t>
      </w:r>
      <w:r w:rsidRPr="00A82650">
        <w:rPr>
          <w:color w:val="FF0000"/>
        </w:rPr>
        <w:t xml:space="preserve"> s výše uvedenými závaznými </w:t>
      </w:r>
      <w:proofErr w:type="gramStart"/>
      <w:r w:rsidRPr="00A82650">
        <w:rPr>
          <w:color w:val="FF0000"/>
        </w:rPr>
        <w:t>pravidly  BOZP</w:t>
      </w:r>
      <w:proofErr w:type="gramEnd"/>
      <w:r w:rsidRPr="00A82650">
        <w:rPr>
          <w:color w:val="FF0000"/>
        </w:rPr>
        <w:t xml:space="preserve"> a PO, seznámení jsem porozuměl</w:t>
      </w:r>
      <w:r w:rsidR="00C02CB2">
        <w:rPr>
          <w:color w:val="FF0000"/>
        </w:rPr>
        <w:t>/a</w:t>
      </w:r>
      <w:r w:rsidRPr="00A82650">
        <w:rPr>
          <w:color w:val="FF0000"/>
        </w:rPr>
        <w:t xml:space="preserve"> </w:t>
      </w:r>
      <w:proofErr w:type="spellStart"/>
      <w:r w:rsidRPr="00A82650">
        <w:rPr>
          <w:color w:val="FF0000"/>
        </w:rPr>
        <w:t>a</w:t>
      </w:r>
      <w:proofErr w:type="spellEnd"/>
      <w:r w:rsidRPr="00A82650">
        <w:rPr>
          <w:color w:val="FF0000"/>
        </w:rPr>
        <w:t xml:space="preserve"> moje vznesené dotazy mně byly vysvětleny. Zavazuji se probírané povinnosti v předpisech při své práci dodržovat a jsem si vědom</w:t>
      </w:r>
      <w:r w:rsidR="00C02CB2">
        <w:rPr>
          <w:color w:val="FF0000"/>
        </w:rPr>
        <w:t>/a</w:t>
      </w:r>
      <w:r w:rsidRPr="00A82650">
        <w:rPr>
          <w:color w:val="FF0000"/>
        </w:rPr>
        <w:t xml:space="preserve"> možných důsledků pracovněprávních i trestněprávních vzniklých při jejich nedodržování. </w:t>
      </w:r>
    </w:p>
    <w:p w14:paraId="54E000E9" w14:textId="77777777" w:rsidR="008F342C" w:rsidRDefault="008F342C" w:rsidP="00A82650">
      <w:pPr>
        <w:spacing w:line="276" w:lineRule="auto"/>
        <w:rPr>
          <w:color w:val="FF0000"/>
        </w:rPr>
      </w:pPr>
    </w:p>
    <w:p w14:paraId="7CF79297" w14:textId="77777777" w:rsidR="008F342C" w:rsidRPr="008F342C" w:rsidRDefault="008F342C" w:rsidP="008F342C">
      <w:pPr>
        <w:spacing w:line="276" w:lineRule="auto"/>
      </w:pPr>
      <w:r w:rsidRPr="008F342C">
        <w:t xml:space="preserve">V Brně </w:t>
      </w:r>
      <w:proofErr w:type="gramStart"/>
      <w:r w:rsidRPr="008F342C">
        <w:t>dne :</w:t>
      </w:r>
      <w:proofErr w:type="gramEnd"/>
    </w:p>
    <w:p w14:paraId="19DE5347" w14:textId="15AFFD03" w:rsidR="008F342C" w:rsidRPr="008F342C" w:rsidRDefault="008F342C" w:rsidP="00A82650">
      <w:pPr>
        <w:spacing w:line="276" w:lineRule="auto"/>
      </w:pPr>
      <w:r w:rsidRPr="008F342C">
        <w:t xml:space="preserve">Jméno, Příjmení, titul, </w:t>
      </w:r>
      <w:proofErr w:type="gramStart"/>
      <w:r w:rsidRPr="008F342C">
        <w:t>UČO :</w:t>
      </w:r>
      <w:proofErr w:type="gramEnd"/>
    </w:p>
    <w:p w14:paraId="113DD0CA" w14:textId="77777777" w:rsidR="008F342C" w:rsidRDefault="008F342C">
      <w:pPr>
        <w:spacing w:line="276" w:lineRule="auto"/>
      </w:pPr>
    </w:p>
    <w:p w14:paraId="40FAFDD9" w14:textId="77777777" w:rsidR="008F342C" w:rsidRPr="008F342C" w:rsidRDefault="008F342C">
      <w:pPr>
        <w:spacing w:line="276" w:lineRule="auto"/>
      </w:pPr>
    </w:p>
    <w:p w14:paraId="3813C1B0" w14:textId="330DDE8A" w:rsidR="008F342C" w:rsidRPr="008F342C" w:rsidRDefault="008F342C">
      <w:pPr>
        <w:spacing w:line="276" w:lineRule="auto"/>
      </w:pP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  <w:t>……………………….</w:t>
      </w:r>
    </w:p>
    <w:p w14:paraId="60AD0F3F" w14:textId="61621696" w:rsidR="008F342C" w:rsidRPr="008F342C" w:rsidRDefault="008F342C">
      <w:pPr>
        <w:spacing w:line="276" w:lineRule="auto"/>
      </w:pP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</w:r>
      <w:r w:rsidRPr="008F342C">
        <w:tab/>
        <w:t xml:space="preserve">           podpis</w:t>
      </w:r>
    </w:p>
    <w:sectPr w:rsidR="008F342C" w:rsidRPr="008F342C" w:rsidSect="00336360">
      <w:footerReference w:type="default" r:id="rId86"/>
      <w:headerReference w:type="first" r:id="rId87"/>
      <w:pgSz w:w="11906" w:h="16838"/>
      <w:pgMar w:top="1843" w:right="1417" w:bottom="1417" w:left="1417" w:header="680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2E59" w14:textId="77777777" w:rsidR="0010771B" w:rsidRDefault="0010771B" w:rsidP="005861A9">
      <w:pPr>
        <w:spacing w:after="0"/>
      </w:pPr>
      <w:r>
        <w:separator/>
      </w:r>
    </w:p>
    <w:p w14:paraId="5EFFE2DF" w14:textId="77777777" w:rsidR="0010771B" w:rsidRDefault="0010771B"/>
  </w:endnote>
  <w:endnote w:type="continuationSeparator" w:id="0">
    <w:p w14:paraId="7C688E3A" w14:textId="77777777" w:rsidR="0010771B" w:rsidRDefault="0010771B" w:rsidP="005861A9">
      <w:pPr>
        <w:spacing w:after="0"/>
      </w:pPr>
      <w:r>
        <w:continuationSeparator/>
      </w:r>
    </w:p>
    <w:p w14:paraId="52255189" w14:textId="77777777" w:rsidR="0010771B" w:rsidRDefault="001077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24A8F" w14:textId="0BD16102" w:rsidR="00543BB7" w:rsidRPr="00DD5449" w:rsidRDefault="00DD5449" w:rsidP="00DD5449">
    <w:pPr>
      <w:pStyle w:val="Zpat"/>
      <w:jc w:val="center"/>
      <w:rPr>
        <w:rFonts w:ascii="Times New Roman" w:hAnsi="Times New Roman"/>
        <w:sz w:val="20"/>
        <w:szCs w:val="20"/>
      </w:rPr>
    </w:pPr>
    <w:r w:rsidRPr="00DD5449">
      <w:rPr>
        <w:rFonts w:ascii="Times New Roman" w:hAnsi="Times New Roman"/>
        <w:sz w:val="20"/>
        <w:szCs w:val="20"/>
      </w:rPr>
      <w:t>St</w:t>
    </w:r>
    <w:r>
      <w:rPr>
        <w:rFonts w:ascii="Times New Roman" w:hAnsi="Times New Roman"/>
        <w:sz w:val="20"/>
        <w:szCs w:val="20"/>
      </w:rPr>
      <w:t>rana</w:t>
    </w:r>
    <w:r w:rsidRPr="00DD5449">
      <w:rPr>
        <w:rFonts w:ascii="Times New Roman" w:hAnsi="Times New Roman"/>
        <w:sz w:val="20"/>
        <w:szCs w:val="20"/>
      </w:rPr>
      <w:t xml:space="preserve"> </w:t>
    </w:r>
    <w:r w:rsidR="00B92212" w:rsidRPr="00DD5449">
      <w:rPr>
        <w:rFonts w:ascii="Times New Roman" w:hAnsi="Times New Roman"/>
        <w:sz w:val="20"/>
        <w:szCs w:val="20"/>
      </w:rPr>
      <w:fldChar w:fldCharType="begin"/>
    </w:r>
    <w:r w:rsidR="001B0855" w:rsidRPr="00DD5449">
      <w:rPr>
        <w:rFonts w:ascii="Times New Roman" w:hAnsi="Times New Roman"/>
        <w:sz w:val="20"/>
        <w:szCs w:val="20"/>
      </w:rPr>
      <w:instrText xml:space="preserve"> PAGE   \* MERGEFORMAT </w:instrText>
    </w:r>
    <w:r w:rsidR="00B92212" w:rsidRPr="00DD5449">
      <w:rPr>
        <w:rFonts w:ascii="Times New Roman" w:hAnsi="Times New Roman"/>
        <w:sz w:val="20"/>
        <w:szCs w:val="20"/>
      </w:rPr>
      <w:fldChar w:fldCharType="separate"/>
    </w:r>
    <w:r w:rsidR="002F4547">
      <w:rPr>
        <w:rFonts w:ascii="Times New Roman" w:hAnsi="Times New Roman"/>
        <w:noProof/>
        <w:sz w:val="20"/>
        <w:szCs w:val="20"/>
      </w:rPr>
      <w:t>4</w:t>
    </w:r>
    <w:r w:rsidR="00B92212" w:rsidRPr="00DD5449">
      <w:rPr>
        <w:rFonts w:ascii="Times New Roman" w:hAnsi="Times New Roman"/>
        <w:noProof/>
        <w:sz w:val="20"/>
        <w:szCs w:val="20"/>
      </w:rPr>
      <w:fldChar w:fldCharType="end"/>
    </w:r>
    <w:r w:rsidRPr="00DD5449">
      <w:rPr>
        <w:rFonts w:ascii="Times New Roman" w:hAnsi="Times New Roman"/>
        <w:sz w:val="20"/>
        <w:szCs w:val="20"/>
      </w:rPr>
      <w:t xml:space="preserve"> z </w:t>
    </w:r>
    <w:r w:rsidR="00336360">
      <w:rPr>
        <w:rFonts w:ascii="Times New Roman" w:hAnsi="Times New Roman"/>
        <w:sz w:val="20"/>
        <w:szCs w:val="20"/>
      </w:rPr>
      <w:t>8</w:t>
    </w:r>
  </w:p>
  <w:p w14:paraId="30D310EA" w14:textId="77777777" w:rsidR="00543BB7" w:rsidRDefault="00543B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E1F8E" w14:textId="77777777" w:rsidR="0010771B" w:rsidRDefault="0010771B" w:rsidP="005861A9">
      <w:pPr>
        <w:spacing w:after="0"/>
      </w:pPr>
      <w:r>
        <w:separator/>
      </w:r>
    </w:p>
    <w:p w14:paraId="7DCD6279" w14:textId="77777777" w:rsidR="0010771B" w:rsidRDefault="0010771B"/>
  </w:footnote>
  <w:footnote w:type="continuationSeparator" w:id="0">
    <w:p w14:paraId="1A691E4D" w14:textId="77777777" w:rsidR="0010771B" w:rsidRDefault="0010771B" w:rsidP="005861A9">
      <w:pPr>
        <w:spacing w:after="0"/>
      </w:pPr>
      <w:r>
        <w:continuationSeparator/>
      </w:r>
    </w:p>
    <w:p w14:paraId="4DBC3475" w14:textId="77777777" w:rsidR="0010771B" w:rsidRDefault="001077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F2AC7" w14:textId="234C9662" w:rsidR="00E33F7D" w:rsidRDefault="0033636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4C31F981" wp14:editId="343DA3C7">
          <wp:simplePos x="0" y="0"/>
          <wp:positionH relativeFrom="page">
            <wp:posOffset>899795</wp:posOffset>
          </wp:positionH>
          <wp:positionV relativeFrom="page">
            <wp:posOffset>431165</wp:posOffset>
          </wp:positionV>
          <wp:extent cx="939600" cy="648000"/>
          <wp:effectExtent l="0" t="0" r="0" b="0"/>
          <wp:wrapNone/>
          <wp:docPr id="2105371926" name="Obrázek 2105371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91D6B"/>
    <w:multiLevelType w:val="multilevel"/>
    <w:tmpl w:val="9D10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7570CFB"/>
    <w:multiLevelType w:val="hybridMultilevel"/>
    <w:tmpl w:val="3A2E5A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4113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450929"/>
    <w:multiLevelType w:val="hybridMultilevel"/>
    <w:tmpl w:val="47F28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14559"/>
    <w:multiLevelType w:val="hybridMultilevel"/>
    <w:tmpl w:val="468835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4714"/>
    <w:multiLevelType w:val="hybridMultilevel"/>
    <w:tmpl w:val="0EA2BE4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B6135A"/>
    <w:multiLevelType w:val="hybridMultilevel"/>
    <w:tmpl w:val="68003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3C18"/>
    <w:multiLevelType w:val="hybridMultilevel"/>
    <w:tmpl w:val="55C0318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E1641BA"/>
    <w:multiLevelType w:val="multilevel"/>
    <w:tmpl w:val="06EA94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 w15:restartNumberingAfterBreak="0">
    <w:nsid w:val="31F42C96"/>
    <w:multiLevelType w:val="hybridMultilevel"/>
    <w:tmpl w:val="79788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23DD1"/>
    <w:multiLevelType w:val="hybridMultilevel"/>
    <w:tmpl w:val="8EFCF1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A797B"/>
    <w:multiLevelType w:val="multilevel"/>
    <w:tmpl w:val="D1344BD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  <w:sz w:val="24"/>
        <w:szCs w:val="24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  <w:b w:val="0"/>
        <w:sz w:val="24"/>
        <w:szCs w:val="24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3F833B05"/>
    <w:multiLevelType w:val="hybridMultilevel"/>
    <w:tmpl w:val="2F38C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23BC2"/>
    <w:multiLevelType w:val="hybridMultilevel"/>
    <w:tmpl w:val="848091EC"/>
    <w:lvl w:ilvl="0" w:tplc="A0DA53C8">
      <w:start w:val="1"/>
      <w:numFmt w:val="decimal"/>
      <w:pStyle w:val="Literatura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53D6D93"/>
    <w:multiLevelType w:val="hybridMultilevel"/>
    <w:tmpl w:val="DD243AF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05D9D"/>
    <w:multiLevelType w:val="hybridMultilevel"/>
    <w:tmpl w:val="E41A7D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81CEC"/>
    <w:multiLevelType w:val="hybridMultilevel"/>
    <w:tmpl w:val="6ED20BB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287573"/>
    <w:multiLevelType w:val="multilevel"/>
    <w:tmpl w:val="5A38AA8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99E795B"/>
    <w:multiLevelType w:val="hybridMultilevel"/>
    <w:tmpl w:val="F056AE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D21BC"/>
    <w:multiLevelType w:val="hybridMultilevel"/>
    <w:tmpl w:val="19729990"/>
    <w:lvl w:ilvl="0" w:tplc="7F30BE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7024A"/>
    <w:multiLevelType w:val="hybridMultilevel"/>
    <w:tmpl w:val="DF78941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3B167A8"/>
    <w:multiLevelType w:val="hybridMultilevel"/>
    <w:tmpl w:val="F07A17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D5F8F"/>
    <w:multiLevelType w:val="hybridMultilevel"/>
    <w:tmpl w:val="634E36EC"/>
    <w:lvl w:ilvl="0" w:tplc="04050001">
      <w:start w:val="1"/>
      <w:numFmt w:val="bullet"/>
      <w:lvlText w:val=""/>
      <w:lvlJc w:val="left"/>
      <w:pPr>
        <w:ind w:left="43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0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85" w:hanging="360"/>
      </w:pPr>
      <w:rPr>
        <w:rFonts w:ascii="Wingdings" w:hAnsi="Wingdings" w:hint="default"/>
      </w:rPr>
    </w:lvl>
  </w:abstractNum>
  <w:abstractNum w:abstractNumId="23" w15:restartNumberingAfterBreak="0">
    <w:nsid w:val="58811A93"/>
    <w:multiLevelType w:val="hybridMultilevel"/>
    <w:tmpl w:val="3AD2050C"/>
    <w:lvl w:ilvl="0" w:tplc="04050001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24" w15:restartNumberingAfterBreak="0">
    <w:nsid w:val="59462C36"/>
    <w:multiLevelType w:val="hybridMultilevel"/>
    <w:tmpl w:val="D6483A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7197B"/>
    <w:multiLevelType w:val="hybridMultilevel"/>
    <w:tmpl w:val="8A6A8B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064DB"/>
    <w:multiLevelType w:val="hybridMultilevel"/>
    <w:tmpl w:val="C67897F2"/>
    <w:lvl w:ilvl="0" w:tplc="8E026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D46A8A"/>
    <w:multiLevelType w:val="hybridMultilevel"/>
    <w:tmpl w:val="146003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216BC1"/>
    <w:multiLevelType w:val="hybridMultilevel"/>
    <w:tmpl w:val="4C329DC6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68BC4CD2"/>
    <w:multiLevelType w:val="hybridMultilevel"/>
    <w:tmpl w:val="95C89D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76A4E"/>
    <w:multiLevelType w:val="hybridMultilevel"/>
    <w:tmpl w:val="662071FE"/>
    <w:lvl w:ilvl="0" w:tplc="8E026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FE6004"/>
    <w:multiLevelType w:val="hybridMultilevel"/>
    <w:tmpl w:val="AA2E59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912BA"/>
    <w:multiLevelType w:val="hybridMultilevel"/>
    <w:tmpl w:val="17C0677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4D86352"/>
    <w:multiLevelType w:val="hybridMultilevel"/>
    <w:tmpl w:val="5E30E896"/>
    <w:lvl w:ilvl="0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1" w:tplc="04050003">
      <w:start w:val="11"/>
      <w:numFmt w:val="decimal"/>
      <w:lvlText w:val="%2."/>
      <w:lvlJc w:val="left"/>
      <w:pPr>
        <w:tabs>
          <w:tab w:val="num" w:pos="4020"/>
        </w:tabs>
        <w:ind w:left="4020" w:hanging="42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5E17DFF"/>
    <w:multiLevelType w:val="hybridMultilevel"/>
    <w:tmpl w:val="EF926F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CC278B"/>
    <w:multiLevelType w:val="hybridMultilevel"/>
    <w:tmpl w:val="3A507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C6170"/>
    <w:multiLevelType w:val="hybridMultilevel"/>
    <w:tmpl w:val="B8CABA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63D84"/>
    <w:multiLevelType w:val="hybridMultilevel"/>
    <w:tmpl w:val="4836C1F0"/>
    <w:lvl w:ilvl="0" w:tplc="0405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C193045"/>
    <w:multiLevelType w:val="hybridMultilevel"/>
    <w:tmpl w:val="E41A7D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CA4F92"/>
    <w:multiLevelType w:val="hybridMultilevel"/>
    <w:tmpl w:val="BBC86B2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46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218935">
    <w:abstractNumId w:val="11"/>
  </w:num>
  <w:num w:numId="2" w16cid:durableId="1331252358">
    <w:abstractNumId w:val="13"/>
  </w:num>
  <w:num w:numId="3" w16cid:durableId="1672367596">
    <w:abstractNumId w:val="30"/>
  </w:num>
  <w:num w:numId="4" w16cid:durableId="271866107">
    <w:abstractNumId w:val="33"/>
  </w:num>
  <w:num w:numId="5" w16cid:durableId="978919312">
    <w:abstractNumId w:val="39"/>
  </w:num>
  <w:num w:numId="6" w16cid:durableId="86272627">
    <w:abstractNumId w:val="8"/>
  </w:num>
  <w:num w:numId="7" w16cid:durableId="1108231788">
    <w:abstractNumId w:val="32"/>
  </w:num>
  <w:num w:numId="8" w16cid:durableId="600379946">
    <w:abstractNumId w:val="16"/>
  </w:num>
  <w:num w:numId="9" w16cid:durableId="529533524">
    <w:abstractNumId w:val="37"/>
  </w:num>
  <w:num w:numId="10" w16cid:durableId="1712029550">
    <w:abstractNumId w:val="23"/>
  </w:num>
  <w:num w:numId="11" w16cid:durableId="1964001803">
    <w:abstractNumId w:val="0"/>
  </w:num>
  <w:num w:numId="12" w16cid:durableId="678116833">
    <w:abstractNumId w:val="28"/>
  </w:num>
  <w:num w:numId="13" w16cid:durableId="1524200164">
    <w:abstractNumId w:val="17"/>
  </w:num>
  <w:num w:numId="14" w16cid:durableId="147405401">
    <w:abstractNumId w:val="27"/>
  </w:num>
  <w:num w:numId="15" w16cid:durableId="1167984412">
    <w:abstractNumId w:val="19"/>
  </w:num>
  <w:num w:numId="16" w16cid:durableId="1908035397">
    <w:abstractNumId w:val="6"/>
  </w:num>
  <w:num w:numId="17" w16cid:durableId="409546716">
    <w:abstractNumId w:val="3"/>
  </w:num>
  <w:num w:numId="18" w16cid:durableId="280498121">
    <w:abstractNumId w:val="22"/>
  </w:num>
  <w:num w:numId="19" w16cid:durableId="2007896425">
    <w:abstractNumId w:val="18"/>
  </w:num>
  <w:num w:numId="20" w16cid:durableId="784734015">
    <w:abstractNumId w:val="9"/>
  </w:num>
  <w:num w:numId="21" w16cid:durableId="1185359423">
    <w:abstractNumId w:val="10"/>
  </w:num>
  <w:num w:numId="22" w16cid:durableId="21442283">
    <w:abstractNumId w:val="2"/>
  </w:num>
  <w:num w:numId="23" w16cid:durableId="237640711">
    <w:abstractNumId w:val="20"/>
  </w:num>
  <w:num w:numId="24" w16cid:durableId="18045998">
    <w:abstractNumId w:val="11"/>
    <w:lvlOverride w:ilvl="0">
      <w:startOverride w:val="8"/>
    </w:lvlOverride>
    <w:lvlOverride w:ilvl="1">
      <w:startOverride w:val="2"/>
    </w:lvlOverride>
  </w:num>
  <w:num w:numId="25" w16cid:durableId="2092845002">
    <w:abstractNumId w:val="7"/>
  </w:num>
  <w:num w:numId="26" w16cid:durableId="307323665">
    <w:abstractNumId w:val="14"/>
  </w:num>
  <w:num w:numId="27" w16cid:durableId="580262487">
    <w:abstractNumId w:val="21"/>
  </w:num>
  <w:num w:numId="28" w16cid:durableId="6296767">
    <w:abstractNumId w:val="26"/>
  </w:num>
  <w:num w:numId="29" w16cid:durableId="940573807">
    <w:abstractNumId w:val="5"/>
  </w:num>
  <w:num w:numId="30" w16cid:durableId="402995728">
    <w:abstractNumId w:val="34"/>
  </w:num>
  <w:num w:numId="31" w16cid:durableId="1765227199">
    <w:abstractNumId w:val="29"/>
  </w:num>
  <w:num w:numId="32" w16cid:durableId="2046253715">
    <w:abstractNumId w:val="4"/>
  </w:num>
  <w:num w:numId="33" w16cid:durableId="940264472">
    <w:abstractNumId w:val="38"/>
  </w:num>
  <w:num w:numId="34" w16cid:durableId="661273027">
    <w:abstractNumId w:val="1"/>
  </w:num>
  <w:num w:numId="35" w16cid:durableId="1058362639">
    <w:abstractNumId w:val="25"/>
  </w:num>
  <w:num w:numId="36" w16cid:durableId="732776025">
    <w:abstractNumId w:val="15"/>
  </w:num>
  <w:num w:numId="37" w16cid:durableId="2140876175">
    <w:abstractNumId w:val="31"/>
  </w:num>
  <w:num w:numId="38" w16cid:durableId="892424328">
    <w:abstractNumId w:val="36"/>
  </w:num>
  <w:num w:numId="39" w16cid:durableId="1640569874">
    <w:abstractNumId w:val="24"/>
  </w:num>
  <w:num w:numId="40" w16cid:durableId="365563280">
    <w:abstractNumId w:val="12"/>
  </w:num>
  <w:num w:numId="41" w16cid:durableId="1163624333">
    <w:abstractNumId w:val="3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03"/>
    <w:rsid w:val="00000E96"/>
    <w:rsid w:val="00001D29"/>
    <w:rsid w:val="00001FCE"/>
    <w:rsid w:val="00003804"/>
    <w:rsid w:val="0000388D"/>
    <w:rsid w:val="000041A7"/>
    <w:rsid w:val="00004220"/>
    <w:rsid w:val="00004497"/>
    <w:rsid w:val="000057FC"/>
    <w:rsid w:val="000108C4"/>
    <w:rsid w:val="00011780"/>
    <w:rsid w:val="00012CB9"/>
    <w:rsid w:val="0001311A"/>
    <w:rsid w:val="00015EF8"/>
    <w:rsid w:val="00016609"/>
    <w:rsid w:val="000178DA"/>
    <w:rsid w:val="00022CC3"/>
    <w:rsid w:val="00025E1F"/>
    <w:rsid w:val="0002676F"/>
    <w:rsid w:val="00030652"/>
    <w:rsid w:val="0003077A"/>
    <w:rsid w:val="00031F36"/>
    <w:rsid w:val="00032485"/>
    <w:rsid w:val="00033049"/>
    <w:rsid w:val="0003397B"/>
    <w:rsid w:val="0003443E"/>
    <w:rsid w:val="00034AE3"/>
    <w:rsid w:val="0003650F"/>
    <w:rsid w:val="000374CC"/>
    <w:rsid w:val="000411AC"/>
    <w:rsid w:val="000414C2"/>
    <w:rsid w:val="00041C9B"/>
    <w:rsid w:val="00045A47"/>
    <w:rsid w:val="00045F17"/>
    <w:rsid w:val="00046B00"/>
    <w:rsid w:val="000471B0"/>
    <w:rsid w:val="000472F9"/>
    <w:rsid w:val="00047E45"/>
    <w:rsid w:val="00047FF7"/>
    <w:rsid w:val="000500CB"/>
    <w:rsid w:val="0005380E"/>
    <w:rsid w:val="00053A11"/>
    <w:rsid w:val="0005443B"/>
    <w:rsid w:val="000558A3"/>
    <w:rsid w:val="00056996"/>
    <w:rsid w:val="000625D3"/>
    <w:rsid w:val="000625FF"/>
    <w:rsid w:val="00062E85"/>
    <w:rsid w:val="000642E4"/>
    <w:rsid w:val="00064D0D"/>
    <w:rsid w:val="00064F08"/>
    <w:rsid w:val="000671A7"/>
    <w:rsid w:val="00067A8A"/>
    <w:rsid w:val="00071A21"/>
    <w:rsid w:val="00074281"/>
    <w:rsid w:val="000757CB"/>
    <w:rsid w:val="00075ACB"/>
    <w:rsid w:val="00075AF2"/>
    <w:rsid w:val="00075C17"/>
    <w:rsid w:val="00076118"/>
    <w:rsid w:val="0007684C"/>
    <w:rsid w:val="00077A13"/>
    <w:rsid w:val="000813DF"/>
    <w:rsid w:val="000837CF"/>
    <w:rsid w:val="00084112"/>
    <w:rsid w:val="00085406"/>
    <w:rsid w:val="00086A94"/>
    <w:rsid w:val="00087C12"/>
    <w:rsid w:val="00090825"/>
    <w:rsid w:val="0009097B"/>
    <w:rsid w:val="00090D64"/>
    <w:rsid w:val="00090F40"/>
    <w:rsid w:val="00093125"/>
    <w:rsid w:val="0009396E"/>
    <w:rsid w:val="00093E55"/>
    <w:rsid w:val="000959B7"/>
    <w:rsid w:val="00095DE9"/>
    <w:rsid w:val="000A1129"/>
    <w:rsid w:val="000A43CB"/>
    <w:rsid w:val="000A4FA1"/>
    <w:rsid w:val="000A5BEF"/>
    <w:rsid w:val="000A5CBB"/>
    <w:rsid w:val="000A6F16"/>
    <w:rsid w:val="000A6FD0"/>
    <w:rsid w:val="000A7A46"/>
    <w:rsid w:val="000B0124"/>
    <w:rsid w:val="000B1C40"/>
    <w:rsid w:val="000B2002"/>
    <w:rsid w:val="000B26AF"/>
    <w:rsid w:val="000B30E2"/>
    <w:rsid w:val="000B3C2C"/>
    <w:rsid w:val="000B3C8B"/>
    <w:rsid w:val="000B5A37"/>
    <w:rsid w:val="000B5E0D"/>
    <w:rsid w:val="000B6746"/>
    <w:rsid w:val="000B748C"/>
    <w:rsid w:val="000B77EB"/>
    <w:rsid w:val="000C05EF"/>
    <w:rsid w:val="000C1445"/>
    <w:rsid w:val="000C2EB4"/>
    <w:rsid w:val="000C34AC"/>
    <w:rsid w:val="000C5F22"/>
    <w:rsid w:val="000C78CC"/>
    <w:rsid w:val="000D4145"/>
    <w:rsid w:val="000D4645"/>
    <w:rsid w:val="000D59DB"/>
    <w:rsid w:val="000D7FC2"/>
    <w:rsid w:val="000E00EE"/>
    <w:rsid w:val="000E0574"/>
    <w:rsid w:val="000E2115"/>
    <w:rsid w:val="000E243D"/>
    <w:rsid w:val="000E3B0A"/>
    <w:rsid w:val="000E456C"/>
    <w:rsid w:val="000E5307"/>
    <w:rsid w:val="000F1BDA"/>
    <w:rsid w:val="000F2564"/>
    <w:rsid w:val="000F2A60"/>
    <w:rsid w:val="000F2B75"/>
    <w:rsid w:val="000F3189"/>
    <w:rsid w:val="000F447D"/>
    <w:rsid w:val="000F502C"/>
    <w:rsid w:val="000F5E95"/>
    <w:rsid w:val="000F61E8"/>
    <w:rsid w:val="000F6245"/>
    <w:rsid w:val="000F69C6"/>
    <w:rsid w:val="000F7664"/>
    <w:rsid w:val="000F78EB"/>
    <w:rsid w:val="0010058C"/>
    <w:rsid w:val="001016C2"/>
    <w:rsid w:val="00101C51"/>
    <w:rsid w:val="0010317B"/>
    <w:rsid w:val="00103CAE"/>
    <w:rsid w:val="00104C68"/>
    <w:rsid w:val="00105BAC"/>
    <w:rsid w:val="0010771B"/>
    <w:rsid w:val="001116C8"/>
    <w:rsid w:val="00115A72"/>
    <w:rsid w:val="0011733E"/>
    <w:rsid w:val="00122039"/>
    <w:rsid w:val="001231A7"/>
    <w:rsid w:val="001248A4"/>
    <w:rsid w:val="00124D70"/>
    <w:rsid w:val="00125CB7"/>
    <w:rsid w:val="00130419"/>
    <w:rsid w:val="001311FD"/>
    <w:rsid w:val="001329D9"/>
    <w:rsid w:val="00133836"/>
    <w:rsid w:val="00133F57"/>
    <w:rsid w:val="00134B8A"/>
    <w:rsid w:val="0013565C"/>
    <w:rsid w:val="00136226"/>
    <w:rsid w:val="001364C7"/>
    <w:rsid w:val="001371C0"/>
    <w:rsid w:val="0013757D"/>
    <w:rsid w:val="001408C7"/>
    <w:rsid w:val="00142255"/>
    <w:rsid w:val="00142F0F"/>
    <w:rsid w:val="001435B6"/>
    <w:rsid w:val="00143CF7"/>
    <w:rsid w:val="0014510C"/>
    <w:rsid w:val="001451B0"/>
    <w:rsid w:val="00151691"/>
    <w:rsid w:val="00154E23"/>
    <w:rsid w:val="001558AB"/>
    <w:rsid w:val="00156C28"/>
    <w:rsid w:val="00157A27"/>
    <w:rsid w:val="00161626"/>
    <w:rsid w:val="00162925"/>
    <w:rsid w:val="00162C51"/>
    <w:rsid w:val="00164B01"/>
    <w:rsid w:val="0016672E"/>
    <w:rsid w:val="00166DAD"/>
    <w:rsid w:val="00174D0E"/>
    <w:rsid w:val="00175D41"/>
    <w:rsid w:val="001761B3"/>
    <w:rsid w:val="00176B91"/>
    <w:rsid w:val="00176CA3"/>
    <w:rsid w:val="00184401"/>
    <w:rsid w:val="00185E37"/>
    <w:rsid w:val="0018678A"/>
    <w:rsid w:val="00186D73"/>
    <w:rsid w:val="00187102"/>
    <w:rsid w:val="00191C1C"/>
    <w:rsid w:val="00192561"/>
    <w:rsid w:val="001925FC"/>
    <w:rsid w:val="00192CFA"/>
    <w:rsid w:val="00193C81"/>
    <w:rsid w:val="001965FD"/>
    <w:rsid w:val="00196F3E"/>
    <w:rsid w:val="001A2529"/>
    <w:rsid w:val="001A28F6"/>
    <w:rsid w:val="001A2CE1"/>
    <w:rsid w:val="001A3018"/>
    <w:rsid w:val="001A512C"/>
    <w:rsid w:val="001A5E3D"/>
    <w:rsid w:val="001B00CF"/>
    <w:rsid w:val="001B0855"/>
    <w:rsid w:val="001B16C5"/>
    <w:rsid w:val="001B26CD"/>
    <w:rsid w:val="001B36BC"/>
    <w:rsid w:val="001B5947"/>
    <w:rsid w:val="001B60F0"/>
    <w:rsid w:val="001B7D34"/>
    <w:rsid w:val="001C15C8"/>
    <w:rsid w:val="001C1D82"/>
    <w:rsid w:val="001C2260"/>
    <w:rsid w:val="001C2D13"/>
    <w:rsid w:val="001C3E37"/>
    <w:rsid w:val="001C44FA"/>
    <w:rsid w:val="001C55FA"/>
    <w:rsid w:val="001C5C31"/>
    <w:rsid w:val="001C6B1F"/>
    <w:rsid w:val="001C6CB2"/>
    <w:rsid w:val="001C7A47"/>
    <w:rsid w:val="001D06B9"/>
    <w:rsid w:val="001D124F"/>
    <w:rsid w:val="001D2587"/>
    <w:rsid w:val="001D35A6"/>
    <w:rsid w:val="001D4D13"/>
    <w:rsid w:val="001D4D71"/>
    <w:rsid w:val="001D51A2"/>
    <w:rsid w:val="001D5B37"/>
    <w:rsid w:val="001E0CE2"/>
    <w:rsid w:val="001E4F30"/>
    <w:rsid w:val="001E54C9"/>
    <w:rsid w:val="001E5779"/>
    <w:rsid w:val="001E57DB"/>
    <w:rsid w:val="001E60C1"/>
    <w:rsid w:val="001E74DA"/>
    <w:rsid w:val="001E74FD"/>
    <w:rsid w:val="001F35E2"/>
    <w:rsid w:val="001F3AC9"/>
    <w:rsid w:val="001F5097"/>
    <w:rsid w:val="001F6FC7"/>
    <w:rsid w:val="001F74C0"/>
    <w:rsid w:val="00200CFD"/>
    <w:rsid w:val="002019C3"/>
    <w:rsid w:val="00201A8E"/>
    <w:rsid w:val="0020204F"/>
    <w:rsid w:val="00202A24"/>
    <w:rsid w:val="00203C5A"/>
    <w:rsid w:val="00203E7B"/>
    <w:rsid w:val="00203F6C"/>
    <w:rsid w:val="00204885"/>
    <w:rsid w:val="0020545F"/>
    <w:rsid w:val="00205CFA"/>
    <w:rsid w:val="002063B0"/>
    <w:rsid w:val="002072B7"/>
    <w:rsid w:val="00211F69"/>
    <w:rsid w:val="00213566"/>
    <w:rsid w:val="002144D8"/>
    <w:rsid w:val="00214869"/>
    <w:rsid w:val="00215D87"/>
    <w:rsid w:val="0021792A"/>
    <w:rsid w:val="00220B4B"/>
    <w:rsid w:val="00220C98"/>
    <w:rsid w:val="00222D13"/>
    <w:rsid w:val="002234F3"/>
    <w:rsid w:val="00224813"/>
    <w:rsid w:val="00225E33"/>
    <w:rsid w:val="0022687E"/>
    <w:rsid w:val="00226FB2"/>
    <w:rsid w:val="00227766"/>
    <w:rsid w:val="002306F4"/>
    <w:rsid w:val="002347B3"/>
    <w:rsid w:val="00235713"/>
    <w:rsid w:val="00235EBE"/>
    <w:rsid w:val="00236B9C"/>
    <w:rsid w:val="00237315"/>
    <w:rsid w:val="00240410"/>
    <w:rsid w:val="00240765"/>
    <w:rsid w:val="00240FD6"/>
    <w:rsid w:val="00241F66"/>
    <w:rsid w:val="002435C2"/>
    <w:rsid w:val="0024521E"/>
    <w:rsid w:val="00247B70"/>
    <w:rsid w:val="00250E85"/>
    <w:rsid w:val="002515D1"/>
    <w:rsid w:val="002517A1"/>
    <w:rsid w:val="002517B1"/>
    <w:rsid w:val="00251CC4"/>
    <w:rsid w:val="00251E74"/>
    <w:rsid w:val="00255353"/>
    <w:rsid w:val="00255F52"/>
    <w:rsid w:val="0025612E"/>
    <w:rsid w:val="00256856"/>
    <w:rsid w:val="002600CB"/>
    <w:rsid w:val="002605F5"/>
    <w:rsid w:val="00260D0F"/>
    <w:rsid w:val="00260F78"/>
    <w:rsid w:val="00261A89"/>
    <w:rsid w:val="00261FFA"/>
    <w:rsid w:val="0026201C"/>
    <w:rsid w:val="00265005"/>
    <w:rsid w:val="002659FE"/>
    <w:rsid w:val="002668EB"/>
    <w:rsid w:val="002675CD"/>
    <w:rsid w:val="00267783"/>
    <w:rsid w:val="00270064"/>
    <w:rsid w:val="00270FB0"/>
    <w:rsid w:val="002715A0"/>
    <w:rsid w:val="00271903"/>
    <w:rsid w:val="002750BC"/>
    <w:rsid w:val="002752DC"/>
    <w:rsid w:val="00276079"/>
    <w:rsid w:val="002774ED"/>
    <w:rsid w:val="00277C4B"/>
    <w:rsid w:val="00280681"/>
    <w:rsid w:val="00281191"/>
    <w:rsid w:val="0028166A"/>
    <w:rsid w:val="00282180"/>
    <w:rsid w:val="002828CB"/>
    <w:rsid w:val="00285FBC"/>
    <w:rsid w:val="00286673"/>
    <w:rsid w:val="0029089F"/>
    <w:rsid w:val="0029228E"/>
    <w:rsid w:val="002923A4"/>
    <w:rsid w:val="002923D9"/>
    <w:rsid w:val="00292613"/>
    <w:rsid w:val="00292BC8"/>
    <w:rsid w:val="00293DE0"/>
    <w:rsid w:val="002975EC"/>
    <w:rsid w:val="002A11B4"/>
    <w:rsid w:val="002A20D7"/>
    <w:rsid w:val="002A21CD"/>
    <w:rsid w:val="002A2AB7"/>
    <w:rsid w:val="002A6CEA"/>
    <w:rsid w:val="002A7DB1"/>
    <w:rsid w:val="002B212B"/>
    <w:rsid w:val="002B2A62"/>
    <w:rsid w:val="002B3318"/>
    <w:rsid w:val="002B3E48"/>
    <w:rsid w:val="002B4361"/>
    <w:rsid w:val="002B6A07"/>
    <w:rsid w:val="002B7310"/>
    <w:rsid w:val="002C0938"/>
    <w:rsid w:val="002C16CE"/>
    <w:rsid w:val="002C3089"/>
    <w:rsid w:val="002C6807"/>
    <w:rsid w:val="002C7E31"/>
    <w:rsid w:val="002D127E"/>
    <w:rsid w:val="002D12F2"/>
    <w:rsid w:val="002D1EC9"/>
    <w:rsid w:val="002D4672"/>
    <w:rsid w:val="002D4AE6"/>
    <w:rsid w:val="002D5732"/>
    <w:rsid w:val="002D588B"/>
    <w:rsid w:val="002D648E"/>
    <w:rsid w:val="002E11B5"/>
    <w:rsid w:val="002E27FF"/>
    <w:rsid w:val="002E2A65"/>
    <w:rsid w:val="002E31D1"/>
    <w:rsid w:val="002E4F9D"/>
    <w:rsid w:val="002E5B8B"/>
    <w:rsid w:val="002F04EB"/>
    <w:rsid w:val="002F14CE"/>
    <w:rsid w:val="002F15E4"/>
    <w:rsid w:val="002F243D"/>
    <w:rsid w:val="002F35E0"/>
    <w:rsid w:val="002F4547"/>
    <w:rsid w:val="002F5CA9"/>
    <w:rsid w:val="00302205"/>
    <w:rsid w:val="00302F9B"/>
    <w:rsid w:val="003033D2"/>
    <w:rsid w:val="00304243"/>
    <w:rsid w:val="00304945"/>
    <w:rsid w:val="00304D93"/>
    <w:rsid w:val="003129BD"/>
    <w:rsid w:val="00312A7E"/>
    <w:rsid w:val="00313C8A"/>
    <w:rsid w:val="0031403A"/>
    <w:rsid w:val="00316F95"/>
    <w:rsid w:val="00317F50"/>
    <w:rsid w:val="003204C2"/>
    <w:rsid w:val="00322BB7"/>
    <w:rsid w:val="00323265"/>
    <w:rsid w:val="003232DE"/>
    <w:rsid w:val="003276FA"/>
    <w:rsid w:val="00327964"/>
    <w:rsid w:val="00330CCC"/>
    <w:rsid w:val="0033359C"/>
    <w:rsid w:val="00334ABF"/>
    <w:rsid w:val="00334CC8"/>
    <w:rsid w:val="00334E06"/>
    <w:rsid w:val="00335A52"/>
    <w:rsid w:val="00336360"/>
    <w:rsid w:val="00336A13"/>
    <w:rsid w:val="0033722C"/>
    <w:rsid w:val="003373FE"/>
    <w:rsid w:val="00337BC6"/>
    <w:rsid w:val="003427EA"/>
    <w:rsid w:val="0034318C"/>
    <w:rsid w:val="003436D7"/>
    <w:rsid w:val="00345E19"/>
    <w:rsid w:val="00346189"/>
    <w:rsid w:val="003530ED"/>
    <w:rsid w:val="00353BB7"/>
    <w:rsid w:val="00355C1E"/>
    <w:rsid w:val="00355F1F"/>
    <w:rsid w:val="0035697A"/>
    <w:rsid w:val="0035757F"/>
    <w:rsid w:val="0035765F"/>
    <w:rsid w:val="003577B2"/>
    <w:rsid w:val="00357B45"/>
    <w:rsid w:val="00357CBB"/>
    <w:rsid w:val="00357FA3"/>
    <w:rsid w:val="003612E6"/>
    <w:rsid w:val="00361856"/>
    <w:rsid w:val="003632E4"/>
    <w:rsid w:val="00364489"/>
    <w:rsid w:val="00365694"/>
    <w:rsid w:val="0036605D"/>
    <w:rsid w:val="00366068"/>
    <w:rsid w:val="00366662"/>
    <w:rsid w:val="00366A00"/>
    <w:rsid w:val="00366A1F"/>
    <w:rsid w:val="00366C35"/>
    <w:rsid w:val="0036772D"/>
    <w:rsid w:val="00367E05"/>
    <w:rsid w:val="003705AC"/>
    <w:rsid w:val="00370966"/>
    <w:rsid w:val="00372672"/>
    <w:rsid w:val="0037344E"/>
    <w:rsid w:val="003744CC"/>
    <w:rsid w:val="00374BC3"/>
    <w:rsid w:val="003753B9"/>
    <w:rsid w:val="00375437"/>
    <w:rsid w:val="0037686A"/>
    <w:rsid w:val="003770F9"/>
    <w:rsid w:val="003779B2"/>
    <w:rsid w:val="003811FA"/>
    <w:rsid w:val="0038188B"/>
    <w:rsid w:val="003848DD"/>
    <w:rsid w:val="0038584B"/>
    <w:rsid w:val="00386433"/>
    <w:rsid w:val="00386B96"/>
    <w:rsid w:val="003871C0"/>
    <w:rsid w:val="0039011B"/>
    <w:rsid w:val="0039028A"/>
    <w:rsid w:val="00390685"/>
    <w:rsid w:val="0039113F"/>
    <w:rsid w:val="00393DB6"/>
    <w:rsid w:val="003948B7"/>
    <w:rsid w:val="00394B7D"/>
    <w:rsid w:val="00394C5C"/>
    <w:rsid w:val="003959A0"/>
    <w:rsid w:val="003961B3"/>
    <w:rsid w:val="00397F56"/>
    <w:rsid w:val="003A0152"/>
    <w:rsid w:val="003A04B3"/>
    <w:rsid w:val="003A14F8"/>
    <w:rsid w:val="003A158F"/>
    <w:rsid w:val="003A16BA"/>
    <w:rsid w:val="003A2E98"/>
    <w:rsid w:val="003A3FA5"/>
    <w:rsid w:val="003A5327"/>
    <w:rsid w:val="003A5E06"/>
    <w:rsid w:val="003A743E"/>
    <w:rsid w:val="003B21D3"/>
    <w:rsid w:val="003B32B5"/>
    <w:rsid w:val="003B7B41"/>
    <w:rsid w:val="003C02BF"/>
    <w:rsid w:val="003C2A80"/>
    <w:rsid w:val="003C3B73"/>
    <w:rsid w:val="003C4777"/>
    <w:rsid w:val="003C5F6F"/>
    <w:rsid w:val="003C7B48"/>
    <w:rsid w:val="003D31E1"/>
    <w:rsid w:val="003D411A"/>
    <w:rsid w:val="003D46B6"/>
    <w:rsid w:val="003D567B"/>
    <w:rsid w:val="003D585D"/>
    <w:rsid w:val="003D671E"/>
    <w:rsid w:val="003D67CB"/>
    <w:rsid w:val="003D6872"/>
    <w:rsid w:val="003D71D5"/>
    <w:rsid w:val="003E05F9"/>
    <w:rsid w:val="003E08CD"/>
    <w:rsid w:val="003E0CCE"/>
    <w:rsid w:val="003E15EC"/>
    <w:rsid w:val="003E34A6"/>
    <w:rsid w:val="003E59EF"/>
    <w:rsid w:val="003E746E"/>
    <w:rsid w:val="003F122D"/>
    <w:rsid w:val="003F20B9"/>
    <w:rsid w:val="003F2F9C"/>
    <w:rsid w:val="003F3B51"/>
    <w:rsid w:val="003F3CD6"/>
    <w:rsid w:val="003F642F"/>
    <w:rsid w:val="003F7599"/>
    <w:rsid w:val="00400211"/>
    <w:rsid w:val="0040099D"/>
    <w:rsid w:val="00401E32"/>
    <w:rsid w:val="00402238"/>
    <w:rsid w:val="00402843"/>
    <w:rsid w:val="00403D4F"/>
    <w:rsid w:val="00404AD4"/>
    <w:rsid w:val="00405938"/>
    <w:rsid w:val="00405D96"/>
    <w:rsid w:val="00407DBF"/>
    <w:rsid w:val="00411FF3"/>
    <w:rsid w:val="0041255F"/>
    <w:rsid w:val="00412A19"/>
    <w:rsid w:val="004131C9"/>
    <w:rsid w:val="00414FDC"/>
    <w:rsid w:val="00415375"/>
    <w:rsid w:val="00420387"/>
    <w:rsid w:val="004211E7"/>
    <w:rsid w:val="004219F4"/>
    <w:rsid w:val="00423006"/>
    <w:rsid w:val="00423279"/>
    <w:rsid w:val="004233BA"/>
    <w:rsid w:val="00423B45"/>
    <w:rsid w:val="00424173"/>
    <w:rsid w:val="00425482"/>
    <w:rsid w:val="004254D8"/>
    <w:rsid w:val="00430367"/>
    <w:rsid w:val="00431A64"/>
    <w:rsid w:val="00431BB8"/>
    <w:rsid w:val="004338A2"/>
    <w:rsid w:val="00433949"/>
    <w:rsid w:val="00434403"/>
    <w:rsid w:val="00434816"/>
    <w:rsid w:val="00435B01"/>
    <w:rsid w:val="00436DD5"/>
    <w:rsid w:val="00437332"/>
    <w:rsid w:val="0043785B"/>
    <w:rsid w:val="004400A4"/>
    <w:rsid w:val="004412B7"/>
    <w:rsid w:val="00444FE6"/>
    <w:rsid w:val="00445BFC"/>
    <w:rsid w:val="0044728A"/>
    <w:rsid w:val="0044799C"/>
    <w:rsid w:val="00447C92"/>
    <w:rsid w:val="0046123D"/>
    <w:rsid w:val="00462A94"/>
    <w:rsid w:val="00463484"/>
    <w:rsid w:val="004638EE"/>
    <w:rsid w:val="00463CE5"/>
    <w:rsid w:val="00464364"/>
    <w:rsid w:val="00464712"/>
    <w:rsid w:val="00464F2C"/>
    <w:rsid w:val="004661F8"/>
    <w:rsid w:val="0047210C"/>
    <w:rsid w:val="00473119"/>
    <w:rsid w:val="004745D0"/>
    <w:rsid w:val="0047564A"/>
    <w:rsid w:val="004759A9"/>
    <w:rsid w:val="0047606F"/>
    <w:rsid w:val="004762B0"/>
    <w:rsid w:val="004768E8"/>
    <w:rsid w:val="0047693D"/>
    <w:rsid w:val="00477FEE"/>
    <w:rsid w:val="004812DF"/>
    <w:rsid w:val="00481C62"/>
    <w:rsid w:val="004823F1"/>
    <w:rsid w:val="00483488"/>
    <w:rsid w:val="00484098"/>
    <w:rsid w:val="00484186"/>
    <w:rsid w:val="004843C6"/>
    <w:rsid w:val="00485032"/>
    <w:rsid w:val="004863D1"/>
    <w:rsid w:val="00486851"/>
    <w:rsid w:val="00490570"/>
    <w:rsid w:val="004935E9"/>
    <w:rsid w:val="004A0B3E"/>
    <w:rsid w:val="004A18F0"/>
    <w:rsid w:val="004A213C"/>
    <w:rsid w:val="004A48E7"/>
    <w:rsid w:val="004A51E0"/>
    <w:rsid w:val="004A5F8D"/>
    <w:rsid w:val="004A61E7"/>
    <w:rsid w:val="004A674C"/>
    <w:rsid w:val="004B0001"/>
    <w:rsid w:val="004B2043"/>
    <w:rsid w:val="004B2D33"/>
    <w:rsid w:val="004B2D96"/>
    <w:rsid w:val="004B3410"/>
    <w:rsid w:val="004B3C7B"/>
    <w:rsid w:val="004B3CB8"/>
    <w:rsid w:val="004C2D4B"/>
    <w:rsid w:val="004C5141"/>
    <w:rsid w:val="004C63D5"/>
    <w:rsid w:val="004C7147"/>
    <w:rsid w:val="004D0323"/>
    <w:rsid w:val="004D0A71"/>
    <w:rsid w:val="004D0FA0"/>
    <w:rsid w:val="004D157A"/>
    <w:rsid w:val="004D1D68"/>
    <w:rsid w:val="004D1E42"/>
    <w:rsid w:val="004D2257"/>
    <w:rsid w:val="004D63D3"/>
    <w:rsid w:val="004D6C8E"/>
    <w:rsid w:val="004E217C"/>
    <w:rsid w:val="004E2B5A"/>
    <w:rsid w:val="004E4583"/>
    <w:rsid w:val="004E5C28"/>
    <w:rsid w:val="004E5EFC"/>
    <w:rsid w:val="004E6872"/>
    <w:rsid w:val="004F1C70"/>
    <w:rsid w:val="004F2FAE"/>
    <w:rsid w:val="004F48A9"/>
    <w:rsid w:val="004F5640"/>
    <w:rsid w:val="004F5910"/>
    <w:rsid w:val="004F6686"/>
    <w:rsid w:val="004F786E"/>
    <w:rsid w:val="0050129C"/>
    <w:rsid w:val="005012FB"/>
    <w:rsid w:val="00501CB5"/>
    <w:rsid w:val="005027D8"/>
    <w:rsid w:val="00503CFF"/>
    <w:rsid w:val="00504701"/>
    <w:rsid w:val="005054D0"/>
    <w:rsid w:val="005057D6"/>
    <w:rsid w:val="00506054"/>
    <w:rsid w:val="005062C2"/>
    <w:rsid w:val="0050631B"/>
    <w:rsid w:val="0050741A"/>
    <w:rsid w:val="005102E6"/>
    <w:rsid w:val="00510A45"/>
    <w:rsid w:val="00513609"/>
    <w:rsid w:val="0051408C"/>
    <w:rsid w:val="00517349"/>
    <w:rsid w:val="00517668"/>
    <w:rsid w:val="005179A4"/>
    <w:rsid w:val="00517A09"/>
    <w:rsid w:val="00517D3E"/>
    <w:rsid w:val="0052388E"/>
    <w:rsid w:val="00524A44"/>
    <w:rsid w:val="00524B17"/>
    <w:rsid w:val="0052518A"/>
    <w:rsid w:val="00527B37"/>
    <w:rsid w:val="00533FC1"/>
    <w:rsid w:val="0053405C"/>
    <w:rsid w:val="00534839"/>
    <w:rsid w:val="0053580D"/>
    <w:rsid w:val="005410BA"/>
    <w:rsid w:val="00541DAC"/>
    <w:rsid w:val="00542996"/>
    <w:rsid w:val="00543BB7"/>
    <w:rsid w:val="00544150"/>
    <w:rsid w:val="00546CD2"/>
    <w:rsid w:val="0055030F"/>
    <w:rsid w:val="00550F03"/>
    <w:rsid w:val="00551310"/>
    <w:rsid w:val="00551423"/>
    <w:rsid w:val="00551F14"/>
    <w:rsid w:val="005534CD"/>
    <w:rsid w:val="0055363D"/>
    <w:rsid w:val="00554242"/>
    <w:rsid w:val="0055430D"/>
    <w:rsid w:val="005550A6"/>
    <w:rsid w:val="0056135D"/>
    <w:rsid w:val="0056243B"/>
    <w:rsid w:val="00563CD8"/>
    <w:rsid w:val="00566011"/>
    <w:rsid w:val="00566D74"/>
    <w:rsid w:val="0056794D"/>
    <w:rsid w:val="00570139"/>
    <w:rsid w:val="00570B28"/>
    <w:rsid w:val="00571B58"/>
    <w:rsid w:val="00572688"/>
    <w:rsid w:val="0057418B"/>
    <w:rsid w:val="0057656E"/>
    <w:rsid w:val="005767A8"/>
    <w:rsid w:val="00576CF1"/>
    <w:rsid w:val="00580601"/>
    <w:rsid w:val="00581342"/>
    <w:rsid w:val="00582E97"/>
    <w:rsid w:val="00583A8E"/>
    <w:rsid w:val="0058492C"/>
    <w:rsid w:val="00584C7D"/>
    <w:rsid w:val="00584F29"/>
    <w:rsid w:val="005861A9"/>
    <w:rsid w:val="00586E6D"/>
    <w:rsid w:val="005875CD"/>
    <w:rsid w:val="005877F1"/>
    <w:rsid w:val="0059158A"/>
    <w:rsid w:val="00592270"/>
    <w:rsid w:val="00592320"/>
    <w:rsid w:val="00592595"/>
    <w:rsid w:val="00592D43"/>
    <w:rsid w:val="00596890"/>
    <w:rsid w:val="005971C0"/>
    <w:rsid w:val="005A2B7D"/>
    <w:rsid w:val="005A37F1"/>
    <w:rsid w:val="005A5870"/>
    <w:rsid w:val="005A5BAA"/>
    <w:rsid w:val="005A5CCB"/>
    <w:rsid w:val="005A5DE1"/>
    <w:rsid w:val="005A5E1E"/>
    <w:rsid w:val="005A6DA8"/>
    <w:rsid w:val="005A6DB7"/>
    <w:rsid w:val="005B1847"/>
    <w:rsid w:val="005B1B6C"/>
    <w:rsid w:val="005B2A45"/>
    <w:rsid w:val="005B6428"/>
    <w:rsid w:val="005B6CE5"/>
    <w:rsid w:val="005B7B9F"/>
    <w:rsid w:val="005C1DE2"/>
    <w:rsid w:val="005C400D"/>
    <w:rsid w:val="005C48FE"/>
    <w:rsid w:val="005C5545"/>
    <w:rsid w:val="005C56B7"/>
    <w:rsid w:val="005C5747"/>
    <w:rsid w:val="005D06BD"/>
    <w:rsid w:val="005D382A"/>
    <w:rsid w:val="005D3FFB"/>
    <w:rsid w:val="005D468B"/>
    <w:rsid w:val="005D47F0"/>
    <w:rsid w:val="005D6143"/>
    <w:rsid w:val="005E0DF8"/>
    <w:rsid w:val="005E1545"/>
    <w:rsid w:val="005E1DE4"/>
    <w:rsid w:val="005E290E"/>
    <w:rsid w:val="005E396C"/>
    <w:rsid w:val="005E67CE"/>
    <w:rsid w:val="005E7147"/>
    <w:rsid w:val="005E7385"/>
    <w:rsid w:val="005E79F3"/>
    <w:rsid w:val="005F0B64"/>
    <w:rsid w:val="005F1E9D"/>
    <w:rsid w:val="005F375F"/>
    <w:rsid w:val="005F4159"/>
    <w:rsid w:val="005F4374"/>
    <w:rsid w:val="005F466F"/>
    <w:rsid w:val="005F5A34"/>
    <w:rsid w:val="0060057C"/>
    <w:rsid w:val="00601ABB"/>
    <w:rsid w:val="006033BE"/>
    <w:rsid w:val="00603A8B"/>
    <w:rsid w:val="00604B45"/>
    <w:rsid w:val="00606C7C"/>
    <w:rsid w:val="00607F8F"/>
    <w:rsid w:val="0061009E"/>
    <w:rsid w:val="00610FC2"/>
    <w:rsid w:val="00611C16"/>
    <w:rsid w:val="0061228A"/>
    <w:rsid w:val="006126A9"/>
    <w:rsid w:val="00613E4A"/>
    <w:rsid w:val="00614D4C"/>
    <w:rsid w:val="0061562E"/>
    <w:rsid w:val="00615E37"/>
    <w:rsid w:val="00616D68"/>
    <w:rsid w:val="006170C6"/>
    <w:rsid w:val="00617954"/>
    <w:rsid w:val="0062096F"/>
    <w:rsid w:val="00621268"/>
    <w:rsid w:val="00622324"/>
    <w:rsid w:val="00622C53"/>
    <w:rsid w:val="00622D58"/>
    <w:rsid w:val="00625259"/>
    <w:rsid w:val="006259DC"/>
    <w:rsid w:val="00626919"/>
    <w:rsid w:val="006322D8"/>
    <w:rsid w:val="006339C1"/>
    <w:rsid w:val="00634BE2"/>
    <w:rsid w:val="006372C5"/>
    <w:rsid w:val="0064035B"/>
    <w:rsid w:val="00640659"/>
    <w:rsid w:val="00640BF4"/>
    <w:rsid w:val="00640DFE"/>
    <w:rsid w:val="006420C8"/>
    <w:rsid w:val="0064332B"/>
    <w:rsid w:val="00645984"/>
    <w:rsid w:val="00647DD7"/>
    <w:rsid w:val="00650B14"/>
    <w:rsid w:val="00650CE6"/>
    <w:rsid w:val="0065201D"/>
    <w:rsid w:val="00652708"/>
    <w:rsid w:val="00652F08"/>
    <w:rsid w:val="00654A10"/>
    <w:rsid w:val="00655439"/>
    <w:rsid w:val="00660329"/>
    <w:rsid w:val="00660568"/>
    <w:rsid w:val="00660823"/>
    <w:rsid w:val="0066149C"/>
    <w:rsid w:val="00664BD2"/>
    <w:rsid w:val="006673AD"/>
    <w:rsid w:val="00671689"/>
    <w:rsid w:val="0067187D"/>
    <w:rsid w:val="00672788"/>
    <w:rsid w:val="00672A6C"/>
    <w:rsid w:val="00673A47"/>
    <w:rsid w:val="006774A1"/>
    <w:rsid w:val="00681FBF"/>
    <w:rsid w:val="00683EF5"/>
    <w:rsid w:val="006852DD"/>
    <w:rsid w:val="00686A14"/>
    <w:rsid w:val="00686F11"/>
    <w:rsid w:val="00692024"/>
    <w:rsid w:val="006921F8"/>
    <w:rsid w:val="006927D7"/>
    <w:rsid w:val="0069387F"/>
    <w:rsid w:val="00693ADB"/>
    <w:rsid w:val="006942BB"/>
    <w:rsid w:val="00696BD2"/>
    <w:rsid w:val="00697FDB"/>
    <w:rsid w:val="006A04A2"/>
    <w:rsid w:val="006A46CC"/>
    <w:rsid w:val="006A6F37"/>
    <w:rsid w:val="006A6FF6"/>
    <w:rsid w:val="006B02BD"/>
    <w:rsid w:val="006B1017"/>
    <w:rsid w:val="006B127A"/>
    <w:rsid w:val="006B2053"/>
    <w:rsid w:val="006B215C"/>
    <w:rsid w:val="006B3004"/>
    <w:rsid w:val="006B43A0"/>
    <w:rsid w:val="006B4E18"/>
    <w:rsid w:val="006B590B"/>
    <w:rsid w:val="006B65EB"/>
    <w:rsid w:val="006B7785"/>
    <w:rsid w:val="006B7D36"/>
    <w:rsid w:val="006C281D"/>
    <w:rsid w:val="006C35DC"/>
    <w:rsid w:val="006C784E"/>
    <w:rsid w:val="006D02D7"/>
    <w:rsid w:val="006D098E"/>
    <w:rsid w:val="006D0E3C"/>
    <w:rsid w:val="006D2668"/>
    <w:rsid w:val="006D308D"/>
    <w:rsid w:val="006D4C57"/>
    <w:rsid w:val="006D5B7B"/>
    <w:rsid w:val="006D66D4"/>
    <w:rsid w:val="006D6BB8"/>
    <w:rsid w:val="006D6DAC"/>
    <w:rsid w:val="006D6F35"/>
    <w:rsid w:val="006D7AAC"/>
    <w:rsid w:val="006D7E73"/>
    <w:rsid w:val="006E0049"/>
    <w:rsid w:val="006E0262"/>
    <w:rsid w:val="006E045E"/>
    <w:rsid w:val="006E047D"/>
    <w:rsid w:val="006E0EA7"/>
    <w:rsid w:val="006E1C18"/>
    <w:rsid w:val="006E4439"/>
    <w:rsid w:val="006E6F19"/>
    <w:rsid w:val="006E736E"/>
    <w:rsid w:val="006F10A5"/>
    <w:rsid w:val="006F2440"/>
    <w:rsid w:val="006F255D"/>
    <w:rsid w:val="006F2A23"/>
    <w:rsid w:val="006F3C59"/>
    <w:rsid w:val="006F4FB0"/>
    <w:rsid w:val="006F5B16"/>
    <w:rsid w:val="006F64F9"/>
    <w:rsid w:val="006F6E98"/>
    <w:rsid w:val="006F7D13"/>
    <w:rsid w:val="007011B5"/>
    <w:rsid w:val="00702010"/>
    <w:rsid w:val="00703972"/>
    <w:rsid w:val="00703A57"/>
    <w:rsid w:val="00703BC3"/>
    <w:rsid w:val="00703D77"/>
    <w:rsid w:val="007046A5"/>
    <w:rsid w:val="007068AF"/>
    <w:rsid w:val="00710151"/>
    <w:rsid w:val="007107B4"/>
    <w:rsid w:val="00710C1C"/>
    <w:rsid w:val="0071211A"/>
    <w:rsid w:val="00712439"/>
    <w:rsid w:val="007125B2"/>
    <w:rsid w:val="007134B7"/>
    <w:rsid w:val="007152D5"/>
    <w:rsid w:val="00717136"/>
    <w:rsid w:val="00717298"/>
    <w:rsid w:val="007231C4"/>
    <w:rsid w:val="007236CD"/>
    <w:rsid w:val="007247BD"/>
    <w:rsid w:val="00724AEC"/>
    <w:rsid w:val="00725318"/>
    <w:rsid w:val="00725C7E"/>
    <w:rsid w:val="007271E1"/>
    <w:rsid w:val="00730CC2"/>
    <w:rsid w:val="0073165D"/>
    <w:rsid w:val="00731FA5"/>
    <w:rsid w:val="00732737"/>
    <w:rsid w:val="00733A45"/>
    <w:rsid w:val="00734DEB"/>
    <w:rsid w:val="0073765F"/>
    <w:rsid w:val="007403D4"/>
    <w:rsid w:val="00740B9C"/>
    <w:rsid w:val="007430C8"/>
    <w:rsid w:val="007447CB"/>
    <w:rsid w:val="00744AD0"/>
    <w:rsid w:val="00744EDA"/>
    <w:rsid w:val="00744FA2"/>
    <w:rsid w:val="00745836"/>
    <w:rsid w:val="00745C98"/>
    <w:rsid w:val="00745E0A"/>
    <w:rsid w:val="00746F7B"/>
    <w:rsid w:val="00747C84"/>
    <w:rsid w:val="007500E4"/>
    <w:rsid w:val="007505A0"/>
    <w:rsid w:val="007548DD"/>
    <w:rsid w:val="00755BB0"/>
    <w:rsid w:val="007570BC"/>
    <w:rsid w:val="00757C2D"/>
    <w:rsid w:val="007605A1"/>
    <w:rsid w:val="0076081C"/>
    <w:rsid w:val="00762C34"/>
    <w:rsid w:val="00762D38"/>
    <w:rsid w:val="00764B9B"/>
    <w:rsid w:val="007657FB"/>
    <w:rsid w:val="00765D1B"/>
    <w:rsid w:val="00765D4C"/>
    <w:rsid w:val="00767C08"/>
    <w:rsid w:val="007704CE"/>
    <w:rsid w:val="00771099"/>
    <w:rsid w:val="007723B2"/>
    <w:rsid w:val="0077252B"/>
    <w:rsid w:val="00773396"/>
    <w:rsid w:val="007741F2"/>
    <w:rsid w:val="00774279"/>
    <w:rsid w:val="00775399"/>
    <w:rsid w:val="00775E2E"/>
    <w:rsid w:val="00777F96"/>
    <w:rsid w:val="00781838"/>
    <w:rsid w:val="00781D39"/>
    <w:rsid w:val="00781F04"/>
    <w:rsid w:val="00786C0B"/>
    <w:rsid w:val="00787176"/>
    <w:rsid w:val="00787F0E"/>
    <w:rsid w:val="00792177"/>
    <w:rsid w:val="007944D1"/>
    <w:rsid w:val="00794AD2"/>
    <w:rsid w:val="00795BA1"/>
    <w:rsid w:val="00796319"/>
    <w:rsid w:val="007977BE"/>
    <w:rsid w:val="007A0556"/>
    <w:rsid w:val="007A06E0"/>
    <w:rsid w:val="007A0DEA"/>
    <w:rsid w:val="007A1181"/>
    <w:rsid w:val="007A1C81"/>
    <w:rsid w:val="007A1EED"/>
    <w:rsid w:val="007A2CF7"/>
    <w:rsid w:val="007A2E0A"/>
    <w:rsid w:val="007A3238"/>
    <w:rsid w:val="007A33FB"/>
    <w:rsid w:val="007A4120"/>
    <w:rsid w:val="007A51C8"/>
    <w:rsid w:val="007A5A39"/>
    <w:rsid w:val="007B02D0"/>
    <w:rsid w:val="007B0411"/>
    <w:rsid w:val="007B05BD"/>
    <w:rsid w:val="007B2B9A"/>
    <w:rsid w:val="007B36BF"/>
    <w:rsid w:val="007B37D1"/>
    <w:rsid w:val="007B3C6F"/>
    <w:rsid w:val="007B5103"/>
    <w:rsid w:val="007B763D"/>
    <w:rsid w:val="007C12DF"/>
    <w:rsid w:val="007C365D"/>
    <w:rsid w:val="007C3D3C"/>
    <w:rsid w:val="007C508B"/>
    <w:rsid w:val="007C57D9"/>
    <w:rsid w:val="007C6411"/>
    <w:rsid w:val="007C70E3"/>
    <w:rsid w:val="007C719D"/>
    <w:rsid w:val="007C74F3"/>
    <w:rsid w:val="007D1543"/>
    <w:rsid w:val="007D1E8F"/>
    <w:rsid w:val="007D25E9"/>
    <w:rsid w:val="007D2EE0"/>
    <w:rsid w:val="007D31E3"/>
    <w:rsid w:val="007D3382"/>
    <w:rsid w:val="007D366D"/>
    <w:rsid w:val="007D46A7"/>
    <w:rsid w:val="007D4D4D"/>
    <w:rsid w:val="007D7D2B"/>
    <w:rsid w:val="007E0FCB"/>
    <w:rsid w:val="007E14C7"/>
    <w:rsid w:val="007E2B85"/>
    <w:rsid w:val="007E395D"/>
    <w:rsid w:val="007E443F"/>
    <w:rsid w:val="007E47C8"/>
    <w:rsid w:val="007E5366"/>
    <w:rsid w:val="007E73E6"/>
    <w:rsid w:val="007F081E"/>
    <w:rsid w:val="007F45CF"/>
    <w:rsid w:val="007F552C"/>
    <w:rsid w:val="007F77BE"/>
    <w:rsid w:val="007F781B"/>
    <w:rsid w:val="007F7CEB"/>
    <w:rsid w:val="007F7F81"/>
    <w:rsid w:val="00803706"/>
    <w:rsid w:val="00803978"/>
    <w:rsid w:val="00803EB7"/>
    <w:rsid w:val="0080510F"/>
    <w:rsid w:val="008051C6"/>
    <w:rsid w:val="0080541F"/>
    <w:rsid w:val="00806339"/>
    <w:rsid w:val="0080771C"/>
    <w:rsid w:val="00810249"/>
    <w:rsid w:val="00811308"/>
    <w:rsid w:val="0081276C"/>
    <w:rsid w:val="00812961"/>
    <w:rsid w:val="00812D94"/>
    <w:rsid w:val="00813086"/>
    <w:rsid w:val="00814320"/>
    <w:rsid w:val="00814FC3"/>
    <w:rsid w:val="00820577"/>
    <w:rsid w:val="00822DB9"/>
    <w:rsid w:val="00823DC7"/>
    <w:rsid w:val="00824B5C"/>
    <w:rsid w:val="00826A42"/>
    <w:rsid w:val="00827474"/>
    <w:rsid w:val="00831801"/>
    <w:rsid w:val="00831F7C"/>
    <w:rsid w:val="00834D1B"/>
    <w:rsid w:val="0083510F"/>
    <w:rsid w:val="00835255"/>
    <w:rsid w:val="008356C8"/>
    <w:rsid w:val="0083702A"/>
    <w:rsid w:val="0084035E"/>
    <w:rsid w:val="008406EE"/>
    <w:rsid w:val="00841C93"/>
    <w:rsid w:val="008448C0"/>
    <w:rsid w:val="00845328"/>
    <w:rsid w:val="008465CB"/>
    <w:rsid w:val="00846A89"/>
    <w:rsid w:val="0084796D"/>
    <w:rsid w:val="00850F99"/>
    <w:rsid w:val="00851C5E"/>
    <w:rsid w:val="00852611"/>
    <w:rsid w:val="00853554"/>
    <w:rsid w:val="00853BDA"/>
    <w:rsid w:val="00854DC2"/>
    <w:rsid w:val="008552BA"/>
    <w:rsid w:val="0085631D"/>
    <w:rsid w:val="00856B8C"/>
    <w:rsid w:val="00856C76"/>
    <w:rsid w:val="008573C7"/>
    <w:rsid w:val="008579AB"/>
    <w:rsid w:val="008600A1"/>
    <w:rsid w:val="0086016E"/>
    <w:rsid w:val="0086017E"/>
    <w:rsid w:val="008604E7"/>
    <w:rsid w:val="00861DE1"/>
    <w:rsid w:val="00863C71"/>
    <w:rsid w:val="00865ED1"/>
    <w:rsid w:val="00867ADE"/>
    <w:rsid w:val="008714EE"/>
    <w:rsid w:val="00871A55"/>
    <w:rsid w:val="008734D0"/>
    <w:rsid w:val="008735C8"/>
    <w:rsid w:val="008761ED"/>
    <w:rsid w:val="00876B02"/>
    <w:rsid w:val="00877872"/>
    <w:rsid w:val="00882CFC"/>
    <w:rsid w:val="00883138"/>
    <w:rsid w:val="00883413"/>
    <w:rsid w:val="00883F4C"/>
    <w:rsid w:val="00885A53"/>
    <w:rsid w:val="00887E8E"/>
    <w:rsid w:val="00895D06"/>
    <w:rsid w:val="00897676"/>
    <w:rsid w:val="00897B14"/>
    <w:rsid w:val="00897BD9"/>
    <w:rsid w:val="008A0835"/>
    <w:rsid w:val="008A2A1C"/>
    <w:rsid w:val="008A3DF2"/>
    <w:rsid w:val="008A4252"/>
    <w:rsid w:val="008A528E"/>
    <w:rsid w:val="008A5719"/>
    <w:rsid w:val="008A6516"/>
    <w:rsid w:val="008B00A1"/>
    <w:rsid w:val="008B0632"/>
    <w:rsid w:val="008B0B5E"/>
    <w:rsid w:val="008B1B9D"/>
    <w:rsid w:val="008B3749"/>
    <w:rsid w:val="008B46A1"/>
    <w:rsid w:val="008B58B4"/>
    <w:rsid w:val="008B6084"/>
    <w:rsid w:val="008B7C67"/>
    <w:rsid w:val="008B7E51"/>
    <w:rsid w:val="008C10D0"/>
    <w:rsid w:val="008C1C61"/>
    <w:rsid w:val="008C2FD3"/>
    <w:rsid w:val="008C341A"/>
    <w:rsid w:val="008C59EC"/>
    <w:rsid w:val="008C5E7D"/>
    <w:rsid w:val="008C77F9"/>
    <w:rsid w:val="008C7D7A"/>
    <w:rsid w:val="008D07DF"/>
    <w:rsid w:val="008D0963"/>
    <w:rsid w:val="008D120D"/>
    <w:rsid w:val="008D167E"/>
    <w:rsid w:val="008D56EB"/>
    <w:rsid w:val="008D5ED3"/>
    <w:rsid w:val="008D6DE6"/>
    <w:rsid w:val="008D6EFF"/>
    <w:rsid w:val="008D76A7"/>
    <w:rsid w:val="008E217E"/>
    <w:rsid w:val="008E29D8"/>
    <w:rsid w:val="008E3C1A"/>
    <w:rsid w:val="008E3E68"/>
    <w:rsid w:val="008E4DB9"/>
    <w:rsid w:val="008E65BA"/>
    <w:rsid w:val="008E684E"/>
    <w:rsid w:val="008F1072"/>
    <w:rsid w:val="008F342C"/>
    <w:rsid w:val="008F34BA"/>
    <w:rsid w:val="008F36AE"/>
    <w:rsid w:val="008F3B0F"/>
    <w:rsid w:val="008F4934"/>
    <w:rsid w:val="008F4E1D"/>
    <w:rsid w:val="008F51B2"/>
    <w:rsid w:val="008F7732"/>
    <w:rsid w:val="008F7CA4"/>
    <w:rsid w:val="00900DD1"/>
    <w:rsid w:val="00901B3E"/>
    <w:rsid w:val="0090238E"/>
    <w:rsid w:val="00904D31"/>
    <w:rsid w:val="00905602"/>
    <w:rsid w:val="009063B2"/>
    <w:rsid w:val="0090679E"/>
    <w:rsid w:val="00910226"/>
    <w:rsid w:val="009110EE"/>
    <w:rsid w:val="00911C98"/>
    <w:rsid w:val="00912A36"/>
    <w:rsid w:val="0091340F"/>
    <w:rsid w:val="00915D35"/>
    <w:rsid w:val="009173C4"/>
    <w:rsid w:val="009201C0"/>
    <w:rsid w:val="009219AA"/>
    <w:rsid w:val="00921EED"/>
    <w:rsid w:val="009235FD"/>
    <w:rsid w:val="00926962"/>
    <w:rsid w:val="0093200A"/>
    <w:rsid w:val="00933DE5"/>
    <w:rsid w:val="00936013"/>
    <w:rsid w:val="00940EA1"/>
    <w:rsid w:val="00942E25"/>
    <w:rsid w:val="0094501D"/>
    <w:rsid w:val="00945289"/>
    <w:rsid w:val="00945D81"/>
    <w:rsid w:val="00947DFC"/>
    <w:rsid w:val="00950CF0"/>
    <w:rsid w:val="00950FEE"/>
    <w:rsid w:val="0095311D"/>
    <w:rsid w:val="00954C9A"/>
    <w:rsid w:val="00956668"/>
    <w:rsid w:val="00956881"/>
    <w:rsid w:val="00956CC6"/>
    <w:rsid w:val="00957C1C"/>
    <w:rsid w:val="00960FA2"/>
    <w:rsid w:val="00964305"/>
    <w:rsid w:val="009658C2"/>
    <w:rsid w:val="00966886"/>
    <w:rsid w:val="00966FE3"/>
    <w:rsid w:val="00967C35"/>
    <w:rsid w:val="00971A4D"/>
    <w:rsid w:val="0097266E"/>
    <w:rsid w:val="00972EFB"/>
    <w:rsid w:val="0097373E"/>
    <w:rsid w:val="0097536C"/>
    <w:rsid w:val="009754CF"/>
    <w:rsid w:val="009779FF"/>
    <w:rsid w:val="0098036A"/>
    <w:rsid w:val="00982483"/>
    <w:rsid w:val="009835F4"/>
    <w:rsid w:val="00983D7F"/>
    <w:rsid w:val="00984BD0"/>
    <w:rsid w:val="00984C10"/>
    <w:rsid w:val="009912E3"/>
    <w:rsid w:val="00991A45"/>
    <w:rsid w:val="00992C04"/>
    <w:rsid w:val="009938A3"/>
    <w:rsid w:val="00995577"/>
    <w:rsid w:val="00995948"/>
    <w:rsid w:val="0099669E"/>
    <w:rsid w:val="009A03B9"/>
    <w:rsid w:val="009A0403"/>
    <w:rsid w:val="009A0CBA"/>
    <w:rsid w:val="009A36E3"/>
    <w:rsid w:val="009A4AF2"/>
    <w:rsid w:val="009B0398"/>
    <w:rsid w:val="009B0E89"/>
    <w:rsid w:val="009B0ED3"/>
    <w:rsid w:val="009B28B9"/>
    <w:rsid w:val="009B3534"/>
    <w:rsid w:val="009B46F3"/>
    <w:rsid w:val="009B5C9B"/>
    <w:rsid w:val="009B5E10"/>
    <w:rsid w:val="009B611B"/>
    <w:rsid w:val="009B7879"/>
    <w:rsid w:val="009C18CC"/>
    <w:rsid w:val="009C4320"/>
    <w:rsid w:val="009C5EAB"/>
    <w:rsid w:val="009D27F2"/>
    <w:rsid w:val="009D2AFB"/>
    <w:rsid w:val="009D3B7D"/>
    <w:rsid w:val="009D3F60"/>
    <w:rsid w:val="009D5070"/>
    <w:rsid w:val="009D5123"/>
    <w:rsid w:val="009D514F"/>
    <w:rsid w:val="009E2A7F"/>
    <w:rsid w:val="009E391C"/>
    <w:rsid w:val="009E75CB"/>
    <w:rsid w:val="009F11EA"/>
    <w:rsid w:val="009F1C22"/>
    <w:rsid w:val="009F2D9D"/>
    <w:rsid w:val="009F4401"/>
    <w:rsid w:val="009F4433"/>
    <w:rsid w:val="009F5017"/>
    <w:rsid w:val="009F52F2"/>
    <w:rsid w:val="009F5831"/>
    <w:rsid w:val="009F5A31"/>
    <w:rsid w:val="009F5DBA"/>
    <w:rsid w:val="00A00073"/>
    <w:rsid w:val="00A00239"/>
    <w:rsid w:val="00A01403"/>
    <w:rsid w:val="00A0252B"/>
    <w:rsid w:val="00A0300D"/>
    <w:rsid w:val="00A045EE"/>
    <w:rsid w:val="00A04615"/>
    <w:rsid w:val="00A05A2B"/>
    <w:rsid w:val="00A06974"/>
    <w:rsid w:val="00A10496"/>
    <w:rsid w:val="00A10691"/>
    <w:rsid w:val="00A10C56"/>
    <w:rsid w:val="00A10DC3"/>
    <w:rsid w:val="00A11022"/>
    <w:rsid w:val="00A1223F"/>
    <w:rsid w:val="00A1252A"/>
    <w:rsid w:val="00A159E1"/>
    <w:rsid w:val="00A15B19"/>
    <w:rsid w:val="00A16696"/>
    <w:rsid w:val="00A206BF"/>
    <w:rsid w:val="00A2119A"/>
    <w:rsid w:val="00A232CA"/>
    <w:rsid w:val="00A24CE6"/>
    <w:rsid w:val="00A24FDE"/>
    <w:rsid w:val="00A27B11"/>
    <w:rsid w:val="00A27E1C"/>
    <w:rsid w:val="00A30641"/>
    <w:rsid w:val="00A32670"/>
    <w:rsid w:val="00A35714"/>
    <w:rsid w:val="00A40F43"/>
    <w:rsid w:val="00A42064"/>
    <w:rsid w:val="00A42731"/>
    <w:rsid w:val="00A4368D"/>
    <w:rsid w:val="00A44691"/>
    <w:rsid w:val="00A45A9A"/>
    <w:rsid w:val="00A50B89"/>
    <w:rsid w:val="00A50BBD"/>
    <w:rsid w:val="00A51F98"/>
    <w:rsid w:val="00A539AD"/>
    <w:rsid w:val="00A54440"/>
    <w:rsid w:val="00A54976"/>
    <w:rsid w:val="00A562DB"/>
    <w:rsid w:val="00A5632D"/>
    <w:rsid w:val="00A56CEC"/>
    <w:rsid w:val="00A61319"/>
    <w:rsid w:val="00A6148B"/>
    <w:rsid w:val="00A62CBA"/>
    <w:rsid w:val="00A63C8F"/>
    <w:rsid w:val="00A63D1B"/>
    <w:rsid w:val="00A64E65"/>
    <w:rsid w:val="00A67584"/>
    <w:rsid w:val="00A6777B"/>
    <w:rsid w:val="00A701F1"/>
    <w:rsid w:val="00A708C2"/>
    <w:rsid w:val="00A70B28"/>
    <w:rsid w:val="00A712B0"/>
    <w:rsid w:val="00A72DF5"/>
    <w:rsid w:val="00A740CB"/>
    <w:rsid w:val="00A75B55"/>
    <w:rsid w:val="00A776C1"/>
    <w:rsid w:val="00A80300"/>
    <w:rsid w:val="00A80964"/>
    <w:rsid w:val="00A81885"/>
    <w:rsid w:val="00A82650"/>
    <w:rsid w:val="00A8269A"/>
    <w:rsid w:val="00A8367A"/>
    <w:rsid w:val="00A8373C"/>
    <w:rsid w:val="00A85039"/>
    <w:rsid w:val="00A85C6D"/>
    <w:rsid w:val="00A86A55"/>
    <w:rsid w:val="00A874D7"/>
    <w:rsid w:val="00A87A66"/>
    <w:rsid w:val="00A904D0"/>
    <w:rsid w:val="00A91118"/>
    <w:rsid w:val="00A91483"/>
    <w:rsid w:val="00A92751"/>
    <w:rsid w:val="00A92B60"/>
    <w:rsid w:val="00A92FC8"/>
    <w:rsid w:val="00A93946"/>
    <w:rsid w:val="00A9474E"/>
    <w:rsid w:val="00A9497A"/>
    <w:rsid w:val="00A97816"/>
    <w:rsid w:val="00AA033E"/>
    <w:rsid w:val="00AA09D5"/>
    <w:rsid w:val="00AA1ED8"/>
    <w:rsid w:val="00AA49D0"/>
    <w:rsid w:val="00AA609F"/>
    <w:rsid w:val="00AA61C5"/>
    <w:rsid w:val="00AA6EE3"/>
    <w:rsid w:val="00AB3717"/>
    <w:rsid w:val="00AB6C8D"/>
    <w:rsid w:val="00AC2D95"/>
    <w:rsid w:val="00AC32F3"/>
    <w:rsid w:val="00AC5121"/>
    <w:rsid w:val="00AC5755"/>
    <w:rsid w:val="00AC7109"/>
    <w:rsid w:val="00AC7794"/>
    <w:rsid w:val="00AD015E"/>
    <w:rsid w:val="00AD0662"/>
    <w:rsid w:val="00AD1113"/>
    <w:rsid w:val="00AD1E53"/>
    <w:rsid w:val="00AD3D51"/>
    <w:rsid w:val="00AD44B0"/>
    <w:rsid w:val="00AD5B51"/>
    <w:rsid w:val="00AD67C3"/>
    <w:rsid w:val="00AD7BAE"/>
    <w:rsid w:val="00AE063A"/>
    <w:rsid w:val="00AE1FC8"/>
    <w:rsid w:val="00AE20EA"/>
    <w:rsid w:val="00AE4614"/>
    <w:rsid w:val="00AE4BFC"/>
    <w:rsid w:val="00AE5C12"/>
    <w:rsid w:val="00AF26DF"/>
    <w:rsid w:val="00AF32FE"/>
    <w:rsid w:val="00AF390E"/>
    <w:rsid w:val="00AF65A6"/>
    <w:rsid w:val="00B010DC"/>
    <w:rsid w:val="00B01992"/>
    <w:rsid w:val="00B01B14"/>
    <w:rsid w:val="00B02EEE"/>
    <w:rsid w:val="00B034F2"/>
    <w:rsid w:val="00B0447C"/>
    <w:rsid w:val="00B056C3"/>
    <w:rsid w:val="00B0600F"/>
    <w:rsid w:val="00B06559"/>
    <w:rsid w:val="00B06EE3"/>
    <w:rsid w:val="00B10FBA"/>
    <w:rsid w:val="00B1197B"/>
    <w:rsid w:val="00B12735"/>
    <w:rsid w:val="00B12EDB"/>
    <w:rsid w:val="00B1361F"/>
    <w:rsid w:val="00B15971"/>
    <w:rsid w:val="00B161A2"/>
    <w:rsid w:val="00B16414"/>
    <w:rsid w:val="00B1682B"/>
    <w:rsid w:val="00B16C27"/>
    <w:rsid w:val="00B20C28"/>
    <w:rsid w:val="00B21DD0"/>
    <w:rsid w:val="00B2297F"/>
    <w:rsid w:val="00B23219"/>
    <w:rsid w:val="00B26282"/>
    <w:rsid w:val="00B2769D"/>
    <w:rsid w:val="00B30D1E"/>
    <w:rsid w:val="00B326D5"/>
    <w:rsid w:val="00B32950"/>
    <w:rsid w:val="00B3467B"/>
    <w:rsid w:val="00B34E59"/>
    <w:rsid w:val="00B355FC"/>
    <w:rsid w:val="00B36869"/>
    <w:rsid w:val="00B36EC9"/>
    <w:rsid w:val="00B3743B"/>
    <w:rsid w:val="00B3748B"/>
    <w:rsid w:val="00B417BA"/>
    <w:rsid w:val="00B41FD6"/>
    <w:rsid w:val="00B4201A"/>
    <w:rsid w:val="00B4266D"/>
    <w:rsid w:val="00B43062"/>
    <w:rsid w:val="00B443F6"/>
    <w:rsid w:val="00B45527"/>
    <w:rsid w:val="00B46DE4"/>
    <w:rsid w:val="00B47085"/>
    <w:rsid w:val="00B47B3B"/>
    <w:rsid w:val="00B5011A"/>
    <w:rsid w:val="00B5016B"/>
    <w:rsid w:val="00B537E4"/>
    <w:rsid w:val="00B53816"/>
    <w:rsid w:val="00B53874"/>
    <w:rsid w:val="00B5402B"/>
    <w:rsid w:val="00B54544"/>
    <w:rsid w:val="00B55274"/>
    <w:rsid w:val="00B56284"/>
    <w:rsid w:val="00B56F36"/>
    <w:rsid w:val="00B57AEB"/>
    <w:rsid w:val="00B60428"/>
    <w:rsid w:val="00B60EF9"/>
    <w:rsid w:val="00B62A39"/>
    <w:rsid w:val="00B6540F"/>
    <w:rsid w:val="00B659BD"/>
    <w:rsid w:val="00B66528"/>
    <w:rsid w:val="00B667D7"/>
    <w:rsid w:val="00B66891"/>
    <w:rsid w:val="00B75435"/>
    <w:rsid w:val="00B76550"/>
    <w:rsid w:val="00B76D4F"/>
    <w:rsid w:val="00B80118"/>
    <w:rsid w:val="00B80CC9"/>
    <w:rsid w:val="00B80F37"/>
    <w:rsid w:val="00B81C4E"/>
    <w:rsid w:val="00B81FF9"/>
    <w:rsid w:val="00B858C4"/>
    <w:rsid w:val="00B907CE"/>
    <w:rsid w:val="00B91694"/>
    <w:rsid w:val="00B92212"/>
    <w:rsid w:val="00B95844"/>
    <w:rsid w:val="00B95EBA"/>
    <w:rsid w:val="00B968FB"/>
    <w:rsid w:val="00B96A34"/>
    <w:rsid w:val="00B97A46"/>
    <w:rsid w:val="00BA17B9"/>
    <w:rsid w:val="00BA1A74"/>
    <w:rsid w:val="00BA2A4B"/>
    <w:rsid w:val="00BA47C8"/>
    <w:rsid w:val="00BA4D0F"/>
    <w:rsid w:val="00BA684F"/>
    <w:rsid w:val="00BA7514"/>
    <w:rsid w:val="00BB16C8"/>
    <w:rsid w:val="00BB600B"/>
    <w:rsid w:val="00BB790B"/>
    <w:rsid w:val="00BC1604"/>
    <w:rsid w:val="00BC1B95"/>
    <w:rsid w:val="00BC4196"/>
    <w:rsid w:val="00BC4989"/>
    <w:rsid w:val="00BC4F7F"/>
    <w:rsid w:val="00BC684C"/>
    <w:rsid w:val="00BC73BB"/>
    <w:rsid w:val="00BD0DEF"/>
    <w:rsid w:val="00BD111F"/>
    <w:rsid w:val="00BD13B1"/>
    <w:rsid w:val="00BD23EF"/>
    <w:rsid w:val="00BD3FB6"/>
    <w:rsid w:val="00BD4DB0"/>
    <w:rsid w:val="00BD53A9"/>
    <w:rsid w:val="00BD588B"/>
    <w:rsid w:val="00BD5C3E"/>
    <w:rsid w:val="00BD635C"/>
    <w:rsid w:val="00BD6AE5"/>
    <w:rsid w:val="00BD6CFA"/>
    <w:rsid w:val="00BD7979"/>
    <w:rsid w:val="00BD7B67"/>
    <w:rsid w:val="00BD7D86"/>
    <w:rsid w:val="00BE0494"/>
    <w:rsid w:val="00BE0972"/>
    <w:rsid w:val="00BE0B33"/>
    <w:rsid w:val="00BE1127"/>
    <w:rsid w:val="00BE42DE"/>
    <w:rsid w:val="00BE4302"/>
    <w:rsid w:val="00BE4678"/>
    <w:rsid w:val="00BE6B3F"/>
    <w:rsid w:val="00BF0EE4"/>
    <w:rsid w:val="00BF100B"/>
    <w:rsid w:val="00BF19F0"/>
    <w:rsid w:val="00BF3461"/>
    <w:rsid w:val="00BF4F61"/>
    <w:rsid w:val="00BF7831"/>
    <w:rsid w:val="00C01084"/>
    <w:rsid w:val="00C01B5A"/>
    <w:rsid w:val="00C02CB2"/>
    <w:rsid w:val="00C0347F"/>
    <w:rsid w:val="00C0526D"/>
    <w:rsid w:val="00C055B3"/>
    <w:rsid w:val="00C05B8B"/>
    <w:rsid w:val="00C05E56"/>
    <w:rsid w:val="00C11616"/>
    <w:rsid w:val="00C12180"/>
    <w:rsid w:val="00C13C2C"/>
    <w:rsid w:val="00C14920"/>
    <w:rsid w:val="00C16DB0"/>
    <w:rsid w:val="00C2359C"/>
    <w:rsid w:val="00C2387B"/>
    <w:rsid w:val="00C25FF4"/>
    <w:rsid w:val="00C31124"/>
    <w:rsid w:val="00C311C5"/>
    <w:rsid w:val="00C317DE"/>
    <w:rsid w:val="00C31AE7"/>
    <w:rsid w:val="00C32293"/>
    <w:rsid w:val="00C32420"/>
    <w:rsid w:val="00C33085"/>
    <w:rsid w:val="00C332D0"/>
    <w:rsid w:val="00C3383C"/>
    <w:rsid w:val="00C345CA"/>
    <w:rsid w:val="00C34E4D"/>
    <w:rsid w:val="00C35836"/>
    <w:rsid w:val="00C35DF9"/>
    <w:rsid w:val="00C4024F"/>
    <w:rsid w:val="00C40834"/>
    <w:rsid w:val="00C40E73"/>
    <w:rsid w:val="00C415C6"/>
    <w:rsid w:val="00C4177E"/>
    <w:rsid w:val="00C41CDE"/>
    <w:rsid w:val="00C41E7E"/>
    <w:rsid w:val="00C429F1"/>
    <w:rsid w:val="00C476DB"/>
    <w:rsid w:val="00C51E4B"/>
    <w:rsid w:val="00C526C7"/>
    <w:rsid w:val="00C532D2"/>
    <w:rsid w:val="00C54AE1"/>
    <w:rsid w:val="00C54E3E"/>
    <w:rsid w:val="00C56A9E"/>
    <w:rsid w:val="00C61B2E"/>
    <w:rsid w:val="00C627FA"/>
    <w:rsid w:val="00C639CD"/>
    <w:rsid w:val="00C63DBF"/>
    <w:rsid w:val="00C644BE"/>
    <w:rsid w:val="00C653A1"/>
    <w:rsid w:val="00C66E48"/>
    <w:rsid w:val="00C674F3"/>
    <w:rsid w:val="00C7067D"/>
    <w:rsid w:val="00C751D7"/>
    <w:rsid w:val="00C751E1"/>
    <w:rsid w:val="00C76893"/>
    <w:rsid w:val="00C81012"/>
    <w:rsid w:val="00C816EB"/>
    <w:rsid w:val="00C824D2"/>
    <w:rsid w:val="00C82C7C"/>
    <w:rsid w:val="00C8437C"/>
    <w:rsid w:val="00C86B45"/>
    <w:rsid w:val="00C87433"/>
    <w:rsid w:val="00C9128E"/>
    <w:rsid w:val="00C9223F"/>
    <w:rsid w:val="00C93F39"/>
    <w:rsid w:val="00C947AF"/>
    <w:rsid w:val="00C95C65"/>
    <w:rsid w:val="00C97BF2"/>
    <w:rsid w:val="00CA0655"/>
    <w:rsid w:val="00CA0CB4"/>
    <w:rsid w:val="00CA1BED"/>
    <w:rsid w:val="00CA2AAA"/>
    <w:rsid w:val="00CA2E98"/>
    <w:rsid w:val="00CA3050"/>
    <w:rsid w:val="00CA42EE"/>
    <w:rsid w:val="00CA48C6"/>
    <w:rsid w:val="00CA4A45"/>
    <w:rsid w:val="00CA6978"/>
    <w:rsid w:val="00CA723D"/>
    <w:rsid w:val="00CA74A0"/>
    <w:rsid w:val="00CB0859"/>
    <w:rsid w:val="00CB1B57"/>
    <w:rsid w:val="00CB1CA2"/>
    <w:rsid w:val="00CB21CB"/>
    <w:rsid w:val="00CB2A6C"/>
    <w:rsid w:val="00CB480B"/>
    <w:rsid w:val="00CB57F6"/>
    <w:rsid w:val="00CB73A5"/>
    <w:rsid w:val="00CB7AC6"/>
    <w:rsid w:val="00CC01C9"/>
    <w:rsid w:val="00CC08A0"/>
    <w:rsid w:val="00CC2052"/>
    <w:rsid w:val="00CC2536"/>
    <w:rsid w:val="00CC3192"/>
    <w:rsid w:val="00CC3D21"/>
    <w:rsid w:val="00CC48C4"/>
    <w:rsid w:val="00CC5F0B"/>
    <w:rsid w:val="00CD0E36"/>
    <w:rsid w:val="00CD1F22"/>
    <w:rsid w:val="00CD25FB"/>
    <w:rsid w:val="00CD2ACF"/>
    <w:rsid w:val="00CD30A1"/>
    <w:rsid w:val="00CD38CF"/>
    <w:rsid w:val="00CD588F"/>
    <w:rsid w:val="00CD59D9"/>
    <w:rsid w:val="00CD5C01"/>
    <w:rsid w:val="00CD63F2"/>
    <w:rsid w:val="00CD737E"/>
    <w:rsid w:val="00CE05B0"/>
    <w:rsid w:val="00CE08F8"/>
    <w:rsid w:val="00CE1CE0"/>
    <w:rsid w:val="00CE2CCB"/>
    <w:rsid w:val="00CE2F90"/>
    <w:rsid w:val="00CE2FF4"/>
    <w:rsid w:val="00CE3495"/>
    <w:rsid w:val="00CE42B7"/>
    <w:rsid w:val="00CE431E"/>
    <w:rsid w:val="00CE45DC"/>
    <w:rsid w:val="00CE4F2C"/>
    <w:rsid w:val="00CE5514"/>
    <w:rsid w:val="00CE5A30"/>
    <w:rsid w:val="00CE619D"/>
    <w:rsid w:val="00CF09C6"/>
    <w:rsid w:val="00CF1FAB"/>
    <w:rsid w:val="00CF314C"/>
    <w:rsid w:val="00CF31D7"/>
    <w:rsid w:val="00CF6898"/>
    <w:rsid w:val="00CF7C9E"/>
    <w:rsid w:val="00D018C3"/>
    <w:rsid w:val="00D01949"/>
    <w:rsid w:val="00D03669"/>
    <w:rsid w:val="00D04407"/>
    <w:rsid w:val="00D04C6E"/>
    <w:rsid w:val="00D04FDC"/>
    <w:rsid w:val="00D05D57"/>
    <w:rsid w:val="00D12F38"/>
    <w:rsid w:val="00D13B25"/>
    <w:rsid w:val="00D14F4D"/>
    <w:rsid w:val="00D1599A"/>
    <w:rsid w:val="00D164CA"/>
    <w:rsid w:val="00D16CE9"/>
    <w:rsid w:val="00D22938"/>
    <w:rsid w:val="00D25F35"/>
    <w:rsid w:val="00D27131"/>
    <w:rsid w:val="00D31021"/>
    <w:rsid w:val="00D320E3"/>
    <w:rsid w:val="00D320FA"/>
    <w:rsid w:val="00D32419"/>
    <w:rsid w:val="00D32A32"/>
    <w:rsid w:val="00D32C37"/>
    <w:rsid w:val="00D333CC"/>
    <w:rsid w:val="00D34446"/>
    <w:rsid w:val="00D34988"/>
    <w:rsid w:val="00D40534"/>
    <w:rsid w:val="00D40EF4"/>
    <w:rsid w:val="00D42FCE"/>
    <w:rsid w:val="00D436BC"/>
    <w:rsid w:val="00D452F6"/>
    <w:rsid w:val="00D45F65"/>
    <w:rsid w:val="00D471B3"/>
    <w:rsid w:val="00D477DE"/>
    <w:rsid w:val="00D505C5"/>
    <w:rsid w:val="00D51FFA"/>
    <w:rsid w:val="00D52469"/>
    <w:rsid w:val="00D54649"/>
    <w:rsid w:val="00D62604"/>
    <w:rsid w:val="00D63D54"/>
    <w:rsid w:val="00D63FB9"/>
    <w:rsid w:val="00D64FE6"/>
    <w:rsid w:val="00D65DE1"/>
    <w:rsid w:val="00D65E38"/>
    <w:rsid w:val="00D66864"/>
    <w:rsid w:val="00D73177"/>
    <w:rsid w:val="00D73459"/>
    <w:rsid w:val="00D734E9"/>
    <w:rsid w:val="00D73AC2"/>
    <w:rsid w:val="00D7429E"/>
    <w:rsid w:val="00D75BF9"/>
    <w:rsid w:val="00D75E24"/>
    <w:rsid w:val="00D7647B"/>
    <w:rsid w:val="00D773E5"/>
    <w:rsid w:val="00D80BF2"/>
    <w:rsid w:val="00D81F22"/>
    <w:rsid w:val="00D822EE"/>
    <w:rsid w:val="00D83967"/>
    <w:rsid w:val="00D846EA"/>
    <w:rsid w:val="00D84C61"/>
    <w:rsid w:val="00D84D5C"/>
    <w:rsid w:val="00D85858"/>
    <w:rsid w:val="00D87470"/>
    <w:rsid w:val="00D87C7A"/>
    <w:rsid w:val="00D91A95"/>
    <w:rsid w:val="00D92C74"/>
    <w:rsid w:val="00D9461C"/>
    <w:rsid w:val="00D94ECD"/>
    <w:rsid w:val="00D94FA2"/>
    <w:rsid w:val="00D959C5"/>
    <w:rsid w:val="00D95CAB"/>
    <w:rsid w:val="00D95F28"/>
    <w:rsid w:val="00D97462"/>
    <w:rsid w:val="00DA030A"/>
    <w:rsid w:val="00DA0EF2"/>
    <w:rsid w:val="00DA1191"/>
    <w:rsid w:val="00DA2121"/>
    <w:rsid w:val="00DA2216"/>
    <w:rsid w:val="00DB1245"/>
    <w:rsid w:val="00DB3770"/>
    <w:rsid w:val="00DB561B"/>
    <w:rsid w:val="00DB7500"/>
    <w:rsid w:val="00DB76A9"/>
    <w:rsid w:val="00DB76E1"/>
    <w:rsid w:val="00DB7C48"/>
    <w:rsid w:val="00DC3D04"/>
    <w:rsid w:val="00DC4A82"/>
    <w:rsid w:val="00DC4C2B"/>
    <w:rsid w:val="00DC4F54"/>
    <w:rsid w:val="00DC5FD7"/>
    <w:rsid w:val="00DD0FF6"/>
    <w:rsid w:val="00DD2413"/>
    <w:rsid w:val="00DD509E"/>
    <w:rsid w:val="00DD5183"/>
    <w:rsid w:val="00DD5449"/>
    <w:rsid w:val="00DD731D"/>
    <w:rsid w:val="00DD7837"/>
    <w:rsid w:val="00DE0E50"/>
    <w:rsid w:val="00DE268E"/>
    <w:rsid w:val="00DE2871"/>
    <w:rsid w:val="00DE5B4D"/>
    <w:rsid w:val="00DF0154"/>
    <w:rsid w:val="00DF02FD"/>
    <w:rsid w:val="00DF0C82"/>
    <w:rsid w:val="00DF10DB"/>
    <w:rsid w:val="00DF1422"/>
    <w:rsid w:val="00DF1ACD"/>
    <w:rsid w:val="00DF3764"/>
    <w:rsid w:val="00DF42CF"/>
    <w:rsid w:val="00DF45FB"/>
    <w:rsid w:val="00DF46A2"/>
    <w:rsid w:val="00DF56E1"/>
    <w:rsid w:val="00DF7033"/>
    <w:rsid w:val="00DF703D"/>
    <w:rsid w:val="00E02B78"/>
    <w:rsid w:val="00E0365D"/>
    <w:rsid w:val="00E040C1"/>
    <w:rsid w:val="00E0590A"/>
    <w:rsid w:val="00E06788"/>
    <w:rsid w:val="00E071B2"/>
    <w:rsid w:val="00E07A2E"/>
    <w:rsid w:val="00E10BBE"/>
    <w:rsid w:val="00E11A53"/>
    <w:rsid w:val="00E1291F"/>
    <w:rsid w:val="00E12C87"/>
    <w:rsid w:val="00E15C93"/>
    <w:rsid w:val="00E15DED"/>
    <w:rsid w:val="00E166AA"/>
    <w:rsid w:val="00E17AC9"/>
    <w:rsid w:val="00E21EBC"/>
    <w:rsid w:val="00E23470"/>
    <w:rsid w:val="00E235EE"/>
    <w:rsid w:val="00E261A5"/>
    <w:rsid w:val="00E279D2"/>
    <w:rsid w:val="00E30DD7"/>
    <w:rsid w:val="00E313A2"/>
    <w:rsid w:val="00E315CA"/>
    <w:rsid w:val="00E31F01"/>
    <w:rsid w:val="00E3272A"/>
    <w:rsid w:val="00E32FF5"/>
    <w:rsid w:val="00E338BB"/>
    <w:rsid w:val="00E33F7D"/>
    <w:rsid w:val="00E34B23"/>
    <w:rsid w:val="00E34F78"/>
    <w:rsid w:val="00E35420"/>
    <w:rsid w:val="00E36114"/>
    <w:rsid w:val="00E3720A"/>
    <w:rsid w:val="00E376FF"/>
    <w:rsid w:val="00E40D41"/>
    <w:rsid w:val="00E43B40"/>
    <w:rsid w:val="00E43EC5"/>
    <w:rsid w:val="00E44994"/>
    <w:rsid w:val="00E4589E"/>
    <w:rsid w:val="00E45AEF"/>
    <w:rsid w:val="00E4749D"/>
    <w:rsid w:val="00E47ACB"/>
    <w:rsid w:val="00E50617"/>
    <w:rsid w:val="00E506C4"/>
    <w:rsid w:val="00E5137B"/>
    <w:rsid w:val="00E515E5"/>
    <w:rsid w:val="00E52101"/>
    <w:rsid w:val="00E5255A"/>
    <w:rsid w:val="00E54213"/>
    <w:rsid w:val="00E54595"/>
    <w:rsid w:val="00E55A06"/>
    <w:rsid w:val="00E605A6"/>
    <w:rsid w:val="00E6286C"/>
    <w:rsid w:val="00E62C29"/>
    <w:rsid w:val="00E62CF4"/>
    <w:rsid w:val="00E63703"/>
    <w:rsid w:val="00E647E3"/>
    <w:rsid w:val="00E65326"/>
    <w:rsid w:val="00E65F6B"/>
    <w:rsid w:val="00E666D4"/>
    <w:rsid w:val="00E669C2"/>
    <w:rsid w:val="00E712E1"/>
    <w:rsid w:val="00E713CE"/>
    <w:rsid w:val="00E75CB2"/>
    <w:rsid w:val="00E773A3"/>
    <w:rsid w:val="00E77CE0"/>
    <w:rsid w:val="00E8166B"/>
    <w:rsid w:val="00E8192E"/>
    <w:rsid w:val="00E820CD"/>
    <w:rsid w:val="00E83741"/>
    <w:rsid w:val="00E85EB2"/>
    <w:rsid w:val="00E868FF"/>
    <w:rsid w:val="00E908A0"/>
    <w:rsid w:val="00E92C2F"/>
    <w:rsid w:val="00E935CC"/>
    <w:rsid w:val="00E93871"/>
    <w:rsid w:val="00E95058"/>
    <w:rsid w:val="00E95B44"/>
    <w:rsid w:val="00E95C90"/>
    <w:rsid w:val="00E96344"/>
    <w:rsid w:val="00EA0730"/>
    <w:rsid w:val="00EA08A8"/>
    <w:rsid w:val="00EA29D7"/>
    <w:rsid w:val="00EA2B19"/>
    <w:rsid w:val="00EA6189"/>
    <w:rsid w:val="00EA7883"/>
    <w:rsid w:val="00EB0355"/>
    <w:rsid w:val="00EB08FD"/>
    <w:rsid w:val="00EB12B6"/>
    <w:rsid w:val="00EB162E"/>
    <w:rsid w:val="00EB1914"/>
    <w:rsid w:val="00EB2430"/>
    <w:rsid w:val="00EB39E9"/>
    <w:rsid w:val="00EB5AC3"/>
    <w:rsid w:val="00EB68FB"/>
    <w:rsid w:val="00EB6DBC"/>
    <w:rsid w:val="00EB743E"/>
    <w:rsid w:val="00EC18AC"/>
    <w:rsid w:val="00EC201A"/>
    <w:rsid w:val="00EC22F2"/>
    <w:rsid w:val="00EC236A"/>
    <w:rsid w:val="00EC5300"/>
    <w:rsid w:val="00EC78C9"/>
    <w:rsid w:val="00EC7E64"/>
    <w:rsid w:val="00ED2059"/>
    <w:rsid w:val="00ED2089"/>
    <w:rsid w:val="00ED2590"/>
    <w:rsid w:val="00ED2EE2"/>
    <w:rsid w:val="00ED39A6"/>
    <w:rsid w:val="00ED51A0"/>
    <w:rsid w:val="00ED5B20"/>
    <w:rsid w:val="00ED63AD"/>
    <w:rsid w:val="00ED7345"/>
    <w:rsid w:val="00EE0467"/>
    <w:rsid w:val="00EE0608"/>
    <w:rsid w:val="00EE0D0E"/>
    <w:rsid w:val="00EE1499"/>
    <w:rsid w:val="00EE32BB"/>
    <w:rsid w:val="00EE38BF"/>
    <w:rsid w:val="00EE391F"/>
    <w:rsid w:val="00EE5952"/>
    <w:rsid w:val="00EE624E"/>
    <w:rsid w:val="00EE6598"/>
    <w:rsid w:val="00EF0D2C"/>
    <w:rsid w:val="00EF1A9C"/>
    <w:rsid w:val="00EF2501"/>
    <w:rsid w:val="00EF3624"/>
    <w:rsid w:val="00EF4ED7"/>
    <w:rsid w:val="00EF7484"/>
    <w:rsid w:val="00F002C6"/>
    <w:rsid w:val="00F01134"/>
    <w:rsid w:val="00F01B77"/>
    <w:rsid w:val="00F02EB6"/>
    <w:rsid w:val="00F0518D"/>
    <w:rsid w:val="00F05F82"/>
    <w:rsid w:val="00F06265"/>
    <w:rsid w:val="00F07B17"/>
    <w:rsid w:val="00F12ABC"/>
    <w:rsid w:val="00F12D11"/>
    <w:rsid w:val="00F137D5"/>
    <w:rsid w:val="00F1428D"/>
    <w:rsid w:val="00F14CCD"/>
    <w:rsid w:val="00F14EA3"/>
    <w:rsid w:val="00F15567"/>
    <w:rsid w:val="00F15DE9"/>
    <w:rsid w:val="00F167E5"/>
    <w:rsid w:val="00F1795D"/>
    <w:rsid w:val="00F21CD0"/>
    <w:rsid w:val="00F22262"/>
    <w:rsid w:val="00F222F3"/>
    <w:rsid w:val="00F226A7"/>
    <w:rsid w:val="00F227F5"/>
    <w:rsid w:val="00F24B84"/>
    <w:rsid w:val="00F24C98"/>
    <w:rsid w:val="00F253AA"/>
    <w:rsid w:val="00F258F2"/>
    <w:rsid w:val="00F30142"/>
    <w:rsid w:val="00F3143C"/>
    <w:rsid w:val="00F32418"/>
    <w:rsid w:val="00F34C50"/>
    <w:rsid w:val="00F34CAB"/>
    <w:rsid w:val="00F369E9"/>
    <w:rsid w:val="00F40083"/>
    <w:rsid w:val="00F40855"/>
    <w:rsid w:val="00F418A6"/>
    <w:rsid w:val="00F4257A"/>
    <w:rsid w:val="00F42670"/>
    <w:rsid w:val="00F42A15"/>
    <w:rsid w:val="00F4639C"/>
    <w:rsid w:val="00F50006"/>
    <w:rsid w:val="00F50149"/>
    <w:rsid w:val="00F501C2"/>
    <w:rsid w:val="00F51AB2"/>
    <w:rsid w:val="00F53238"/>
    <w:rsid w:val="00F5373C"/>
    <w:rsid w:val="00F53972"/>
    <w:rsid w:val="00F54432"/>
    <w:rsid w:val="00F546F4"/>
    <w:rsid w:val="00F5510C"/>
    <w:rsid w:val="00F55E81"/>
    <w:rsid w:val="00F57A99"/>
    <w:rsid w:val="00F57F43"/>
    <w:rsid w:val="00F603BE"/>
    <w:rsid w:val="00F60798"/>
    <w:rsid w:val="00F60A12"/>
    <w:rsid w:val="00F6424F"/>
    <w:rsid w:val="00F654F9"/>
    <w:rsid w:val="00F6613C"/>
    <w:rsid w:val="00F66D6F"/>
    <w:rsid w:val="00F70D82"/>
    <w:rsid w:val="00F72F27"/>
    <w:rsid w:val="00F74BBE"/>
    <w:rsid w:val="00F74F25"/>
    <w:rsid w:val="00F76DDA"/>
    <w:rsid w:val="00F77148"/>
    <w:rsid w:val="00F77DA5"/>
    <w:rsid w:val="00F81C66"/>
    <w:rsid w:val="00F81F15"/>
    <w:rsid w:val="00F82AD4"/>
    <w:rsid w:val="00F8363C"/>
    <w:rsid w:val="00F87D6C"/>
    <w:rsid w:val="00F87F41"/>
    <w:rsid w:val="00F91361"/>
    <w:rsid w:val="00F9205D"/>
    <w:rsid w:val="00F930BE"/>
    <w:rsid w:val="00F9405A"/>
    <w:rsid w:val="00F963C5"/>
    <w:rsid w:val="00F978A0"/>
    <w:rsid w:val="00F97B8C"/>
    <w:rsid w:val="00FA1D13"/>
    <w:rsid w:val="00FA239A"/>
    <w:rsid w:val="00FA286A"/>
    <w:rsid w:val="00FA2B04"/>
    <w:rsid w:val="00FA3F94"/>
    <w:rsid w:val="00FA4082"/>
    <w:rsid w:val="00FA4B96"/>
    <w:rsid w:val="00FA4DAA"/>
    <w:rsid w:val="00FA71A1"/>
    <w:rsid w:val="00FB0C34"/>
    <w:rsid w:val="00FB0C92"/>
    <w:rsid w:val="00FB3001"/>
    <w:rsid w:val="00FB4324"/>
    <w:rsid w:val="00FB5399"/>
    <w:rsid w:val="00FB54F9"/>
    <w:rsid w:val="00FB6C51"/>
    <w:rsid w:val="00FB7255"/>
    <w:rsid w:val="00FC0AE1"/>
    <w:rsid w:val="00FC0CC1"/>
    <w:rsid w:val="00FC1E89"/>
    <w:rsid w:val="00FC49F5"/>
    <w:rsid w:val="00FC50C5"/>
    <w:rsid w:val="00FC5517"/>
    <w:rsid w:val="00FC5DC7"/>
    <w:rsid w:val="00FC6274"/>
    <w:rsid w:val="00FC7C73"/>
    <w:rsid w:val="00FD049F"/>
    <w:rsid w:val="00FD07B1"/>
    <w:rsid w:val="00FD1E24"/>
    <w:rsid w:val="00FD205F"/>
    <w:rsid w:val="00FD449D"/>
    <w:rsid w:val="00FD46DC"/>
    <w:rsid w:val="00FD4B23"/>
    <w:rsid w:val="00FD5A22"/>
    <w:rsid w:val="00FD615F"/>
    <w:rsid w:val="00FD705D"/>
    <w:rsid w:val="00FE07CC"/>
    <w:rsid w:val="00FE116B"/>
    <w:rsid w:val="00FE1A6B"/>
    <w:rsid w:val="00FE29FA"/>
    <w:rsid w:val="00FE34FD"/>
    <w:rsid w:val="00FE3C51"/>
    <w:rsid w:val="00FE3EEB"/>
    <w:rsid w:val="00FE5C3D"/>
    <w:rsid w:val="00FE6A14"/>
    <w:rsid w:val="00FE7FCE"/>
    <w:rsid w:val="00FF14F3"/>
    <w:rsid w:val="00FF3D49"/>
    <w:rsid w:val="00FF40FF"/>
    <w:rsid w:val="00FF5EF2"/>
    <w:rsid w:val="00FF6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399DBC"/>
  <w15:chartTrackingRefBased/>
  <w15:docId w15:val="{1C5A359F-7769-42FB-BD39-3489ACBE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3D04"/>
    <w:pPr>
      <w:spacing w:after="120"/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0300D"/>
    <w:pPr>
      <w:keepNext/>
      <w:numPr>
        <w:numId w:val="1"/>
      </w:numPr>
      <w:spacing w:before="240" w:after="60"/>
      <w:outlineLvl w:val="0"/>
    </w:pPr>
    <w:rPr>
      <w:rFonts w:eastAsia="Times New Roman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CC3192"/>
    <w:pPr>
      <w:keepNext/>
      <w:numPr>
        <w:ilvl w:val="1"/>
        <w:numId w:val="1"/>
      </w:numPr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3192"/>
    <w:pPr>
      <w:keepNext/>
      <w:numPr>
        <w:ilvl w:val="2"/>
        <w:numId w:val="1"/>
      </w:numPr>
      <w:spacing w:before="240" w:after="60"/>
      <w:ind w:left="901"/>
      <w:outlineLvl w:val="2"/>
    </w:pPr>
    <w:rPr>
      <w:rFonts w:eastAsia="Times New Roman"/>
      <w:b/>
      <w:bCs/>
      <w:i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C3192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6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5D3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5D3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Nadpis7">
    <w:name w:val="heading 7"/>
    <w:basedOn w:val="Normln"/>
    <w:next w:val="Normln"/>
    <w:link w:val="Nadpis7Char"/>
    <w:uiPriority w:val="99"/>
    <w:qFormat/>
    <w:rsid w:val="000625D3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5D3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5D3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A0300D"/>
    <w:rPr>
      <w:rFonts w:eastAsia="Times New Roman"/>
      <w:b/>
      <w:bCs/>
      <w:kern w:val="32"/>
      <w:sz w:val="24"/>
      <w:szCs w:val="32"/>
      <w:lang w:eastAsia="en-US"/>
    </w:rPr>
  </w:style>
  <w:style w:type="character" w:customStyle="1" w:styleId="Nadpis2Char">
    <w:name w:val="Nadpis 2 Char"/>
    <w:link w:val="Nadpis2"/>
    <w:uiPriority w:val="99"/>
    <w:locked/>
    <w:rsid w:val="00CC3192"/>
    <w:rPr>
      <w:rFonts w:eastAsia="Times New Roman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9"/>
    <w:locked/>
    <w:rsid w:val="00CC3192"/>
    <w:rPr>
      <w:rFonts w:eastAsia="Times New Roman"/>
      <w:b/>
      <w:bCs/>
      <w:i/>
      <w:sz w:val="28"/>
      <w:szCs w:val="26"/>
      <w:lang w:eastAsia="en-US"/>
    </w:rPr>
  </w:style>
  <w:style w:type="character" w:customStyle="1" w:styleId="Nadpis4Char">
    <w:name w:val="Nadpis 4 Char"/>
    <w:link w:val="Nadpis4"/>
    <w:uiPriority w:val="99"/>
    <w:locked/>
    <w:rsid w:val="00CC3192"/>
    <w:rPr>
      <w:rFonts w:eastAsia="Times New Roman"/>
      <w:b/>
      <w:bCs/>
      <w:sz w:val="26"/>
      <w:szCs w:val="28"/>
      <w:lang w:eastAsia="en-US"/>
    </w:rPr>
  </w:style>
  <w:style w:type="character" w:customStyle="1" w:styleId="Nadpis5Char">
    <w:name w:val="Nadpis 5 Char"/>
    <w:link w:val="Nadpis5"/>
    <w:uiPriority w:val="99"/>
    <w:locked/>
    <w:rsid w:val="000625D3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9"/>
    <w:locked/>
    <w:rsid w:val="000625D3"/>
    <w:rPr>
      <w:rFonts w:ascii="Calibri" w:eastAsia="Times New Roman" w:hAnsi="Calibri"/>
      <w:b/>
      <w:bCs/>
      <w:sz w:val="24"/>
      <w:lang w:eastAsia="en-US"/>
    </w:rPr>
  </w:style>
  <w:style w:type="character" w:customStyle="1" w:styleId="Nadpis7Char">
    <w:name w:val="Nadpis 7 Char"/>
    <w:link w:val="Nadpis7"/>
    <w:uiPriority w:val="99"/>
    <w:locked/>
    <w:rsid w:val="000625D3"/>
    <w:rPr>
      <w:rFonts w:ascii="Calibri" w:eastAsia="Times New Roman" w:hAnsi="Calibri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9"/>
    <w:locked/>
    <w:rsid w:val="000625D3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9"/>
    <w:locked/>
    <w:rsid w:val="000625D3"/>
    <w:rPr>
      <w:rFonts w:ascii="Cambria" w:eastAsia="Times New Roman" w:hAnsi="Cambria"/>
      <w:sz w:val="24"/>
      <w:lang w:eastAsia="en-US"/>
    </w:rPr>
  </w:style>
  <w:style w:type="paragraph" w:customStyle="1" w:styleId="1strana">
    <w:name w:val="1.strana"/>
    <w:basedOn w:val="Normln"/>
    <w:uiPriority w:val="99"/>
    <w:rsid w:val="007B5103"/>
    <w:pPr>
      <w:keepLines/>
      <w:tabs>
        <w:tab w:val="left" w:pos="6804"/>
      </w:tabs>
      <w:spacing w:after="0"/>
      <w:jc w:val="center"/>
    </w:pPr>
    <w:rPr>
      <w:rFonts w:eastAsia="Times New Roman"/>
      <w:b/>
      <w:bCs/>
      <w:sz w:val="32"/>
      <w:szCs w:val="20"/>
      <w:lang w:eastAsia="cs-CZ"/>
    </w:rPr>
  </w:style>
  <w:style w:type="paragraph" w:customStyle="1" w:styleId="StylPrvndek0cm">
    <w:name w:val="Styl První řádek:  0 cm"/>
    <w:basedOn w:val="Normln"/>
    <w:uiPriority w:val="99"/>
    <w:rsid w:val="004843C6"/>
    <w:pPr>
      <w:keepLines/>
      <w:spacing w:after="0"/>
    </w:pPr>
    <w:rPr>
      <w:rFonts w:eastAsia="Times New Roman"/>
      <w:szCs w:val="20"/>
      <w:lang w:eastAsia="cs-CZ"/>
    </w:rPr>
  </w:style>
  <w:style w:type="paragraph" w:customStyle="1" w:styleId="Normln1odstavec">
    <w:name w:val="Normální 1.odstavec"/>
    <w:basedOn w:val="Normln"/>
    <w:next w:val="Normln"/>
    <w:link w:val="Normln1odstavecChar"/>
    <w:uiPriority w:val="99"/>
    <w:rsid w:val="004843C6"/>
    <w:pPr>
      <w:keepLines/>
      <w:spacing w:after="0"/>
    </w:pPr>
    <w:rPr>
      <w:rFonts w:eastAsia="Times New Roman"/>
      <w:szCs w:val="24"/>
      <w:lang w:eastAsia="cs-CZ"/>
    </w:rPr>
  </w:style>
  <w:style w:type="character" w:customStyle="1" w:styleId="Normln1odstavecChar">
    <w:name w:val="Normální 1.odstavec Char"/>
    <w:link w:val="Normln1odstavec"/>
    <w:uiPriority w:val="99"/>
    <w:locked/>
    <w:rsid w:val="004843C6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5861A9"/>
    <w:pPr>
      <w:tabs>
        <w:tab w:val="center" w:pos="4320"/>
        <w:tab w:val="right" w:pos="8640"/>
      </w:tabs>
    </w:pPr>
    <w:rPr>
      <w:rFonts w:ascii="Calibri" w:eastAsia="Times New Roman" w:hAnsi="Calibri"/>
    </w:rPr>
  </w:style>
  <w:style w:type="character" w:customStyle="1" w:styleId="ZpatChar">
    <w:name w:val="Zápatí Char"/>
    <w:link w:val="Zpat"/>
    <w:uiPriority w:val="99"/>
    <w:locked/>
    <w:rsid w:val="005861A9"/>
    <w:rPr>
      <w:rFonts w:ascii="Calibri" w:hAnsi="Calibri" w:cs="Times New Roman"/>
      <w:sz w:val="22"/>
      <w:szCs w:val="22"/>
      <w:lang w:eastAsia="en-US"/>
    </w:rPr>
  </w:style>
  <w:style w:type="paragraph" w:styleId="Nadpisobsahu">
    <w:name w:val="TOC Heading"/>
    <w:basedOn w:val="Nadpis1"/>
    <w:next w:val="Normln"/>
    <w:uiPriority w:val="99"/>
    <w:qFormat/>
    <w:rsid w:val="003E08CD"/>
    <w:pPr>
      <w:keepLines/>
      <w:numPr>
        <w:numId w:val="0"/>
      </w:numPr>
      <w:spacing w:before="480" w:after="0"/>
      <w:outlineLvl w:val="9"/>
    </w:pPr>
    <w:rPr>
      <w:rFonts w:ascii="Cambria" w:hAnsi="Cambria"/>
      <w:color w:val="365F91"/>
      <w:kern w:val="0"/>
      <w:szCs w:val="28"/>
    </w:rPr>
  </w:style>
  <w:style w:type="paragraph" w:styleId="Obsah1">
    <w:name w:val="toc 1"/>
    <w:basedOn w:val="Normln"/>
    <w:next w:val="Normln"/>
    <w:autoRedefine/>
    <w:uiPriority w:val="39"/>
    <w:rsid w:val="003E08CD"/>
  </w:style>
  <w:style w:type="character" w:styleId="Hypertextovodkaz">
    <w:name w:val="Hyperlink"/>
    <w:uiPriority w:val="99"/>
    <w:rsid w:val="003E08CD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7A2CF7"/>
    <w:pPr>
      <w:spacing w:after="120" w:line="264" w:lineRule="auto"/>
      <w:jc w:val="both"/>
    </w:pPr>
    <w:rPr>
      <w:sz w:val="22"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rsid w:val="00897676"/>
    <w:pPr>
      <w:ind w:left="220"/>
    </w:pPr>
  </w:style>
  <w:style w:type="paragraph" w:styleId="Obsah3">
    <w:name w:val="toc 3"/>
    <w:basedOn w:val="Normln"/>
    <w:next w:val="Normln"/>
    <w:autoRedefine/>
    <w:uiPriority w:val="39"/>
    <w:rsid w:val="00897676"/>
    <w:pPr>
      <w:ind w:left="440"/>
    </w:pPr>
  </w:style>
  <w:style w:type="character" w:styleId="Zstupntext">
    <w:name w:val="Placeholder Text"/>
    <w:uiPriority w:val="99"/>
    <w:semiHidden/>
    <w:rsid w:val="00702010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70201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02010"/>
    <w:rPr>
      <w:rFonts w:ascii="Tahoma" w:hAnsi="Tahoma" w:cs="Tahoma"/>
      <w:sz w:val="16"/>
      <w:szCs w:val="16"/>
      <w:lang w:eastAsia="en-US"/>
    </w:rPr>
  </w:style>
  <w:style w:type="paragraph" w:styleId="Zkladntext">
    <w:name w:val="Body Text"/>
    <w:basedOn w:val="Normln"/>
    <w:link w:val="ZkladntextChar"/>
    <w:uiPriority w:val="99"/>
    <w:rsid w:val="001E4F30"/>
    <w:pPr>
      <w:tabs>
        <w:tab w:val="right" w:pos="8640"/>
      </w:tabs>
      <w:spacing w:after="280" w:line="264" w:lineRule="auto"/>
    </w:pPr>
    <w:rPr>
      <w:rFonts w:ascii="Palatino Linotype" w:eastAsia="Times New Roman" w:hAnsi="Palatino Linotype"/>
      <w:spacing w:val="-4"/>
      <w:sz w:val="20"/>
      <w:szCs w:val="20"/>
    </w:rPr>
  </w:style>
  <w:style w:type="character" w:customStyle="1" w:styleId="ZkladntextChar">
    <w:name w:val="Základní text Char"/>
    <w:link w:val="Zkladntext"/>
    <w:uiPriority w:val="99"/>
    <w:locked/>
    <w:rsid w:val="001E4F30"/>
    <w:rPr>
      <w:rFonts w:ascii="Palatino Linotype" w:hAnsi="Palatino Linotype" w:cs="Times New Roman"/>
      <w:spacing w:val="-4"/>
      <w:lang w:eastAsia="en-US"/>
    </w:rPr>
  </w:style>
  <w:style w:type="character" w:styleId="Zdraznn">
    <w:name w:val="Emphasis"/>
    <w:uiPriority w:val="99"/>
    <w:qFormat/>
    <w:rsid w:val="007F552C"/>
    <w:rPr>
      <w:rFonts w:ascii="Times New Roman" w:hAnsi="Times New Roman" w:cs="Times New Roman"/>
      <w:b/>
      <w:i/>
      <w:iCs/>
      <w:sz w:val="24"/>
    </w:rPr>
  </w:style>
  <w:style w:type="character" w:styleId="Zdraznnjemn">
    <w:name w:val="Subtle Emphasis"/>
    <w:uiPriority w:val="99"/>
    <w:qFormat/>
    <w:rsid w:val="007F552C"/>
    <w:rPr>
      <w:rFonts w:cs="Times New Roman"/>
      <w:i/>
      <w:iCs/>
      <w:color w:val="808080"/>
    </w:rPr>
  </w:style>
  <w:style w:type="paragraph" w:styleId="Odstavecseseznamem">
    <w:name w:val="List Paragraph"/>
    <w:basedOn w:val="Normln"/>
    <w:uiPriority w:val="34"/>
    <w:qFormat/>
    <w:rsid w:val="00841C93"/>
    <w:pPr>
      <w:ind w:left="720"/>
      <w:contextualSpacing/>
    </w:pPr>
  </w:style>
  <w:style w:type="paragraph" w:customStyle="1" w:styleId="Zkladntextpedchoz">
    <w:name w:val="Základní text předchozí"/>
    <w:basedOn w:val="Zkladntext"/>
    <w:uiPriority w:val="99"/>
    <w:rsid w:val="00ED2590"/>
    <w:pPr>
      <w:spacing w:after="120"/>
    </w:pPr>
  </w:style>
  <w:style w:type="paragraph" w:customStyle="1" w:styleId="Normlndotabulky">
    <w:name w:val="Normální do tabulky"/>
    <w:basedOn w:val="Normln"/>
    <w:uiPriority w:val="99"/>
    <w:rsid w:val="005B6CE5"/>
    <w:pPr>
      <w:tabs>
        <w:tab w:val="right" w:pos="8640"/>
      </w:tabs>
      <w:spacing w:after="0"/>
      <w:jc w:val="center"/>
    </w:pPr>
    <w:rPr>
      <w:rFonts w:ascii="Palatino Linotype" w:eastAsia="Times New Roman" w:hAnsi="Palatino Linotype"/>
      <w:spacing w:val="-4"/>
      <w:sz w:val="20"/>
      <w:szCs w:val="20"/>
    </w:rPr>
  </w:style>
  <w:style w:type="paragraph" w:styleId="Titulek">
    <w:name w:val="caption"/>
    <w:basedOn w:val="Normln"/>
    <w:next w:val="Normln"/>
    <w:link w:val="TitulekChar"/>
    <w:uiPriority w:val="99"/>
    <w:qFormat/>
    <w:rsid w:val="00203E7B"/>
    <w:rPr>
      <w:bCs/>
      <w:szCs w:val="18"/>
    </w:rPr>
  </w:style>
  <w:style w:type="paragraph" w:styleId="Seznamobrzk">
    <w:name w:val="table of figures"/>
    <w:basedOn w:val="Normln"/>
    <w:next w:val="Normln"/>
    <w:uiPriority w:val="99"/>
    <w:rsid w:val="003A5E06"/>
    <w:pPr>
      <w:spacing w:after="0"/>
    </w:pPr>
  </w:style>
  <w:style w:type="paragraph" w:styleId="Zkladntextodsazen">
    <w:name w:val="Body Text Indent"/>
    <w:basedOn w:val="Normln"/>
    <w:link w:val="ZkladntextodsazenChar"/>
    <w:uiPriority w:val="99"/>
    <w:semiHidden/>
    <w:rsid w:val="008356C8"/>
    <w:pPr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8356C8"/>
    <w:rPr>
      <w:rFonts w:cs="Times New Roman"/>
      <w:sz w:val="22"/>
      <w:szCs w:val="22"/>
      <w:lang w:eastAsia="en-US"/>
    </w:rPr>
  </w:style>
  <w:style w:type="character" w:customStyle="1" w:styleId="Lead-inEmphasis">
    <w:name w:val="Lead-in Emphasis"/>
    <w:uiPriority w:val="99"/>
    <w:rsid w:val="008356C8"/>
    <w:rPr>
      <w:smallCaps/>
      <w:spacing w:val="0"/>
    </w:rPr>
  </w:style>
  <w:style w:type="paragraph" w:styleId="Obsah4">
    <w:name w:val="toc 4"/>
    <w:basedOn w:val="Normln"/>
    <w:next w:val="Normln"/>
    <w:autoRedefine/>
    <w:uiPriority w:val="39"/>
    <w:rsid w:val="00603A8B"/>
    <w:pPr>
      <w:tabs>
        <w:tab w:val="left" w:pos="1760"/>
        <w:tab w:val="right" w:leader="dot" w:pos="9062"/>
      </w:tabs>
      <w:spacing w:after="100" w:line="22" w:lineRule="atLeast"/>
      <w:ind w:left="658"/>
    </w:pPr>
  </w:style>
  <w:style w:type="table" w:styleId="Tabulkajakoseznam3">
    <w:name w:val="Table List 3"/>
    <w:basedOn w:val="Normlntabulka"/>
    <w:uiPriority w:val="99"/>
    <w:rsid w:val="00486851"/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cimalAligned">
    <w:name w:val="Decimal Aligned"/>
    <w:basedOn w:val="Normln"/>
    <w:uiPriority w:val="99"/>
    <w:rsid w:val="003530ED"/>
    <w:pPr>
      <w:tabs>
        <w:tab w:val="decimal" w:pos="360"/>
      </w:tabs>
      <w:jc w:val="left"/>
    </w:pPr>
    <w:rPr>
      <w:rFonts w:ascii="Calibri" w:eastAsia="Times New Roman" w:hAnsi="Calibri"/>
    </w:rPr>
  </w:style>
  <w:style w:type="paragraph" w:styleId="Textpoznpodarou">
    <w:name w:val="footnote text"/>
    <w:basedOn w:val="Normln"/>
    <w:link w:val="TextpoznpodarouChar"/>
    <w:uiPriority w:val="99"/>
    <w:rsid w:val="003530ED"/>
    <w:pPr>
      <w:spacing w:after="0"/>
      <w:jc w:val="left"/>
    </w:pPr>
    <w:rPr>
      <w:rFonts w:ascii="Calibri" w:eastAsia="Times New Roman" w:hAnsi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3530ED"/>
    <w:rPr>
      <w:rFonts w:ascii="Calibri" w:hAnsi="Calibri" w:cs="Times New Roman"/>
      <w:lang w:eastAsia="en-US"/>
    </w:rPr>
  </w:style>
  <w:style w:type="table" w:customStyle="1" w:styleId="Svtlstnovnzvraznn11">
    <w:name w:val="Světlé stínování – zvýraznění 11"/>
    <w:uiPriority w:val="99"/>
    <w:rsid w:val="003530ED"/>
    <w:rPr>
      <w:rFonts w:ascii="Calibri" w:eastAsia="Times New Roman" w:hAnsi="Calibri"/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99"/>
    <w:rsid w:val="003530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vtlseznam1">
    <w:name w:val="Světlý seznam1"/>
    <w:uiPriority w:val="99"/>
    <w:rsid w:val="003530E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oje">
    <w:name w:val="moje"/>
    <w:basedOn w:val="Mkatabulky1"/>
    <w:uiPriority w:val="99"/>
    <w:rsid w:val="003530ED"/>
    <w:pPr>
      <w:spacing w:after="0" w:line="240" w:lineRule="auto"/>
    </w:pPr>
    <w:rPr>
      <w:sz w:val="24"/>
    </w:rPr>
    <w:tblPr>
      <w:tblStyleRowBandSize w:val="1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i/>
        <w:i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kladnposlseznamu">
    <w:name w:val="Základní po čísl. seznamu"/>
    <w:basedOn w:val="Zkladntext"/>
    <w:uiPriority w:val="99"/>
    <w:rsid w:val="007231C4"/>
    <w:pPr>
      <w:spacing w:before="200"/>
    </w:pPr>
  </w:style>
  <w:style w:type="table" w:styleId="Klasicktabulka1">
    <w:name w:val="Table Classic 1"/>
    <w:basedOn w:val="Normlntabulka"/>
    <w:uiPriority w:val="99"/>
    <w:semiHidden/>
    <w:rsid w:val="003530ED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rsid w:val="003530ED"/>
    <w:pPr>
      <w:spacing w:after="2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ferencetext">
    <w:name w:val="Reference text"/>
    <w:basedOn w:val="Normln"/>
    <w:uiPriority w:val="99"/>
    <w:rsid w:val="000E00EE"/>
    <w:pPr>
      <w:overflowPunct w:val="0"/>
      <w:autoSpaceDE w:val="0"/>
      <w:autoSpaceDN w:val="0"/>
      <w:adjustRightInd w:val="0"/>
      <w:spacing w:after="0" w:line="220" w:lineRule="exact"/>
      <w:ind w:left="284" w:hanging="284"/>
      <w:textAlignment w:val="baseline"/>
    </w:pPr>
    <w:rPr>
      <w:rFonts w:eastAsia="Times New Roman"/>
      <w:sz w:val="20"/>
      <w:szCs w:val="20"/>
      <w:lang w:val="en-US"/>
    </w:rPr>
  </w:style>
  <w:style w:type="paragraph" w:customStyle="1" w:styleId="Rozloendokumentu1">
    <w:name w:val="Rozložení dokumentu1"/>
    <w:basedOn w:val="Normln"/>
    <w:link w:val="RozloendokumentuChar"/>
    <w:uiPriority w:val="99"/>
    <w:semiHidden/>
    <w:rsid w:val="00517A09"/>
    <w:pPr>
      <w:spacing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1"/>
    <w:uiPriority w:val="99"/>
    <w:semiHidden/>
    <w:locked/>
    <w:rsid w:val="00517A09"/>
    <w:rPr>
      <w:rFonts w:ascii="Tahoma" w:hAnsi="Tahoma" w:cs="Tahoma"/>
      <w:sz w:val="16"/>
      <w:szCs w:val="16"/>
      <w:lang w:eastAsia="en-US"/>
    </w:rPr>
  </w:style>
  <w:style w:type="paragraph" w:customStyle="1" w:styleId="Literaturaslovn">
    <w:name w:val="Literatura číslování"/>
    <w:basedOn w:val="Normln"/>
    <w:link w:val="LiteraturaslovnChar"/>
    <w:uiPriority w:val="99"/>
    <w:rsid w:val="00CA1BED"/>
    <w:pPr>
      <w:keepLines/>
      <w:spacing w:after="0"/>
      <w:ind w:firstLine="567"/>
    </w:pPr>
    <w:rPr>
      <w:rFonts w:eastAsia="Times New Roman"/>
      <w:szCs w:val="24"/>
      <w:vertAlign w:val="superscript"/>
      <w:lang w:eastAsia="cs-CZ"/>
    </w:rPr>
  </w:style>
  <w:style w:type="character" w:customStyle="1" w:styleId="LiteraturaslovnChar">
    <w:name w:val="Literatura číslování Char"/>
    <w:link w:val="Literaturaslovn"/>
    <w:uiPriority w:val="99"/>
    <w:locked/>
    <w:rsid w:val="00CA1BED"/>
    <w:rPr>
      <w:rFonts w:eastAsia="Times New Roman" w:cs="Times New Roman"/>
      <w:sz w:val="24"/>
      <w:szCs w:val="24"/>
      <w:vertAlign w:val="superscript"/>
    </w:rPr>
  </w:style>
  <w:style w:type="paragraph" w:customStyle="1" w:styleId="Literaturaautor">
    <w:name w:val="Literatura_autor"/>
    <w:basedOn w:val="Normln"/>
    <w:link w:val="LiteraturaautorChar"/>
    <w:uiPriority w:val="99"/>
    <w:rsid w:val="00213566"/>
    <w:pPr>
      <w:keepLines/>
      <w:spacing w:after="0"/>
      <w:ind w:left="567" w:hanging="567"/>
    </w:pPr>
    <w:rPr>
      <w:rFonts w:eastAsia="Times New Roman"/>
      <w:smallCaps/>
      <w:color w:val="000000"/>
      <w:szCs w:val="24"/>
      <w:lang w:eastAsia="cs-CZ"/>
    </w:rPr>
  </w:style>
  <w:style w:type="character" w:customStyle="1" w:styleId="LiteraturaautorChar">
    <w:name w:val="Literatura_autor Char"/>
    <w:link w:val="Literaturaautor"/>
    <w:uiPriority w:val="99"/>
    <w:locked/>
    <w:rsid w:val="00213566"/>
    <w:rPr>
      <w:rFonts w:eastAsia="Times New Roman" w:cs="Times New Roman"/>
      <w:smallCaps/>
      <w:color w:val="000000"/>
      <w:sz w:val="24"/>
      <w:szCs w:val="24"/>
    </w:rPr>
  </w:style>
  <w:style w:type="paragraph" w:customStyle="1" w:styleId="Literaturanzevpublikace">
    <w:name w:val="Literatura_název publikace"/>
    <w:basedOn w:val="Normln"/>
    <w:link w:val="LiteraturanzevpublikaceChar"/>
    <w:uiPriority w:val="99"/>
    <w:rsid w:val="00213566"/>
    <w:pPr>
      <w:keepLines/>
      <w:spacing w:after="0"/>
      <w:ind w:left="567" w:hanging="567"/>
    </w:pPr>
    <w:rPr>
      <w:rFonts w:eastAsia="Times New Roman"/>
      <w:i/>
      <w:color w:val="000000"/>
      <w:szCs w:val="24"/>
      <w:lang w:eastAsia="cs-CZ"/>
    </w:rPr>
  </w:style>
  <w:style w:type="character" w:customStyle="1" w:styleId="LiteraturanzevpublikaceChar">
    <w:name w:val="Literatura_název publikace Char"/>
    <w:link w:val="Literaturanzevpublikace"/>
    <w:uiPriority w:val="99"/>
    <w:locked/>
    <w:rsid w:val="00213566"/>
    <w:rPr>
      <w:rFonts w:eastAsia="Times New Roman" w:cs="Times New Roman"/>
      <w:i/>
      <w:color w:val="000000"/>
      <w:sz w:val="24"/>
      <w:szCs w:val="24"/>
    </w:rPr>
  </w:style>
  <w:style w:type="paragraph" w:customStyle="1" w:styleId="Tabulka">
    <w:name w:val="Tabulka"/>
    <w:basedOn w:val="Normln"/>
    <w:uiPriority w:val="99"/>
    <w:rsid w:val="006F10A5"/>
    <w:pPr>
      <w:keepNext/>
      <w:keepLines/>
      <w:spacing w:after="0"/>
      <w:jc w:val="center"/>
    </w:pPr>
    <w:rPr>
      <w:rFonts w:eastAsia="Times New Roman" w:cs="Arial"/>
      <w:sz w:val="20"/>
      <w:szCs w:val="24"/>
      <w:lang w:eastAsia="cs-CZ"/>
    </w:rPr>
  </w:style>
  <w:style w:type="paragraph" w:customStyle="1" w:styleId="TabulkazhlavSTED">
    <w:name w:val="Tabulka_záhlaví STŘED"/>
    <w:basedOn w:val="Normln"/>
    <w:uiPriority w:val="99"/>
    <w:rsid w:val="006F10A5"/>
    <w:pPr>
      <w:keepNext/>
      <w:keepLines/>
      <w:spacing w:after="0"/>
      <w:jc w:val="center"/>
    </w:pPr>
    <w:rPr>
      <w:rFonts w:eastAsia="Times New Roman"/>
      <w:sz w:val="22"/>
      <w:szCs w:val="24"/>
      <w:lang w:eastAsia="cs-CZ"/>
    </w:rPr>
  </w:style>
  <w:style w:type="paragraph" w:customStyle="1" w:styleId="Veliinyvtextu">
    <w:name w:val="Veličiny v textu"/>
    <w:basedOn w:val="Normln"/>
    <w:link w:val="VeliinyvtextuChar"/>
    <w:uiPriority w:val="99"/>
    <w:rsid w:val="006F10A5"/>
    <w:pPr>
      <w:keepLines/>
      <w:spacing w:after="0"/>
    </w:pPr>
    <w:rPr>
      <w:rFonts w:eastAsia="Times New Roman"/>
      <w:i/>
      <w:szCs w:val="24"/>
      <w:lang w:eastAsia="cs-CZ"/>
    </w:rPr>
  </w:style>
  <w:style w:type="character" w:customStyle="1" w:styleId="VeliinyvtextuChar">
    <w:name w:val="Veličiny v textu Char"/>
    <w:link w:val="Veliinyvtextu"/>
    <w:uiPriority w:val="99"/>
    <w:locked/>
    <w:rsid w:val="006F10A5"/>
    <w:rPr>
      <w:rFonts w:eastAsia="Times New Roman" w:cs="Times New Roman"/>
      <w:i/>
      <w:sz w:val="24"/>
      <w:szCs w:val="24"/>
    </w:rPr>
  </w:style>
  <w:style w:type="paragraph" w:customStyle="1" w:styleId="TabulkaZhlav">
    <w:name w:val="Tabulka_Záhlaví"/>
    <w:basedOn w:val="Normln"/>
    <w:uiPriority w:val="99"/>
    <w:rsid w:val="000B30E2"/>
    <w:pPr>
      <w:keepNext/>
      <w:keepLines/>
      <w:spacing w:after="0"/>
      <w:jc w:val="left"/>
    </w:pPr>
    <w:rPr>
      <w:rFonts w:eastAsia="Times New Roman"/>
      <w:sz w:val="22"/>
      <w:szCs w:val="24"/>
      <w:lang w:eastAsia="cs-CZ"/>
    </w:rPr>
  </w:style>
  <w:style w:type="paragraph" w:customStyle="1" w:styleId="Literatura">
    <w:name w:val="Literatura"/>
    <w:basedOn w:val="Normln"/>
    <w:link w:val="LiteraturaChar"/>
    <w:uiPriority w:val="99"/>
    <w:rsid w:val="009779FF"/>
    <w:pPr>
      <w:keepLines/>
      <w:numPr>
        <w:numId w:val="2"/>
      </w:numPr>
      <w:spacing w:after="0"/>
    </w:pPr>
    <w:rPr>
      <w:rFonts w:eastAsia="Times New Roman"/>
      <w:color w:val="000000"/>
      <w:szCs w:val="24"/>
      <w:lang w:eastAsia="cs-CZ"/>
    </w:rPr>
  </w:style>
  <w:style w:type="character" w:customStyle="1" w:styleId="LiteraturaChar">
    <w:name w:val="Literatura Char"/>
    <w:link w:val="Literatura"/>
    <w:uiPriority w:val="99"/>
    <w:locked/>
    <w:rsid w:val="009779FF"/>
    <w:rPr>
      <w:rFonts w:eastAsia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rsid w:val="003D46B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locked/>
    <w:rsid w:val="003D46B6"/>
    <w:rPr>
      <w:rFonts w:cs="Times New Roman"/>
      <w:sz w:val="22"/>
      <w:szCs w:val="22"/>
      <w:lang w:eastAsia="en-US"/>
    </w:rPr>
  </w:style>
  <w:style w:type="paragraph" w:customStyle="1" w:styleId="Odstavec">
    <w:name w:val="Odstavec"/>
    <w:basedOn w:val="Normln"/>
    <w:uiPriority w:val="99"/>
    <w:rsid w:val="001D4D13"/>
    <w:pPr>
      <w:spacing w:before="120" w:after="0" w:line="360" w:lineRule="auto"/>
      <w:ind w:firstLine="720"/>
    </w:pPr>
    <w:rPr>
      <w:rFonts w:eastAsia="Times New Roman"/>
      <w:szCs w:val="20"/>
      <w:lang w:eastAsia="cs-CZ"/>
    </w:rPr>
  </w:style>
  <w:style w:type="character" w:customStyle="1" w:styleId="TitulekChar">
    <w:name w:val="Titulek Char"/>
    <w:link w:val="Titulek"/>
    <w:uiPriority w:val="99"/>
    <w:locked/>
    <w:rsid w:val="001B5947"/>
    <w:rPr>
      <w:rFonts w:cs="Times New Roman"/>
      <w:bCs/>
      <w:sz w:val="18"/>
      <w:szCs w:val="18"/>
      <w:lang w:eastAsia="en-US"/>
    </w:rPr>
  </w:style>
  <w:style w:type="paragraph" w:styleId="Normlnweb">
    <w:name w:val="Normal (Web)"/>
    <w:basedOn w:val="Normln"/>
    <w:uiPriority w:val="99"/>
    <w:semiHidden/>
    <w:rsid w:val="003A14F8"/>
    <w:pPr>
      <w:spacing w:before="100" w:beforeAutospacing="1" w:after="100" w:afterAutospacing="1"/>
      <w:jc w:val="left"/>
    </w:pPr>
    <w:rPr>
      <w:rFonts w:eastAsia="Times New Roman"/>
      <w:szCs w:val="24"/>
      <w:lang w:eastAsia="cs-CZ"/>
    </w:rPr>
  </w:style>
  <w:style w:type="paragraph" w:styleId="Obsah5">
    <w:name w:val="toc 5"/>
    <w:basedOn w:val="Normln"/>
    <w:next w:val="Normln"/>
    <w:autoRedefine/>
    <w:uiPriority w:val="39"/>
    <w:rsid w:val="000471B0"/>
    <w:pPr>
      <w:spacing w:after="100" w:line="276" w:lineRule="auto"/>
      <w:ind w:left="880"/>
      <w:jc w:val="left"/>
    </w:pPr>
    <w:rPr>
      <w:rFonts w:ascii="Calibri" w:eastAsia="Times New Roman" w:hAnsi="Calibri"/>
      <w:sz w:val="22"/>
      <w:lang w:eastAsia="cs-CZ"/>
    </w:rPr>
  </w:style>
  <w:style w:type="paragraph" w:styleId="Obsah6">
    <w:name w:val="toc 6"/>
    <w:basedOn w:val="Normln"/>
    <w:next w:val="Normln"/>
    <w:autoRedefine/>
    <w:uiPriority w:val="39"/>
    <w:rsid w:val="000471B0"/>
    <w:pPr>
      <w:spacing w:after="100" w:line="276" w:lineRule="auto"/>
      <w:ind w:left="1100"/>
      <w:jc w:val="left"/>
    </w:pPr>
    <w:rPr>
      <w:rFonts w:ascii="Calibri" w:eastAsia="Times New Roman" w:hAnsi="Calibri"/>
      <w:sz w:val="22"/>
      <w:lang w:eastAsia="cs-CZ"/>
    </w:rPr>
  </w:style>
  <w:style w:type="paragraph" w:styleId="Obsah7">
    <w:name w:val="toc 7"/>
    <w:basedOn w:val="Normln"/>
    <w:next w:val="Normln"/>
    <w:autoRedefine/>
    <w:uiPriority w:val="39"/>
    <w:rsid w:val="000471B0"/>
    <w:pPr>
      <w:spacing w:after="100" w:line="276" w:lineRule="auto"/>
      <w:ind w:left="1320"/>
      <w:jc w:val="left"/>
    </w:pPr>
    <w:rPr>
      <w:rFonts w:ascii="Calibri" w:eastAsia="Times New Roman" w:hAnsi="Calibri"/>
      <w:sz w:val="22"/>
      <w:lang w:eastAsia="cs-CZ"/>
    </w:rPr>
  </w:style>
  <w:style w:type="paragraph" w:styleId="Obsah8">
    <w:name w:val="toc 8"/>
    <w:basedOn w:val="Normln"/>
    <w:next w:val="Normln"/>
    <w:autoRedefine/>
    <w:uiPriority w:val="39"/>
    <w:rsid w:val="000471B0"/>
    <w:pPr>
      <w:spacing w:after="100" w:line="276" w:lineRule="auto"/>
      <w:ind w:left="1540"/>
      <w:jc w:val="left"/>
    </w:pPr>
    <w:rPr>
      <w:rFonts w:ascii="Calibri" w:eastAsia="Times New Roman" w:hAnsi="Calibri"/>
      <w:sz w:val="22"/>
      <w:lang w:eastAsia="cs-CZ"/>
    </w:rPr>
  </w:style>
  <w:style w:type="paragraph" w:styleId="Obsah9">
    <w:name w:val="toc 9"/>
    <w:basedOn w:val="Normln"/>
    <w:next w:val="Normln"/>
    <w:autoRedefine/>
    <w:uiPriority w:val="39"/>
    <w:rsid w:val="000471B0"/>
    <w:pPr>
      <w:spacing w:after="100" w:line="276" w:lineRule="auto"/>
      <w:ind w:left="1760"/>
      <w:jc w:val="left"/>
    </w:pPr>
    <w:rPr>
      <w:rFonts w:ascii="Calibri" w:eastAsia="Times New Roman" w:hAnsi="Calibri"/>
      <w:sz w:val="22"/>
      <w:lang w:eastAsia="cs-CZ"/>
    </w:rPr>
  </w:style>
  <w:style w:type="paragraph" w:customStyle="1" w:styleId="Contenudetableau">
    <w:name w:val="Contenu de tableau"/>
    <w:basedOn w:val="Normln"/>
    <w:uiPriority w:val="99"/>
    <w:rsid w:val="00683EF5"/>
    <w:pPr>
      <w:widowControl w:val="0"/>
      <w:suppressLineNumbers/>
      <w:suppressAutoHyphens/>
      <w:spacing w:after="0"/>
      <w:jc w:val="left"/>
    </w:pPr>
    <w:rPr>
      <w:rFonts w:eastAsia="SimSun" w:cs="Mangal"/>
      <w:kern w:val="1"/>
      <w:szCs w:val="24"/>
      <w:lang w:val="fr-FR" w:eastAsia="hi-IN" w:bidi="hi-IN"/>
    </w:rPr>
  </w:style>
  <w:style w:type="paragraph" w:customStyle="1" w:styleId="Texttabulky">
    <w:name w:val="Text tabulky"/>
    <w:basedOn w:val="Normln"/>
    <w:uiPriority w:val="99"/>
    <w:rsid w:val="004A0B3E"/>
    <w:pPr>
      <w:suppressAutoHyphens/>
      <w:spacing w:before="60" w:after="60"/>
    </w:pPr>
    <w:rPr>
      <w:rFonts w:ascii="Arial" w:eastAsia="Times New Roman" w:hAnsi="Arial"/>
      <w:sz w:val="18"/>
      <w:szCs w:val="20"/>
      <w:lang w:eastAsia="cs-CZ"/>
    </w:rPr>
  </w:style>
  <w:style w:type="paragraph" w:customStyle="1" w:styleId="Maltexttabulky">
    <w:name w:val="Malý text tabulky"/>
    <w:basedOn w:val="Texttabulky"/>
    <w:uiPriority w:val="99"/>
    <w:rsid w:val="004A0B3E"/>
    <w:pPr>
      <w:suppressAutoHyphens w:val="0"/>
      <w:overflowPunct w:val="0"/>
      <w:autoSpaceDE w:val="0"/>
      <w:autoSpaceDN w:val="0"/>
      <w:adjustRightInd w:val="0"/>
      <w:spacing w:before="40" w:after="40"/>
      <w:jc w:val="center"/>
      <w:textAlignment w:val="baseline"/>
    </w:pPr>
    <w:rPr>
      <w:sz w:val="20"/>
    </w:rPr>
  </w:style>
  <w:style w:type="paragraph" w:styleId="Textkomente">
    <w:name w:val="annotation text"/>
    <w:basedOn w:val="Normln"/>
    <w:link w:val="TextkomenteChar"/>
    <w:uiPriority w:val="99"/>
    <w:semiHidden/>
    <w:rsid w:val="00157A2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157A27"/>
    <w:rPr>
      <w:rFonts w:cs="Times New Roman"/>
      <w:lang w:eastAsia="en-US"/>
    </w:rPr>
  </w:style>
  <w:style w:type="character" w:styleId="Odkaznakoment">
    <w:name w:val="annotation reference"/>
    <w:uiPriority w:val="99"/>
    <w:semiHidden/>
    <w:locked/>
    <w:rsid w:val="0055430D"/>
    <w:rPr>
      <w:rFonts w:cs="Times New Roman"/>
      <w:sz w:val="16"/>
      <w:szCs w:val="16"/>
    </w:rPr>
  </w:style>
  <w:style w:type="character" w:styleId="slodku">
    <w:name w:val="line number"/>
    <w:uiPriority w:val="99"/>
    <w:semiHidden/>
    <w:locked/>
    <w:rsid w:val="0051408C"/>
    <w:rPr>
      <w:rFonts w:cs="Times New Roman"/>
    </w:rPr>
  </w:style>
  <w:style w:type="paragraph" w:styleId="Nzev">
    <w:name w:val="Title"/>
    <w:basedOn w:val="Normln"/>
    <w:link w:val="NzevChar"/>
    <w:uiPriority w:val="99"/>
    <w:qFormat/>
    <w:rsid w:val="006927D7"/>
    <w:pPr>
      <w:spacing w:after="0"/>
      <w:jc w:val="center"/>
    </w:pPr>
    <w:rPr>
      <w:rFonts w:eastAsia="Times New Roman"/>
      <w:b/>
      <w:bCs/>
      <w:szCs w:val="24"/>
      <w:lang w:eastAsia="cs-CZ"/>
    </w:rPr>
  </w:style>
  <w:style w:type="character" w:customStyle="1" w:styleId="NzevChar">
    <w:name w:val="Název Char"/>
    <w:link w:val="Nzev"/>
    <w:uiPriority w:val="99"/>
    <w:rsid w:val="006927D7"/>
    <w:rPr>
      <w:rFonts w:eastAsia="Times New Roman"/>
      <w:b/>
      <w:bCs/>
      <w:sz w:val="24"/>
      <w:szCs w:val="24"/>
    </w:rPr>
  </w:style>
  <w:style w:type="character" w:styleId="PromnnHTML">
    <w:name w:val="HTML Variable"/>
    <w:uiPriority w:val="99"/>
    <w:semiHidden/>
    <w:unhideWhenUsed/>
    <w:locked/>
    <w:rsid w:val="002D4672"/>
    <w:rPr>
      <w:i/>
      <w:iCs/>
    </w:rPr>
  </w:style>
  <w:style w:type="paragraph" w:customStyle="1" w:styleId="Odstavec11b">
    <w:name w:val="Odstavec_11 b"/>
    <w:basedOn w:val="Normln"/>
    <w:rsid w:val="00D45F65"/>
    <w:pPr>
      <w:jc w:val="left"/>
    </w:pPr>
    <w:rPr>
      <w:rFonts w:eastAsia="Times New Roman"/>
      <w:sz w:val="22"/>
      <w:szCs w:val="24"/>
      <w:lang w:eastAsia="cs-CZ"/>
    </w:rPr>
  </w:style>
  <w:style w:type="paragraph" w:customStyle="1" w:styleId="go">
    <w:name w:val="go"/>
    <w:basedOn w:val="Normln"/>
    <w:rsid w:val="009F52F2"/>
    <w:pPr>
      <w:spacing w:before="100" w:beforeAutospacing="1" w:after="100" w:afterAutospacing="1"/>
      <w:jc w:val="left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hyperlink" Target="http://is.muni.cz/do/ped/55807340/67290706/rizika_pro_dpp_a_dpc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eader" Target="header1.xml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2A498-068A-475F-8AAF-9B21D715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1775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UPa</Company>
  <LinksUpToDate>false</LinksUpToDate>
  <CharactersWithSpaces>12225</CharactersWithSpaces>
  <SharedDoc>false</SharedDoc>
  <HLinks>
    <vt:vector size="6" baseType="variant">
      <vt:variant>
        <vt:i4>3276925</vt:i4>
      </vt:variant>
      <vt:variant>
        <vt:i4>0</vt:i4>
      </vt:variant>
      <vt:variant>
        <vt:i4>0</vt:i4>
      </vt:variant>
      <vt:variant>
        <vt:i4>5</vt:i4>
      </vt:variant>
      <vt:variant>
        <vt:lpwstr>http://is.muni.cz/do/ped/55807340/67290706/rizika_pro_dpp_a_dpc.pdf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UPa</dc:creator>
  <cp:keywords/>
  <dc:description/>
  <cp:lastModifiedBy>Michaela Jabůrková</cp:lastModifiedBy>
  <cp:revision>5</cp:revision>
  <cp:lastPrinted>2015-05-14T08:38:00Z</cp:lastPrinted>
  <dcterms:created xsi:type="dcterms:W3CDTF">2017-01-30T10:00:00Z</dcterms:created>
  <dcterms:modified xsi:type="dcterms:W3CDTF">2023-12-14T12:44:00Z</dcterms:modified>
</cp:coreProperties>
</file>