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1B0D" w14:textId="3D25CDA9" w:rsidR="00735417" w:rsidRPr="00735417" w:rsidRDefault="00735417" w:rsidP="00735417">
      <w:pPr>
        <w:pStyle w:val="Nadpis1"/>
        <w:jc w:val="center"/>
        <w:rPr>
          <w:rFonts w:ascii="Muni" w:hAnsi="Muni"/>
        </w:rPr>
      </w:pPr>
      <w:r w:rsidRPr="00735417">
        <w:rPr>
          <w:rFonts w:ascii="Muni" w:hAnsi="Muni"/>
        </w:rPr>
        <w:t>Plán termínů zasedání VR PdF MU v akademickém roce 202</w:t>
      </w:r>
      <w:r>
        <w:rPr>
          <w:rFonts w:ascii="Muni" w:hAnsi="Muni"/>
        </w:rPr>
        <w:t>2</w:t>
      </w:r>
      <w:r w:rsidRPr="00735417">
        <w:rPr>
          <w:rFonts w:ascii="Muni" w:hAnsi="Muni"/>
        </w:rPr>
        <w:t>/202</w:t>
      </w:r>
      <w:r>
        <w:rPr>
          <w:rFonts w:ascii="Muni" w:hAnsi="Muni"/>
        </w:rPr>
        <w:t>3</w:t>
      </w:r>
    </w:p>
    <w:p w14:paraId="5B059A49" w14:textId="77777777" w:rsidR="00735417" w:rsidRDefault="00735417" w:rsidP="00735417">
      <w:pPr>
        <w:jc w:val="center"/>
        <w:rPr>
          <w:b/>
          <w:bCs/>
        </w:rPr>
      </w:pPr>
    </w:p>
    <w:p w14:paraId="00FCD730" w14:textId="77777777" w:rsidR="00735417" w:rsidRDefault="00735417" w:rsidP="00735417">
      <w:pPr>
        <w:jc w:val="both"/>
      </w:pPr>
    </w:p>
    <w:p w14:paraId="7ED7F8CB" w14:textId="77777777" w:rsidR="00735417" w:rsidRDefault="00735417" w:rsidP="00735417">
      <w:pPr>
        <w:jc w:val="both"/>
        <w:rPr>
          <w:u w:val="single"/>
        </w:rPr>
      </w:pPr>
      <w:r w:rsidRPr="002A0C74">
        <w:rPr>
          <w:u w:val="single"/>
        </w:rPr>
        <w:t>Podzimní semestr:</w:t>
      </w:r>
    </w:p>
    <w:p w14:paraId="3E7071F8" w14:textId="77777777" w:rsidR="00735417" w:rsidRPr="002A0C74" w:rsidRDefault="00735417" w:rsidP="00735417">
      <w:pPr>
        <w:jc w:val="both"/>
        <w:rPr>
          <w:u w:val="single"/>
        </w:rPr>
      </w:pPr>
    </w:p>
    <w:p w14:paraId="7AD0FD99" w14:textId="25A00ECE" w:rsidR="00735417" w:rsidRDefault="00735417" w:rsidP="00735417">
      <w:pPr>
        <w:jc w:val="both"/>
      </w:pPr>
      <w:r>
        <w:t>8</w:t>
      </w:r>
      <w:r w:rsidRPr="00D47455">
        <w:t xml:space="preserve">. </w:t>
      </w:r>
      <w:r>
        <w:t>listopadu</w:t>
      </w:r>
      <w:r w:rsidRPr="00D47455">
        <w:t xml:space="preserve"> 202</w:t>
      </w:r>
      <w:r>
        <w:t>2 – prezenční jednání</w:t>
      </w:r>
    </w:p>
    <w:p w14:paraId="0864C311" w14:textId="1C9C0891" w:rsidR="007A4EC6" w:rsidRDefault="007A4EC6" w:rsidP="00735417">
      <w:pPr>
        <w:jc w:val="both"/>
      </w:pPr>
    </w:p>
    <w:p w14:paraId="29016EA8" w14:textId="1C7C6FC7" w:rsidR="007A4EC6" w:rsidRPr="007A4EC6" w:rsidRDefault="007A4EC6" w:rsidP="00735417">
      <w:pPr>
        <w:jc w:val="both"/>
        <w:rPr>
          <w:u w:val="single"/>
        </w:rPr>
      </w:pPr>
      <w:r w:rsidRPr="007A4EC6">
        <w:rPr>
          <w:u w:val="single"/>
        </w:rPr>
        <w:t>Jarní semestr:</w:t>
      </w:r>
    </w:p>
    <w:p w14:paraId="3E9DD3DD" w14:textId="6CD8DC4A" w:rsidR="00735417" w:rsidRDefault="00735417" w:rsidP="00735417">
      <w:pPr>
        <w:jc w:val="both"/>
        <w:rPr>
          <w:u w:val="single"/>
        </w:rPr>
      </w:pPr>
    </w:p>
    <w:p w14:paraId="5687E929" w14:textId="1E308053" w:rsidR="007A4EC6" w:rsidRPr="007A4EC6" w:rsidRDefault="007A4EC6" w:rsidP="00735417">
      <w:pPr>
        <w:jc w:val="both"/>
      </w:pPr>
      <w:r w:rsidRPr="007A4EC6">
        <w:t>25. dubna 2023</w:t>
      </w:r>
    </w:p>
    <w:p w14:paraId="47D593BC" w14:textId="77777777" w:rsidR="00735417" w:rsidRDefault="00735417" w:rsidP="00735417">
      <w:pPr>
        <w:jc w:val="both"/>
        <w:rPr>
          <w:u w:val="single"/>
        </w:rPr>
      </w:pPr>
    </w:p>
    <w:p w14:paraId="16CCE8F6" w14:textId="77777777" w:rsidR="00D15223" w:rsidRPr="00935DFA" w:rsidRDefault="00D15223" w:rsidP="00935DFA"/>
    <w:sectPr w:rsidR="00D15223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67E3" w14:textId="77777777" w:rsidR="00735417" w:rsidRDefault="00735417" w:rsidP="0036679C">
      <w:r>
        <w:separator/>
      </w:r>
    </w:p>
    <w:p w14:paraId="27F42FD4" w14:textId="77777777" w:rsidR="00735417" w:rsidRDefault="00735417"/>
  </w:endnote>
  <w:endnote w:type="continuationSeparator" w:id="0">
    <w:p w14:paraId="506E0E4A" w14:textId="77777777" w:rsidR="00735417" w:rsidRDefault="00735417" w:rsidP="0036679C">
      <w:r>
        <w:continuationSeparator/>
      </w:r>
    </w:p>
    <w:p w14:paraId="2927152F" w14:textId="77777777" w:rsidR="00735417" w:rsidRDefault="00735417"/>
  </w:endnote>
  <w:endnote w:type="continuationNotice" w:id="1">
    <w:p w14:paraId="398C3E07" w14:textId="77777777" w:rsidR="00735417" w:rsidRDefault="00735417" w:rsidP="0036679C"/>
    <w:p w14:paraId="54345C59" w14:textId="77777777" w:rsidR="00735417" w:rsidRDefault="00735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ni">
    <w:panose1 w:val="00000500000000000000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7B38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ECF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E4C2" w14:textId="77777777" w:rsidR="00735417" w:rsidRPr="00A510E1" w:rsidRDefault="00735417" w:rsidP="0036679C">
      <w:r w:rsidRPr="00A510E1">
        <w:separator/>
      </w:r>
    </w:p>
  </w:footnote>
  <w:footnote w:type="continuationSeparator" w:id="0">
    <w:p w14:paraId="4DD30B15" w14:textId="77777777" w:rsidR="00735417" w:rsidRDefault="00735417" w:rsidP="0036679C">
      <w:r>
        <w:continuationSeparator/>
      </w:r>
    </w:p>
    <w:p w14:paraId="345D080F" w14:textId="77777777" w:rsidR="00735417" w:rsidRDefault="00735417"/>
  </w:footnote>
  <w:footnote w:type="continuationNotice" w:id="1">
    <w:p w14:paraId="7173E318" w14:textId="77777777" w:rsidR="00735417" w:rsidRDefault="00735417" w:rsidP="0036679C"/>
    <w:p w14:paraId="05DC0DFA" w14:textId="77777777" w:rsidR="00735417" w:rsidRDefault="00735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0F9C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11F42F2" wp14:editId="17580AA5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835338820">
    <w:abstractNumId w:val="18"/>
  </w:num>
  <w:num w:numId="2" w16cid:durableId="1740864560">
    <w:abstractNumId w:val="6"/>
  </w:num>
  <w:num w:numId="3" w16cid:durableId="863133022">
    <w:abstractNumId w:val="3"/>
  </w:num>
  <w:num w:numId="4" w16cid:durableId="865483584">
    <w:abstractNumId w:val="8"/>
  </w:num>
  <w:num w:numId="5" w16cid:durableId="709378667">
    <w:abstractNumId w:val="15"/>
  </w:num>
  <w:num w:numId="6" w16cid:durableId="859011188">
    <w:abstractNumId w:val="25"/>
  </w:num>
  <w:num w:numId="7" w16cid:durableId="1106968709">
    <w:abstractNumId w:val="13"/>
  </w:num>
  <w:num w:numId="8" w16cid:durableId="414134297">
    <w:abstractNumId w:val="23"/>
  </w:num>
  <w:num w:numId="9" w16cid:durableId="468520489">
    <w:abstractNumId w:val="11"/>
  </w:num>
  <w:num w:numId="10" w16cid:durableId="920725175">
    <w:abstractNumId w:val="22"/>
  </w:num>
  <w:num w:numId="11" w16cid:durableId="68357923">
    <w:abstractNumId w:val="21"/>
  </w:num>
  <w:num w:numId="12" w16cid:durableId="497309422">
    <w:abstractNumId w:val="24"/>
  </w:num>
  <w:num w:numId="13" w16cid:durableId="126553863">
    <w:abstractNumId w:val="4"/>
  </w:num>
  <w:num w:numId="14" w16cid:durableId="1260528274">
    <w:abstractNumId w:val="29"/>
  </w:num>
  <w:num w:numId="15" w16cid:durableId="190337947">
    <w:abstractNumId w:val="32"/>
  </w:num>
  <w:num w:numId="16" w16cid:durableId="1224410288">
    <w:abstractNumId w:val="20"/>
  </w:num>
  <w:num w:numId="17" w16cid:durableId="887689778">
    <w:abstractNumId w:val="7"/>
  </w:num>
  <w:num w:numId="18" w16cid:durableId="1828474161">
    <w:abstractNumId w:val="28"/>
  </w:num>
  <w:num w:numId="19" w16cid:durableId="1645309842">
    <w:abstractNumId w:val="1"/>
  </w:num>
  <w:num w:numId="20" w16cid:durableId="1381127792">
    <w:abstractNumId w:val="31"/>
  </w:num>
  <w:num w:numId="21" w16cid:durableId="1997563741">
    <w:abstractNumId w:val="27"/>
  </w:num>
  <w:num w:numId="22" w16cid:durableId="1592280989">
    <w:abstractNumId w:val="0"/>
  </w:num>
  <w:num w:numId="23" w16cid:durableId="25722488">
    <w:abstractNumId w:val="19"/>
  </w:num>
  <w:num w:numId="24" w16cid:durableId="1780295882">
    <w:abstractNumId w:val="12"/>
  </w:num>
  <w:num w:numId="25" w16cid:durableId="540439966">
    <w:abstractNumId w:val="26"/>
  </w:num>
  <w:num w:numId="26" w16cid:durableId="1660890973">
    <w:abstractNumId w:val="9"/>
  </w:num>
  <w:num w:numId="27" w16cid:durableId="871382979">
    <w:abstractNumId w:val="14"/>
  </w:num>
  <w:num w:numId="28" w16cid:durableId="878472790">
    <w:abstractNumId w:val="10"/>
  </w:num>
  <w:num w:numId="29" w16cid:durableId="1232346879">
    <w:abstractNumId w:val="2"/>
  </w:num>
  <w:num w:numId="30" w16cid:durableId="748431930">
    <w:abstractNumId w:val="30"/>
  </w:num>
  <w:num w:numId="31" w16cid:durableId="1807314207">
    <w:abstractNumId w:val="5"/>
  </w:num>
  <w:num w:numId="32" w16cid:durableId="121270652">
    <w:abstractNumId w:val="5"/>
  </w:num>
  <w:num w:numId="33" w16cid:durableId="130439019">
    <w:abstractNumId w:val="5"/>
  </w:num>
  <w:num w:numId="34" w16cid:durableId="428737992">
    <w:abstractNumId w:val="5"/>
  </w:num>
  <w:num w:numId="35" w16cid:durableId="1102914399">
    <w:abstractNumId w:val="33"/>
  </w:num>
  <w:num w:numId="36" w16cid:durableId="861823509">
    <w:abstractNumId w:val="17"/>
  </w:num>
  <w:num w:numId="37" w16cid:durableId="1860897985">
    <w:abstractNumId w:val="16"/>
  </w:num>
  <w:num w:numId="38" w16cid:durableId="10672175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3562845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91178673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17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5417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4EC6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F654D8B"/>
  <w15:docId w15:val="{E9DC467F-95B2-41F0-893C-9E8FF42A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4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 w:line="276" w:lineRule="auto"/>
      <w:jc w:val="both"/>
      <w:outlineLvl w:val="2"/>
    </w:pPr>
    <w:rPr>
      <w:rFonts w:asciiTheme="majorHAnsi" w:eastAsiaTheme="majorEastAsia" w:hAnsiTheme="majorHAnsi" w:cstheme="majorBidi"/>
      <w:b/>
      <w:color w:val="0000DC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iCs/>
      <w:color w:val="0000DC"/>
      <w:sz w:val="20"/>
      <w:szCs w:val="22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0000DC"/>
      <w:sz w:val="20"/>
      <w:szCs w:val="22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0000DC"/>
      <w:sz w:val="20"/>
      <w:szCs w:val="22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DC"/>
      <w:sz w:val="20"/>
      <w:szCs w:val="22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jc w:val="both"/>
    </w:pPr>
    <w:rPr>
      <w:rFonts w:ascii="Arial" w:eastAsia="MS Mincho" w:hAnsi="Arial"/>
      <w:sz w:val="20"/>
      <w:szCs w:val="22"/>
    </w:r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jc w:val="both"/>
    </w:pPr>
    <w:rPr>
      <w:rFonts w:ascii="Arial" w:eastAsia="MS Mincho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after="200"/>
      <w:jc w:val="both"/>
    </w:pPr>
    <w:rPr>
      <w:rFonts w:ascii="Arial" w:eastAsia="MS Mincho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jc w:val="both"/>
    </w:pPr>
    <w:rPr>
      <w:rFonts w:ascii="Tahoma" w:eastAsia="MS Mincho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contextualSpacing/>
      <w:jc w:val="both"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jc w:val="both"/>
    </w:pPr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  <w:jc w:val="both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after="200"/>
      <w:jc w:val="both"/>
    </w:pPr>
    <w:rPr>
      <w:rFonts w:ascii="Arial" w:eastAsia="MS Mincho" w:hAnsi="Arial"/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 w:line="276" w:lineRule="auto"/>
      <w:ind w:left="864" w:right="864"/>
      <w:jc w:val="center"/>
    </w:pPr>
    <w:rPr>
      <w:rFonts w:ascii="Arial" w:eastAsia="MS Mincho" w:hAnsi="Arial"/>
      <w:i/>
      <w:iCs/>
      <w:color w:val="0000DC"/>
      <w:sz w:val="20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</w:pPr>
    <w:rPr>
      <w:rFonts w:ascii="Arial" w:eastAsiaTheme="minorHAnsi" w:hAnsi="Arial" w:cstheme="minorBidi"/>
      <w:bCs/>
      <w:sz w:val="20"/>
      <w:szCs w:val="22"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after="200" w:line="640" w:lineRule="exact"/>
      <w:jc w:val="both"/>
    </w:pPr>
    <w:rPr>
      <w:rFonts w:ascii="Arial" w:eastAsia="MS Mincho" w:hAnsi="Arial"/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pPr>
      <w:spacing w:after="200" w:line="276" w:lineRule="auto"/>
      <w:jc w:val="both"/>
    </w:pPr>
    <w:rPr>
      <w:rFonts w:ascii="Arial" w:eastAsia="MS Mincho" w:hAnsi="Arial"/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 w:line="276" w:lineRule="auto"/>
      <w:ind w:left="397" w:hanging="397"/>
      <w:jc w:val="both"/>
    </w:pPr>
    <w:rPr>
      <w:rFonts w:ascii="Arial" w:eastAsia="MS Mincho" w:hAnsi="Arial"/>
      <w:sz w:val="20"/>
      <w:szCs w:val="22"/>
    </w:r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/>
      <w:ind w:left="964" w:hanging="567"/>
      <w:jc w:val="both"/>
    </w:pPr>
    <w:rPr>
      <w:rFonts w:ascii="Arial" w:eastAsia="MS Mincho" w:hAnsi="Arial"/>
      <w:noProof/>
      <w:sz w:val="20"/>
      <w:szCs w:val="22"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/>
      <w:ind w:left="1276"/>
      <w:jc w:val="both"/>
    </w:pPr>
    <w:rPr>
      <w:rFonts w:ascii="Arial" w:eastAsia="MS Mincho" w:hAnsi="Arial"/>
      <w:noProof/>
      <w:sz w:val="20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 w:line="276" w:lineRule="auto"/>
      <w:ind w:left="2124"/>
      <w:jc w:val="both"/>
    </w:pPr>
    <w:rPr>
      <w:rFonts w:ascii="Arial" w:eastAsia="MS Mincho" w:hAnsi="Arial"/>
      <w:noProof/>
      <w:sz w:val="20"/>
      <w:szCs w:val="22"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spacing w:after="200" w:line="276" w:lineRule="auto"/>
      <w:jc w:val="center"/>
    </w:pPr>
    <w:rPr>
      <w:rFonts w:ascii="Arial" w:eastAsia="MS Mincho" w:hAnsi="Arial"/>
      <w:i/>
      <w:noProof/>
      <w:sz w:val="18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 w:line="276" w:lineRule="auto"/>
      <w:jc w:val="both"/>
    </w:pPr>
    <w:rPr>
      <w:rFonts w:ascii="Arial" w:eastAsiaTheme="minorEastAsia" w:hAnsi="Arial" w:cstheme="minorBidi"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PED/ped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8BAC94BA468D488F31B2478A655CDC" ma:contentTypeVersion="2" ma:contentTypeDescription="Vytvoří nový dokument" ma:contentTypeScope="" ma:versionID="08bb5aaad6f00ce25b159fd08d2efb3d">
  <xsd:schema xmlns:xsd="http://www.w3.org/2001/XMLSchema" xmlns:xs="http://www.w3.org/2001/XMLSchema" xmlns:p="http://schemas.microsoft.com/office/2006/metadata/properties" xmlns:ns2="76d5652a-9cd3-465f-98c7-aa8090bd65c7" targetNamespace="http://schemas.microsoft.com/office/2006/metadata/properties" ma:root="true" ma:fieldsID="24f516e8cb82884d3aca393be411b39d" ns2:_="">
    <xsd:import namespace="76d5652a-9cd3-465f-98c7-aa8090bd6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652a-9cd3-465f-98c7-aa8090bd6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E6E80-ABB5-43D2-8262-B86DB6069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824D3-CD2E-4260-8AE5-8E6C099E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652a-9cd3-465f-98c7-aa8090bd6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ped_jednoduchy_dokument_cz_barva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Lužná</dc:creator>
  <cp:lastModifiedBy>Martina Lužná</cp:lastModifiedBy>
  <cp:revision>2</cp:revision>
  <cp:lastPrinted>2020-01-04T17:40:00Z</cp:lastPrinted>
  <dcterms:created xsi:type="dcterms:W3CDTF">2023-03-20T10:05:00Z</dcterms:created>
  <dcterms:modified xsi:type="dcterms:W3CDTF">2023-03-20T10:05:00Z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