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38DC" w14:textId="77777777" w:rsidR="00F44418" w:rsidRPr="00E80CDD" w:rsidRDefault="00F44418" w:rsidP="00D908C2">
      <w:pPr>
        <w:pStyle w:val="Nzev"/>
        <w:jc w:val="left"/>
        <w:rPr>
          <w:sz w:val="20"/>
        </w:rPr>
      </w:pPr>
    </w:p>
    <w:p w14:paraId="199B13A9" w14:textId="77777777" w:rsidR="00E80CDD" w:rsidRPr="00E80CDD" w:rsidRDefault="00E80CDD" w:rsidP="00D908C2">
      <w:pPr>
        <w:pStyle w:val="Nzev"/>
        <w:jc w:val="left"/>
        <w:rPr>
          <w:sz w:val="20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71C52" w:rsidRPr="00D95AEC" w14:paraId="519DF8BE" w14:textId="77777777" w:rsidTr="00E75084">
        <w:trPr>
          <w:trHeight w:val="661"/>
        </w:trPr>
        <w:tc>
          <w:tcPr>
            <w:tcW w:w="103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4DF5A9" w14:textId="77777777" w:rsidR="00171C52" w:rsidRPr="00171C52" w:rsidRDefault="00171C52" w:rsidP="00E75084">
            <w:pPr>
              <w:tabs>
                <w:tab w:val="left" w:pos="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171C52">
              <w:rPr>
                <w:b/>
                <w:sz w:val="26"/>
                <w:szCs w:val="26"/>
              </w:rPr>
              <w:t>MASARYKOVA UNIVERZITA</w:t>
            </w:r>
          </w:p>
          <w:p w14:paraId="62D6483B" w14:textId="77777777" w:rsidR="00171C52" w:rsidRPr="00BD610F" w:rsidRDefault="00171C52" w:rsidP="00E75084">
            <w:pPr>
              <w:tabs>
                <w:tab w:val="left" w:pos="4"/>
              </w:tabs>
              <w:spacing w:before="2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6EBA">
              <w:rPr>
                <w:b/>
                <w:szCs w:val="24"/>
              </w:rPr>
              <w:t>Filozofická fakulta</w:t>
            </w:r>
            <w:r>
              <w:rPr>
                <w:b/>
                <w:szCs w:val="24"/>
              </w:rPr>
              <w:t xml:space="preserve">, </w:t>
            </w:r>
            <w:r w:rsidRPr="003A6EBA">
              <w:rPr>
                <w:bCs/>
                <w:szCs w:val="24"/>
              </w:rPr>
              <w:t>Arna Nováka 1</w:t>
            </w:r>
            <w:r>
              <w:rPr>
                <w:bCs/>
                <w:szCs w:val="24"/>
              </w:rPr>
              <w:t>,</w:t>
            </w:r>
            <w:r w:rsidRPr="003A6EBA">
              <w:rPr>
                <w:bCs/>
                <w:szCs w:val="24"/>
              </w:rPr>
              <w:t xml:space="preserve"> 602 00 Brno</w:t>
            </w:r>
          </w:p>
        </w:tc>
      </w:tr>
    </w:tbl>
    <w:p w14:paraId="345C6DC9" w14:textId="77777777" w:rsidR="00E80CDD" w:rsidRPr="00EF07ED" w:rsidRDefault="00E80CDD">
      <w:pPr>
        <w:rPr>
          <w:sz w:val="8"/>
          <w:szCs w:val="8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73757" w:rsidRPr="00D95AEC" w14:paraId="003F31D4" w14:textId="77777777" w:rsidTr="00E75084">
        <w:trPr>
          <w:trHeight w:val="277"/>
        </w:trPr>
        <w:tc>
          <w:tcPr>
            <w:tcW w:w="1034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8EC8CE9" w14:textId="77777777" w:rsidR="005A15BA" w:rsidRPr="00BF19AF" w:rsidRDefault="005A15BA" w:rsidP="00E75084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BF19AF">
              <w:rPr>
                <w:b/>
                <w:sz w:val="28"/>
                <w:szCs w:val="28"/>
              </w:rPr>
              <w:t>Z Á Z N A M</w:t>
            </w:r>
          </w:p>
          <w:p w14:paraId="05E6BF22" w14:textId="77777777" w:rsidR="00500333" w:rsidRPr="00BF19AF" w:rsidRDefault="00FE314B" w:rsidP="00E75084">
            <w:pPr>
              <w:spacing w:after="60"/>
              <w:jc w:val="center"/>
              <w:rPr>
                <w:color w:val="FF0000"/>
                <w:sz w:val="22"/>
                <w:szCs w:val="22"/>
              </w:rPr>
            </w:pPr>
            <w:r w:rsidRPr="00BF19AF">
              <w:rPr>
                <w:b/>
                <w:sz w:val="22"/>
                <w:szCs w:val="22"/>
              </w:rPr>
              <w:t>o provedeném vstupním školení o bezpečnosti a ochraně zdraví při práci</w:t>
            </w:r>
          </w:p>
        </w:tc>
      </w:tr>
    </w:tbl>
    <w:p w14:paraId="13674784" w14:textId="77777777" w:rsidR="008448A6" w:rsidRPr="008448A6" w:rsidRDefault="008448A6">
      <w:pPr>
        <w:rPr>
          <w:sz w:val="8"/>
          <w:szCs w:val="8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1984"/>
        <w:gridCol w:w="2835"/>
      </w:tblGrid>
      <w:tr w:rsidR="00171C52" w:rsidRPr="00DD6F0A" w14:paraId="69ADF85E" w14:textId="77777777" w:rsidTr="00E75084">
        <w:trPr>
          <w:trHeight w:val="324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2F60F4" w14:textId="77777777" w:rsidR="00171C52" w:rsidRPr="00FE314B" w:rsidRDefault="00171C52" w:rsidP="00171C52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UČO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A75C38" w14:textId="77777777" w:rsidR="00171C52" w:rsidRPr="00FE314B" w:rsidRDefault="00171C52" w:rsidP="008448A6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FE314B">
              <w:rPr>
                <w:b/>
                <w:sz w:val="22"/>
                <w:szCs w:val="22"/>
              </w:rPr>
              <w:t>Jméno a příjmení zaměstnance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89ABD4" w14:textId="77777777" w:rsidR="00171C52" w:rsidRPr="00FE314B" w:rsidRDefault="00171C52" w:rsidP="008448A6">
            <w:pPr>
              <w:spacing w:before="80" w:after="80"/>
              <w:ind w:left="86"/>
              <w:jc w:val="center"/>
              <w:rPr>
                <w:b/>
                <w:sz w:val="22"/>
                <w:szCs w:val="22"/>
              </w:rPr>
            </w:pPr>
            <w:r w:rsidRPr="00FE314B">
              <w:rPr>
                <w:b/>
                <w:sz w:val="22"/>
                <w:szCs w:val="22"/>
              </w:rPr>
              <w:t>Datum narození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91DBE7" w14:textId="77777777" w:rsidR="00171C52" w:rsidRPr="00FE314B" w:rsidRDefault="00171C52" w:rsidP="00FE314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FE314B">
              <w:rPr>
                <w:b/>
                <w:sz w:val="22"/>
                <w:szCs w:val="22"/>
              </w:rPr>
              <w:t>Podpis proškoleného</w:t>
            </w:r>
          </w:p>
        </w:tc>
      </w:tr>
      <w:tr w:rsidR="00171C52" w:rsidRPr="00D95AEC" w14:paraId="0D988093" w14:textId="77777777" w:rsidTr="00E75084">
        <w:trPr>
          <w:trHeight w:val="649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1E2AFA" w14:textId="77777777" w:rsidR="00171C52" w:rsidRPr="00BD610F" w:rsidRDefault="00171C52" w:rsidP="00E75084">
            <w:pPr>
              <w:spacing w:before="80" w:after="80"/>
              <w:ind w:left="69"/>
              <w:jc w:val="both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63AA2F" w14:textId="77777777" w:rsidR="00171C52" w:rsidRPr="00BD610F" w:rsidRDefault="00171C52" w:rsidP="00EF07ED">
            <w:pPr>
              <w:spacing w:before="80" w:after="80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84C676" w14:textId="77777777" w:rsidR="00171C52" w:rsidRDefault="00171C52" w:rsidP="00EF07ED">
            <w:pPr>
              <w:spacing w:before="80" w:after="80"/>
              <w:ind w:left="86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BE5A3B" w14:textId="77777777" w:rsidR="00171C52" w:rsidRDefault="00171C52" w:rsidP="00EF07ED">
            <w:pPr>
              <w:spacing w:before="80" w:after="80"/>
              <w:ind w:left="86"/>
              <w:jc w:val="both"/>
            </w:pPr>
          </w:p>
        </w:tc>
      </w:tr>
    </w:tbl>
    <w:p w14:paraId="2E893389" w14:textId="77777777" w:rsidR="00E75084" w:rsidRDefault="00E75084" w:rsidP="00873757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088"/>
      </w:tblGrid>
      <w:tr w:rsidR="00E75084" w:rsidRPr="001803CC" w14:paraId="45177620" w14:textId="77777777" w:rsidTr="00E75084">
        <w:trPr>
          <w:cantSplit/>
          <w:trHeight w:val="210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8AE815" w14:textId="77777777" w:rsidR="00E75084" w:rsidRPr="008448A6" w:rsidRDefault="00E75084" w:rsidP="00E75084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Pracoviště:</w:t>
            </w:r>
            <w:r w:rsidRPr="008448A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F65B40" w14:textId="77777777" w:rsidR="00E75084" w:rsidRPr="008448A6" w:rsidRDefault="00E75084" w:rsidP="00E7508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01B753B" w14:textId="77777777" w:rsidR="00E75084" w:rsidRPr="00DD6F0A" w:rsidRDefault="00E75084" w:rsidP="00873757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D6F0A" w:rsidRPr="00BF19AF" w14:paraId="7C040914" w14:textId="77777777" w:rsidTr="003D12CF">
        <w:trPr>
          <w:cantSplit/>
          <w:trHeight w:val="577"/>
        </w:trPr>
        <w:tc>
          <w:tcPr>
            <w:tcW w:w="10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6D167A" w14:textId="77777777" w:rsidR="00DD6F0A" w:rsidRPr="00BF19AF" w:rsidRDefault="00FE314B" w:rsidP="00BF19AF">
            <w:pPr>
              <w:spacing w:before="60" w:after="60"/>
              <w:ind w:left="146" w:right="2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9AF">
              <w:rPr>
                <w:sz w:val="22"/>
                <w:szCs w:val="22"/>
              </w:rPr>
              <w:t>Potvrzuji svým podpisem, že jsem byl/a seznámen/a s předpisy o bezpečnosti a ochraně zdraví při práci</w:t>
            </w:r>
            <w:r w:rsidR="00BF19AF">
              <w:rPr>
                <w:sz w:val="22"/>
                <w:szCs w:val="22"/>
              </w:rPr>
              <w:br/>
            </w:r>
            <w:r w:rsidRPr="00BF19AF">
              <w:rPr>
                <w:sz w:val="22"/>
                <w:szCs w:val="22"/>
              </w:rPr>
              <w:t>v rozsahu, uvedeném v obsahu vstupního školení a že jsem tomuto poučení porozuměl/a.</w:t>
            </w:r>
          </w:p>
        </w:tc>
      </w:tr>
    </w:tbl>
    <w:p w14:paraId="41DD3E66" w14:textId="77777777" w:rsidR="00DD6F0A" w:rsidRPr="00FE314B" w:rsidRDefault="00DD6F0A" w:rsidP="00873757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73757" w:rsidRPr="001803CC" w14:paraId="716225B0" w14:textId="77777777" w:rsidTr="003D12CF">
        <w:trPr>
          <w:cantSplit/>
          <w:trHeight w:val="210"/>
        </w:trPr>
        <w:tc>
          <w:tcPr>
            <w:tcW w:w="10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AFABE4" w14:textId="77777777" w:rsidR="000C3B9D" w:rsidRPr="008448A6" w:rsidRDefault="005A15BA" w:rsidP="0061243A">
            <w:pPr>
              <w:spacing w:before="80" w:after="20" w:line="240" w:lineRule="atLeast"/>
              <w:jc w:val="center"/>
              <w:rPr>
                <w:sz w:val="22"/>
                <w:szCs w:val="22"/>
              </w:rPr>
            </w:pPr>
            <w:r w:rsidRPr="008448A6">
              <w:rPr>
                <w:b/>
                <w:sz w:val="22"/>
                <w:szCs w:val="22"/>
              </w:rPr>
              <w:t xml:space="preserve">  OSNOVA ŠKOLENÍ</w:t>
            </w:r>
          </w:p>
        </w:tc>
      </w:tr>
      <w:tr w:rsidR="005A15BA" w:rsidRPr="008448A6" w14:paraId="53CA4E62" w14:textId="77777777" w:rsidTr="003D12CF">
        <w:trPr>
          <w:cantSplit/>
          <w:trHeight w:val="8521"/>
        </w:trPr>
        <w:tc>
          <w:tcPr>
            <w:tcW w:w="10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4CC54D" w14:textId="77777777" w:rsidR="00FE314B" w:rsidRPr="00FE314B" w:rsidRDefault="00FE314B" w:rsidP="003D12CF">
            <w:pPr>
              <w:numPr>
                <w:ilvl w:val="0"/>
                <w:numId w:val="1"/>
              </w:numPr>
              <w:tabs>
                <w:tab w:val="left" w:pos="487"/>
              </w:tabs>
              <w:spacing w:before="120"/>
              <w:ind w:left="487" w:right="201" w:hanging="345"/>
              <w:jc w:val="both"/>
              <w:rPr>
                <w:sz w:val="20"/>
              </w:rPr>
            </w:pPr>
            <w:r w:rsidRPr="00FE314B">
              <w:rPr>
                <w:sz w:val="20"/>
              </w:rPr>
              <w:t>Zákon č. 262/2006 Sb., ve znění pozdějších předpisů (zákoník práce),</w:t>
            </w:r>
          </w:p>
          <w:p w14:paraId="6539F842" w14:textId="77777777" w:rsidR="00FE314B" w:rsidRPr="00FE314B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FE314B">
              <w:rPr>
                <w:sz w:val="20"/>
              </w:rPr>
              <w:t>Zákon č. 309/2006 Sb., v platném znění, kterým se upravují další požadavky bezpečnosti a ochrany zdraví při práci,</w:t>
            </w:r>
          </w:p>
          <w:p w14:paraId="7BF5DB48" w14:textId="77777777" w:rsidR="00FE314B" w:rsidRPr="00FE314B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FE314B">
              <w:rPr>
                <w:sz w:val="20"/>
              </w:rPr>
              <w:t>Nařízení vlády č. 361/2007 Sb., v platném znění, kterým se stanoví podmínky ochrany zdraví při práci,</w:t>
            </w:r>
          </w:p>
          <w:p w14:paraId="21EA5B29" w14:textId="77777777" w:rsidR="00FE314B" w:rsidRPr="00FE314B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FE314B">
              <w:rPr>
                <w:sz w:val="20"/>
              </w:rPr>
              <w:t>Nařízení vlády č.</w:t>
            </w:r>
            <w:r>
              <w:rPr>
                <w:sz w:val="20"/>
              </w:rPr>
              <w:t xml:space="preserve"> </w:t>
            </w:r>
            <w:r w:rsidRPr="00FE314B">
              <w:rPr>
                <w:sz w:val="20"/>
              </w:rPr>
              <w:t>201/2010</w:t>
            </w:r>
            <w:r>
              <w:rPr>
                <w:sz w:val="20"/>
              </w:rPr>
              <w:t xml:space="preserve"> </w:t>
            </w:r>
            <w:r w:rsidRPr="00FE314B">
              <w:rPr>
                <w:sz w:val="20"/>
              </w:rPr>
              <w:t>Sb., v platném znění, o způsobu evidence úrazů, hlášení a zasílání záznamu</w:t>
            </w:r>
            <w:r w:rsidR="003D12CF">
              <w:rPr>
                <w:sz w:val="20"/>
              </w:rPr>
              <w:t xml:space="preserve"> </w:t>
            </w:r>
            <w:r w:rsidRPr="00FE314B">
              <w:rPr>
                <w:sz w:val="20"/>
              </w:rPr>
              <w:t>o úrazu,</w:t>
            </w:r>
          </w:p>
          <w:p w14:paraId="36B7ED11" w14:textId="34D0C465" w:rsidR="00FE314B" w:rsidRPr="00FE314B" w:rsidRDefault="00EA7A13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EA7A13">
              <w:rPr>
                <w:sz w:val="20"/>
              </w:rPr>
              <w:t>Nařízení vlády č. 390/2021 Sb., v platném znění, o bližších podmínkách poskytování osobních ochranných pracovních prostředků, mycích, čisticích a dezinfekčních prostředků</w:t>
            </w:r>
            <w:r w:rsidR="00FE314B" w:rsidRPr="00FE314B">
              <w:rPr>
                <w:sz w:val="20"/>
              </w:rPr>
              <w:t>,</w:t>
            </w:r>
          </w:p>
          <w:p w14:paraId="490E6F5B" w14:textId="77777777" w:rsidR="00FE314B" w:rsidRPr="00FE314B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FE314B">
              <w:rPr>
                <w:sz w:val="20"/>
              </w:rPr>
              <w:t>Seznámení zaměstnanců s riziky jejich vykonávané práce a se stanovenými opatřeními k jejich odstranění,</w:t>
            </w:r>
          </w:p>
          <w:p w14:paraId="49D2C927" w14:textId="77777777" w:rsidR="00FE314B" w:rsidRPr="00FE314B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FE314B">
              <w:rPr>
                <w:sz w:val="20"/>
              </w:rPr>
              <w:t>Zákon č. 258/2000 Sb., v platném znění, o ochraně veřejného zdraví, (§37 - §40), zařazení práce zaměstnance</w:t>
            </w:r>
            <w:r w:rsidR="003D12CF">
              <w:rPr>
                <w:sz w:val="20"/>
              </w:rPr>
              <w:t xml:space="preserve"> </w:t>
            </w:r>
            <w:r w:rsidR="003D12CF">
              <w:rPr>
                <w:sz w:val="20"/>
              </w:rPr>
              <w:br/>
            </w:r>
            <w:r w:rsidRPr="00FE314B">
              <w:rPr>
                <w:sz w:val="20"/>
              </w:rPr>
              <w:t>do kategorie (seznámení zaměstnanců do jaké kategorie byla jejich vykonávaná práce zařazena),</w:t>
            </w:r>
          </w:p>
          <w:p w14:paraId="367BC7DE" w14:textId="77777777" w:rsidR="00FE314B" w:rsidRPr="00FE314B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rStyle w:val="h1a1"/>
                <w:sz w:val="20"/>
                <w:szCs w:val="20"/>
              </w:rPr>
            </w:pPr>
            <w:r w:rsidRPr="00FE314B">
              <w:rPr>
                <w:sz w:val="20"/>
              </w:rPr>
              <w:t xml:space="preserve">Vyhláška č. 180/2015 Sb., </w:t>
            </w:r>
            <w:r w:rsidRPr="00FE314B">
              <w:rPr>
                <w:rStyle w:val="h1a1"/>
                <w:sz w:val="20"/>
                <w:szCs w:val="20"/>
                <w:specVanish w:val="0"/>
              </w:rPr>
              <w:t>o pracích a pracovištích, které jsou zakázány těhotným zaměstnankyním, zaměstnankyním,</w:t>
            </w:r>
            <w:r w:rsidR="003D12CF">
              <w:rPr>
                <w:rStyle w:val="h1a1"/>
                <w:sz w:val="20"/>
                <w:szCs w:val="20"/>
                <w:specVanish w:val="0"/>
              </w:rPr>
              <w:t xml:space="preserve"> </w:t>
            </w:r>
            <w:r w:rsidRPr="00FE314B">
              <w:rPr>
                <w:rStyle w:val="h1a1"/>
                <w:sz w:val="20"/>
                <w:szCs w:val="20"/>
                <w:specVanish w:val="0"/>
              </w:rPr>
              <w:t>které kojí, a zaměstnankyním-matkám do konce devátého měsíce po porodu, o pracích</w:t>
            </w:r>
            <w:r w:rsidR="003D12CF">
              <w:rPr>
                <w:rStyle w:val="h1a1"/>
                <w:sz w:val="20"/>
                <w:szCs w:val="20"/>
                <w:specVanish w:val="0"/>
              </w:rPr>
              <w:t xml:space="preserve"> </w:t>
            </w:r>
            <w:r w:rsidRPr="00FE314B">
              <w:rPr>
                <w:rStyle w:val="h1a1"/>
                <w:sz w:val="20"/>
                <w:szCs w:val="20"/>
                <w:specVanish w:val="0"/>
              </w:rPr>
              <w:t>a pracovištích, které jsou zakázány mladistvým zaměstnancům, a o podmínkách, za nichž mohou mladiství zaměstnanci výjimečně tyto práce</w:t>
            </w:r>
            <w:r w:rsidR="003D12CF">
              <w:rPr>
                <w:rStyle w:val="h1a1"/>
                <w:sz w:val="20"/>
                <w:szCs w:val="20"/>
                <w:specVanish w:val="0"/>
              </w:rPr>
              <w:t xml:space="preserve"> </w:t>
            </w:r>
            <w:r w:rsidRPr="00FE314B">
              <w:rPr>
                <w:rStyle w:val="h1a1"/>
                <w:sz w:val="20"/>
                <w:szCs w:val="20"/>
                <w:specVanish w:val="0"/>
              </w:rPr>
              <w:t>konat z důvodu přípravy na povolání,</w:t>
            </w:r>
          </w:p>
          <w:p w14:paraId="45AF5C4D" w14:textId="77777777" w:rsidR="00FE314B" w:rsidRPr="00FE314B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FE314B">
              <w:rPr>
                <w:sz w:val="20"/>
              </w:rPr>
              <w:t>Zákon č.</w:t>
            </w:r>
            <w:r w:rsidRPr="003D12CF">
              <w:rPr>
                <w:sz w:val="16"/>
                <w:szCs w:val="16"/>
              </w:rPr>
              <w:t xml:space="preserve"> </w:t>
            </w:r>
            <w:r w:rsidRPr="00FE314B">
              <w:rPr>
                <w:sz w:val="20"/>
              </w:rPr>
              <w:t>373/2011</w:t>
            </w:r>
            <w:r w:rsidRPr="003D12CF">
              <w:rPr>
                <w:sz w:val="16"/>
                <w:szCs w:val="16"/>
              </w:rPr>
              <w:t xml:space="preserve"> </w:t>
            </w:r>
            <w:r w:rsidRPr="00FE314B">
              <w:rPr>
                <w:sz w:val="20"/>
              </w:rPr>
              <w:t>Sb., v platném znění, o specifických zdravotních službách (Díl</w:t>
            </w:r>
            <w:r w:rsidRPr="003D12CF">
              <w:rPr>
                <w:sz w:val="8"/>
                <w:szCs w:val="8"/>
              </w:rPr>
              <w:t xml:space="preserve"> </w:t>
            </w:r>
            <w:r w:rsidRPr="00FE314B">
              <w:rPr>
                <w:sz w:val="20"/>
              </w:rPr>
              <w:t>2, §53</w:t>
            </w:r>
            <w:r w:rsidRPr="003D12CF">
              <w:rPr>
                <w:sz w:val="16"/>
                <w:szCs w:val="16"/>
              </w:rPr>
              <w:t xml:space="preserve"> </w:t>
            </w:r>
            <w:r w:rsidRPr="00FE314B">
              <w:rPr>
                <w:sz w:val="20"/>
              </w:rPr>
              <w:t>-</w:t>
            </w:r>
            <w:r w:rsidRPr="003D12CF">
              <w:rPr>
                <w:sz w:val="16"/>
                <w:szCs w:val="16"/>
              </w:rPr>
              <w:t xml:space="preserve"> </w:t>
            </w:r>
            <w:r w:rsidRPr="00FE314B">
              <w:rPr>
                <w:sz w:val="20"/>
              </w:rPr>
              <w:t>§60 – Pracovnělékařské</w:t>
            </w:r>
            <w:r w:rsidR="003D12CF">
              <w:rPr>
                <w:sz w:val="20"/>
              </w:rPr>
              <w:t xml:space="preserve"> </w:t>
            </w:r>
            <w:r w:rsidRPr="00FE314B">
              <w:rPr>
                <w:sz w:val="20"/>
              </w:rPr>
              <w:t>služby a posuzování zdravotní způsobilosti osoby ucházející se o zaměstnání),</w:t>
            </w:r>
          </w:p>
          <w:p w14:paraId="7374C8D7" w14:textId="77777777" w:rsidR="00FE314B" w:rsidRPr="00FE314B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FE314B">
              <w:rPr>
                <w:sz w:val="20"/>
              </w:rPr>
              <w:t xml:space="preserve">Vyhláška č. 79/2013 Sb., </w:t>
            </w:r>
            <w:r w:rsidR="003D12CF" w:rsidRPr="00FE314B">
              <w:rPr>
                <w:sz w:val="20"/>
              </w:rPr>
              <w:t xml:space="preserve">v platném znění, </w:t>
            </w:r>
            <w:r w:rsidRPr="00FE314B">
              <w:rPr>
                <w:sz w:val="20"/>
              </w:rPr>
              <w:t>o specifických zdravotních službách, (vyhláška o pracovnělékařských</w:t>
            </w:r>
            <w:r w:rsidR="003D12CF">
              <w:rPr>
                <w:sz w:val="20"/>
              </w:rPr>
              <w:t xml:space="preserve"> </w:t>
            </w:r>
            <w:r w:rsidRPr="00FE314B">
              <w:rPr>
                <w:sz w:val="20"/>
              </w:rPr>
              <w:t>službách</w:t>
            </w:r>
            <w:r w:rsidR="003D12CF">
              <w:rPr>
                <w:sz w:val="20"/>
              </w:rPr>
              <w:t xml:space="preserve"> </w:t>
            </w:r>
            <w:r w:rsidRPr="00FE314B">
              <w:rPr>
                <w:sz w:val="20"/>
              </w:rPr>
              <w:t>a některých druzích posudkové péče),</w:t>
            </w:r>
          </w:p>
          <w:p w14:paraId="6249DC43" w14:textId="77777777" w:rsidR="00FE314B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FE314B">
              <w:rPr>
                <w:sz w:val="20"/>
              </w:rPr>
              <w:t>Nařízení vlády č. 101/2005 Sb., o podrobnějších požadavcích na pracoviště a pracovní prostředí,</w:t>
            </w:r>
          </w:p>
          <w:p w14:paraId="4693CF6E" w14:textId="77777777" w:rsidR="00FE314B" w:rsidRDefault="003D12CF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3D12CF">
              <w:rPr>
                <w:sz w:val="20"/>
              </w:rPr>
              <w:t>Nařízení vlády č. 375/2017 Sb., o vzhledu, umístění a provedení bezpečnostních značek a značení a zavedení signálů,</w:t>
            </w:r>
          </w:p>
          <w:p w14:paraId="2F8987AD" w14:textId="77777777" w:rsidR="00171C52" w:rsidRPr="00171C52" w:rsidRDefault="00171C52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171C52">
              <w:rPr>
                <w:sz w:val="20"/>
              </w:rPr>
              <w:t xml:space="preserve">Nařízení vlády č. 362/2005 Sb., bližších požadavcích na bezpečnost a ochranu zdraví při práci </w:t>
            </w:r>
            <w:r>
              <w:rPr>
                <w:sz w:val="20"/>
              </w:rPr>
              <w:t>n</w:t>
            </w:r>
            <w:r w:rsidRPr="00171C52">
              <w:rPr>
                <w:sz w:val="20"/>
              </w:rPr>
              <w:t xml:space="preserve">a pracovištích </w:t>
            </w:r>
            <w:r>
              <w:rPr>
                <w:sz w:val="20"/>
              </w:rPr>
              <w:br/>
            </w:r>
            <w:r w:rsidRPr="00171C52">
              <w:rPr>
                <w:sz w:val="20"/>
              </w:rPr>
              <w:t>s nebezpečím pádu z výšky nebo do hloubky,</w:t>
            </w:r>
          </w:p>
          <w:p w14:paraId="7546AF02" w14:textId="77777777" w:rsidR="00132F4E" w:rsidRPr="00132F4E" w:rsidRDefault="00132F4E" w:rsidP="00132F4E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132F4E">
              <w:rPr>
                <w:sz w:val="20"/>
              </w:rPr>
              <w:t xml:space="preserve">Školení osob ve smyslu §19 odst. 1 zákona č. 250/2021 Sb. a §103 odst.2 zákoníku práce č. 262/2006 Sb.) - (bezpečné   </w:t>
            </w:r>
          </w:p>
          <w:p w14:paraId="287D9C7C" w14:textId="1EF3136D" w:rsidR="00132F4E" w:rsidRDefault="00132F4E" w:rsidP="00132F4E">
            <w:pPr>
              <w:tabs>
                <w:tab w:val="left" w:pos="487"/>
              </w:tabs>
              <w:ind w:left="488" w:right="198"/>
              <w:jc w:val="both"/>
              <w:rPr>
                <w:sz w:val="20"/>
              </w:rPr>
            </w:pPr>
            <w:r w:rsidRPr="00132F4E">
              <w:rPr>
                <w:sz w:val="20"/>
              </w:rPr>
              <w:t>zacházení s el. spotřebiči a zařízeními, návody k obsluze přístrojů a zařízení, se kterými budou zaměstnanci pracovat),</w:t>
            </w:r>
          </w:p>
          <w:p w14:paraId="4EA31A78" w14:textId="77777777" w:rsidR="003D12CF" w:rsidRPr="003D12CF" w:rsidRDefault="003D12CF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3D12CF">
              <w:rPr>
                <w:sz w:val="20"/>
              </w:rPr>
              <w:t>Nařízení vlády č. 378/2001 Sb., kterým se stanoví bližší požadavky na bezpečný provoz a používání strojů,</w:t>
            </w:r>
            <w:r w:rsidR="007F63F9">
              <w:rPr>
                <w:sz w:val="20"/>
              </w:rPr>
              <w:t xml:space="preserve"> </w:t>
            </w:r>
            <w:r w:rsidRPr="003D12CF">
              <w:rPr>
                <w:sz w:val="20"/>
              </w:rPr>
              <w:t>technických zařízení, přístrojů a nářadí,</w:t>
            </w:r>
          </w:p>
          <w:p w14:paraId="623B5C90" w14:textId="77777777" w:rsidR="00FE314B" w:rsidRPr="003D12CF" w:rsidRDefault="003D12CF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3D12CF">
              <w:rPr>
                <w:sz w:val="20"/>
              </w:rPr>
              <w:t>Bezpečnostní požadavky pro stroje (návody k obsluze strojů a zařízení, se kterými budou zaměstnanci pracovat)</w:t>
            </w:r>
            <w:r w:rsidR="00FE314B" w:rsidRPr="003D12CF">
              <w:rPr>
                <w:sz w:val="20"/>
              </w:rPr>
              <w:t>,</w:t>
            </w:r>
          </w:p>
          <w:p w14:paraId="1A5ADA87" w14:textId="77777777" w:rsidR="00FE314B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FE314B">
              <w:rPr>
                <w:sz w:val="20"/>
              </w:rPr>
              <w:t>Zakázané manipulace pro nekvalifikované zaměstnance,</w:t>
            </w:r>
          </w:p>
          <w:p w14:paraId="2A7E3B32" w14:textId="77777777" w:rsidR="003D12CF" w:rsidRPr="00FE314B" w:rsidRDefault="003D12CF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7" w:right="201" w:hanging="345"/>
              <w:jc w:val="both"/>
              <w:rPr>
                <w:sz w:val="20"/>
              </w:rPr>
            </w:pPr>
            <w:r w:rsidRPr="008369A9">
              <w:rPr>
                <w:sz w:val="20"/>
              </w:rPr>
              <w:t xml:space="preserve">Zákon č. 65/2017 Sb., </w:t>
            </w:r>
            <w:r w:rsidR="004E4EF4" w:rsidRPr="00FE314B">
              <w:rPr>
                <w:sz w:val="20"/>
              </w:rPr>
              <w:t xml:space="preserve">v platném znění, </w:t>
            </w:r>
            <w:r w:rsidRPr="008369A9">
              <w:rPr>
                <w:sz w:val="20"/>
              </w:rPr>
              <w:t>o ochraně zdraví před škodlivými účinky návykových látek</w:t>
            </w:r>
            <w:r>
              <w:rPr>
                <w:sz w:val="20"/>
              </w:rPr>
              <w:t>,</w:t>
            </w:r>
          </w:p>
          <w:p w14:paraId="47B1B1F3" w14:textId="77777777" w:rsidR="00FE314B" w:rsidRPr="00FE314B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/>
              <w:ind w:left="488" w:right="198" w:hanging="346"/>
              <w:jc w:val="both"/>
              <w:rPr>
                <w:sz w:val="20"/>
              </w:rPr>
            </w:pPr>
            <w:r w:rsidRPr="00FE314B">
              <w:rPr>
                <w:sz w:val="20"/>
              </w:rPr>
              <w:t>Organizace zajištění první pomoci,</w:t>
            </w:r>
          </w:p>
          <w:p w14:paraId="07048761" w14:textId="77777777" w:rsidR="00FE314B" w:rsidRPr="008448A6" w:rsidRDefault="00FE314B" w:rsidP="00E75084">
            <w:pPr>
              <w:numPr>
                <w:ilvl w:val="0"/>
                <w:numId w:val="1"/>
              </w:numPr>
              <w:tabs>
                <w:tab w:val="left" w:pos="487"/>
              </w:tabs>
              <w:spacing w:before="60" w:after="120"/>
              <w:ind w:left="487" w:right="201" w:hanging="345"/>
              <w:jc w:val="both"/>
              <w:rPr>
                <w:sz w:val="22"/>
                <w:szCs w:val="22"/>
              </w:rPr>
            </w:pPr>
            <w:r w:rsidRPr="00FE314B">
              <w:rPr>
                <w:sz w:val="20"/>
              </w:rPr>
              <w:t>Seznámení zaměstnance s pracovištěm a pracovním místem, kde bude pracovat. Vstupní instruktáž bude obsahovat: seznámení s přístupovými cestami a s nebezpečnými místy pracoviště, seznámení s</w:t>
            </w:r>
            <w:r w:rsidR="003D12CF">
              <w:rPr>
                <w:sz w:val="20"/>
              </w:rPr>
              <w:t> </w:t>
            </w:r>
            <w:r w:rsidRPr="00FE314B">
              <w:rPr>
                <w:sz w:val="20"/>
              </w:rPr>
              <w:t>nebezpečnými</w:t>
            </w:r>
            <w:r w:rsidR="003D12CF">
              <w:rPr>
                <w:sz w:val="20"/>
              </w:rPr>
              <w:t xml:space="preserve"> </w:t>
            </w:r>
            <w:r w:rsidRPr="00FE314B">
              <w:rPr>
                <w:sz w:val="20"/>
              </w:rPr>
              <w:t>a zakázanými činnostmi a s hlavními příčinami a druhy úrazů.</w:t>
            </w:r>
          </w:p>
        </w:tc>
      </w:tr>
    </w:tbl>
    <w:p w14:paraId="132DDDA5" w14:textId="77777777" w:rsidR="00DD6F0A" w:rsidRPr="008448A6" w:rsidRDefault="00DD6F0A" w:rsidP="0087375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;;</w:t>
      </w: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  <w:gridCol w:w="1965"/>
        <w:gridCol w:w="3034"/>
      </w:tblGrid>
      <w:tr w:rsidR="00DD6F0A" w:rsidRPr="00DF76A6" w14:paraId="5D3A0018" w14:textId="77777777" w:rsidTr="003D12CF">
        <w:trPr>
          <w:cantSplit/>
          <w:trHeight w:val="421"/>
        </w:trPr>
        <w:tc>
          <w:tcPr>
            <w:tcW w:w="5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9CC6D3" w14:textId="77777777" w:rsidR="00DD6F0A" w:rsidRPr="00BF19AF" w:rsidRDefault="00DD6F0A" w:rsidP="00BF19A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F19AF">
              <w:rPr>
                <w:b/>
                <w:sz w:val="22"/>
                <w:szCs w:val="22"/>
              </w:rPr>
              <w:t>Školení provedl:</w:t>
            </w:r>
          </w:p>
        </w:tc>
        <w:tc>
          <w:tcPr>
            <w:tcW w:w="19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847C38" w14:textId="77777777" w:rsidR="00DD6F0A" w:rsidRPr="00BF19AF" w:rsidRDefault="00DD6F0A" w:rsidP="00DD6F0A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BF19AF">
              <w:rPr>
                <w:b/>
                <w:sz w:val="22"/>
                <w:szCs w:val="22"/>
              </w:rPr>
              <w:t>Datum školení</w:t>
            </w:r>
          </w:p>
        </w:tc>
        <w:tc>
          <w:tcPr>
            <w:tcW w:w="30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9E5BF1" w14:textId="77777777" w:rsidR="00DD6F0A" w:rsidRPr="00BF19AF" w:rsidRDefault="00DD6F0A" w:rsidP="003F1589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BF19AF">
              <w:rPr>
                <w:b/>
                <w:sz w:val="22"/>
                <w:szCs w:val="22"/>
              </w:rPr>
              <w:t>Podpis školitele:</w:t>
            </w:r>
          </w:p>
        </w:tc>
      </w:tr>
      <w:tr w:rsidR="00DD6F0A" w:rsidRPr="00DF76A6" w14:paraId="46FF1758" w14:textId="77777777" w:rsidTr="003D12CF">
        <w:trPr>
          <w:cantSplit/>
          <w:trHeight w:val="791"/>
        </w:trPr>
        <w:tc>
          <w:tcPr>
            <w:tcW w:w="5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2286DE" w14:textId="77777777" w:rsidR="00DD6F0A" w:rsidRPr="00DF76A6" w:rsidRDefault="00DD6F0A" w:rsidP="003F1589">
            <w:pPr>
              <w:spacing w:before="120" w:after="120"/>
              <w:jc w:val="center"/>
              <w:rPr>
                <w:i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9CA692" w14:textId="77777777" w:rsidR="00DD6F0A" w:rsidRPr="00DF76A6" w:rsidRDefault="00DD6F0A" w:rsidP="003F1589">
            <w:pPr>
              <w:spacing w:before="120" w:after="120"/>
              <w:jc w:val="center"/>
              <w:rPr>
                <w:i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double" w:sz="4" w:space="0" w:color="auto"/>
            </w:tcBorders>
          </w:tcPr>
          <w:p w14:paraId="5CAF2A85" w14:textId="77777777" w:rsidR="00DD6F0A" w:rsidRPr="00DF76A6" w:rsidRDefault="00DD6F0A" w:rsidP="003F1589">
            <w:pPr>
              <w:spacing w:before="120" w:after="120"/>
              <w:rPr>
                <w:szCs w:val="24"/>
              </w:rPr>
            </w:pPr>
          </w:p>
        </w:tc>
      </w:tr>
    </w:tbl>
    <w:p w14:paraId="432F5B71" w14:textId="77777777" w:rsidR="00517E03" w:rsidRDefault="00517E03" w:rsidP="00BF19AF">
      <w:pPr>
        <w:rPr>
          <w:rFonts w:ascii="Arial" w:hAnsi="Arial" w:cs="Arial"/>
          <w:sz w:val="8"/>
          <w:szCs w:val="8"/>
        </w:rPr>
      </w:pPr>
    </w:p>
    <w:sectPr w:rsidR="00517E03" w:rsidSect="00811F25">
      <w:headerReference w:type="default" r:id="rId7"/>
      <w:footerReference w:type="default" r:id="rId8"/>
      <w:footerReference w:type="first" r:id="rId9"/>
      <w:pgSz w:w="11907" w:h="16840" w:code="9"/>
      <w:pgMar w:top="0" w:right="992" w:bottom="851" w:left="1474" w:header="567" w:footer="4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7C73" w14:textId="77777777" w:rsidR="00811F25" w:rsidRDefault="00811F25">
      <w:r>
        <w:separator/>
      </w:r>
    </w:p>
  </w:endnote>
  <w:endnote w:type="continuationSeparator" w:id="0">
    <w:p w14:paraId="01401040" w14:textId="77777777" w:rsidR="00811F25" w:rsidRDefault="0081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8A9C" w14:textId="77777777" w:rsidR="004C53BE" w:rsidRPr="00E74E40" w:rsidRDefault="004C53BE" w:rsidP="004C53BE">
    <w:pPr>
      <w:pStyle w:val="Zpat"/>
      <w:jc w:val="right"/>
      <w:rPr>
        <w:rFonts w:ascii="Times New Roman" w:hAnsi="Times New Roman"/>
        <w:sz w:val="24"/>
        <w:szCs w:val="24"/>
      </w:rPr>
    </w:pPr>
    <w:r w:rsidRPr="00E74E40">
      <w:rPr>
        <w:rFonts w:ascii="Times New Roman" w:hAnsi="Times New Roman"/>
        <w:sz w:val="24"/>
        <w:szCs w:val="24"/>
      </w:rPr>
      <w:fldChar w:fldCharType="begin"/>
    </w:r>
    <w:r w:rsidRPr="00E74E40">
      <w:rPr>
        <w:rFonts w:ascii="Times New Roman" w:hAnsi="Times New Roman"/>
        <w:sz w:val="24"/>
        <w:szCs w:val="24"/>
      </w:rPr>
      <w:instrText>PAGE   \* MERGEFORMAT</w:instrText>
    </w:r>
    <w:r w:rsidRPr="00E74E40">
      <w:rPr>
        <w:rFonts w:ascii="Times New Roman" w:hAnsi="Times New Roman"/>
        <w:sz w:val="24"/>
        <w:szCs w:val="24"/>
      </w:rPr>
      <w:fldChar w:fldCharType="separate"/>
    </w:r>
    <w:r w:rsidR="00010EC7">
      <w:rPr>
        <w:rFonts w:ascii="Times New Roman" w:hAnsi="Times New Roman"/>
        <w:noProof/>
        <w:sz w:val="24"/>
        <w:szCs w:val="24"/>
      </w:rPr>
      <w:t>2</w:t>
    </w:r>
    <w:r w:rsidRPr="00E74E40">
      <w:rPr>
        <w:rFonts w:ascii="Times New Roman" w:hAnsi="Times New Roman"/>
        <w:sz w:val="24"/>
        <w:szCs w:val="24"/>
      </w:rPr>
      <w:fldChar w:fldCharType="end"/>
    </w:r>
    <w:r w:rsidRPr="00E74E40">
      <w:rPr>
        <w:rFonts w:ascii="Times New Roman" w:hAnsi="Times New Roman"/>
        <w:sz w:val="24"/>
        <w:szCs w:val="24"/>
      </w:rPr>
      <w:t>/</w:t>
    </w:r>
    <w:r>
      <w:rPr>
        <w:rFonts w:ascii="Times New Roman" w:hAnsi="Times New Roman"/>
        <w:sz w:val="24"/>
        <w:szCs w:val="24"/>
      </w:rPr>
      <w:t>2</w:t>
    </w:r>
  </w:p>
  <w:p w14:paraId="54E2504C" w14:textId="77777777" w:rsidR="004C53BE" w:rsidRPr="00E74E40" w:rsidRDefault="004C53BE" w:rsidP="004C53BE">
    <w:pPr>
      <w:pBdr>
        <w:bottom w:val="single" w:sz="6" w:space="1" w:color="auto"/>
      </w:pBdr>
      <w:tabs>
        <w:tab w:val="left" w:pos="3402"/>
      </w:tabs>
      <w:ind w:left="-567"/>
      <w:jc w:val="center"/>
      <w:rPr>
        <w:sz w:val="16"/>
        <w:szCs w:val="16"/>
      </w:rPr>
    </w:pPr>
  </w:p>
  <w:p w14:paraId="092F5458" w14:textId="77777777" w:rsidR="00BF30FA" w:rsidRPr="004C53BE" w:rsidRDefault="004C53BE" w:rsidP="004C53BE">
    <w:pPr>
      <w:pStyle w:val="Zpat"/>
      <w:spacing w:before="120"/>
      <w:jc w:val="center"/>
      <w:rPr>
        <w:rFonts w:ascii="Times New Roman" w:hAnsi="Times New Roman"/>
        <w:sz w:val="22"/>
        <w:szCs w:val="22"/>
      </w:rPr>
    </w:pPr>
    <w:r w:rsidRPr="004C53BE">
      <w:rPr>
        <w:rFonts w:ascii="Times New Roman" w:hAnsi="Times New Roman"/>
        <w:sz w:val="22"/>
        <w:szCs w:val="22"/>
      </w:rPr>
      <w:t>Zpracoval: Mgr. Dejan Tošič, technik požární ochrany, č. osvědčení Z-TPO-60/2004, mobil: 775 989 127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511C" w14:textId="77777777" w:rsidR="00D908C2" w:rsidRPr="00E74E40" w:rsidRDefault="00D908C2" w:rsidP="00EF07ED">
    <w:pPr>
      <w:pStyle w:val="Zpat"/>
      <w:jc w:val="right"/>
      <w:rPr>
        <w:rFonts w:ascii="Times New Roman" w:hAnsi="Times New Roman"/>
        <w:sz w:val="24"/>
        <w:szCs w:val="24"/>
      </w:rPr>
    </w:pPr>
    <w:r w:rsidRPr="00E74E40">
      <w:rPr>
        <w:rFonts w:ascii="Times New Roman" w:hAnsi="Times New Roman"/>
        <w:sz w:val="24"/>
        <w:szCs w:val="24"/>
      </w:rPr>
      <w:fldChar w:fldCharType="begin"/>
    </w:r>
    <w:r w:rsidRPr="00E74E40">
      <w:rPr>
        <w:rFonts w:ascii="Times New Roman" w:hAnsi="Times New Roman"/>
        <w:sz w:val="24"/>
        <w:szCs w:val="24"/>
      </w:rPr>
      <w:instrText>PAGE   \* MERGEFORMAT</w:instrText>
    </w:r>
    <w:r w:rsidRPr="00E74E40">
      <w:rPr>
        <w:rFonts w:ascii="Times New Roman" w:hAnsi="Times New Roman"/>
        <w:sz w:val="24"/>
        <w:szCs w:val="24"/>
      </w:rPr>
      <w:fldChar w:fldCharType="separate"/>
    </w:r>
    <w:r w:rsidR="00010EC7">
      <w:rPr>
        <w:rFonts w:ascii="Times New Roman" w:hAnsi="Times New Roman"/>
        <w:noProof/>
        <w:sz w:val="24"/>
        <w:szCs w:val="24"/>
      </w:rPr>
      <w:t>1</w:t>
    </w:r>
    <w:r w:rsidRPr="00E74E40">
      <w:rPr>
        <w:rFonts w:ascii="Times New Roman" w:hAnsi="Times New Roman"/>
        <w:sz w:val="24"/>
        <w:szCs w:val="24"/>
      </w:rPr>
      <w:fldChar w:fldCharType="end"/>
    </w:r>
    <w:r w:rsidRPr="00E74E40">
      <w:rPr>
        <w:rFonts w:ascii="Times New Roman" w:hAnsi="Times New Roman"/>
        <w:sz w:val="24"/>
        <w:szCs w:val="24"/>
      </w:rPr>
      <w:t>/</w:t>
    </w:r>
    <w:r w:rsidR="00DD6F0A">
      <w:rPr>
        <w:rFonts w:ascii="Times New Roman" w:hAnsi="Times New Roman"/>
        <w:sz w:val="24"/>
        <w:szCs w:val="24"/>
      </w:rPr>
      <w:t>1</w:t>
    </w:r>
  </w:p>
  <w:p w14:paraId="61D16993" w14:textId="77777777" w:rsidR="00D908C2" w:rsidRPr="003D12CF" w:rsidRDefault="00D908C2" w:rsidP="00EF07ED">
    <w:pPr>
      <w:pBdr>
        <w:bottom w:val="single" w:sz="6" w:space="1" w:color="auto"/>
      </w:pBdr>
      <w:tabs>
        <w:tab w:val="left" w:pos="3402"/>
      </w:tabs>
      <w:ind w:left="-567"/>
      <w:jc w:val="center"/>
      <w:rPr>
        <w:sz w:val="4"/>
        <w:szCs w:val="4"/>
      </w:rPr>
    </w:pPr>
  </w:p>
  <w:p w14:paraId="39CC1467" w14:textId="0B2D3C00" w:rsidR="00D908C2" w:rsidRPr="00010EC7" w:rsidRDefault="00132F4E" w:rsidP="00010EC7">
    <w:pPr>
      <w:spacing w:before="120"/>
      <w:jc w:val="center"/>
      <w:rPr>
        <w:sz w:val="18"/>
        <w:szCs w:val="18"/>
      </w:rPr>
    </w:pPr>
    <w:r w:rsidRPr="00132F4E">
      <w:rPr>
        <w:sz w:val="18"/>
        <w:szCs w:val="18"/>
      </w:rPr>
      <w:t>Zpracoval: Mgr. Dejan Tošič, odborně způsobilá osoba v BOZP, č. osvědčení: TACZ/494/PREV/2023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BFD5" w14:textId="77777777" w:rsidR="00811F25" w:rsidRDefault="00811F25">
      <w:r>
        <w:separator/>
      </w:r>
    </w:p>
  </w:footnote>
  <w:footnote w:type="continuationSeparator" w:id="0">
    <w:p w14:paraId="01568C6F" w14:textId="77777777" w:rsidR="00811F25" w:rsidRDefault="0081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E13A" w14:textId="77777777" w:rsidR="00BF30FA" w:rsidRDefault="00BF30F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A10"/>
    <w:multiLevelType w:val="hybridMultilevel"/>
    <w:tmpl w:val="3A20442E"/>
    <w:lvl w:ilvl="0" w:tplc="BEA8C8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B374E7"/>
    <w:multiLevelType w:val="hybridMultilevel"/>
    <w:tmpl w:val="318ACEAA"/>
    <w:lvl w:ilvl="0" w:tplc="9C3A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1BDB"/>
    <w:multiLevelType w:val="multilevel"/>
    <w:tmpl w:val="6BB0CA7E"/>
    <w:lvl w:ilvl="0">
      <w:start w:val="1"/>
      <w:numFmt w:val="bullet"/>
      <w:pStyle w:val="StylodrkyKurzv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ormodr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0AFD"/>
    <w:multiLevelType w:val="hybridMultilevel"/>
    <w:tmpl w:val="AC688584"/>
    <w:lvl w:ilvl="0" w:tplc="48183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2B172D"/>
    <w:multiLevelType w:val="hybridMultilevel"/>
    <w:tmpl w:val="805A6794"/>
    <w:lvl w:ilvl="0" w:tplc="E8F6E9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F37F2D"/>
    <w:multiLevelType w:val="hybridMultilevel"/>
    <w:tmpl w:val="9E046BB0"/>
    <w:lvl w:ilvl="0" w:tplc="F7FC1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D5760E"/>
    <w:multiLevelType w:val="hybridMultilevel"/>
    <w:tmpl w:val="BDD4DEF6"/>
    <w:lvl w:ilvl="0" w:tplc="4210E4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465EAF"/>
    <w:multiLevelType w:val="hybridMultilevel"/>
    <w:tmpl w:val="3B6863AC"/>
    <w:lvl w:ilvl="0" w:tplc="6D3CFF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155212"/>
    <w:multiLevelType w:val="hybridMultilevel"/>
    <w:tmpl w:val="EB304018"/>
    <w:lvl w:ilvl="0" w:tplc="6E24E3C2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5727177">
    <w:abstractNumId w:val="1"/>
  </w:num>
  <w:num w:numId="2" w16cid:durableId="2139182801">
    <w:abstractNumId w:val="2"/>
  </w:num>
  <w:num w:numId="3" w16cid:durableId="1651865924">
    <w:abstractNumId w:val="6"/>
  </w:num>
  <w:num w:numId="4" w16cid:durableId="854687045">
    <w:abstractNumId w:val="7"/>
  </w:num>
  <w:num w:numId="5" w16cid:durableId="598636831">
    <w:abstractNumId w:val="3"/>
  </w:num>
  <w:num w:numId="6" w16cid:durableId="1646856576">
    <w:abstractNumId w:val="0"/>
  </w:num>
  <w:num w:numId="7" w16cid:durableId="714425716">
    <w:abstractNumId w:val="5"/>
  </w:num>
  <w:num w:numId="8" w16cid:durableId="2026588314">
    <w:abstractNumId w:val="4"/>
  </w:num>
  <w:num w:numId="9" w16cid:durableId="1640764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EF"/>
    <w:rsid w:val="00010EC7"/>
    <w:rsid w:val="00084A2B"/>
    <w:rsid w:val="00091E1B"/>
    <w:rsid w:val="000A158B"/>
    <w:rsid w:val="000C3B9D"/>
    <w:rsid w:val="000D3501"/>
    <w:rsid w:val="000F4BAC"/>
    <w:rsid w:val="000F5822"/>
    <w:rsid w:val="001059F4"/>
    <w:rsid w:val="00116747"/>
    <w:rsid w:val="00132F4E"/>
    <w:rsid w:val="0016489D"/>
    <w:rsid w:val="00171C52"/>
    <w:rsid w:val="002045DD"/>
    <w:rsid w:val="00213720"/>
    <w:rsid w:val="0029662A"/>
    <w:rsid w:val="00310A16"/>
    <w:rsid w:val="003A6EBA"/>
    <w:rsid w:val="003D12CF"/>
    <w:rsid w:val="00452729"/>
    <w:rsid w:val="00496079"/>
    <w:rsid w:val="004C53BE"/>
    <w:rsid w:val="004E4EF4"/>
    <w:rsid w:val="00500333"/>
    <w:rsid w:val="00503165"/>
    <w:rsid w:val="0050543A"/>
    <w:rsid w:val="00517E03"/>
    <w:rsid w:val="005A15BA"/>
    <w:rsid w:val="00605890"/>
    <w:rsid w:val="0061243A"/>
    <w:rsid w:val="006154B0"/>
    <w:rsid w:val="0064064B"/>
    <w:rsid w:val="006C24E3"/>
    <w:rsid w:val="006D6B92"/>
    <w:rsid w:val="00717581"/>
    <w:rsid w:val="00784042"/>
    <w:rsid w:val="007F63F9"/>
    <w:rsid w:val="008110E9"/>
    <w:rsid w:val="00811F25"/>
    <w:rsid w:val="008400FD"/>
    <w:rsid w:val="008448A6"/>
    <w:rsid w:val="00873757"/>
    <w:rsid w:val="00875B3C"/>
    <w:rsid w:val="00972ABC"/>
    <w:rsid w:val="009D2D56"/>
    <w:rsid w:val="009D4406"/>
    <w:rsid w:val="009D63D5"/>
    <w:rsid w:val="00A07E2B"/>
    <w:rsid w:val="00A311D0"/>
    <w:rsid w:val="00A8042B"/>
    <w:rsid w:val="00B9277D"/>
    <w:rsid w:val="00BC6C9D"/>
    <w:rsid w:val="00BE7EC4"/>
    <w:rsid w:val="00BF19AF"/>
    <w:rsid w:val="00BF30FA"/>
    <w:rsid w:val="00C57964"/>
    <w:rsid w:val="00C73C2B"/>
    <w:rsid w:val="00C9575C"/>
    <w:rsid w:val="00CB0961"/>
    <w:rsid w:val="00CE2AB4"/>
    <w:rsid w:val="00D50C13"/>
    <w:rsid w:val="00D85629"/>
    <w:rsid w:val="00D908C2"/>
    <w:rsid w:val="00D90986"/>
    <w:rsid w:val="00DA2DD6"/>
    <w:rsid w:val="00DD6F0A"/>
    <w:rsid w:val="00DF110C"/>
    <w:rsid w:val="00E1458C"/>
    <w:rsid w:val="00E24509"/>
    <w:rsid w:val="00E74E40"/>
    <w:rsid w:val="00E75084"/>
    <w:rsid w:val="00E75BEB"/>
    <w:rsid w:val="00E80CDD"/>
    <w:rsid w:val="00EA0A36"/>
    <w:rsid w:val="00EA7A13"/>
    <w:rsid w:val="00EB4F08"/>
    <w:rsid w:val="00EF07ED"/>
    <w:rsid w:val="00F02EBC"/>
    <w:rsid w:val="00F05F09"/>
    <w:rsid w:val="00F06F3F"/>
    <w:rsid w:val="00F15EEF"/>
    <w:rsid w:val="00F44418"/>
    <w:rsid w:val="00F47888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75A0F"/>
  <w15:chartTrackingRefBased/>
  <w15:docId w15:val="{D76A629D-DD90-4F2B-945C-121C920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063"/>
        <w:tab w:val="left" w:pos="6307"/>
        <w:tab w:val="left" w:pos="7229"/>
      </w:tabs>
      <w:spacing w:line="240" w:lineRule="atLeast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3686"/>
      </w:tabs>
      <w:outlineLvl w:val="2"/>
    </w:pPr>
    <w:rPr>
      <w:b/>
      <w:caps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</w:rPr>
  </w:style>
  <w:style w:type="paragraph" w:styleId="Textbubliny">
    <w:name w:val="Balloon Text"/>
    <w:basedOn w:val="Normln"/>
    <w:semiHidden/>
    <w:rsid w:val="006154B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908C2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5A15BA"/>
    <w:pPr>
      <w:ind w:left="720"/>
      <w:contextualSpacing/>
    </w:pPr>
    <w:rPr>
      <w:sz w:val="20"/>
    </w:rPr>
  </w:style>
  <w:style w:type="paragraph" w:customStyle="1" w:styleId="StylodrkyKurzva">
    <w:name w:val="Styl odrážky + Kurzíva"/>
    <w:basedOn w:val="Normln"/>
    <w:rsid w:val="005A15BA"/>
    <w:pPr>
      <w:numPr>
        <w:numId w:val="2"/>
      </w:numPr>
    </w:pPr>
    <w:rPr>
      <w:szCs w:val="24"/>
    </w:rPr>
  </w:style>
  <w:style w:type="paragraph" w:customStyle="1" w:styleId="normodrky">
    <w:name w:val="norm.odrážky"/>
    <w:basedOn w:val="Normln"/>
    <w:rsid w:val="005A15BA"/>
    <w:pPr>
      <w:numPr>
        <w:ilvl w:val="1"/>
        <w:numId w:val="2"/>
      </w:numPr>
    </w:pPr>
    <w:rPr>
      <w:szCs w:val="24"/>
    </w:rPr>
  </w:style>
  <w:style w:type="character" w:customStyle="1" w:styleId="h1a1">
    <w:name w:val="h1a1"/>
    <w:rsid w:val="00FE314B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ČSKD – INTRANS a</vt:lpstr>
    </vt:vector>
  </TitlesOfParts>
  <Company> 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ČSKD – INTRANS a</dc:title>
  <dc:subject/>
  <dc:creator>Dragan Tošič</dc:creator>
  <cp:keywords/>
  <cp:lastModifiedBy>DT DT</cp:lastModifiedBy>
  <cp:revision>17</cp:revision>
  <cp:lastPrinted>2019-01-17T22:51:00Z</cp:lastPrinted>
  <dcterms:created xsi:type="dcterms:W3CDTF">2017-06-15T22:51:00Z</dcterms:created>
  <dcterms:modified xsi:type="dcterms:W3CDTF">2024-02-06T22:16:00Z</dcterms:modified>
</cp:coreProperties>
</file>