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4418" w:rsidRPr="00E80CDD" w:rsidRDefault="00F44418" w:rsidP="00D908C2">
      <w:pPr>
        <w:pStyle w:val="Nzev"/>
        <w:jc w:val="left"/>
        <w:rPr>
          <w:sz w:val="20"/>
        </w:rPr>
      </w:pPr>
    </w:p>
    <w:p w:rsidR="00E80CDD" w:rsidRPr="00E80CDD" w:rsidRDefault="00E80CDD" w:rsidP="00D908C2">
      <w:pPr>
        <w:pStyle w:val="Nzev"/>
        <w:jc w:val="left"/>
        <w:rPr>
          <w:sz w:val="20"/>
        </w:rPr>
      </w:pPr>
    </w:p>
    <w:p w:rsidR="00E80CDD" w:rsidRPr="00EF07ED" w:rsidRDefault="00E80CDD">
      <w:pPr>
        <w:rPr>
          <w:sz w:val="8"/>
          <w:szCs w:val="8"/>
        </w:rPr>
      </w:pPr>
    </w:p>
    <w:p w:rsidR="008448A6" w:rsidRPr="008448A6" w:rsidRDefault="008448A6">
      <w:pPr>
        <w:rPr>
          <w:sz w:val="8"/>
          <w:szCs w:val="8"/>
        </w:rPr>
      </w:pPr>
    </w:p>
    <w:tbl>
      <w:tblPr>
        <w:tblW w:w="10348" w:type="dxa"/>
        <w:tblInd w:w="-7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D06DFB" w:rsidRPr="00D95AEC" w:rsidTr="002C05CC">
        <w:trPr>
          <w:trHeight w:val="661"/>
        </w:trPr>
        <w:tc>
          <w:tcPr>
            <w:tcW w:w="103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6DFB" w:rsidRPr="00171C52" w:rsidRDefault="00D06DFB" w:rsidP="002C05CC">
            <w:pPr>
              <w:tabs>
                <w:tab w:val="left" w:pos="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171C52">
              <w:rPr>
                <w:b/>
                <w:sz w:val="26"/>
                <w:szCs w:val="26"/>
              </w:rPr>
              <w:t>MASARYKOVA UNIVERZITA</w:t>
            </w:r>
          </w:p>
          <w:p w:rsidR="00D06DFB" w:rsidRPr="00BD610F" w:rsidRDefault="00D06DFB" w:rsidP="002C05CC">
            <w:pPr>
              <w:tabs>
                <w:tab w:val="left" w:pos="4"/>
              </w:tabs>
              <w:spacing w:before="20" w:after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6EBA">
              <w:rPr>
                <w:b/>
                <w:szCs w:val="24"/>
              </w:rPr>
              <w:t>Filozofická fakulta</w:t>
            </w:r>
            <w:r>
              <w:rPr>
                <w:b/>
                <w:szCs w:val="24"/>
              </w:rPr>
              <w:t xml:space="preserve">, </w:t>
            </w:r>
            <w:r w:rsidRPr="003A6EBA">
              <w:rPr>
                <w:bCs/>
                <w:szCs w:val="24"/>
              </w:rPr>
              <w:t>Arna Nováka 1</w:t>
            </w:r>
            <w:r>
              <w:rPr>
                <w:bCs/>
                <w:szCs w:val="24"/>
              </w:rPr>
              <w:t>,</w:t>
            </w:r>
            <w:r w:rsidRPr="003A6EBA">
              <w:rPr>
                <w:bCs/>
                <w:szCs w:val="24"/>
              </w:rPr>
              <w:t xml:space="preserve"> 602 00 Brno</w:t>
            </w:r>
          </w:p>
        </w:tc>
      </w:tr>
    </w:tbl>
    <w:p w:rsidR="00D06DFB" w:rsidRPr="00EF07ED" w:rsidRDefault="00D06DFB" w:rsidP="00D06DFB">
      <w:pPr>
        <w:rPr>
          <w:sz w:val="8"/>
          <w:szCs w:val="8"/>
        </w:rPr>
      </w:pPr>
    </w:p>
    <w:tbl>
      <w:tblPr>
        <w:tblW w:w="10348" w:type="dxa"/>
        <w:tblInd w:w="-7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D06DFB" w:rsidRPr="00D95AEC" w:rsidTr="002C05CC">
        <w:trPr>
          <w:trHeight w:val="277"/>
        </w:trPr>
        <w:tc>
          <w:tcPr>
            <w:tcW w:w="10348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D06DFB" w:rsidRPr="00BF19AF" w:rsidRDefault="00D06DFB" w:rsidP="002C05CC">
            <w:pPr>
              <w:spacing w:before="40"/>
              <w:jc w:val="center"/>
              <w:rPr>
                <w:b/>
                <w:sz w:val="28"/>
                <w:szCs w:val="28"/>
              </w:rPr>
            </w:pPr>
            <w:r w:rsidRPr="00BF19AF">
              <w:rPr>
                <w:b/>
                <w:sz w:val="28"/>
                <w:szCs w:val="28"/>
              </w:rPr>
              <w:t>Z Á Z N A M</w:t>
            </w:r>
          </w:p>
          <w:p w:rsidR="00D06DFB" w:rsidRPr="00BF19AF" w:rsidRDefault="00A070CC" w:rsidP="002C05CC">
            <w:pPr>
              <w:spacing w:after="60"/>
              <w:jc w:val="center"/>
              <w:rPr>
                <w:color w:val="FF0000"/>
                <w:sz w:val="22"/>
                <w:szCs w:val="22"/>
              </w:rPr>
            </w:pPr>
            <w:r w:rsidRPr="00A070CC">
              <w:rPr>
                <w:b/>
                <w:sz w:val="22"/>
                <w:szCs w:val="22"/>
              </w:rPr>
              <w:t>o provedeném vstupním školení o požární ochraně</w:t>
            </w:r>
          </w:p>
        </w:tc>
      </w:tr>
    </w:tbl>
    <w:p w:rsidR="00D06DFB" w:rsidRPr="008448A6" w:rsidRDefault="00D06DFB" w:rsidP="00D06DFB">
      <w:pPr>
        <w:rPr>
          <w:sz w:val="8"/>
          <w:szCs w:val="8"/>
        </w:rPr>
      </w:pPr>
    </w:p>
    <w:tbl>
      <w:tblPr>
        <w:tblW w:w="10348" w:type="dxa"/>
        <w:tblInd w:w="-7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4253"/>
        <w:gridCol w:w="1984"/>
        <w:gridCol w:w="2835"/>
      </w:tblGrid>
      <w:tr w:rsidR="00D06DFB" w:rsidRPr="00DD6F0A" w:rsidTr="002C05CC">
        <w:trPr>
          <w:trHeight w:val="324"/>
        </w:trPr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06DFB" w:rsidRPr="00FE314B" w:rsidRDefault="00D06DFB" w:rsidP="002C05CC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UČO</w:t>
            </w:r>
          </w:p>
        </w:tc>
        <w:tc>
          <w:tcPr>
            <w:tcW w:w="425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06DFB" w:rsidRPr="00FE314B" w:rsidRDefault="00D06DFB" w:rsidP="002C05CC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 w:rsidRPr="00FE314B">
              <w:rPr>
                <w:b/>
                <w:sz w:val="22"/>
                <w:szCs w:val="22"/>
              </w:rPr>
              <w:t>Jméno a příjmení zaměstnance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06DFB" w:rsidRPr="00FE314B" w:rsidRDefault="00D06DFB" w:rsidP="002C05CC">
            <w:pPr>
              <w:spacing w:before="80" w:after="80"/>
              <w:ind w:left="86"/>
              <w:jc w:val="center"/>
              <w:rPr>
                <w:b/>
                <w:sz w:val="22"/>
                <w:szCs w:val="22"/>
              </w:rPr>
            </w:pPr>
            <w:r w:rsidRPr="00FE314B">
              <w:rPr>
                <w:b/>
                <w:sz w:val="22"/>
                <w:szCs w:val="22"/>
              </w:rPr>
              <w:t>Datum narození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06DFB" w:rsidRPr="00FE314B" w:rsidRDefault="00D06DFB" w:rsidP="002C05CC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 w:rsidRPr="00FE314B">
              <w:rPr>
                <w:b/>
                <w:sz w:val="22"/>
                <w:szCs w:val="22"/>
              </w:rPr>
              <w:t>Podpis proškoleného</w:t>
            </w:r>
          </w:p>
        </w:tc>
      </w:tr>
      <w:tr w:rsidR="00D06DFB" w:rsidRPr="00D95AEC" w:rsidTr="002C05CC">
        <w:trPr>
          <w:trHeight w:val="649"/>
        </w:trPr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06DFB" w:rsidRPr="00BD610F" w:rsidRDefault="00D06DFB" w:rsidP="002C05CC">
            <w:pPr>
              <w:spacing w:before="80" w:after="80"/>
              <w:ind w:left="69"/>
              <w:jc w:val="both"/>
              <w:rPr>
                <w:b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06DFB" w:rsidRPr="00BD610F" w:rsidRDefault="00D06DFB" w:rsidP="002C05CC">
            <w:pPr>
              <w:spacing w:before="80" w:after="80"/>
              <w:jc w:val="both"/>
              <w:rPr>
                <w:b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06DFB" w:rsidRDefault="00D06DFB" w:rsidP="002C05CC">
            <w:pPr>
              <w:spacing w:before="80" w:after="80"/>
              <w:ind w:left="86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06DFB" w:rsidRDefault="00D06DFB" w:rsidP="002C05CC">
            <w:pPr>
              <w:spacing w:before="80" w:after="80"/>
              <w:ind w:left="86"/>
              <w:jc w:val="both"/>
            </w:pPr>
          </w:p>
        </w:tc>
      </w:tr>
    </w:tbl>
    <w:p w:rsidR="00D06DFB" w:rsidRDefault="00D06DFB" w:rsidP="00D06DFB">
      <w:pPr>
        <w:rPr>
          <w:rFonts w:ascii="Arial" w:hAnsi="Arial" w:cs="Arial"/>
          <w:sz w:val="8"/>
          <w:szCs w:val="8"/>
        </w:rPr>
      </w:pPr>
    </w:p>
    <w:tbl>
      <w:tblPr>
        <w:tblW w:w="10348" w:type="dxa"/>
        <w:tblInd w:w="-7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9088"/>
      </w:tblGrid>
      <w:tr w:rsidR="00D06DFB" w:rsidRPr="001803CC" w:rsidTr="002C05CC">
        <w:trPr>
          <w:cantSplit/>
          <w:trHeight w:val="210"/>
        </w:trPr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06DFB" w:rsidRPr="008448A6" w:rsidRDefault="00D06DFB" w:rsidP="002C05CC">
            <w:pPr>
              <w:spacing w:before="60" w:after="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Pracoviště:</w:t>
            </w:r>
            <w:r w:rsidRPr="008448A6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908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06DFB" w:rsidRPr="008448A6" w:rsidRDefault="00D06DFB" w:rsidP="002C05CC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:rsidR="00D06DFB" w:rsidRPr="00DD6F0A" w:rsidRDefault="00D06DFB" w:rsidP="00873757">
      <w:pPr>
        <w:rPr>
          <w:rFonts w:ascii="Arial" w:hAnsi="Arial" w:cs="Arial"/>
          <w:sz w:val="8"/>
          <w:szCs w:val="8"/>
        </w:rPr>
      </w:pPr>
    </w:p>
    <w:tbl>
      <w:tblPr>
        <w:tblW w:w="10348" w:type="dxa"/>
        <w:tblInd w:w="-7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DD6F0A" w:rsidRPr="001803CC" w:rsidTr="00D06DFB">
        <w:trPr>
          <w:cantSplit/>
          <w:trHeight w:val="577"/>
        </w:trPr>
        <w:tc>
          <w:tcPr>
            <w:tcW w:w="103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D6F0A" w:rsidRPr="00D95AEC" w:rsidRDefault="00DD6F0A" w:rsidP="003F1589">
            <w:pPr>
              <w:spacing w:before="60" w:after="60"/>
              <w:ind w:left="146" w:right="2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7360">
              <w:rPr>
                <w:szCs w:val="24"/>
              </w:rPr>
              <w:t>Potvrzuji svým podpisem, že jsem byl/a seznámen/a s předpisy o požární ochraně v rozsahu uvedeném v obsahu vstupního školení a že jsem tomuto poučení porozuměl/a.</w:t>
            </w:r>
          </w:p>
        </w:tc>
      </w:tr>
    </w:tbl>
    <w:p w:rsidR="00DD6F0A" w:rsidRDefault="00DD6F0A" w:rsidP="00873757">
      <w:pPr>
        <w:rPr>
          <w:rFonts w:ascii="Arial" w:hAnsi="Arial" w:cs="Arial"/>
          <w:sz w:val="12"/>
          <w:szCs w:val="12"/>
        </w:rPr>
      </w:pPr>
    </w:p>
    <w:p w:rsidR="00DD6F0A" w:rsidRPr="00E80CDD" w:rsidRDefault="00DD6F0A" w:rsidP="00873757">
      <w:pPr>
        <w:rPr>
          <w:rFonts w:ascii="Arial" w:hAnsi="Arial" w:cs="Arial"/>
          <w:sz w:val="12"/>
          <w:szCs w:val="12"/>
        </w:rPr>
      </w:pPr>
    </w:p>
    <w:tbl>
      <w:tblPr>
        <w:tblW w:w="10348" w:type="dxa"/>
        <w:tblInd w:w="-7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873757" w:rsidRPr="001803CC" w:rsidTr="00A070CC">
        <w:trPr>
          <w:cantSplit/>
          <w:trHeight w:val="215"/>
        </w:trPr>
        <w:tc>
          <w:tcPr>
            <w:tcW w:w="103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C3B9D" w:rsidRPr="008448A6" w:rsidRDefault="005A15BA" w:rsidP="00412333">
            <w:pPr>
              <w:spacing w:before="100" w:after="20" w:line="240" w:lineRule="atLeast"/>
              <w:jc w:val="center"/>
              <w:rPr>
                <w:sz w:val="22"/>
                <w:szCs w:val="22"/>
              </w:rPr>
            </w:pPr>
            <w:r w:rsidRPr="008448A6">
              <w:rPr>
                <w:b/>
                <w:sz w:val="22"/>
                <w:szCs w:val="22"/>
              </w:rPr>
              <w:t xml:space="preserve">  OSNOVA ŠKOLENÍ</w:t>
            </w:r>
          </w:p>
        </w:tc>
      </w:tr>
      <w:tr w:rsidR="005A15BA" w:rsidRPr="008448A6" w:rsidTr="00A070CC">
        <w:trPr>
          <w:cantSplit/>
          <w:trHeight w:val="7890"/>
        </w:trPr>
        <w:tc>
          <w:tcPr>
            <w:tcW w:w="103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A15BA" w:rsidRPr="008448A6" w:rsidRDefault="005A15BA" w:rsidP="008448A6">
            <w:pPr>
              <w:pStyle w:val="Odstavecseseznamem"/>
              <w:numPr>
                <w:ilvl w:val="0"/>
                <w:numId w:val="1"/>
              </w:numPr>
              <w:tabs>
                <w:tab w:val="left" w:pos="487"/>
              </w:tabs>
              <w:spacing w:before="60"/>
              <w:ind w:left="487" w:right="208" w:hanging="284"/>
              <w:contextualSpacing w:val="0"/>
              <w:jc w:val="both"/>
              <w:rPr>
                <w:sz w:val="22"/>
                <w:szCs w:val="22"/>
              </w:rPr>
            </w:pPr>
            <w:r w:rsidRPr="008448A6">
              <w:rPr>
                <w:sz w:val="22"/>
                <w:szCs w:val="22"/>
              </w:rPr>
              <w:t>Seznámení se Zákonem ČNR č. 133/1985 Sb. o požární ochraně, v platném znění</w:t>
            </w:r>
            <w:r w:rsidR="008448A6">
              <w:rPr>
                <w:sz w:val="22"/>
                <w:szCs w:val="22"/>
              </w:rPr>
              <w:t xml:space="preserve"> </w:t>
            </w:r>
            <w:r w:rsidRPr="008448A6">
              <w:rPr>
                <w:sz w:val="22"/>
                <w:szCs w:val="22"/>
              </w:rPr>
              <w:t>a vyhláškou</w:t>
            </w:r>
            <w:r w:rsidR="008448A6">
              <w:rPr>
                <w:sz w:val="22"/>
                <w:szCs w:val="22"/>
              </w:rPr>
              <w:br/>
            </w:r>
            <w:r w:rsidRPr="008448A6">
              <w:rPr>
                <w:sz w:val="22"/>
                <w:szCs w:val="22"/>
              </w:rPr>
              <w:t>MV ČR č.</w:t>
            </w:r>
            <w:r w:rsidR="008448A6">
              <w:rPr>
                <w:sz w:val="22"/>
                <w:szCs w:val="22"/>
              </w:rPr>
              <w:t xml:space="preserve"> </w:t>
            </w:r>
            <w:r w:rsidRPr="008448A6">
              <w:rPr>
                <w:sz w:val="22"/>
                <w:szCs w:val="22"/>
              </w:rPr>
              <w:t>246/2001 Sb., v platném zněn</w:t>
            </w:r>
            <w:r w:rsidR="008448A6">
              <w:rPr>
                <w:sz w:val="22"/>
                <w:szCs w:val="22"/>
              </w:rPr>
              <w:t>í</w:t>
            </w:r>
            <w:r w:rsidRPr="008448A6">
              <w:rPr>
                <w:color w:val="000000"/>
                <w:sz w:val="22"/>
                <w:szCs w:val="22"/>
              </w:rPr>
              <w:t xml:space="preserve">, </w:t>
            </w:r>
            <w:r w:rsidRPr="008448A6">
              <w:rPr>
                <w:sz w:val="22"/>
                <w:szCs w:val="22"/>
              </w:rPr>
              <w:t>kterou se provádějí některá ustanovení zákona o požární</w:t>
            </w:r>
            <w:r w:rsidR="008448A6">
              <w:rPr>
                <w:sz w:val="22"/>
                <w:szCs w:val="22"/>
              </w:rPr>
              <w:t xml:space="preserve"> </w:t>
            </w:r>
            <w:r w:rsidRPr="008448A6">
              <w:rPr>
                <w:sz w:val="22"/>
                <w:szCs w:val="22"/>
              </w:rPr>
              <w:t>ochraně.</w:t>
            </w:r>
          </w:p>
          <w:p w:rsidR="005A15BA" w:rsidRPr="008448A6" w:rsidRDefault="005A15BA" w:rsidP="00A070CC">
            <w:pPr>
              <w:pStyle w:val="Odstavecseseznamem"/>
              <w:numPr>
                <w:ilvl w:val="0"/>
                <w:numId w:val="1"/>
              </w:numPr>
              <w:tabs>
                <w:tab w:val="left" w:pos="487"/>
              </w:tabs>
              <w:spacing w:before="120"/>
              <w:ind w:left="488" w:right="210" w:hanging="284"/>
              <w:contextualSpacing w:val="0"/>
              <w:jc w:val="both"/>
              <w:rPr>
                <w:sz w:val="22"/>
                <w:szCs w:val="22"/>
              </w:rPr>
            </w:pPr>
            <w:r w:rsidRPr="008448A6">
              <w:rPr>
                <w:sz w:val="22"/>
                <w:szCs w:val="22"/>
              </w:rPr>
              <w:t>Seznámení s organizací a zajištěním požární ochrany a se základními povinnostmi vyplývajícími z předpisů o požární ochraně.</w:t>
            </w:r>
          </w:p>
          <w:p w:rsidR="005A15BA" w:rsidRPr="008448A6" w:rsidRDefault="005A15BA" w:rsidP="00A070CC">
            <w:pPr>
              <w:pStyle w:val="Odstavecseseznamem"/>
              <w:numPr>
                <w:ilvl w:val="0"/>
                <w:numId w:val="1"/>
              </w:numPr>
              <w:tabs>
                <w:tab w:val="left" w:pos="487"/>
              </w:tabs>
              <w:spacing w:before="120"/>
              <w:ind w:left="488" w:right="210" w:hanging="284"/>
              <w:contextualSpacing w:val="0"/>
              <w:jc w:val="both"/>
              <w:rPr>
                <w:sz w:val="22"/>
                <w:szCs w:val="22"/>
              </w:rPr>
            </w:pPr>
            <w:r w:rsidRPr="008448A6">
              <w:rPr>
                <w:sz w:val="22"/>
                <w:szCs w:val="22"/>
              </w:rPr>
              <w:t>Seznámení s požárním nebezpečím vznikajícím při provozovaných činnostech a opatření</w:t>
            </w:r>
            <w:r w:rsidR="008448A6">
              <w:rPr>
                <w:sz w:val="22"/>
                <w:szCs w:val="22"/>
              </w:rPr>
              <w:t xml:space="preserve"> </w:t>
            </w:r>
            <w:r w:rsidRPr="008448A6">
              <w:rPr>
                <w:sz w:val="22"/>
                <w:szCs w:val="22"/>
              </w:rPr>
              <w:t>k zamezení vzniku a šíření požáru.</w:t>
            </w:r>
          </w:p>
          <w:p w:rsidR="005A15BA" w:rsidRPr="008448A6" w:rsidRDefault="005A15BA" w:rsidP="00A070CC">
            <w:pPr>
              <w:pStyle w:val="Odstavecseseznamem"/>
              <w:numPr>
                <w:ilvl w:val="0"/>
                <w:numId w:val="1"/>
              </w:numPr>
              <w:tabs>
                <w:tab w:val="left" w:pos="487"/>
              </w:tabs>
              <w:spacing w:before="120"/>
              <w:ind w:left="488" w:right="210" w:hanging="284"/>
              <w:contextualSpacing w:val="0"/>
              <w:jc w:val="both"/>
              <w:rPr>
                <w:sz w:val="22"/>
                <w:szCs w:val="22"/>
              </w:rPr>
            </w:pPr>
            <w:r w:rsidRPr="008448A6">
              <w:rPr>
                <w:b/>
                <w:sz w:val="22"/>
                <w:szCs w:val="22"/>
              </w:rPr>
              <w:t>Požární poplachové směrnice</w:t>
            </w:r>
            <w:r w:rsidRPr="008448A6">
              <w:rPr>
                <w:sz w:val="22"/>
                <w:szCs w:val="22"/>
              </w:rPr>
              <w:t xml:space="preserve"> (umístění, obsah, důležitá telefonní čísla, způsob vyhlášení požárního poplachu a způsob přivolání jednotek HSZ.</w:t>
            </w:r>
          </w:p>
          <w:p w:rsidR="00116747" w:rsidRPr="008448A6" w:rsidRDefault="005A15BA" w:rsidP="00A070CC">
            <w:pPr>
              <w:pStyle w:val="Odstavecseseznamem"/>
              <w:numPr>
                <w:ilvl w:val="0"/>
                <w:numId w:val="1"/>
              </w:numPr>
              <w:tabs>
                <w:tab w:val="left" w:pos="487"/>
              </w:tabs>
              <w:spacing w:before="120"/>
              <w:ind w:left="488" w:right="210" w:hanging="284"/>
              <w:contextualSpacing w:val="0"/>
              <w:jc w:val="both"/>
              <w:rPr>
                <w:sz w:val="22"/>
                <w:szCs w:val="22"/>
              </w:rPr>
            </w:pPr>
            <w:r w:rsidRPr="008448A6">
              <w:rPr>
                <w:b/>
                <w:sz w:val="22"/>
                <w:szCs w:val="22"/>
              </w:rPr>
              <w:t>Požární evakuační plán</w:t>
            </w:r>
            <w:r w:rsidRPr="008448A6">
              <w:rPr>
                <w:sz w:val="22"/>
                <w:szCs w:val="22"/>
              </w:rPr>
              <w:t xml:space="preserve"> (textová a grafická část) - (způsob evakuace osob,</w:t>
            </w:r>
            <w:r w:rsidR="008448A6">
              <w:rPr>
                <w:sz w:val="22"/>
                <w:szCs w:val="22"/>
              </w:rPr>
              <w:t xml:space="preserve"> </w:t>
            </w:r>
            <w:r w:rsidRPr="008448A6">
              <w:rPr>
                <w:sz w:val="22"/>
                <w:szCs w:val="22"/>
              </w:rPr>
              <w:t>priority v případě evakuace, povinnosti a odpovědnosti zaměstnanců),</w:t>
            </w:r>
            <w:r w:rsidR="00116747" w:rsidRPr="008448A6">
              <w:rPr>
                <w:sz w:val="22"/>
                <w:szCs w:val="22"/>
              </w:rPr>
              <w:t xml:space="preserve"> </w:t>
            </w:r>
            <w:r w:rsidRPr="008448A6">
              <w:rPr>
                <w:sz w:val="22"/>
                <w:szCs w:val="22"/>
              </w:rPr>
              <w:t>místo pro řízení evakuace,</w:t>
            </w:r>
            <w:r w:rsidR="008448A6">
              <w:rPr>
                <w:sz w:val="22"/>
                <w:szCs w:val="22"/>
              </w:rPr>
              <w:t xml:space="preserve"> </w:t>
            </w:r>
            <w:r w:rsidRPr="008448A6">
              <w:rPr>
                <w:sz w:val="22"/>
                <w:szCs w:val="22"/>
              </w:rPr>
              <w:t>určené osoby pro evakuaci (požární hlídka),</w:t>
            </w:r>
            <w:r w:rsidR="00116747" w:rsidRPr="008448A6">
              <w:rPr>
                <w:sz w:val="22"/>
                <w:szCs w:val="22"/>
              </w:rPr>
              <w:t xml:space="preserve"> </w:t>
            </w:r>
            <w:r w:rsidRPr="008448A6">
              <w:rPr>
                <w:sz w:val="22"/>
                <w:szCs w:val="22"/>
              </w:rPr>
              <w:t>únikové cesty a únikové východy (grafické znázornění směru únikových cest),</w:t>
            </w:r>
            <w:r w:rsidR="00116747" w:rsidRPr="008448A6">
              <w:rPr>
                <w:sz w:val="22"/>
                <w:szCs w:val="22"/>
              </w:rPr>
              <w:t xml:space="preserve"> </w:t>
            </w:r>
            <w:r w:rsidRPr="008448A6">
              <w:rPr>
                <w:sz w:val="22"/>
                <w:szCs w:val="22"/>
              </w:rPr>
              <w:t>shromažďovací místo (shromaždiště) – kontrola počtu osob</w:t>
            </w:r>
            <w:r w:rsidR="00116747" w:rsidRPr="008448A6">
              <w:rPr>
                <w:sz w:val="22"/>
                <w:szCs w:val="22"/>
              </w:rPr>
              <w:t xml:space="preserve">. </w:t>
            </w:r>
          </w:p>
          <w:p w:rsidR="005A15BA" w:rsidRPr="008448A6" w:rsidRDefault="00116747" w:rsidP="00A070CC">
            <w:pPr>
              <w:pStyle w:val="Odstavecseseznamem"/>
              <w:numPr>
                <w:ilvl w:val="0"/>
                <w:numId w:val="1"/>
              </w:numPr>
              <w:tabs>
                <w:tab w:val="left" w:pos="487"/>
              </w:tabs>
              <w:spacing w:before="120"/>
              <w:ind w:left="488" w:right="210" w:hanging="284"/>
              <w:contextualSpacing w:val="0"/>
              <w:jc w:val="both"/>
              <w:rPr>
                <w:sz w:val="22"/>
                <w:szCs w:val="22"/>
              </w:rPr>
            </w:pPr>
            <w:r w:rsidRPr="008448A6">
              <w:rPr>
                <w:b/>
                <w:sz w:val="22"/>
                <w:szCs w:val="22"/>
              </w:rPr>
              <w:t>Požární řád</w:t>
            </w:r>
            <w:r w:rsidR="00A070CC">
              <w:rPr>
                <w:b/>
                <w:sz w:val="22"/>
                <w:szCs w:val="22"/>
              </w:rPr>
              <w:t>y</w:t>
            </w:r>
            <w:r w:rsidRPr="008448A6">
              <w:rPr>
                <w:sz w:val="22"/>
                <w:szCs w:val="22"/>
              </w:rPr>
              <w:t xml:space="preserve"> pracoviš</w:t>
            </w:r>
            <w:r w:rsidR="00A070CC">
              <w:rPr>
                <w:sz w:val="22"/>
                <w:szCs w:val="22"/>
              </w:rPr>
              <w:t>ť</w:t>
            </w:r>
            <w:r w:rsidRPr="008448A6">
              <w:rPr>
                <w:sz w:val="22"/>
                <w:szCs w:val="22"/>
              </w:rPr>
              <w:t>.</w:t>
            </w:r>
          </w:p>
          <w:p w:rsidR="005A15BA" w:rsidRPr="008448A6" w:rsidRDefault="005A15BA" w:rsidP="00A070CC">
            <w:pPr>
              <w:pStyle w:val="Odstavecseseznamem"/>
              <w:numPr>
                <w:ilvl w:val="0"/>
                <w:numId w:val="1"/>
              </w:numPr>
              <w:tabs>
                <w:tab w:val="left" w:pos="487"/>
              </w:tabs>
              <w:spacing w:before="120"/>
              <w:ind w:left="488" w:right="210" w:hanging="284"/>
              <w:contextualSpacing w:val="0"/>
              <w:jc w:val="both"/>
              <w:rPr>
                <w:sz w:val="22"/>
                <w:szCs w:val="22"/>
              </w:rPr>
            </w:pPr>
            <w:r w:rsidRPr="008448A6">
              <w:rPr>
                <w:sz w:val="22"/>
                <w:szCs w:val="22"/>
              </w:rPr>
              <w:t>Požárně technické charakteristiky látek vyskytujících se na pracovištích.</w:t>
            </w:r>
          </w:p>
          <w:p w:rsidR="005A15BA" w:rsidRPr="008448A6" w:rsidRDefault="005A15BA" w:rsidP="00A070CC">
            <w:pPr>
              <w:pStyle w:val="Odstavecseseznamem"/>
              <w:numPr>
                <w:ilvl w:val="0"/>
                <w:numId w:val="1"/>
              </w:numPr>
              <w:tabs>
                <w:tab w:val="left" w:pos="487"/>
              </w:tabs>
              <w:spacing w:before="120"/>
              <w:ind w:left="488" w:right="210" w:hanging="284"/>
              <w:contextualSpacing w:val="0"/>
              <w:jc w:val="both"/>
              <w:rPr>
                <w:sz w:val="22"/>
                <w:szCs w:val="22"/>
              </w:rPr>
            </w:pPr>
            <w:r w:rsidRPr="008448A6">
              <w:rPr>
                <w:b/>
                <w:sz w:val="22"/>
                <w:szCs w:val="22"/>
              </w:rPr>
              <w:t>P</w:t>
            </w:r>
            <w:r w:rsidR="00116747" w:rsidRPr="008448A6">
              <w:rPr>
                <w:b/>
                <w:sz w:val="22"/>
                <w:szCs w:val="22"/>
              </w:rPr>
              <w:t>o</w:t>
            </w:r>
            <w:r w:rsidRPr="008448A6">
              <w:rPr>
                <w:b/>
                <w:sz w:val="22"/>
                <w:szCs w:val="22"/>
              </w:rPr>
              <w:t>žární bezpečnost objektu</w:t>
            </w:r>
            <w:r w:rsidR="00116747" w:rsidRPr="008448A6">
              <w:rPr>
                <w:b/>
                <w:sz w:val="22"/>
                <w:szCs w:val="22"/>
              </w:rPr>
              <w:t xml:space="preserve"> </w:t>
            </w:r>
            <w:r w:rsidRPr="008448A6">
              <w:rPr>
                <w:sz w:val="22"/>
                <w:szCs w:val="22"/>
              </w:rPr>
              <w:t>únikové cesty</w:t>
            </w:r>
            <w:r w:rsidR="008448A6">
              <w:rPr>
                <w:sz w:val="22"/>
                <w:szCs w:val="22"/>
              </w:rPr>
              <w:t xml:space="preserve"> </w:t>
            </w:r>
            <w:r w:rsidR="00116747" w:rsidRPr="008448A6">
              <w:rPr>
                <w:sz w:val="22"/>
                <w:szCs w:val="22"/>
              </w:rPr>
              <w:t>/</w:t>
            </w:r>
            <w:r w:rsidR="008448A6">
              <w:rPr>
                <w:sz w:val="22"/>
                <w:szCs w:val="22"/>
              </w:rPr>
              <w:t xml:space="preserve"> ú</w:t>
            </w:r>
            <w:r w:rsidR="00116747" w:rsidRPr="008448A6">
              <w:rPr>
                <w:sz w:val="22"/>
                <w:szCs w:val="22"/>
              </w:rPr>
              <w:t>nikové východy</w:t>
            </w:r>
            <w:r w:rsidRPr="008448A6">
              <w:rPr>
                <w:sz w:val="22"/>
                <w:szCs w:val="22"/>
              </w:rPr>
              <w:t xml:space="preserve"> – značení, průchodnost, přístupnost,</w:t>
            </w:r>
            <w:r w:rsidR="00116747" w:rsidRPr="008448A6">
              <w:rPr>
                <w:sz w:val="22"/>
                <w:szCs w:val="22"/>
              </w:rPr>
              <w:t xml:space="preserve"> </w:t>
            </w:r>
            <w:r w:rsidRPr="008448A6">
              <w:rPr>
                <w:sz w:val="22"/>
                <w:szCs w:val="22"/>
              </w:rPr>
              <w:t>hlavní vypínače el. proudu</w:t>
            </w:r>
            <w:r w:rsidR="008448A6">
              <w:rPr>
                <w:sz w:val="22"/>
                <w:szCs w:val="22"/>
              </w:rPr>
              <w:t xml:space="preserve"> </w:t>
            </w:r>
            <w:r w:rsidRPr="008448A6">
              <w:rPr>
                <w:sz w:val="22"/>
                <w:szCs w:val="22"/>
              </w:rPr>
              <w:t xml:space="preserve">a uzávěry </w:t>
            </w:r>
            <w:r w:rsidR="00116747" w:rsidRPr="008448A6">
              <w:rPr>
                <w:sz w:val="22"/>
                <w:szCs w:val="22"/>
              </w:rPr>
              <w:t>medií</w:t>
            </w:r>
            <w:r w:rsidRPr="008448A6">
              <w:rPr>
                <w:sz w:val="22"/>
                <w:szCs w:val="22"/>
              </w:rPr>
              <w:t xml:space="preserve"> – umístění, přístupnost, označení,</w:t>
            </w:r>
          </w:p>
          <w:p w:rsidR="005A15BA" w:rsidRPr="008448A6" w:rsidRDefault="00116747" w:rsidP="00A070CC">
            <w:pPr>
              <w:pStyle w:val="Odstavecseseznamem"/>
              <w:numPr>
                <w:ilvl w:val="0"/>
                <w:numId w:val="1"/>
              </w:numPr>
              <w:tabs>
                <w:tab w:val="left" w:pos="487"/>
              </w:tabs>
              <w:spacing w:before="120"/>
              <w:ind w:left="488" w:right="210" w:hanging="284"/>
              <w:contextualSpacing w:val="0"/>
              <w:jc w:val="both"/>
              <w:rPr>
                <w:sz w:val="22"/>
                <w:szCs w:val="22"/>
              </w:rPr>
            </w:pPr>
            <w:r w:rsidRPr="008448A6">
              <w:rPr>
                <w:b/>
                <w:sz w:val="22"/>
                <w:szCs w:val="22"/>
              </w:rPr>
              <w:t>P</w:t>
            </w:r>
            <w:r w:rsidR="005A15BA" w:rsidRPr="008448A6">
              <w:rPr>
                <w:b/>
                <w:sz w:val="22"/>
                <w:szCs w:val="22"/>
              </w:rPr>
              <w:t>ožárně bezpečnostní zařízení</w:t>
            </w:r>
            <w:r w:rsidR="005A15BA" w:rsidRPr="008448A6">
              <w:rPr>
                <w:sz w:val="22"/>
                <w:szCs w:val="22"/>
              </w:rPr>
              <w:t xml:space="preserve"> instalovaná v objektu – základní funkce.</w:t>
            </w:r>
          </w:p>
          <w:p w:rsidR="005A15BA" w:rsidRPr="008448A6" w:rsidRDefault="005A15BA" w:rsidP="00A070CC">
            <w:pPr>
              <w:pStyle w:val="Odstavecseseznamem"/>
              <w:numPr>
                <w:ilvl w:val="0"/>
                <w:numId w:val="1"/>
              </w:numPr>
              <w:tabs>
                <w:tab w:val="left" w:pos="487"/>
              </w:tabs>
              <w:spacing w:before="120"/>
              <w:ind w:left="487" w:right="210" w:hanging="425"/>
              <w:contextualSpacing w:val="0"/>
              <w:jc w:val="both"/>
              <w:rPr>
                <w:sz w:val="22"/>
                <w:szCs w:val="22"/>
              </w:rPr>
            </w:pPr>
            <w:r w:rsidRPr="008448A6">
              <w:rPr>
                <w:sz w:val="22"/>
                <w:szCs w:val="22"/>
              </w:rPr>
              <w:t>Požární nebezpečí při manipulaci s tepelnými spotřebiči (nejčastější závady a příčiny požárů).</w:t>
            </w:r>
          </w:p>
          <w:p w:rsidR="005A15BA" w:rsidRPr="008448A6" w:rsidRDefault="005A15BA" w:rsidP="00A070CC">
            <w:pPr>
              <w:pStyle w:val="Odstavecseseznamem"/>
              <w:numPr>
                <w:ilvl w:val="0"/>
                <w:numId w:val="1"/>
              </w:numPr>
              <w:tabs>
                <w:tab w:val="left" w:pos="487"/>
              </w:tabs>
              <w:spacing w:before="120"/>
              <w:ind w:left="487" w:right="210" w:hanging="425"/>
              <w:contextualSpacing w:val="0"/>
              <w:jc w:val="both"/>
              <w:rPr>
                <w:sz w:val="22"/>
                <w:szCs w:val="22"/>
              </w:rPr>
            </w:pPr>
            <w:r w:rsidRPr="008448A6">
              <w:rPr>
                <w:sz w:val="22"/>
                <w:szCs w:val="22"/>
              </w:rPr>
              <w:t>Po</w:t>
            </w:r>
            <w:r w:rsidR="00116747" w:rsidRPr="008448A6">
              <w:rPr>
                <w:sz w:val="22"/>
                <w:szCs w:val="22"/>
              </w:rPr>
              <w:t>žární nebezpečí elektrozařízení</w:t>
            </w:r>
            <w:r w:rsidR="00517E03" w:rsidRPr="008448A6">
              <w:rPr>
                <w:sz w:val="22"/>
                <w:szCs w:val="22"/>
              </w:rPr>
              <w:t xml:space="preserve"> (bezpečná instalace a užívání el. spotřebičů a zařízení).</w:t>
            </w:r>
          </w:p>
          <w:p w:rsidR="005A15BA" w:rsidRPr="008448A6" w:rsidRDefault="00116747" w:rsidP="00A070CC">
            <w:pPr>
              <w:pStyle w:val="Odstavecseseznamem"/>
              <w:numPr>
                <w:ilvl w:val="0"/>
                <w:numId w:val="1"/>
              </w:numPr>
              <w:tabs>
                <w:tab w:val="left" w:pos="487"/>
              </w:tabs>
              <w:spacing w:before="120"/>
              <w:ind w:left="487" w:right="210" w:hanging="425"/>
              <w:contextualSpacing w:val="0"/>
              <w:jc w:val="both"/>
              <w:rPr>
                <w:sz w:val="22"/>
                <w:szCs w:val="22"/>
              </w:rPr>
            </w:pPr>
            <w:r w:rsidRPr="008448A6">
              <w:rPr>
                <w:b/>
                <w:sz w:val="22"/>
                <w:szCs w:val="22"/>
              </w:rPr>
              <w:t>Povinnosti při vzniku požáru</w:t>
            </w:r>
            <w:r w:rsidR="00517E03" w:rsidRPr="008448A6">
              <w:rPr>
                <w:sz w:val="22"/>
                <w:szCs w:val="22"/>
              </w:rPr>
              <w:t xml:space="preserve"> - </w:t>
            </w:r>
            <w:r w:rsidR="005A15BA" w:rsidRPr="008448A6">
              <w:rPr>
                <w:b/>
                <w:sz w:val="22"/>
                <w:szCs w:val="22"/>
              </w:rPr>
              <w:t>Hašení požáru</w:t>
            </w:r>
            <w:r w:rsidR="00517E03" w:rsidRPr="008448A6">
              <w:rPr>
                <w:b/>
                <w:sz w:val="22"/>
                <w:szCs w:val="22"/>
              </w:rPr>
              <w:t xml:space="preserve"> </w:t>
            </w:r>
            <w:r w:rsidR="00517E03" w:rsidRPr="008448A6">
              <w:rPr>
                <w:sz w:val="22"/>
                <w:szCs w:val="22"/>
              </w:rPr>
              <w:t>(</w:t>
            </w:r>
            <w:r w:rsidR="005A15BA" w:rsidRPr="008448A6">
              <w:rPr>
                <w:sz w:val="22"/>
                <w:szCs w:val="22"/>
              </w:rPr>
              <w:t>základní hasební látky a jejich účinky,</w:t>
            </w:r>
            <w:r w:rsidR="00517E03" w:rsidRPr="008448A6">
              <w:rPr>
                <w:sz w:val="22"/>
                <w:szCs w:val="22"/>
              </w:rPr>
              <w:t xml:space="preserve"> </w:t>
            </w:r>
            <w:r w:rsidR="005A15BA" w:rsidRPr="008448A6">
              <w:rPr>
                <w:sz w:val="22"/>
                <w:szCs w:val="22"/>
              </w:rPr>
              <w:t>věcné</w:t>
            </w:r>
            <w:r w:rsidR="008448A6">
              <w:rPr>
                <w:sz w:val="22"/>
                <w:szCs w:val="22"/>
              </w:rPr>
              <w:t xml:space="preserve"> </w:t>
            </w:r>
            <w:r w:rsidR="005A15BA" w:rsidRPr="008448A6">
              <w:rPr>
                <w:sz w:val="22"/>
                <w:szCs w:val="22"/>
              </w:rPr>
              <w:t>prostředky požární ochrany na pracovišti</w:t>
            </w:r>
            <w:r w:rsidR="00517E03" w:rsidRPr="008448A6">
              <w:rPr>
                <w:sz w:val="22"/>
                <w:szCs w:val="22"/>
              </w:rPr>
              <w:t xml:space="preserve"> </w:t>
            </w:r>
            <w:r w:rsidR="005A15BA" w:rsidRPr="008448A6">
              <w:rPr>
                <w:sz w:val="22"/>
                <w:szCs w:val="22"/>
              </w:rPr>
              <w:t>(druhy, rozmístění, způsob použití, označení, přístupnost),</w:t>
            </w:r>
            <w:r w:rsidR="008448A6">
              <w:rPr>
                <w:sz w:val="22"/>
                <w:szCs w:val="22"/>
              </w:rPr>
              <w:t xml:space="preserve"> </w:t>
            </w:r>
            <w:r w:rsidR="005A15BA" w:rsidRPr="008448A6">
              <w:rPr>
                <w:sz w:val="22"/>
                <w:szCs w:val="22"/>
              </w:rPr>
              <w:t>požární hydranty (typy, umístění, způsob použití, označení, přístupnost),</w:t>
            </w:r>
            <w:r w:rsidR="00517E03" w:rsidRPr="008448A6">
              <w:rPr>
                <w:sz w:val="22"/>
                <w:szCs w:val="22"/>
              </w:rPr>
              <w:t xml:space="preserve"> </w:t>
            </w:r>
            <w:r w:rsidR="005A15BA" w:rsidRPr="008448A6">
              <w:rPr>
                <w:sz w:val="22"/>
                <w:szCs w:val="22"/>
              </w:rPr>
              <w:t>praktická ukázka hašení požáru.</w:t>
            </w:r>
          </w:p>
        </w:tc>
      </w:tr>
    </w:tbl>
    <w:p w:rsidR="00DD6F0A" w:rsidRPr="008448A6" w:rsidRDefault="00DD6F0A" w:rsidP="00873757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>;;</w:t>
      </w:r>
    </w:p>
    <w:tbl>
      <w:tblPr>
        <w:tblW w:w="10348" w:type="dxa"/>
        <w:tblInd w:w="-7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1984"/>
        <w:gridCol w:w="3260"/>
      </w:tblGrid>
      <w:tr w:rsidR="00DD6F0A" w:rsidRPr="00DF76A6" w:rsidTr="00A070CC">
        <w:trPr>
          <w:cantSplit/>
          <w:trHeight w:val="421"/>
        </w:trPr>
        <w:tc>
          <w:tcPr>
            <w:tcW w:w="510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D6F0A" w:rsidRPr="00C974F1" w:rsidRDefault="00DD6F0A" w:rsidP="003F1589">
            <w:pPr>
              <w:spacing w:before="120" w:after="60"/>
              <w:jc w:val="center"/>
              <w:rPr>
                <w:b/>
                <w:szCs w:val="24"/>
              </w:rPr>
            </w:pPr>
            <w:r w:rsidRPr="000C3B9D">
              <w:rPr>
                <w:b/>
              </w:rPr>
              <w:t>Školení provedl: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D6F0A" w:rsidRPr="00C974F1" w:rsidRDefault="00DD6F0A" w:rsidP="00DD6F0A">
            <w:pPr>
              <w:spacing w:before="120" w:after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Datum školení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D6F0A" w:rsidRPr="00C974F1" w:rsidRDefault="00DD6F0A" w:rsidP="003F1589">
            <w:pPr>
              <w:spacing w:before="120" w:after="60"/>
              <w:jc w:val="center"/>
              <w:rPr>
                <w:b/>
                <w:szCs w:val="24"/>
              </w:rPr>
            </w:pPr>
            <w:r w:rsidRPr="00C974F1">
              <w:rPr>
                <w:b/>
                <w:szCs w:val="24"/>
              </w:rPr>
              <w:t>Podpis školitele:</w:t>
            </w:r>
          </w:p>
        </w:tc>
      </w:tr>
      <w:tr w:rsidR="00DD6F0A" w:rsidRPr="00DF76A6" w:rsidTr="00A070CC">
        <w:trPr>
          <w:cantSplit/>
          <w:trHeight w:val="758"/>
        </w:trPr>
        <w:tc>
          <w:tcPr>
            <w:tcW w:w="510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D6F0A" w:rsidRPr="00DF76A6" w:rsidRDefault="00DD6F0A" w:rsidP="003F1589">
            <w:pPr>
              <w:spacing w:before="120" w:after="120"/>
              <w:jc w:val="center"/>
              <w:rPr>
                <w:i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D6F0A" w:rsidRPr="00DF76A6" w:rsidRDefault="00DD6F0A" w:rsidP="003F1589">
            <w:pPr>
              <w:spacing w:before="120" w:after="120"/>
              <w:jc w:val="center"/>
              <w:rPr>
                <w:i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double" w:sz="4" w:space="0" w:color="auto"/>
            </w:tcBorders>
          </w:tcPr>
          <w:p w:rsidR="00DD6F0A" w:rsidRPr="00DF76A6" w:rsidRDefault="00DD6F0A" w:rsidP="003F1589">
            <w:pPr>
              <w:spacing w:before="120" w:after="120"/>
              <w:rPr>
                <w:szCs w:val="24"/>
              </w:rPr>
            </w:pPr>
          </w:p>
        </w:tc>
      </w:tr>
    </w:tbl>
    <w:p w:rsidR="00517E03" w:rsidRDefault="00517E03" w:rsidP="00DD6F0A">
      <w:pPr>
        <w:rPr>
          <w:rFonts w:ascii="Arial" w:hAnsi="Arial" w:cs="Arial"/>
          <w:sz w:val="8"/>
          <w:szCs w:val="8"/>
        </w:rPr>
      </w:pPr>
      <w:bookmarkStart w:id="0" w:name="_GoBack"/>
      <w:bookmarkEnd w:id="0"/>
    </w:p>
    <w:sectPr w:rsidR="00517E03" w:rsidSect="00EF07ED">
      <w:headerReference w:type="default" r:id="rId7"/>
      <w:footerReference w:type="default" r:id="rId8"/>
      <w:footerReference w:type="first" r:id="rId9"/>
      <w:pgSz w:w="11907" w:h="16840" w:code="9"/>
      <w:pgMar w:top="0" w:right="992" w:bottom="851" w:left="1474" w:header="567" w:footer="5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5025D" w:rsidRDefault="0005025D">
      <w:r>
        <w:separator/>
      </w:r>
    </w:p>
  </w:endnote>
  <w:endnote w:type="continuationSeparator" w:id="0">
    <w:p w:rsidR="0005025D" w:rsidRDefault="00050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C53BE" w:rsidRPr="00E74E40" w:rsidRDefault="004C53BE" w:rsidP="004C53BE">
    <w:pPr>
      <w:pStyle w:val="Zpat"/>
      <w:jc w:val="right"/>
      <w:rPr>
        <w:rFonts w:ascii="Times New Roman" w:hAnsi="Times New Roman"/>
        <w:sz w:val="24"/>
        <w:szCs w:val="24"/>
      </w:rPr>
    </w:pPr>
    <w:r w:rsidRPr="00E74E40">
      <w:rPr>
        <w:rFonts w:ascii="Times New Roman" w:hAnsi="Times New Roman"/>
        <w:sz w:val="24"/>
        <w:szCs w:val="24"/>
      </w:rPr>
      <w:fldChar w:fldCharType="begin"/>
    </w:r>
    <w:r w:rsidRPr="00E74E40">
      <w:rPr>
        <w:rFonts w:ascii="Times New Roman" w:hAnsi="Times New Roman"/>
        <w:sz w:val="24"/>
        <w:szCs w:val="24"/>
      </w:rPr>
      <w:instrText>PAGE   \* MERGEFORMAT</w:instrText>
    </w:r>
    <w:r w:rsidRPr="00E74E40">
      <w:rPr>
        <w:rFonts w:ascii="Times New Roman" w:hAnsi="Times New Roman"/>
        <w:sz w:val="24"/>
        <w:szCs w:val="24"/>
      </w:rPr>
      <w:fldChar w:fldCharType="separate"/>
    </w:r>
    <w:r w:rsidR="00DD6F0A">
      <w:rPr>
        <w:rFonts w:ascii="Times New Roman" w:hAnsi="Times New Roman"/>
        <w:noProof/>
        <w:sz w:val="24"/>
        <w:szCs w:val="24"/>
      </w:rPr>
      <w:t>2</w:t>
    </w:r>
    <w:r w:rsidRPr="00E74E40">
      <w:rPr>
        <w:rFonts w:ascii="Times New Roman" w:hAnsi="Times New Roman"/>
        <w:sz w:val="24"/>
        <w:szCs w:val="24"/>
      </w:rPr>
      <w:fldChar w:fldCharType="end"/>
    </w:r>
    <w:r w:rsidRPr="00E74E40">
      <w:rPr>
        <w:rFonts w:ascii="Times New Roman" w:hAnsi="Times New Roman"/>
        <w:sz w:val="24"/>
        <w:szCs w:val="24"/>
      </w:rPr>
      <w:t>/</w:t>
    </w:r>
    <w:r>
      <w:rPr>
        <w:rFonts w:ascii="Times New Roman" w:hAnsi="Times New Roman"/>
        <w:sz w:val="24"/>
        <w:szCs w:val="24"/>
      </w:rPr>
      <w:t>2</w:t>
    </w:r>
  </w:p>
  <w:p w:rsidR="004C53BE" w:rsidRPr="00E74E40" w:rsidRDefault="004C53BE" w:rsidP="004C53BE">
    <w:pPr>
      <w:pBdr>
        <w:bottom w:val="single" w:sz="6" w:space="1" w:color="auto"/>
      </w:pBdr>
      <w:tabs>
        <w:tab w:val="left" w:pos="3402"/>
      </w:tabs>
      <w:ind w:left="-567"/>
      <w:jc w:val="center"/>
      <w:rPr>
        <w:sz w:val="16"/>
        <w:szCs w:val="16"/>
      </w:rPr>
    </w:pPr>
  </w:p>
  <w:p w:rsidR="00BF30FA" w:rsidRPr="004C53BE" w:rsidRDefault="004C53BE" w:rsidP="004C53BE">
    <w:pPr>
      <w:pStyle w:val="Zpat"/>
      <w:spacing w:before="120"/>
      <w:jc w:val="center"/>
      <w:rPr>
        <w:rFonts w:ascii="Times New Roman" w:hAnsi="Times New Roman"/>
        <w:sz w:val="22"/>
        <w:szCs w:val="22"/>
      </w:rPr>
    </w:pPr>
    <w:r w:rsidRPr="004C53BE">
      <w:rPr>
        <w:rFonts w:ascii="Times New Roman" w:hAnsi="Times New Roman"/>
        <w:sz w:val="22"/>
        <w:szCs w:val="22"/>
      </w:rPr>
      <w:t>Zpracoval: Mgr. Dejan Tošič, technik požární ochrany, č. osvědčení Z-TPO-60/2004, mobil: 775 989 127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908C2" w:rsidRPr="00E74E40" w:rsidRDefault="00D908C2" w:rsidP="00EF07ED">
    <w:pPr>
      <w:pStyle w:val="Zpat"/>
      <w:jc w:val="right"/>
      <w:rPr>
        <w:rFonts w:ascii="Times New Roman" w:hAnsi="Times New Roman"/>
        <w:sz w:val="24"/>
        <w:szCs w:val="24"/>
      </w:rPr>
    </w:pPr>
    <w:r w:rsidRPr="00E74E40">
      <w:rPr>
        <w:rFonts w:ascii="Times New Roman" w:hAnsi="Times New Roman"/>
        <w:sz w:val="24"/>
        <w:szCs w:val="24"/>
      </w:rPr>
      <w:fldChar w:fldCharType="begin"/>
    </w:r>
    <w:r w:rsidRPr="00E74E40">
      <w:rPr>
        <w:rFonts w:ascii="Times New Roman" w:hAnsi="Times New Roman"/>
        <w:sz w:val="24"/>
        <w:szCs w:val="24"/>
      </w:rPr>
      <w:instrText>PAGE   \* MERGEFORMAT</w:instrText>
    </w:r>
    <w:r w:rsidRPr="00E74E40">
      <w:rPr>
        <w:rFonts w:ascii="Times New Roman" w:hAnsi="Times New Roman"/>
        <w:sz w:val="24"/>
        <w:szCs w:val="24"/>
      </w:rPr>
      <w:fldChar w:fldCharType="separate"/>
    </w:r>
    <w:r w:rsidR="00412333">
      <w:rPr>
        <w:rFonts w:ascii="Times New Roman" w:hAnsi="Times New Roman"/>
        <w:noProof/>
        <w:sz w:val="24"/>
        <w:szCs w:val="24"/>
      </w:rPr>
      <w:t>1</w:t>
    </w:r>
    <w:r w:rsidRPr="00E74E40">
      <w:rPr>
        <w:rFonts w:ascii="Times New Roman" w:hAnsi="Times New Roman"/>
        <w:sz w:val="24"/>
        <w:szCs w:val="24"/>
      </w:rPr>
      <w:fldChar w:fldCharType="end"/>
    </w:r>
    <w:r w:rsidRPr="00E74E40">
      <w:rPr>
        <w:rFonts w:ascii="Times New Roman" w:hAnsi="Times New Roman"/>
        <w:sz w:val="24"/>
        <w:szCs w:val="24"/>
      </w:rPr>
      <w:t>/</w:t>
    </w:r>
    <w:r w:rsidR="00DD6F0A">
      <w:rPr>
        <w:rFonts w:ascii="Times New Roman" w:hAnsi="Times New Roman"/>
        <w:sz w:val="24"/>
        <w:szCs w:val="24"/>
      </w:rPr>
      <w:t>1</w:t>
    </w:r>
  </w:p>
  <w:p w:rsidR="00D908C2" w:rsidRPr="00E74E40" w:rsidRDefault="00D908C2" w:rsidP="00EF07ED">
    <w:pPr>
      <w:pBdr>
        <w:bottom w:val="single" w:sz="6" w:space="1" w:color="auto"/>
      </w:pBdr>
      <w:tabs>
        <w:tab w:val="left" w:pos="3402"/>
      </w:tabs>
      <w:ind w:left="-567"/>
      <w:jc w:val="center"/>
      <w:rPr>
        <w:sz w:val="16"/>
        <w:szCs w:val="16"/>
      </w:rPr>
    </w:pPr>
  </w:p>
  <w:p w:rsidR="00D908C2" w:rsidRPr="00A070CC" w:rsidRDefault="000C3B9D" w:rsidP="004C53BE">
    <w:pPr>
      <w:pStyle w:val="Zpat"/>
      <w:spacing w:before="120"/>
      <w:jc w:val="center"/>
      <w:rPr>
        <w:rFonts w:ascii="Times New Roman" w:hAnsi="Times New Roman"/>
      </w:rPr>
    </w:pPr>
    <w:r w:rsidRPr="00A070CC">
      <w:rPr>
        <w:rFonts w:ascii="Times New Roman" w:hAnsi="Times New Roman"/>
      </w:rPr>
      <w:t>Zpracoval: Mgr. Dejan Tošič, technik požární ochrany, č. osvědčení Z-TPO-60/2004, mobil: 775 989 127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5025D" w:rsidRDefault="0005025D">
      <w:r>
        <w:separator/>
      </w:r>
    </w:p>
  </w:footnote>
  <w:footnote w:type="continuationSeparator" w:id="0">
    <w:p w:rsidR="0005025D" w:rsidRDefault="00050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F30FA" w:rsidRDefault="00BF30FA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80A10"/>
    <w:multiLevelType w:val="hybridMultilevel"/>
    <w:tmpl w:val="3A20442E"/>
    <w:lvl w:ilvl="0" w:tplc="BEA8C87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EB374E7"/>
    <w:multiLevelType w:val="hybridMultilevel"/>
    <w:tmpl w:val="318ACEAA"/>
    <w:lvl w:ilvl="0" w:tplc="9C3AD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61BDB"/>
    <w:multiLevelType w:val="multilevel"/>
    <w:tmpl w:val="6BB0CA7E"/>
    <w:lvl w:ilvl="0">
      <w:start w:val="1"/>
      <w:numFmt w:val="bullet"/>
      <w:pStyle w:val="StylodrkyKurzva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pStyle w:val="normodrky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A0AFD"/>
    <w:multiLevelType w:val="hybridMultilevel"/>
    <w:tmpl w:val="AC688584"/>
    <w:lvl w:ilvl="0" w:tplc="48183D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82B172D"/>
    <w:multiLevelType w:val="hybridMultilevel"/>
    <w:tmpl w:val="805A6794"/>
    <w:lvl w:ilvl="0" w:tplc="E8F6E9F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AF37F2D"/>
    <w:multiLevelType w:val="hybridMultilevel"/>
    <w:tmpl w:val="9E046BB0"/>
    <w:lvl w:ilvl="0" w:tplc="F7FC1B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2D5760E"/>
    <w:multiLevelType w:val="hybridMultilevel"/>
    <w:tmpl w:val="BDD4DEF6"/>
    <w:lvl w:ilvl="0" w:tplc="4210E4B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A465EAF"/>
    <w:multiLevelType w:val="hybridMultilevel"/>
    <w:tmpl w:val="3B6863AC"/>
    <w:lvl w:ilvl="0" w:tplc="6D3CFF2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EEF"/>
    <w:rsid w:val="0005025D"/>
    <w:rsid w:val="00084A2B"/>
    <w:rsid w:val="00091E1B"/>
    <w:rsid w:val="000A158B"/>
    <w:rsid w:val="000C3B9D"/>
    <w:rsid w:val="000D3501"/>
    <w:rsid w:val="000F4BAC"/>
    <w:rsid w:val="000F5822"/>
    <w:rsid w:val="001059F4"/>
    <w:rsid w:val="00116747"/>
    <w:rsid w:val="0016489D"/>
    <w:rsid w:val="002045DD"/>
    <w:rsid w:val="00213720"/>
    <w:rsid w:val="0029662A"/>
    <w:rsid w:val="00310A16"/>
    <w:rsid w:val="00412333"/>
    <w:rsid w:val="00452729"/>
    <w:rsid w:val="00496079"/>
    <w:rsid w:val="004C53BE"/>
    <w:rsid w:val="00500333"/>
    <w:rsid w:val="00503165"/>
    <w:rsid w:val="0050543A"/>
    <w:rsid w:val="00517E03"/>
    <w:rsid w:val="005A15BA"/>
    <w:rsid w:val="006154B0"/>
    <w:rsid w:val="0064064B"/>
    <w:rsid w:val="006D6B92"/>
    <w:rsid w:val="00717581"/>
    <w:rsid w:val="00784042"/>
    <w:rsid w:val="008110E9"/>
    <w:rsid w:val="008400FD"/>
    <w:rsid w:val="008448A6"/>
    <w:rsid w:val="00873757"/>
    <w:rsid w:val="009D4406"/>
    <w:rsid w:val="009D63D5"/>
    <w:rsid w:val="00A070CC"/>
    <w:rsid w:val="00A311D0"/>
    <w:rsid w:val="00A8042B"/>
    <w:rsid w:val="00AE1848"/>
    <w:rsid w:val="00B9277D"/>
    <w:rsid w:val="00BC6C9D"/>
    <w:rsid w:val="00BF30FA"/>
    <w:rsid w:val="00C57964"/>
    <w:rsid w:val="00C73C2B"/>
    <w:rsid w:val="00C9575C"/>
    <w:rsid w:val="00C96875"/>
    <w:rsid w:val="00CE2AB4"/>
    <w:rsid w:val="00D06DFB"/>
    <w:rsid w:val="00D50C13"/>
    <w:rsid w:val="00D85629"/>
    <w:rsid w:val="00D908C2"/>
    <w:rsid w:val="00D90986"/>
    <w:rsid w:val="00DD6F0A"/>
    <w:rsid w:val="00DF110C"/>
    <w:rsid w:val="00E1458C"/>
    <w:rsid w:val="00E24509"/>
    <w:rsid w:val="00E74E40"/>
    <w:rsid w:val="00E75BEB"/>
    <w:rsid w:val="00E80CDD"/>
    <w:rsid w:val="00EA0A36"/>
    <w:rsid w:val="00EB4F08"/>
    <w:rsid w:val="00EF07ED"/>
    <w:rsid w:val="00F02EBC"/>
    <w:rsid w:val="00F05F09"/>
    <w:rsid w:val="00F06F3F"/>
    <w:rsid w:val="00F15EEF"/>
    <w:rsid w:val="00F230EE"/>
    <w:rsid w:val="00F44418"/>
    <w:rsid w:val="00F4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B3EA7C"/>
  <w15:chartTrackingRefBased/>
  <w15:docId w15:val="{D76A629D-DD90-4F2B-945C-121C920F9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1063"/>
        <w:tab w:val="left" w:pos="6307"/>
        <w:tab w:val="left" w:pos="7229"/>
      </w:tabs>
      <w:spacing w:line="240" w:lineRule="atLeast"/>
      <w:outlineLvl w:val="0"/>
    </w:pPr>
    <w:rPr>
      <w:b/>
      <w:sz w:val="20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sz w:val="22"/>
    </w:rPr>
  </w:style>
  <w:style w:type="paragraph" w:styleId="Nadpis3">
    <w:name w:val="heading 3"/>
    <w:basedOn w:val="Normln"/>
    <w:next w:val="Normln"/>
    <w:qFormat/>
    <w:pPr>
      <w:keepNext/>
      <w:tabs>
        <w:tab w:val="left" w:pos="3686"/>
      </w:tabs>
      <w:outlineLvl w:val="2"/>
    </w:pPr>
    <w:rPr>
      <w:b/>
      <w:caps/>
    </w:rPr>
  </w:style>
  <w:style w:type="paragraph" w:styleId="Nadpis5">
    <w:name w:val="heading 5"/>
    <w:basedOn w:val="Normln"/>
    <w:next w:val="Normln"/>
    <w:qFormat/>
    <w:pPr>
      <w:keepNext/>
      <w:spacing w:before="120" w:line="240" w:lineRule="atLeast"/>
      <w:jc w:val="both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pPr>
      <w:spacing w:before="120" w:line="240" w:lineRule="atLeast"/>
      <w:jc w:val="center"/>
    </w:pPr>
    <w:rPr>
      <w:b/>
    </w:rPr>
  </w:style>
  <w:style w:type="paragraph" w:styleId="Textbubliny">
    <w:name w:val="Balloon Text"/>
    <w:basedOn w:val="Normln"/>
    <w:semiHidden/>
    <w:rsid w:val="006154B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D908C2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5A15BA"/>
    <w:pPr>
      <w:ind w:left="720"/>
      <w:contextualSpacing/>
    </w:pPr>
    <w:rPr>
      <w:sz w:val="20"/>
    </w:rPr>
  </w:style>
  <w:style w:type="paragraph" w:customStyle="1" w:styleId="StylodrkyKurzva">
    <w:name w:val="Styl odrážky + Kurzíva"/>
    <w:basedOn w:val="Normln"/>
    <w:rsid w:val="005A15BA"/>
    <w:pPr>
      <w:numPr>
        <w:numId w:val="2"/>
      </w:numPr>
    </w:pPr>
    <w:rPr>
      <w:szCs w:val="24"/>
    </w:rPr>
  </w:style>
  <w:style w:type="paragraph" w:customStyle="1" w:styleId="normodrky">
    <w:name w:val="norm.odrážky"/>
    <w:basedOn w:val="Normln"/>
    <w:rsid w:val="005A15BA"/>
    <w:pPr>
      <w:numPr>
        <w:ilvl w:val="1"/>
        <w:numId w:val="2"/>
      </w:numPr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7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ČSKD – INTRANS a</vt:lpstr>
    </vt:vector>
  </TitlesOfParts>
  <Company> 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ČSKD – INTRANS a</dc:title>
  <dc:subject/>
  <dc:creator>Dragan Tošič</dc:creator>
  <cp:keywords/>
  <cp:lastModifiedBy>DT</cp:lastModifiedBy>
  <cp:revision>3</cp:revision>
  <cp:lastPrinted>2017-09-01T07:42:00Z</cp:lastPrinted>
  <dcterms:created xsi:type="dcterms:W3CDTF">2020-02-21T14:39:00Z</dcterms:created>
  <dcterms:modified xsi:type="dcterms:W3CDTF">2020-02-21T14:46:00Z</dcterms:modified>
</cp:coreProperties>
</file>