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53" w:rsidRDefault="00195953" w:rsidP="00195953">
      <w:pPr>
        <w:pStyle w:val="Nadpis1"/>
        <w:rPr>
          <w:lang w:eastAsia="cs-CZ"/>
        </w:rPr>
      </w:pPr>
      <w:r w:rsidRPr="004340B7">
        <w:rPr>
          <w:lang w:eastAsia="cs-CZ"/>
        </w:rPr>
        <w:t>Seznam četby ke státní magisterské zkoušce z religionistiky (formulář)</w:t>
      </w:r>
    </w:p>
    <w:p w:rsidR="00195953" w:rsidRPr="00195953" w:rsidRDefault="00195953" w:rsidP="00195953">
      <w:pPr>
        <w:rPr>
          <w:lang w:eastAsia="cs-CZ"/>
        </w:rPr>
      </w:pPr>
    </w:p>
    <w:p w:rsidR="00195953" w:rsidRPr="004340B7" w:rsidRDefault="00195953" w:rsidP="00195953">
      <w:pPr>
        <w:rPr>
          <w:rFonts w:cs="Times New Roman"/>
          <w:sz w:val="26"/>
          <w:szCs w:val="26"/>
          <w:lang w:eastAsia="cs-CZ"/>
        </w:rPr>
      </w:pPr>
      <w:r w:rsidRPr="00195953">
        <w:rPr>
          <w:rStyle w:val="Nadpis2Char"/>
          <w:i w:val="0"/>
        </w:rPr>
        <w:t>Jméno studenta/stu</w:t>
      </w:r>
      <w:bookmarkStart w:id="0" w:name="_GoBack"/>
      <w:bookmarkEnd w:id="0"/>
      <w:r w:rsidRPr="00195953">
        <w:rPr>
          <w:rStyle w:val="Nadpis2Char"/>
          <w:i w:val="0"/>
        </w:rPr>
        <w:t>dentky</w:t>
      </w:r>
      <w:r w:rsidRPr="004340B7">
        <w:rPr>
          <w:rFonts w:cs="Times New Roman"/>
          <w:sz w:val="26"/>
          <w:szCs w:val="26"/>
          <w:lang w:eastAsia="cs-CZ"/>
        </w:rPr>
        <w:t xml:space="preserve">: </w:t>
      </w:r>
    </w:p>
    <w:p w:rsidR="00195953" w:rsidRDefault="00195953" w:rsidP="00195953">
      <w:pPr>
        <w:rPr>
          <w:rFonts w:cs="Times New Roman"/>
          <w:sz w:val="26"/>
          <w:szCs w:val="26"/>
          <w:lang w:eastAsia="cs-CZ"/>
        </w:rPr>
      </w:pPr>
      <w:r w:rsidRPr="00195953">
        <w:rPr>
          <w:rStyle w:val="Nadpis2Char"/>
          <w:i w:val="0"/>
        </w:rPr>
        <w:t>Název specializace</w:t>
      </w:r>
      <w:r>
        <w:rPr>
          <w:rFonts w:cs="Times New Roman"/>
          <w:sz w:val="26"/>
          <w:szCs w:val="26"/>
          <w:lang w:eastAsia="cs-CZ"/>
        </w:rPr>
        <w:t>:</w:t>
      </w:r>
    </w:p>
    <w:p w:rsidR="00195953" w:rsidRPr="004340B7" w:rsidRDefault="00195953" w:rsidP="00195953">
      <w:pPr>
        <w:rPr>
          <w:rFonts w:cs="Times New Roman"/>
          <w:sz w:val="26"/>
          <w:szCs w:val="26"/>
          <w:lang w:eastAsia="cs-CZ"/>
        </w:rPr>
      </w:pPr>
    </w:p>
    <w:p w:rsidR="00195953" w:rsidRPr="004340B7" w:rsidRDefault="00195953" w:rsidP="00195953">
      <w:pPr>
        <w:pStyle w:val="Nadpis2"/>
        <w:rPr>
          <w:lang w:eastAsia="cs-CZ"/>
        </w:rPr>
      </w:pPr>
      <w:r w:rsidRPr="004340B7">
        <w:rPr>
          <w:lang w:eastAsia="cs-CZ"/>
        </w:rPr>
        <w:t>Obecná religionistika</w:t>
      </w:r>
    </w:p>
    <w:p w:rsidR="00195953" w:rsidRPr="004340B7" w:rsidRDefault="00195953" w:rsidP="00195953">
      <w:pPr>
        <w:pStyle w:val="Nadpis3"/>
        <w:rPr>
          <w:lang w:eastAsia="cs-CZ"/>
        </w:rPr>
      </w:pPr>
      <w:bookmarkStart w:id="1" w:name="_Toc300751102"/>
      <w:r w:rsidRPr="004340B7">
        <w:rPr>
          <w:lang w:eastAsia="cs-CZ"/>
        </w:rPr>
        <w:t>1) Pojem náboženství</w:t>
      </w:r>
      <w:bookmarkEnd w:id="1"/>
    </w:p>
    <w:p w:rsidR="00195953" w:rsidRPr="004340B7" w:rsidRDefault="00195953" w:rsidP="00195953">
      <w:pPr>
        <w:pStyle w:val="Nadpis3"/>
        <w:rPr>
          <w:lang w:eastAsia="cs-CZ"/>
        </w:rPr>
      </w:pPr>
      <w:bookmarkStart w:id="2" w:name="_Toc300751107"/>
      <w:r w:rsidRPr="004340B7">
        <w:rPr>
          <w:lang w:eastAsia="cs-CZ"/>
        </w:rPr>
        <w:t>2) Komparace, klasifikace, genealogie</w:t>
      </w:r>
      <w:bookmarkEnd w:id="2"/>
    </w:p>
    <w:p w:rsidR="00195953" w:rsidRPr="004340B7" w:rsidRDefault="00195953" w:rsidP="00195953">
      <w:pPr>
        <w:pStyle w:val="Nadpis3"/>
        <w:rPr>
          <w:lang w:eastAsia="cs-CZ"/>
        </w:rPr>
      </w:pPr>
      <w:bookmarkStart w:id="3" w:name="_Toc300751112"/>
      <w:r w:rsidRPr="004340B7">
        <w:rPr>
          <w:lang w:eastAsia="cs-CZ"/>
        </w:rPr>
        <w:t>3) Jazyk, význam, interpretace</w:t>
      </w:r>
      <w:bookmarkEnd w:id="3"/>
    </w:p>
    <w:p w:rsidR="00195953" w:rsidRPr="004340B7" w:rsidRDefault="00195953" w:rsidP="00195953">
      <w:pPr>
        <w:pStyle w:val="Nadpis3"/>
        <w:rPr>
          <w:lang w:eastAsia="cs-CZ"/>
        </w:rPr>
      </w:pPr>
      <w:bookmarkStart w:id="4" w:name="_Toc300751117"/>
      <w:r w:rsidRPr="004340B7">
        <w:rPr>
          <w:lang w:eastAsia="cs-CZ"/>
        </w:rPr>
        <w:t>4) Identita a reprezentace</w:t>
      </w:r>
      <w:bookmarkEnd w:id="4"/>
    </w:p>
    <w:p w:rsidR="00195953" w:rsidRPr="004340B7" w:rsidRDefault="00195953" w:rsidP="00195953">
      <w:pPr>
        <w:pStyle w:val="Nadpis3"/>
        <w:rPr>
          <w:lang w:eastAsia="cs-CZ"/>
        </w:rPr>
      </w:pPr>
      <w:bookmarkStart w:id="5" w:name="_Toc300751122"/>
      <w:r w:rsidRPr="004340B7">
        <w:rPr>
          <w:lang w:eastAsia="cs-CZ"/>
        </w:rPr>
        <w:t>5) Prožívání, zkušenost, emoce</w:t>
      </w:r>
      <w:bookmarkEnd w:id="5"/>
    </w:p>
    <w:p w:rsidR="00195953" w:rsidRPr="004340B7" w:rsidRDefault="00195953" w:rsidP="00195953">
      <w:pPr>
        <w:pStyle w:val="Nadpis3"/>
        <w:rPr>
          <w:lang w:eastAsia="cs-CZ"/>
        </w:rPr>
      </w:pPr>
      <w:bookmarkStart w:id="6" w:name="_Toc300751127"/>
      <w:r w:rsidRPr="004340B7">
        <w:rPr>
          <w:lang w:eastAsia="cs-CZ"/>
        </w:rPr>
        <w:t>6) Paměť, tradice, obraz, text</w:t>
      </w:r>
      <w:bookmarkEnd w:id="6"/>
    </w:p>
    <w:p w:rsidR="00195953" w:rsidRPr="004340B7" w:rsidRDefault="00195953" w:rsidP="00195953">
      <w:pPr>
        <w:pStyle w:val="Nadpis3"/>
        <w:rPr>
          <w:lang w:eastAsia="cs-CZ"/>
        </w:rPr>
      </w:pPr>
      <w:bookmarkStart w:id="7" w:name="_Toc300751132"/>
      <w:r w:rsidRPr="004340B7">
        <w:rPr>
          <w:lang w:eastAsia="cs-CZ"/>
        </w:rPr>
        <w:t>7) Tělo, tělesnost, sexualita, gender</w:t>
      </w:r>
      <w:bookmarkEnd w:id="7"/>
    </w:p>
    <w:p w:rsidR="00195953" w:rsidRPr="004340B7" w:rsidRDefault="00195953" w:rsidP="00195953">
      <w:pPr>
        <w:pStyle w:val="Nadpis3"/>
        <w:rPr>
          <w:lang w:eastAsia="cs-CZ"/>
        </w:rPr>
      </w:pPr>
      <w:bookmarkStart w:id="8" w:name="_Toc300751137"/>
      <w:r w:rsidRPr="004340B7">
        <w:rPr>
          <w:lang w:eastAsia="cs-CZ"/>
        </w:rPr>
        <w:t>8) Začátek, konec, zrození, smrt</w:t>
      </w:r>
      <w:bookmarkEnd w:id="8"/>
    </w:p>
    <w:p w:rsidR="00195953" w:rsidRPr="004340B7" w:rsidRDefault="00195953" w:rsidP="00195953">
      <w:pPr>
        <w:pStyle w:val="Nadpis3"/>
        <w:rPr>
          <w:lang w:eastAsia="cs-CZ"/>
        </w:rPr>
      </w:pPr>
      <w:bookmarkStart w:id="9" w:name="_Toc300751142"/>
      <w:r w:rsidRPr="004340B7">
        <w:rPr>
          <w:lang w:eastAsia="cs-CZ"/>
        </w:rPr>
        <w:t>9) Mýtus</w:t>
      </w:r>
      <w:bookmarkEnd w:id="9"/>
    </w:p>
    <w:p w:rsidR="00195953" w:rsidRPr="004340B7" w:rsidRDefault="00195953" w:rsidP="00195953">
      <w:pPr>
        <w:pStyle w:val="Nadpis3"/>
        <w:rPr>
          <w:lang w:eastAsia="cs-CZ"/>
        </w:rPr>
      </w:pPr>
      <w:bookmarkStart w:id="10" w:name="_Toc300751147"/>
      <w:r w:rsidRPr="004340B7">
        <w:rPr>
          <w:lang w:eastAsia="cs-CZ"/>
        </w:rPr>
        <w:t>10) Rituál</w:t>
      </w:r>
      <w:bookmarkEnd w:id="10"/>
    </w:p>
    <w:p w:rsidR="00195953" w:rsidRPr="004340B7" w:rsidRDefault="00195953" w:rsidP="00195953">
      <w:pPr>
        <w:pStyle w:val="Nadpis3"/>
        <w:rPr>
          <w:lang w:eastAsia="cs-CZ"/>
        </w:rPr>
      </w:pPr>
      <w:bookmarkStart w:id="11" w:name="_Toc300751152"/>
      <w:r w:rsidRPr="004340B7">
        <w:rPr>
          <w:lang w:eastAsia="cs-CZ"/>
        </w:rPr>
        <w:t>11) Objekty kultu a úcty</w:t>
      </w:r>
      <w:bookmarkEnd w:id="11"/>
    </w:p>
    <w:p w:rsidR="00195953" w:rsidRPr="004340B7" w:rsidRDefault="00195953" w:rsidP="00195953">
      <w:pPr>
        <w:pStyle w:val="Nadpis3"/>
        <w:rPr>
          <w:lang w:eastAsia="cs-CZ"/>
        </w:rPr>
      </w:pPr>
      <w:bookmarkStart w:id="12" w:name="_Toc300751157"/>
      <w:r w:rsidRPr="004340B7">
        <w:rPr>
          <w:lang w:eastAsia="cs-CZ"/>
        </w:rPr>
        <w:t>12) Čas a prostor</w:t>
      </w:r>
      <w:bookmarkEnd w:id="12"/>
    </w:p>
    <w:p w:rsidR="00195953" w:rsidRPr="004340B7" w:rsidRDefault="00195953" w:rsidP="00195953">
      <w:pPr>
        <w:pStyle w:val="Nadpis3"/>
        <w:rPr>
          <w:lang w:eastAsia="cs-CZ"/>
        </w:rPr>
      </w:pPr>
      <w:bookmarkStart w:id="13" w:name="_Toc300751162"/>
      <w:r w:rsidRPr="004340B7">
        <w:rPr>
          <w:lang w:eastAsia="cs-CZ"/>
        </w:rPr>
        <w:t>13) Interakce, komunikace, konflikt</w:t>
      </w:r>
      <w:bookmarkEnd w:id="13"/>
    </w:p>
    <w:p w:rsidR="00195953" w:rsidRPr="004340B7" w:rsidRDefault="00195953" w:rsidP="00195953">
      <w:pPr>
        <w:pStyle w:val="Nadpis3"/>
        <w:rPr>
          <w:lang w:eastAsia="cs-CZ"/>
        </w:rPr>
      </w:pPr>
      <w:bookmarkStart w:id="14" w:name="_Toc300751167"/>
      <w:r w:rsidRPr="004340B7">
        <w:rPr>
          <w:lang w:eastAsia="cs-CZ"/>
        </w:rPr>
        <w:t>14) Náboženská změna</w:t>
      </w:r>
      <w:bookmarkEnd w:id="14"/>
    </w:p>
    <w:p w:rsidR="00195953" w:rsidRPr="004340B7" w:rsidRDefault="00195953" w:rsidP="00195953">
      <w:pPr>
        <w:pStyle w:val="Nadpis3"/>
        <w:rPr>
          <w:lang w:eastAsia="cs-CZ"/>
        </w:rPr>
      </w:pPr>
      <w:bookmarkStart w:id="15" w:name="_Toc300751172"/>
      <w:r w:rsidRPr="004340B7">
        <w:rPr>
          <w:lang w:eastAsia="cs-CZ"/>
        </w:rPr>
        <w:t>15) Společenství, moc, autorita, politika</w:t>
      </w:r>
      <w:bookmarkEnd w:id="15"/>
    </w:p>
    <w:p w:rsidR="00195953" w:rsidRPr="004340B7" w:rsidRDefault="00195953" w:rsidP="00195953">
      <w:pPr>
        <w:pStyle w:val="Nadpis3"/>
        <w:rPr>
          <w:lang w:eastAsia="cs-CZ"/>
        </w:rPr>
      </w:pPr>
      <w:bookmarkStart w:id="16" w:name="_Toc300751177"/>
      <w:r w:rsidRPr="004340B7">
        <w:rPr>
          <w:lang w:eastAsia="cs-CZ"/>
        </w:rPr>
        <w:t>16) Specializace, odbornost, laickost a autorita</w:t>
      </w:r>
      <w:bookmarkEnd w:id="16"/>
    </w:p>
    <w:p w:rsidR="00195953" w:rsidRPr="004340B7" w:rsidRDefault="00195953" w:rsidP="00195953">
      <w:pPr>
        <w:pStyle w:val="Nadpis3"/>
        <w:rPr>
          <w:lang w:eastAsia="cs-CZ"/>
        </w:rPr>
      </w:pPr>
      <w:bookmarkStart w:id="17" w:name="_Toc300751182"/>
      <w:r w:rsidRPr="004340B7">
        <w:rPr>
          <w:lang w:eastAsia="cs-CZ"/>
        </w:rPr>
        <w:t>17) Norma a odchylka</w:t>
      </w:r>
      <w:bookmarkEnd w:id="17"/>
    </w:p>
    <w:p w:rsidR="00195953" w:rsidRDefault="00195953" w:rsidP="00195953">
      <w:pPr>
        <w:pStyle w:val="Nadpis3"/>
        <w:rPr>
          <w:lang w:eastAsia="cs-CZ"/>
        </w:rPr>
      </w:pPr>
      <w:bookmarkStart w:id="18" w:name="_Toc300751187"/>
      <w:r w:rsidRPr="004340B7">
        <w:rPr>
          <w:lang w:eastAsia="cs-CZ"/>
        </w:rPr>
        <w:t>18) Přístupy a dějiny bádání</w:t>
      </w:r>
      <w:bookmarkEnd w:id="18"/>
    </w:p>
    <w:p w:rsidR="00195953" w:rsidRPr="00195953" w:rsidRDefault="00195953" w:rsidP="00195953">
      <w:pPr>
        <w:rPr>
          <w:lang w:eastAsia="cs-CZ"/>
        </w:rPr>
      </w:pPr>
    </w:p>
    <w:p w:rsidR="00195953" w:rsidRPr="004340B7" w:rsidRDefault="00195953" w:rsidP="00195953">
      <w:pPr>
        <w:pStyle w:val="Nadpis2"/>
        <w:rPr>
          <w:lang w:eastAsia="cs-CZ"/>
        </w:rPr>
      </w:pPr>
      <w:r w:rsidRPr="004340B7">
        <w:rPr>
          <w:lang w:eastAsia="cs-CZ"/>
        </w:rPr>
        <w:lastRenderedPageBreak/>
        <w:t>Zvolená specializace</w:t>
      </w:r>
    </w:p>
    <w:p w:rsidR="00195953" w:rsidRPr="004340B7" w:rsidRDefault="00195953" w:rsidP="00195953">
      <w:pPr>
        <w:pStyle w:val="Nadpis3"/>
        <w:rPr>
          <w:lang w:eastAsia="cs-CZ"/>
        </w:rPr>
      </w:pPr>
      <w:r w:rsidRPr="004340B7">
        <w:rPr>
          <w:lang w:eastAsia="cs-CZ"/>
        </w:rPr>
        <w:t>1) Pojem náboženství</w:t>
      </w:r>
    </w:p>
    <w:p w:rsidR="00195953" w:rsidRPr="004340B7" w:rsidRDefault="00195953" w:rsidP="00195953">
      <w:pPr>
        <w:pStyle w:val="Nadpis3"/>
        <w:rPr>
          <w:lang w:eastAsia="cs-CZ"/>
        </w:rPr>
      </w:pPr>
      <w:r w:rsidRPr="004340B7">
        <w:rPr>
          <w:lang w:eastAsia="cs-CZ"/>
        </w:rPr>
        <w:t>2) Komparace, klasifikace, genealogie</w:t>
      </w:r>
    </w:p>
    <w:p w:rsidR="00195953" w:rsidRPr="004340B7" w:rsidRDefault="00195953" w:rsidP="00195953">
      <w:pPr>
        <w:pStyle w:val="Nadpis3"/>
        <w:rPr>
          <w:lang w:eastAsia="cs-CZ"/>
        </w:rPr>
      </w:pPr>
      <w:r w:rsidRPr="004340B7">
        <w:rPr>
          <w:lang w:eastAsia="cs-CZ"/>
        </w:rPr>
        <w:t>3) Jazyk, význam, interpretace</w:t>
      </w:r>
    </w:p>
    <w:p w:rsidR="00195953" w:rsidRPr="004340B7" w:rsidRDefault="00195953" w:rsidP="00195953">
      <w:pPr>
        <w:pStyle w:val="Nadpis3"/>
        <w:rPr>
          <w:lang w:eastAsia="cs-CZ"/>
        </w:rPr>
      </w:pPr>
      <w:r w:rsidRPr="004340B7">
        <w:rPr>
          <w:lang w:eastAsia="cs-CZ"/>
        </w:rPr>
        <w:t>4) Identita a reprezentace</w:t>
      </w:r>
    </w:p>
    <w:p w:rsidR="00195953" w:rsidRPr="004340B7" w:rsidRDefault="00195953" w:rsidP="00195953">
      <w:pPr>
        <w:pStyle w:val="Nadpis3"/>
        <w:rPr>
          <w:lang w:eastAsia="cs-CZ"/>
        </w:rPr>
      </w:pPr>
      <w:r w:rsidRPr="004340B7">
        <w:rPr>
          <w:lang w:eastAsia="cs-CZ"/>
        </w:rPr>
        <w:t>5) Prožívání, zkušenost, emoce</w:t>
      </w:r>
    </w:p>
    <w:p w:rsidR="00195953" w:rsidRPr="004340B7" w:rsidRDefault="00195953" w:rsidP="00195953">
      <w:pPr>
        <w:pStyle w:val="Nadpis3"/>
        <w:rPr>
          <w:lang w:eastAsia="cs-CZ"/>
        </w:rPr>
      </w:pPr>
      <w:r w:rsidRPr="004340B7">
        <w:rPr>
          <w:lang w:eastAsia="cs-CZ"/>
        </w:rPr>
        <w:t>6) Paměť, tradice, obraz, text</w:t>
      </w:r>
    </w:p>
    <w:p w:rsidR="00195953" w:rsidRPr="004340B7" w:rsidRDefault="00195953" w:rsidP="00195953">
      <w:pPr>
        <w:pStyle w:val="Nadpis3"/>
        <w:rPr>
          <w:lang w:eastAsia="cs-CZ"/>
        </w:rPr>
      </w:pPr>
      <w:r w:rsidRPr="004340B7">
        <w:rPr>
          <w:lang w:eastAsia="cs-CZ"/>
        </w:rPr>
        <w:t>7) Tělo, tělesnost, sexualita, gender</w:t>
      </w:r>
    </w:p>
    <w:p w:rsidR="00195953" w:rsidRPr="004340B7" w:rsidRDefault="00195953" w:rsidP="00195953">
      <w:pPr>
        <w:pStyle w:val="Nadpis3"/>
        <w:rPr>
          <w:lang w:eastAsia="cs-CZ"/>
        </w:rPr>
      </w:pPr>
      <w:r w:rsidRPr="004340B7">
        <w:rPr>
          <w:lang w:eastAsia="cs-CZ"/>
        </w:rPr>
        <w:t>8) Začátek, konec, zrození, smrt</w:t>
      </w:r>
    </w:p>
    <w:p w:rsidR="00195953" w:rsidRPr="004340B7" w:rsidRDefault="00195953" w:rsidP="00195953">
      <w:pPr>
        <w:pStyle w:val="Nadpis3"/>
        <w:rPr>
          <w:lang w:eastAsia="cs-CZ"/>
        </w:rPr>
      </w:pPr>
      <w:r w:rsidRPr="004340B7">
        <w:rPr>
          <w:lang w:eastAsia="cs-CZ"/>
        </w:rPr>
        <w:t>9) Mýtus</w:t>
      </w:r>
    </w:p>
    <w:p w:rsidR="00195953" w:rsidRPr="004340B7" w:rsidRDefault="00195953" w:rsidP="00195953">
      <w:pPr>
        <w:pStyle w:val="Nadpis3"/>
        <w:rPr>
          <w:lang w:eastAsia="cs-CZ"/>
        </w:rPr>
      </w:pPr>
      <w:r w:rsidRPr="004340B7">
        <w:rPr>
          <w:lang w:eastAsia="cs-CZ"/>
        </w:rPr>
        <w:t>10) Rituál</w:t>
      </w:r>
    </w:p>
    <w:p w:rsidR="00195953" w:rsidRPr="004340B7" w:rsidRDefault="00195953" w:rsidP="00195953">
      <w:pPr>
        <w:pStyle w:val="Nadpis3"/>
        <w:rPr>
          <w:lang w:eastAsia="cs-CZ"/>
        </w:rPr>
      </w:pPr>
      <w:r w:rsidRPr="004340B7">
        <w:rPr>
          <w:lang w:eastAsia="cs-CZ"/>
        </w:rPr>
        <w:t>11) Objekty kultu a úcty</w:t>
      </w:r>
    </w:p>
    <w:p w:rsidR="00195953" w:rsidRPr="004340B7" w:rsidRDefault="00195953" w:rsidP="00195953">
      <w:pPr>
        <w:pStyle w:val="Nadpis3"/>
        <w:rPr>
          <w:lang w:eastAsia="cs-CZ"/>
        </w:rPr>
      </w:pPr>
      <w:r w:rsidRPr="004340B7">
        <w:rPr>
          <w:lang w:eastAsia="cs-CZ"/>
        </w:rPr>
        <w:t>12) Čas a prostor</w:t>
      </w:r>
    </w:p>
    <w:p w:rsidR="00195953" w:rsidRPr="004340B7" w:rsidRDefault="00195953" w:rsidP="00195953">
      <w:pPr>
        <w:pStyle w:val="Nadpis3"/>
        <w:rPr>
          <w:lang w:eastAsia="cs-CZ"/>
        </w:rPr>
      </w:pPr>
      <w:r w:rsidRPr="004340B7">
        <w:rPr>
          <w:lang w:eastAsia="cs-CZ"/>
        </w:rPr>
        <w:t>13) Interakce, komunikace, konflikt</w:t>
      </w:r>
    </w:p>
    <w:p w:rsidR="00195953" w:rsidRPr="004340B7" w:rsidRDefault="00195953" w:rsidP="00195953">
      <w:pPr>
        <w:pStyle w:val="Nadpis3"/>
        <w:rPr>
          <w:lang w:eastAsia="cs-CZ"/>
        </w:rPr>
      </w:pPr>
      <w:r w:rsidRPr="004340B7">
        <w:rPr>
          <w:lang w:eastAsia="cs-CZ"/>
        </w:rPr>
        <w:t>14) Náboženská změna</w:t>
      </w:r>
    </w:p>
    <w:p w:rsidR="00195953" w:rsidRPr="004340B7" w:rsidRDefault="00195953" w:rsidP="00195953">
      <w:pPr>
        <w:pStyle w:val="Nadpis3"/>
        <w:rPr>
          <w:lang w:eastAsia="cs-CZ"/>
        </w:rPr>
      </w:pPr>
      <w:r w:rsidRPr="004340B7">
        <w:rPr>
          <w:lang w:eastAsia="cs-CZ"/>
        </w:rPr>
        <w:t>15) Společenství, moc, autorita, politika</w:t>
      </w:r>
    </w:p>
    <w:p w:rsidR="00195953" w:rsidRPr="004340B7" w:rsidRDefault="00195953" w:rsidP="00195953">
      <w:pPr>
        <w:pStyle w:val="Nadpis3"/>
        <w:rPr>
          <w:lang w:eastAsia="cs-CZ"/>
        </w:rPr>
      </w:pPr>
      <w:r w:rsidRPr="004340B7">
        <w:rPr>
          <w:lang w:eastAsia="cs-CZ"/>
        </w:rPr>
        <w:t>16) Specializace, odbornost, laickost a autorita</w:t>
      </w:r>
    </w:p>
    <w:p w:rsidR="00195953" w:rsidRPr="004340B7" w:rsidRDefault="00195953" w:rsidP="00195953">
      <w:pPr>
        <w:pStyle w:val="Nadpis3"/>
        <w:rPr>
          <w:lang w:eastAsia="cs-CZ"/>
        </w:rPr>
      </w:pPr>
      <w:r w:rsidRPr="004340B7">
        <w:rPr>
          <w:lang w:eastAsia="cs-CZ"/>
        </w:rPr>
        <w:t>17) Norma a odchylka</w:t>
      </w:r>
    </w:p>
    <w:p w:rsidR="00195953" w:rsidRPr="004340B7" w:rsidRDefault="00195953" w:rsidP="00195953">
      <w:pPr>
        <w:pStyle w:val="Nadpis3"/>
        <w:rPr>
          <w:lang w:eastAsia="cs-CZ"/>
        </w:rPr>
      </w:pPr>
      <w:r w:rsidRPr="004340B7">
        <w:rPr>
          <w:lang w:eastAsia="cs-CZ"/>
        </w:rPr>
        <w:t>18) Přístupy a dějiny bádání</w:t>
      </w:r>
    </w:p>
    <w:sectPr w:rsidR="00195953" w:rsidRPr="004340B7" w:rsidSect="002D525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E30" w:rsidRDefault="00A70E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0E30" w:rsidRDefault="00A70E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FB" w:rsidRDefault="00E15701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776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5220970</wp:posOffset>
              </wp:positionV>
              <wp:extent cx="107950" cy="0"/>
              <wp:effectExtent l="12700" t="10795" r="12700" b="8255"/>
              <wp:wrapNone/>
              <wp:docPr id="3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63D839" id="Přímá spojnice 7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" strokecolor="#0000dc" strokeweight="1pt">
              <o:lock v:ext="edit" shapetype="f"/>
              <w10:wrap anchorx="page" anchory="page"/>
              <w10:anchorlock/>
            </v:line>
          </w:pict>
        </mc:Fallback>
      </mc:AlternateContent>
    </w:r>
    <w:r w:rsidR="008134FB">
      <w:t>Masarykova univerzita, Filozofická fakulta, Ústav religionistiky</w:t>
    </w:r>
  </w:p>
  <w:p w:rsidR="008134FB" w:rsidRDefault="008134FB">
    <w:pPr>
      <w:pStyle w:val="Zpat"/>
      <w:rPr>
        <w:rFonts w:ascii="Times New Roman" w:hAnsi="Times New Roman" w:cs="Times New Roman"/>
      </w:rPr>
    </w:pPr>
  </w:p>
  <w:p w:rsidR="008134FB" w:rsidRDefault="008134FB">
    <w:pPr>
      <w:pStyle w:val="Zpat"/>
    </w:pPr>
    <w:r>
      <w:t>Arna Nováka 1/1, 602 00 Brno, Česká republika</w:t>
    </w:r>
  </w:p>
  <w:p w:rsidR="008134FB" w:rsidRDefault="002D5252">
    <w:pPr>
      <w:pStyle w:val="Zpat"/>
    </w:pPr>
    <w:r>
      <w:t>T: +420 549 49 7954, E: religionistika</w:t>
    </w:r>
    <w:r w:rsidR="008134FB">
      <w:t>@phil.muni.cz, http://religionistika.phil.muni.cz/</w:t>
    </w:r>
  </w:p>
  <w:p w:rsidR="008134FB" w:rsidRDefault="008134FB">
    <w:pPr>
      <w:pStyle w:val="Zpatsslovnmstrnky"/>
      <w:rPr>
        <w:rStyle w:val="slovnstran"/>
        <w:rFonts w:ascii="Arial" w:hAnsi="Arial" w:cs="Arial"/>
      </w:rPr>
    </w:pPr>
    <w:r>
      <w:rPr>
        <w:rStyle w:val="slovnstran"/>
        <w:rFonts w:ascii="Arial" w:hAnsi="Arial" w:cs="Arial"/>
      </w:rPr>
      <w:fldChar w:fldCharType="begin"/>
    </w:r>
    <w:r>
      <w:rPr>
        <w:rStyle w:val="slovnstran"/>
        <w:rFonts w:ascii="Arial" w:hAnsi="Arial" w:cs="Arial"/>
      </w:rPr>
      <w:instrText>PAGE   \* MERGEFORMAT</w:instrText>
    </w:r>
    <w:r>
      <w:rPr>
        <w:rStyle w:val="slovnstran"/>
        <w:rFonts w:ascii="Arial" w:hAnsi="Arial" w:cs="Arial"/>
      </w:rPr>
      <w:fldChar w:fldCharType="separate"/>
    </w:r>
    <w:r w:rsidR="003E41B6">
      <w:rPr>
        <w:rStyle w:val="slovnstran"/>
        <w:rFonts w:ascii="Arial" w:hAnsi="Arial" w:cs="Arial"/>
        <w:noProof/>
      </w:rPr>
      <w:t>1</w:t>
    </w:r>
    <w:r>
      <w:rPr>
        <w:rStyle w:val="slovnstran"/>
        <w:rFonts w:ascii="Arial" w:hAnsi="Arial" w:cs="Arial"/>
      </w:rPr>
      <w:fldChar w:fldCharType="end"/>
    </w:r>
    <w:r>
      <w:rPr>
        <w:rStyle w:val="slovnstran"/>
        <w:rFonts w:ascii="Arial" w:hAnsi="Arial" w:cs="Arial"/>
      </w:rPr>
      <w:t>/</w:t>
    </w:r>
    <w:r w:rsidR="0017109B">
      <w:rPr>
        <w:rStyle w:val="slovnstran"/>
        <w:rFonts w:ascii="Arial" w:hAnsi="Arial" w:cs="Arial"/>
        <w:noProof/>
      </w:rPr>
      <w:fldChar w:fldCharType="begin"/>
    </w:r>
    <w:r w:rsidR="0017109B">
      <w:rPr>
        <w:rStyle w:val="slovnstran"/>
        <w:rFonts w:ascii="Arial" w:hAnsi="Arial" w:cs="Arial"/>
        <w:noProof/>
      </w:rPr>
      <w:instrText xml:space="preserve"> SECTIONPAGES   \* MERGEFORMAT </w:instrText>
    </w:r>
    <w:r w:rsidR="0017109B">
      <w:rPr>
        <w:rStyle w:val="slovnstran"/>
        <w:rFonts w:ascii="Arial" w:hAnsi="Arial" w:cs="Arial"/>
        <w:noProof/>
      </w:rPr>
      <w:fldChar w:fldCharType="separate"/>
    </w:r>
    <w:r w:rsidR="003E41B6">
      <w:rPr>
        <w:rStyle w:val="slovnstran"/>
        <w:rFonts w:ascii="Arial" w:hAnsi="Arial" w:cs="Arial"/>
        <w:noProof/>
      </w:rPr>
      <w:t>2</w:t>
    </w:r>
    <w:r w:rsidR="0017109B">
      <w:rPr>
        <w:rStyle w:val="slovnstran"/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FB" w:rsidRDefault="00E15701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5220970</wp:posOffset>
              </wp:positionV>
              <wp:extent cx="107950" cy="0"/>
              <wp:effectExtent l="12700" t="10795" r="12700" b="8255"/>
              <wp:wrapNone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5C31CF" id="Přímá spojnice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" strokecolor="#0000dc" strokeweight="1pt">
              <o:lock v:ext="edit" shapetype="f"/>
              <w10:wrap anchorx="page" anchory="page"/>
              <w10:anchorlock/>
            </v:line>
          </w:pict>
        </mc:Fallback>
      </mc:AlternateContent>
    </w:r>
    <w:r w:rsidR="008134FB">
      <w:t>Masarykova univerzita, Filozofická fakulta, Ústav religionistiky</w:t>
    </w:r>
  </w:p>
  <w:p w:rsidR="008134FB" w:rsidRDefault="008134FB">
    <w:pPr>
      <w:pStyle w:val="Zpat"/>
      <w:rPr>
        <w:rFonts w:ascii="Times New Roman" w:hAnsi="Times New Roman" w:cs="Times New Roman"/>
      </w:rPr>
    </w:pPr>
  </w:p>
  <w:p w:rsidR="008134FB" w:rsidRDefault="008134FB">
    <w:pPr>
      <w:pStyle w:val="Zpat"/>
    </w:pPr>
    <w:r>
      <w:t>Arna Nováka 1/1, 602 00 Brno, Česká republika</w:t>
    </w:r>
  </w:p>
  <w:p w:rsidR="008134FB" w:rsidRDefault="008134FB">
    <w:pPr>
      <w:pStyle w:val="Zpat"/>
    </w:pPr>
    <w:r>
      <w:t>T: +420 549 49 7954, E: religionistika@phil.muni.cz, http://religionistika.phil.muni.cz/</w:t>
    </w:r>
  </w:p>
  <w:p w:rsidR="008134FB" w:rsidRDefault="008134FB">
    <w:pPr>
      <w:pStyle w:val="Zpatsslovnmstrnky"/>
      <w:tabs>
        <w:tab w:val="left" w:pos="1395"/>
      </w:tabs>
    </w:pPr>
    <w:r>
      <w:rPr>
        <w:rStyle w:val="slovnstran"/>
        <w:rFonts w:ascii="Arial" w:hAnsi="Arial" w:cs="Arial"/>
      </w:rPr>
      <w:fldChar w:fldCharType="begin"/>
    </w:r>
    <w:r>
      <w:rPr>
        <w:rStyle w:val="slovnstran"/>
        <w:rFonts w:ascii="Arial" w:hAnsi="Arial" w:cs="Arial"/>
      </w:rPr>
      <w:instrText>PAGE   \* MERGEFORMAT</w:instrText>
    </w:r>
    <w:r>
      <w:rPr>
        <w:rStyle w:val="slovnstran"/>
        <w:rFonts w:ascii="Arial" w:hAnsi="Arial" w:cs="Arial"/>
      </w:rPr>
      <w:fldChar w:fldCharType="separate"/>
    </w:r>
    <w:r w:rsidR="002D5252">
      <w:rPr>
        <w:rStyle w:val="slovnstran"/>
        <w:rFonts w:ascii="Arial" w:hAnsi="Arial" w:cs="Arial"/>
        <w:noProof/>
      </w:rPr>
      <w:t>1</w:t>
    </w:r>
    <w:r>
      <w:rPr>
        <w:rStyle w:val="slovnstran"/>
        <w:rFonts w:ascii="Arial" w:hAnsi="Arial" w:cs="Arial"/>
      </w:rPr>
      <w:fldChar w:fldCharType="end"/>
    </w:r>
    <w:r>
      <w:rPr>
        <w:rStyle w:val="slovnstran"/>
        <w:rFonts w:ascii="Arial" w:hAnsi="Arial" w:cs="Arial"/>
      </w:rPr>
      <w:t>/</w:t>
    </w:r>
    <w:r w:rsidR="0017109B">
      <w:rPr>
        <w:rStyle w:val="slovnstran"/>
        <w:rFonts w:ascii="Arial" w:hAnsi="Arial" w:cs="Arial"/>
        <w:noProof/>
      </w:rPr>
      <w:fldChar w:fldCharType="begin"/>
    </w:r>
    <w:r w:rsidR="0017109B">
      <w:rPr>
        <w:rStyle w:val="slovnstran"/>
        <w:rFonts w:ascii="Arial" w:hAnsi="Arial" w:cs="Arial"/>
        <w:noProof/>
      </w:rPr>
      <w:instrText xml:space="preserve"> SECTIONPAGES   \* MERGEFORMAT </w:instrText>
    </w:r>
    <w:r w:rsidR="0017109B">
      <w:rPr>
        <w:rStyle w:val="slovnstran"/>
        <w:rFonts w:ascii="Arial" w:hAnsi="Arial" w:cs="Arial"/>
        <w:noProof/>
      </w:rPr>
      <w:fldChar w:fldCharType="separate"/>
    </w:r>
    <w:r w:rsidR="002D5252">
      <w:rPr>
        <w:rStyle w:val="slovnstran"/>
        <w:rFonts w:ascii="Arial" w:hAnsi="Arial" w:cs="Arial"/>
        <w:noProof/>
      </w:rPr>
      <w:t>4</w:t>
    </w:r>
    <w:r w:rsidR="0017109B">
      <w:rPr>
        <w:rStyle w:val="slovnstran"/>
        <w:rFonts w:ascii="Arial" w:hAnsi="Arial" w:cs="Arial"/>
        <w:noProof/>
      </w:rP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E30" w:rsidRDefault="00A70E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0E30" w:rsidRDefault="00A70E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FB" w:rsidRDefault="00E157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posOffset>426085</wp:posOffset>
          </wp:positionH>
          <wp:positionV relativeFrom="page">
            <wp:posOffset>440055</wp:posOffset>
          </wp:positionV>
          <wp:extent cx="946785" cy="647700"/>
          <wp:effectExtent l="0" t="0" r="0" b="0"/>
          <wp:wrapNone/>
          <wp:docPr id="5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FB" w:rsidRDefault="00E15701">
    <w:pPr>
      <w:pStyle w:val="Zhlav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07950" cy="0"/>
              <wp:effectExtent l="12700" t="11430" r="12700" b="7620"/>
              <wp:wrapNone/>
              <wp:docPr id="2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D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160938" id="Přímá spojnice 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" strokecolor="#0000dc" strokeweight="1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5680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785" cy="647700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E612821"/>
    <w:multiLevelType w:val="hybridMultilevel"/>
    <w:tmpl w:val="A0A0C90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F54CDF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FB"/>
    <w:rsid w:val="000320D0"/>
    <w:rsid w:val="0017109B"/>
    <w:rsid w:val="00195953"/>
    <w:rsid w:val="001C0536"/>
    <w:rsid w:val="00212049"/>
    <w:rsid w:val="002D5252"/>
    <w:rsid w:val="003325AC"/>
    <w:rsid w:val="003E41B6"/>
    <w:rsid w:val="005D0516"/>
    <w:rsid w:val="0079200F"/>
    <w:rsid w:val="008134FB"/>
    <w:rsid w:val="009256CA"/>
    <w:rsid w:val="00A70E30"/>
    <w:rsid w:val="00B63B07"/>
    <w:rsid w:val="00C34875"/>
    <w:rsid w:val="00E15701"/>
    <w:rsid w:val="00E5249D"/>
    <w:rsid w:val="00F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B9EC86"/>
  <w15:docId w15:val="{8A5318FB-5FA6-4470-AE64-ACCD2AF0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A3A"/>
    <w:pPr>
      <w:spacing w:before="80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Nadpis1">
    <w:name w:val="heading 1"/>
    <w:basedOn w:val="Nadpis"/>
    <w:next w:val="Normln"/>
    <w:link w:val="Nadpis1Char"/>
    <w:qFormat/>
    <w:pPr>
      <w:spacing w:after="0"/>
      <w:outlineLvl w:val="0"/>
    </w:pPr>
    <w:rPr>
      <w:rFonts w:ascii="Times New Roman" w:hAnsi="Times New Roman" w:cs="Times New Roman"/>
      <w:b/>
      <w:bCs/>
      <w:kern w:val="32"/>
      <w:sz w:val="32"/>
      <w:szCs w:val="32"/>
    </w:rPr>
  </w:style>
  <w:style w:type="paragraph" w:styleId="Nadpis2">
    <w:name w:val="heading 2"/>
    <w:basedOn w:val="Nadpis"/>
    <w:next w:val="Normln"/>
    <w:link w:val="Nadpis2Char"/>
    <w:qFormat/>
    <w:pPr>
      <w:spacing w:before="160" w:after="0"/>
      <w:outlineLvl w:val="1"/>
    </w:pPr>
    <w:rPr>
      <w:rFonts w:ascii="Times New Roman" w:hAnsi="Times New Roman" w:cs="Times New Roman"/>
      <w:b/>
      <w:bCs/>
    </w:rPr>
  </w:style>
  <w:style w:type="paragraph" w:styleId="Nadpis3">
    <w:name w:val="heading 3"/>
    <w:basedOn w:val="Nadpis"/>
    <w:next w:val="Normln"/>
    <w:link w:val="Nadpis3Char"/>
    <w:qFormat/>
    <w:pPr>
      <w:spacing w:before="160" w:after="0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before="100" w:after="100"/>
      <w:outlineLvl w:val="3"/>
    </w:pPr>
    <w:rPr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9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34FB"/>
    <w:rPr>
      <w:b/>
      <w:bCs/>
      <w:sz w:val="28"/>
      <w:szCs w:val="28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34FB"/>
    <w:rPr>
      <w:sz w:val="24"/>
      <w:szCs w:val="24"/>
      <w:lang w:eastAsia="en-US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DC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  <w:rPr>
      <w:rFonts w:cs="Times New Roman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imes New Roman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qFormat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rPr>
      <w:rFonts w:ascii="Times New Roman" w:hAnsi="Times New Roman" w:cs="Times New Roman"/>
      <w:sz w:val="2"/>
      <w:szCs w:val="2"/>
      <w:lang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Times New Roman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line="240" w:lineRule="exact"/>
    </w:pPr>
    <w:rPr>
      <w:rFonts w:ascii="Arial" w:hAnsi="Arial"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Times New Roman" w:hAnsi="Times New Roman" w:cs="Times New Roman"/>
      <w:lang w:eastAsia="en-US"/>
    </w:rPr>
  </w:style>
  <w:style w:type="paragraph" w:customStyle="1" w:styleId="Quotations">
    <w:name w:val="Quotations"/>
    <w:basedOn w:val="Normln"/>
    <w:qFormat/>
    <w:rPr>
      <w:rFonts w:cs="Times New Roman"/>
    </w:rPr>
  </w:style>
  <w:style w:type="paragraph" w:styleId="Nzev">
    <w:name w:val="Title"/>
    <w:basedOn w:val="Nadpis"/>
    <w:link w:val="NzevChar"/>
    <w:qFormat/>
  </w:style>
  <w:style w:type="character" w:customStyle="1" w:styleId="NzevChar">
    <w:name w:val="Název Char"/>
    <w:basedOn w:val="Standardnpsmoodstavce"/>
    <w:link w:val="Nzev"/>
    <w:uiPriority w:val="99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Podnadpis">
    <w:name w:val="Subtitle"/>
    <w:basedOn w:val="Nadpis"/>
    <w:link w:val="PodnadpisChar"/>
    <w:qFormat/>
  </w:style>
  <w:style w:type="character" w:customStyle="1" w:styleId="PodnadpisChar">
    <w:name w:val="Podnadpis Char"/>
    <w:basedOn w:val="Standardnpsmoodstavce"/>
    <w:link w:val="Podnadpis"/>
    <w:uiPriority w:val="99"/>
    <w:rPr>
      <w:rFonts w:ascii="Cambria" w:hAnsi="Cambria" w:cs="Cambria"/>
      <w:sz w:val="24"/>
      <w:szCs w:val="24"/>
      <w:lang w:eastAsia="en-US"/>
    </w:rPr>
  </w:style>
  <w:style w:type="paragraph" w:customStyle="1" w:styleId="Adresa">
    <w:name w:val="Adresa"/>
    <w:qFormat/>
    <w:pPr>
      <w:spacing w:line="290" w:lineRule="exact"/>
      <w:ind w:left="5046"/>
    </w:pPr>
    <w:rPr>
      <w:rFonts w:ascii="Arial" w:hAnsi="Arial" w:cs="Arial"/>
      <w:b/>
      <w:bCs/>
      <w:sz w:val="24"/>
      <w:szCs w:val="24"/>
      <w:lang w:eastAsia="en-US"/>
    </w:rPr>
  </w:style>
  <w:style w:type="paragraph" w:customStyle="1" w:styleId="Vc">
    <w:name w:val="Věc"/>
    <w:qFormat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 w:cs="Arial"/>
      <w:color w:val="0000DC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basedOn w:val="Tlodopisu"/>
    <w:next w:val="Tlodopisu"/>
    <w:qFormat/>
    <w:pPr>
      <w:spacing w:before="720" w:line="290" w:lineRule="exact"/>
    </w:pPr>
    <w:rPr>
      <w:b/>
      <w:bCs/>
      <w:sz w:val="24"/>
      <w:szCs w:val="24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cs="Times New Roman"/>
      <w:lang w:eastAsia="cs-CZ"/>
    </w:rPr>
  </w:style>
  <w:style w:type="paragraph" w:customStyle="1" w:styleId="JmnoPjmen">
    <w:name w:val="Jméno Příjmení"/>
    <w:qFormat/>
    <w:pPr>
      <w:spacing w:line="280" w:lineRule="exact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Funkce">
    <w:name w:val="Funkce"/>
    <w:basedOn w:val="JmnoPjmen"/>
    <w:qFormat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next w:val="Zpat"/>
    <w:qFormat/>
    <w:rPr>
      <w:b/>
      <w:bCs/>
    </w:rPr>
  </w:style>
  <w:style w:type="paragraph" w:customStyle="1" w:styleId="Vc-nsledujcdky">
    <w:name w:val="Věc - následující řádky"/>
    <w:basedOn w:val="Vc"/>
    <w:uiPriority w:val="99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pPr>
      <w:tabs>
        <w:tab w:val="clear" w:pos="4536"/>
        <w:tab w:val="clear" w:pos="9072"/>
        <w:tab w:val="left" w:pos="0"/>
      </w:tabs>
      <w:ind w:left="-680"/>
    </w:pPr>
  </w:style>
  <w:style w:type="paragraph" w:customStyle="1" w:styleId="Zpat-univerzita4dkyadresy">
    <w:name w:val="Zápatí - univerzita (4 řádky adresy)"/>
    <w:basedOn w:val="Zpat-univerzita"/>
    <w:next w:val="Zpat"/>
    <w:uiPriority w:val="99"/>
  </w:style>
  <w:style w:type="paragraph" w:customStyle="1" w:styleId="Tlodopisu">
    <w:name w:val="Tělo dopisu"/>
    <w:uiPriority w:val="99"/>
    <w:pPr>
      <w:spacing w:after="280" w:line="280" w:lineRule="exact"/>
    </w:pPr>
    <w:rPr>
      <w:rFonts w:ascii="Arial" w:hAnsi="Arial" w:cs="Arial"/>
      <w:sz w:val="20"/>
      <w:szCs w:val="20"/>
      <w:lang w:eastAsia="en-US"/>
    </w:rPr>
  </w:style>
  <w:style w:type="character" w:customStyle="1" w:styleId="slovnstran">
    <w:name w:val="Číslování stran"/>
    <w:basedOn w:val="Standardnpsmoodstavce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spacing w:after="160" w:line="259" w:lineRule="auto"/>
      <w:ind w:left="720"/>
    </w:pPr>
    <w:rPr>
      <w:rFonts w:ascii="Calibri" w:hAnsi="Calibri" w:cs="Calibri"/>
    </w:rPr>
  </w:style>
  <w:style w:type="character" w:styleId="Sledovanodkaz">
    <w:name w:val="FollowedHyperlink"/>
    <w:basedOn w:val="Standardnpsmoodstavce"/>
    <w:uiPriority w:val="99"/>
    <w:rPr>
      <w:rFonts w:ascii="Times New Roman" w:hAnsi="Times New Roman" w:cs="Times New Roman"/>
      <w:color w:val="800080"/>
      <w:u w:val="single"/>
    </w:r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34FB"/>
    <w:rPr>
      <w:rFonts w:ascii="Times New Roman" w:hAnsi="Times New Roman"/>
      <w:sz w:val="20"/>
      <w:szCs w:val="20"/>
      <w:lang w:eastAsia="en-US"/>
    </w:rPr>
  </w:style>
  <w:style w:type="paragraph" w:customStyle="1" w:styleId="Hlavnnadpis">
    <w:name w:val="Hlavní nadpis"/>
    <w:basedOn w:val="Normln"/>
    <w:next w:val="Normln"/>
    <w:uiPriority w:val="99"/>
    <w:pPr>
      <w:jc w:val="center"/>
    </w:pPr>
    <w:rPr>
      <w:rFonts w:cs="Times New Roman"/>
      <w:b/>
      <w:bCs/>
      <w:noProof/>
      <w:sz w:val="40"/>
      <w:szCs w:val="40"/>
    </w:rPr>
  </w:style>
  <w:style w:type="paragraph" w:styleId="Textpoznpodarou">
    <w:name w:val="footnote text"/>
    <w:basedOn w:val="Normln"/>
    <w:link w:val="TextpoznpodarouChar"/>
    <w:uiPriority w:val="99"/>
    <w:rPr>
      <w:rFonts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34FB"/>
    <w:rPr>
      <w:rFonts w:ascii="Times New Roman" w:hAnsi="Times New Roman"/>
      <w:sz w:val="20"/>
      <w:szCs w:val="20"/>
      <w:lang w:eastAsia="en-US"/>
    </w:rPr>
  </w:style>
  <w:style w:type="paragraph" w:customStyle="1" w:styleId="Petit">
    <w:name w:val="Petit"/>
    <w:basedOn w:val="Normln"/>
    <w:link w:val="PetitChar"/>
    <w:qFormat/>
    <w:rsid w:val="000320D0"/>
    <w:rPr>
      <w:rFonts w:cs="Times New Roman"/>
      <w:color w:val="008000"/>
      <w:sz w:val="20"/>
      <w:szCs w:val="20"/>
    </w:rPr>
  </w:style>
  <w:style w:type="character" w:customStyle="1" w:styleId="PetitChar">
    <w:name w:val="Petit Char"/>
    <w:basedOn w:val="Standardnpsmoodstavce"/>
    <w:link w:val="Petit"/>
    <w:rsid w:val="000320D0"/>
    <w:rPr>
      <w:rFonts w:ascii="Times New Roman" w:hAnsi="Times New Roman" w:cs="Times New Roman"/>
      <w:color w:val="008000"/>
      <w:sz w:val="20"/>
      <w:szCs w:val="20"/>
      <w:lang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195953"/>
    <w:pPr>
      <w:spacing w:before="0" w:after="454" w:line="276" w:lineRule="auto"/>
      <w:jc w:val="left"/>
    </w:pPr>
    <w:rPr>
      <w:rFonts w:eastAsiaTheme="minorHAnsi"/>
      <w:sz w:val="22"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95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subject/>
  <dc:creator>Kateřina Sedlářová</dc:creator>
  <cp:keywords/>
  <dc:description/>
  <cp:lastModifiedBy>Kateřina Sedlářová</cp:lastModifiedBy>
  <cp:revision>2</cp:revision>
  <cp:lastPrinted>2015-11-17T21:26:00Z</cp:lastPrinted>
  <dcterms:created xsi:type="dcterms:W3CDTF">2019-02-01T14:11:00Z</dcterms:created>
  <dcterms:modified xsi:type="dcterms:W3CDTF">2019-02-01T14:11:00Z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