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EFD2" w14:textId="0A060268" w:rsidR="00EA1DD2" w:rsidRPr="00A83A2F" w:rsidRDefault="00EA1DD2" w:rsidP="00EA1DD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A83A2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Zápis z jednání Ekonomické komise Akademického senátu MU (EK AS)</w:t>
      </w:r>
    </w:p>
    <w:p w14:paraId="5CCA56A7" w14:textId="77777777" w:rsidR="00EA1DD2" w:rsidRPr="00A83A2F" w:rsidRDefault="00EA1DD2" w:rsidP="00EA1DD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ustavené Akademickým senátem MU (AS MU) ve volebním období 2021-2024</w:t>
      </w:r>
    </w:p>
    <w:p w14:paraId="596B3F2D" w14:textId="77777777" w:rsidR="00EA1DD2" w:rsidRPr="00A83A2F" w:rsidRDefault="00EA1DD2" w:rsidP="00EA1D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</w:p>
    <w:p w14:paraId="02637A84" w14:textId="7FF77F07" w:rsidR="00EA1DD2" w:rsidRPr="00A83A2F" w:rsidRDefault="00EA1DD2" w:rsidP="00EA1D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Termín konání: pondělí </w:t>
      </w:r>
      <w:r w:rsidR="008A496E"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9</w:t>
      </w: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8A496E"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202</w:t>
      </w:r>
      <w:r w:rsidR="008A496E"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</w:t>
      </w: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● 15:00-16:</w:t>
      </w:r>
      <w:r w:rsidR="00A16CA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20</w:t>
      </w:r>
      <w:r w:rsidRPr="00A83A2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● Ekonomická zasedací míst. RMU s možností členů a hostů připojit se přes MS Teams</w:t>
      </w:r>
    </w:p>
    <w:p w14:paraId="3D5FD346" w14:textId="77777777" w:rsidR="00EA1DD2" w:rsidRPr="00A83A2F" w:rsidRDefault="00EA1DD2" w:rsidP="00EA1D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38FC8D" w14:textId="548ED0F0" w:rsidR="00EA1DD2" w:rsidRPr="00A83A2F" w:rsidRDefault="00EA1DD2" w:rsidP="00296FF6">
      <w:pPr>
        <w:pStyle w:val="Nadpis2"/>
        <w:spacing w:before="0" w:after="0"/>
        <w:jc w:val="both"/>
        <w:rPr>
          <w:rFonts w:cs="Times New Roman"/>
          <w:b w:val="0"/>
          <w:bCs/>
          <w:sz w:val="22"/>
          <w:szCs w:val="22"/>
        </w:rPr>
      </w:pPr>
      <w:r w:rsidRPr="00A83A2F">
        <w:rPr>
          <w:rFonts w:eastAsia="Times New Roman" w:cs="Times New Roman"/>
          <w:sz w:val="22"/>
          <w:szCs w:val="22"/>
          <w:lang w:eastAsia="cs-CZ"/>
        </w:rPr>
        <w:t>Přítomni</w:t>
      </w:r>
      <w:r w:rsidRPr="00A83A2F">
        <w:rPr>
          <w:rFonts w:eastAsia="Times New Roman" w:cs="Times New Roman"/>
          <w:bCs/>
          <w:sz w:val="22"/>
          <w:szCs w:val="22"/>
          <w:lang w:eastAsia="cs-CZ"/>
        </w:rPr>
        <w:t xml:space="preserve">: </w:t>
      </w:r>
      <w:r w:rsidRPr="00A83A2F">
        <w:rPr>
          <w:rFonts w:cs="Times New Roman"/>
          <w:b w:val="0"/>
          <w:bCs/>
          <w:sz w:val="22"/>
          <w:szCs w:val="22"/>
        </w:rPr>
        <w:t>doc. PharmDr. Jan Gajdziok, Ph.D.; Mgr. David Novák; MUDr. Michal Jurajda, Ph.D.; Mgr. Damir Solak; doc. PhDr.</w:t>
      </w:r>
      <w:r w:rsidR="00066C43" w:rsidRPr="00A83A2F">
        <w:rPr>
          <w:rFonts w:cs="Times New Roman"/>
          <w:b w:val="0"/>
          <w:bCs/>
          <w:sz w:val="22"/>
          <w:szCs w:val="22"/>
        </w:rPr>
        <w:t xml:space="preserve"> </w:t>
      </w:r>
      <w:r w:rsidRPr="00A83A2F">
        <w:rPr>
          <w:rFonts w:cs="Times New Roman"/>
          <w:b w:val="0"/>
          <w:bCs/>
          <w:sz w:val="22"/>
          <w:szCs w:val="22"/>
        </w:rPr>
        <w:t>David Zbíral, Ph.D.; PhDr. Markéta Horáková, Ph.D.; M.Sc.; prof. RNDr. Jan Slovák, DrSc; Ing. Mgr. Martin Stachoň; doc. RNDr. Tomáš Pitner, Ph.D.; JUDr. Ivana Pařízková, Ph.D.; Mgr. Tomáš Sedláček; RNDr. Matej Antol, Ph.D.; Bc. Jiří Procházka</w:t>
      </w:r>
      <w:r w:rsidR="00066C43" w:rsidRPr="00A83A2F">
        <w:rPr>
          <w:rFonts w:cs="Times New Roman"/>
          <w:b w:val="0"/>
          <w:bCs/>
          <w:sz w:val="22"/>
          <w:szCs w:val="22"/>
        </w:rPr>
        <w:t>;</w:t>
      </w:r>
      <w:r w:rsidR="008A496E" w:rsidRPr="00A83A2F">
        <w:rPr>
          <w:rFonts w:cs="Times New Roman"/>
          <w:b w:val="0"/>
          <w:bCs/>
          <w:sz w:val="22"/>
          <w:szCs w:val="22"/>
        </w:rPr>
        <w:t xml:space="preserve"> doc. PhDr. Karel </w:t>
      </w:r>
      <w:proofErr w:type="spellStart"/>
      <w:r w:rsidR="001E0F40" w:rsidRPr="00A83A2F">
        <w:rPr>
          <w:rFonts w:cs="Times New Roman"/>
          <w:b w:val="0"/>
          <w:bCs/>
          <w:sz w:val="22"/>
          <w:szCs w:val="22"/>
        </w:rPr>
        <w:t>Pančocha</w:t>
      </w:r>
      <w:proofErr w:type="spellEnd"/>
      <w:r w:rsidR="001E0F40" w:rsidRPr="00A83A2F">
        <w:rPr>
          <w:rFonts w:cs="Times New Roman"/>
          <w:b w:val="0"/>
          <w:bCs/>
          <w:sz w:val="22"/>
          <w:szCs w:val="22"/>
        </w:rPr>
        <w:t>, Ph.D.;</w:t>
      </w:r>
      <w:r w:rsidR="008A496E" w:rsidRPr="00A83A2F">
        <w:rPr>
          <w:rFonts w:cs="Times New Roman"/>
          <w:b w:val="0"/>
          <w:bCs/>
          <w:sz w:val="22"/>
          <w:szCs w:val="22"/>
        </w:rPr>
        <w:t xml:space="preserve"> Ing. Mgr. Jana Juříková, Ph.D.;</w:t>
      </w:r>
      <w:r w:rsidR="001E0F40">
        <w:rPr>
          <w:rFonts w:cs="Times New Roman"/>
          <w:b w:val="0"/>
          <w:bCs/>
          <w:sz w:val="22"/>
          <w:szCs w:val="22"/>
        </w:rPr>
        <w:t xml:space="preserve"> </w:t>
      </w:r>
      <w:r w:rsidR="001E0F40" w:rsidRPr="00A83A2F">
        <w:rPr>
          <w:rFonts w:cs="Times New Roman"/>
          <w:b w:val="0"/>
          <w:bCs/>
          <w:sz w:val="22"/>
          <w:szCs w:val="22"/>
        </w:rPr>
        <w:t>doc. Ing. Vladimír Hyánek, Ph.D.</w:t>
      </w:r>
    </w:p>
    <w:p w14:paraId="453D68B7" w14:textId="22920ED3" w:rsidR="00EA1DD2" w:rsidRPr="00A83A2F" w:rsidRDefault="00EA1DD2" w:rsidP="00296FF6">
      <w:pPr>
        <w:pStyle w:val="Nadpis2"/>
        <w:spacing w:before="0" w:after="0"/>
        <w:jc w:val="both"/>
        <w:rPr>
          <w:rFonts w:cs="Times New Roman"/>
          <w:b w:val="0"/>
          <w:bCs/>
          <w:sz w:val="22"/>
          <w:szCs w:val="22"/>
        </w:rPr>
      </w:pPr>
      <w:r w:rsidRPr="00A83A2F">
        <w:rPr>
          <w:rFonts w:eastAsia="Times New Roman" w:cs="Times New Roman"/>
          <w:sz w:val="22"/>
          <w:szCs w:val="22"/>
          <w:lang w:eastAsia="cs-CZ"/>
        </w:rPr>
        <w:t>Omluveni</w:t>
      </w:r>
      <w:r w:rsidRPr="00A83A2F">
        <w:rPr>
          <w:rFonts w:eastAsia="Times New Roman" w:cs="Times New Roman"/>
          <w:b w:val="0"/>
          <w:bCs/>
          <w:sz w:val="22"/>
          <w:szCs w:val="22"/>
          <w:lang w:eastAsia="cs-CZ"/>
        </w:rPr>
        <w:t xml:space="preserve">: </w:t>
      </w:r>
      <w:r w:rsidR="008A496E" w:rsidRPr="00A83A2F">
        <w:rPr>
          <w:rFonts w:eastAsia="Times New Roman" w:cs="Times New Roman"/>
          <w:b w:val="0"/>
          <w:bCs/>
          <w:sz w:val="22"/>
          <w:szCs w:val="22"/>
          <w:lang w:eastAsia="cs-CZ"/>
        </w:rPr>
        <w:t>/</w:t>
      </w:r>
    </w:p>
    <w:p w14:paraId="5FE716DC" w14:textId="4E5D84B1" w:rsidR="00EA1DD2" w:rsidRPr="00A83A2F" w:rsidRDefault="00EA1DD2" w:rsidP="00296FF6">
      <w:pPr>
        <w:pStyle w:val="Nadpis2"/>
        <w:shd w:val="clear" w:color="auto" w:fill="FFFFFF"/>
        <w:spacing w:before="0" w:after="0"/>
        <w:jc w:val="both"/>
        <w:rPr>
          <w:rFonts w:eastAsia="Times New Roman" w:cs="Times New Roman"/>
          <w:b w:val="0"/>
          <w:bCs/>
          <w:sz w:val="22"/>
          <w:szCs w:val="22"/>
          <w:lang w:eastAsia="cs-CZ"/>
        </w:rPr>
      </w:pPr>
      <w:r w:rsidRPr="00A83A2F">
        <w:rPr>
          <w:rFonts w:eastAsia="Times New Roman" w:cs="Times New Roman"/>
          <w:sz w:val="22"/>
          <w:szCs w:val="22"/>
          <w:lang w:eastAsia="cs-CZ"/>
        </w:rPr>
        <w:t>Nepřítomni</w:t>
      </w:r>
      <w:r w:rsidRPr="00A83A2F">
        <w:rPr>
          <w:rFonts w:eastAsia="Times New Roman" w:cs="Times New Roman"/>
          <w:b w:val="0"/>
          <w:bCs/>
          <w:sz w:val="22"/>
          <w:szCs w:val="22"/>
          <w:lang w:eastAsia="cs-CZ"/>
        </w:rPr>
        <w:t xml:space="preserve">: </w:t>
      </w:r>
      <w:r w:rsidR="008A496E" w:rsidRPr="00A83A2F">
        <w:rPr>
          <w:rFonts w:eastAsia="Times New Roman" w:cs="Times New Roman"/>
          <w:b w:val="0"/>
          <w:bCs/>
          <w:sz w:val="22"/>
          <w:szCs w:val="22"/>
          <w:lang w:eastAsia="cs-CZ"/>
        </w:rPr>
        <w:t>/</w:t>
      </w:r>
    </w:p>
    <w:p w14:paraId="0FE61D6F" w14:textId="77777777" w:rsidR="003E4386" w:rsidRPr="00A83A2F" w:rsidRDefault="003E4386" w:rsidP="003E4386">
      <w:pPr>
        <w:rPr>
          <w:rFonts w:ascii="Times New Roman" w:hAnsi="Times New Roman" w:cs="Times New Roman"/>
          <w:lang w:eastAsia="cs-CZ"/>
        </w:rPr>
      </w:pPr>
    </w:p>
    <w:p w14:paraId="107DA3D5" w14:textId="78C92384" w:rsidR="00EA1DD2" w:rsidRPr="00A83A2F" w:rsidRDefault="00EA1DD2" w:rsidP="00EA1DD2">
      <w:pPr>
        <w:rPr>
          <w:rFonts w:ascii="Times New Roman" w:hAnsi="Times New Roman" w:cs="Times New Roman"/>
          <w:b/>
          <w:bCs/>
          <w:lang w:eastAsia="cs-CZ"/>
        </w:rPr>
      </w:pPr>
      <w:r w:rsidRPr="00A83A2F">
        <w:rPr>
          <w:rFonts w:ascii="Times New Roman" w:hAnsi="Times New Roman" w:cs="Times New Roman"/>
          <w:b/>
          <w:bCs/>
          <w:lang w:eastAsia="cs-CZ"/>
        </w:rPr>
        <w:t xml:space="preserve">Hosté: </w:t>
      </w:r>
    </w:p>
    <w:p w14:paraId="4EB8AB2B" w14:textId="2B7DF780" w:rsidR="003E4386" w:rsidRPr="00A83A2F" w:rsidRDefault="003E4386" w:rsidP="00066C43">
      <w:pPr>
        <w:pStyle w:val="Nadpis2"/>
        <w:ind w:left="709"/>
        <w:rPr>
          <w:rFonts w:cs="Times New Roman"/>
          <w:b w:val="0"/>
          <w:bCs/>
          <w:sz w:val="22"/>
          <w:szCs w:val="22"/>
        </w:rPr>
      </w:pPr>
      <w:r w:rsidRPr="00A83A2F">
        <w:rPr>
          <w:rFonts w:cs="Times New Roman"/>
          <w:b w:val="0"/>
          <w:bCs/>
          <w:sz w:val="22"/>
          <w:szCs w:val="22"/>
        </w:rPr>
        <w:t>prof. MUDr. Martin Bareš, Ph.D. (rektor)</w:t>
      </w:r>
    </w:p>
    <w:p w14:paraId="1A8CC3A4" w14:textId="2D2A3A25" w:rsidR="003E4386" w:rsidRPr="00A83A2F" w:rsidRDefault="003E4386" w:rsidP="00066C43">
      <w:pPr>
        <w:ind w:left="709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>Mgr. Marta Valešová, MBA (kvestorka)</w:t>
      </w:r>
    </w:p>
    <w:p w14:paraId="57646514" w14:textId="6F3FEC94" w:rsidR="00EA1DD2" w:rsidRPr="00A83A2F" w:rsidRDefault="003E4386" w:rsidP="00066C43">
      <w:pPr>
        <w:ind w:left="709"/>
        <w:rPr>
          <w:rFonts w:ascii="Times New Roman" w:hAnsi="Times New Roman" w:cs="Times New Roman"/>
          <w:bCs/>
          <w:lang w:eastAsia="cs-CZ"/>
        </w:rPr>
      </w:pPr>
      <w:r w:rsidRPr="00A83A2F">
        <w:rPr>
          <w:rFonts w:ascii="Times New Roman" w:hAnsi="Times New Roman" w:cs="Times New Roman"/>
          <w:bCs/>
        </w:rPr>
        <w:t>Ing. Aleš Havránek (ORF RMU)</w:t>
      </w:r>
    </w:p>
    <w:p w14:paraId="64BFD933" w14:textId="48E56A23" w:rsidR="00EA1DD2" w:rsidRPr="00A83A2F" w:rsidRDefault="00EA1DD2" w:rsidP="00066C43">
      <w:pPr>
        <w:ind w:left="709"/>
        <w:rPr>
          <w:rFonts w:ascii="Times New Roman" w:hAnsi="Times New Roman" w:cs="Times New Roman"/>
          <w:bCs/>
          <w:lang w:eastAsia="cs-CZ"/>
        </w:rPr>
      </w:pPr>
      <w:r w:rsidRPr="00A83A2F">
        <w:rPr>
          <w:rFonts w:ascii="Times New Roman" w:hAnsi="Times New Roman" w:cs="Times New Roman"/>
          <w:bCs/>
          <w:lang w:eastAsia="cs-CZ"/>
        </w:rPr>
        <w:t>Ing. Lenka Hrdličková (</w:t>
      </w:r>
      <w:r w:rsidR="003E4386" w:rsidRPr="00A83A2F">
        <w:rPr>
          <w:rFonts w:ascii="Times New Roman" w:hAnsi="Times New Roman" w:cs="Times New Roman"/>
          <w:bCs/>
          <w:lang w:eastAsia="cs-CZ"/>
        </w:rPr>
        <w:t>ORF RMU)</w:t>
      </w:r>
    </w:p>
    <w:p w14:paraId="24259E01" w14:textId="45A2B14F" w:rsidR="008A496E" w:rsidRPr="00A83A2F" w:rsidRDefault="008A496E" w:rsidP="00066C43">
      <w:pPr>
        <w:ind w:left="709"/>
        <w:rPr>
          <w:rFonts w:ascii="Times New Roman" w:hAnsi="Times New Roman" w:cs="Times New Roman"/>
          <w:bCs/>
          <w:lang w:eastAsia="cs-CZ"/>
        </w:rPr>
      </w:pPr>
      <w:r w:rsidRPr="00A83A2F">
        <w:rPr>
          <w:rFonts w:ascii="Times New Roman" w:hAnsi="Times New Roman" w:cs="Times New Roman"/>
          <w:bCs/>
          <w:lang w:eastAsia="cs-CZ"/>
        </w:rPr>
        <w:t>JUDr. Kateřina Kvítková (PrávO RMU)</w:t>
      </w:r>
    </w:p>
    <w:p w14:paraId="514412BF" w14:textId="3B901B81" w:rsidR="003E4386" w:rsidRPr="00A83A2F" w:rsidRDefault="003E4386" w:rsidP="00EA1DD2">
      <w:pPr>
        <w:rPr>
          <w:rFonts w:ascii="Times New Roman" w:hAnsi="Times New Roman" w:cs="Times New Roman"/>
          <w:bCs/>
          <w:lang w:eastAsia="cs-CZ"/>
        </w:rPr>
      </w:pPr>
    </w:p>
    <w:p w14:paraId="227BEFD8" w14:textId="726996AB" w:rsidR="003E4386" w:rsidRPr="00A83A2F" w:rsidRDefault="003E4386" w:rsidP="005E61FC">
      <w:pPr>
        <w:spacing w:after="0" w:line="360" w:lineRule="auto"/>
        <w:rPr>
          <w:rFonts w:ascii="Times New Roman" w:hAnsi="Times New Roman" w:cs="Times New Roman"/>
          <w:b/>
          <w:lang w:eastAsia="cs-CZ"/>
        </w:rPr>
      </w:pPr>
      <w:r w:rsidRPr="00A83A2F">
        <w:rPr>
          <w:rFonts w:ascii="Times New Roman" w:hAnsi="Times New Roman" w:cs="Times New Roman"/>
          <w:b/>
          <w:lang w:eastAsia="cs-CZ"/>
        </w:rPr>
        <w:t>Program:</w:t>
      </w:r>
    </w:p>
    <w:p w14:paraId="57C61C26" w14:textId="7F7A3ED7" w:rsidR="003E4386" w:rsidRPr="00A83A2F" w:rsidRDefault="003E4386" w:rsidP="005E61F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lang w:eastAsia="cs-CZ"/>
        </w:rPr>
      </w:pPr>
      <w:r w:rsidRPr="00A83A2F">
        <w:rPr>
          <w:rFonts w:ascii="Times New Roman" w:hAnsi="Times New Roman" w:cs="Times New Roman"/>
          <w:b/>
          <w:lang w:eastAsia="cs-CZ"/>
        </w:rPr>
        <w:t>Úvod</w:t>
      </w:r>
    </w:p>
    <w:p w14:paraId="0FC9C235" w14:textId="62075224" w:rsidR="003E4386" w:rsidRPr="00A83A2F" w:rsidRDefault="008A496E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lang w:eastAsia="cs-CZ"/>
        </w:rPr>
      </w:pPr>
      <w:r w:rsidRPr="00A83A2F">
        <w:rPr>
          <w:rFonts w:ascii="Times New Roman" w:hAnsi="Times New Roman" w:cs="Times New Roman"/>
          <w:b/>
          <w:lang w:eastAsia="cs-CZ"/>
        </w:rPr>
        <w:t>Rozpočet MU na rok 2023</w:t>
      </w:r>
    </w:p>
    <w:p w14:paraId="0BF41A8C" w14:textId="7EC70D43" w:rsidR="008A496E" w:rsidRPr="00A83A2F" w:rsidRDefault="008A496E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 w:rsidRPr="00A83A2F">
        <w:rPr>
          <w:rFonts w:ascii="Times New Roman" w:eastAsia="Times New Roman" w:hAnsi="Times New Roman" w:cs="Times New Roman"/>
          <w:b/>
          <w:lang w:eastAsia="cs-CZ"/>
        </w:rPr>
        <w:t>Záměr uzavřít Kupní smlouvu k pozemku – Biology Park Brno a.s. a MU</w:t>
      </w:r>
    </w:p>
    <w:p w14:paraId="2EAB27AE" w14:textId="1DB8A0B1" w:rsidR="008A496E" w:rsidRPr="00A83A2F" w:rsidRDefault="008A496E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 w:rsidRPr="00A83A2F">
        <w:rPr>
          <w:rFonts w:ascii="Times New Roman" w:eastAsia="Times New Roman" w:hAnsi="Times New Roman" w:cs="Times New Roman"/>
          <w:b/>
          <w:lang w:eastAsia="cs-CZ"/>
        </w:rPr>
        <w:t>Záměr uzavřít Dodatek č. 2 ke Smlouvě o uzavření budoucí kupní smlouvy – MU a SMB</w:t>
      </w:r>
    </w:p>
    <w:p w14:paraId="771E083D" w14:textId="57F499C2" w:rsidR="008A496E" w:rsidRPr="00A83A2F" w:rsidRDefault="008A496E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 w:rsidRPr="00A83A2F">
        <w:rPr>
          <w:rFonts w:ascii="Times New Roman" w:eastAsia="Times New Roman" w:hAnsi="Times New Roman" w:cs="Times New Roman"/>
          <w:b/>
          <w:lang w:eastAsia="cs-CZ"/>
        </w:rPr>
        <w:t>Záměr uzavřít Kupní smlouvu – Michal Bezega a MU</w:t>
      </w:r>
    </w:p>
    <w:p w14:paraId="562EF7AE" w14:textId="31A560D4" w:rsidR="008A496E" w:rsidRPr="00A83A2F" w:rsidRDefault="008A496E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 w:rsidRPr="00A83A2F">
        <w:rPr>
          <w:rFonts w:ascii="Times New Roman" w:eastAsia="Times New Roman" w:hAnsi="Times New Roman" w:cs="Times New Roman"/>
          <w:b/>
          <w:lang w:eastAsia="cs-CZ"/>
        </w:rPr>
        <w:t>Záměr uzavření Smlouvy o zřízení služebnosti – POMONA Těšetice a.s.</w:t>
      </w:r>
    </w:p>
    <w:p w14:paraId="62E0C139" w14:textId="1B125824" w:rsidR="008A496E" w:rsidRPr="00A83A2F" w:rsidRDefault="008A496E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 w:rsidRPr="00A83A2F">
        <w:rPr>
          <w:rFonts w:ascii="Times New Roman" w:eastAsia="Times New Roman" w:hAnsi="Times New Roman" w:cs="Times New Roman"/>
          <w:b/>
          <w:lang w:eastAsia="cs-CZ"/>
        </w:rPr>
        <w:t>Záměr uzavření Smlouvy o zřízení služebnosti – Technické sítě Brno</w:t>
      </w:r>
    </w:p>
    <w:p w14:paraId="6361A0F0" w14:textId="2A19D0E3" w:rsidR="008A496E" w:rsidRPr="00A83A2F" w:rsidRDefault="008A496E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 w:rsidRPr="00A83A2F">
        <w:rPr>
          <w:rFonts w:ascii="Times New Roman" w:eastAsia="Times New Roman" w:hAnsi="Times New Roman" w:cs="Times New Roman"/>
          <w:b/>
          <w:lang w:eastAsia="cs-CZ"/>
        </w:rPr>
        <w:t>Záměr uzavření Smlouvy o zřízení věcného břemene – EG.D, a.s.</w:t>
      </w:r>
    </w:p>
    <w:p w14:paraId="33681358" w14:textId="6BE501A4" w:rsidR="008A496E" w:rsidRPr="00A83A2F" w:rsidRDefault="008A496E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 w:rsidRPr="00A83A2F">
        <w:rPr>
          <w:rFonts w:ascii="Times New Roman" w:eastAsia="Times New Roman" w:hAnsi="Times New Roman" w:cs="Times New Roman"/>
          <w:b/>
          <w:lang w:eastAsia="cs-CZ"/>
        </w:rPr>
        <w:t>Záměr uzavření Smlouvy o zřízení služebnosti – optické kabelové vedení</w:t>
      </w:r>
    </w:p>
    <w:p w14:paraId="3ABAEFFC" w14:textId="56D6FE3E" w:rsidR="008A496E" w:rsidRPr="00A83A2F" w:rsidRDefault="008A496E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 w:rsidRPr="00A83A2F">
        <w:rPr>
          <w:rFonts w:ascii="Times New Roman" w:eastAsia="Times New Roman" w:hAnsi="Times New Roman" w:cs="Times New Roman"/>
          <w:b/>
          <w:lang w:eastAsia="cs-CZ"/>
        </w:rPr>
        <w:t>Záměr uzavření Smlouvy o budoucí smlouvě o zřízení služebnosti – CETIN a.s.</w:t>
      </w:r>
    </w:p>
    <w:p w14:paraId="2E9421E9" w14:textId="77777777" w:rsidR="008A496E" w:rsidRPr="00A83A2F" w:rsidRDefault="008A496E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 w:rsidRPr="00A83A2F">
        <w:rPr>
          <w:rFonts w:ascii="Times New Roman" w:eastAsia="Times New Roman" w:hAnsi="Times New Roman" w:cs="Times New Roman"/>
          <w:b/>
          <w:lang w:eastAsia="cs-CZ"/>
        </w:rPr>
        <w:t>Záměr uzavření Smlouvy o budoucí smlouvě o zřízení služebnosti – T-Mobile CZ a.s.</w:t>
      </w:r>
    </w:p>
    <w:p w14:paraId="22968FFF" w14:textId="5BAA47DF" w:rsidR="008A496E" w:rsidRPr="00A83A2F" w:rsidRDefault="008A496E" w:rsidP="00A83A2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lang w:eastAsia="cs-CZ"/>
        </w:rPr>
      </w:pPr>
      <w:r w:rsidRPr="00A83A2F">
        <w:rPr>
          <w:rFonts w:ascii="Times New Roman" w:eastAsia="Times New Roman" w:hAnsi="Times New Roman" w:cs="Times New Roman"/>
          <w:b/>
          <w:lang w:eastAsia="cs-CZ"/>
        </w:rPr>
        <w:t>Záměr uzavření Smlouvy o budoucí smlouvě o zřízení služebnosti – DPMB</w:t>
      </w:r>
    </w:p>
    <w:p w14:paraId="2C9936FA" w14:textId="1EDB4E21" w:rsidR="003E4386" w:rsidRPr="00A83A2F" w:rsidRDefault="003E4386" w:rsidP="00A83A2F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lang w:eastAsia="cs-CZ"/>
        </w:rPr>
      </w:pPr>
      <w:r w:rsidRPr="00A83A2F">
        <w:rPr>
          <w:rFonts w:ascii="Times New Roman" w:hAnsi="Times New Roman" w:cs="Times New Roman"/>
          <w:b/>
          <w:lang w:eastAsia="cs-CZ"/>
        </w:rPr>
        <w:t>Různé</w:t>
      </w:r>
    </w:p>
    <w:p w14:paraId="15432BAC" w14:textId="104A81B4" w:rsidR="003E4386" w:rsidRPr="00A83A2F" w:rsidRDefault="003E4386" w:rsidP="005E61FC">
      <w:pPr>
        <w:spacing w:after="0" w:line="360" w:lineRule="auto"/>
        <w:rPr>
          <w:rFonts w:ascii="Times New Roman" w:hAnsi="Times New Roman" w:cs="Times New Roman"/>
          <w:bCs/>
          <w:lang w:eastAsia="cs-CZ"/>
        </w:rPr>
      </w:pPr>
    </w:p>
    <w:p w14:paraId="54E4DB0D" w14:textId="0C572DE5" w:rsidR="003E4386" w:rsidRPr="00A83A2F" w:rsidRDefault="003E4386" w:rsidP="00066C43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lang w:eastAsia="cs-CZ"/>
        </w:rPr>
      </w:pPr>
      <w:r w:rsidRPr="00A83A2F">
        <w:rPr>
          <w:rFonts w:ascii="Times New Roman" w:hAnsi="Times New Roman" w:cs="Times New Roman"/>
          <w:b/>
          <w:lang w:eastAsia="cs-CZ"/>
        </w:rPr>
        <w:t>Úvod</w:t>
      </w:r>
    </w:p>
    <w:p w14:paraId="155E8B25" w14:textId="099B1E05" w:rsidR="003E4386" w:rsidRPr="00A83A2F" w:rsidRDefault="003E4386" w:rsidP="00A83A2F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83A2F">
        <w:rPr>
          <w:rFonts w:ascii="Times New Roman" w:hAnsi="Times New Roman" w:cs="Times New Roman"/>
        </w:rPr>
        <w:t>Předseda EK přivítal přítomné, konstatoval komisi za usnášeníschopnou a následně předal slovo</w:t>
      </w:r>
      <w:r w:rsidR="00296FF6" w:rsidRPr="00A83A2F">
        <w:rPr>
          <w:rFonts w:ascii="Times New Roman" w:hAnsi="Times New Roman" w:cs="Times New Roman"/>
        </w:rPr>
        <w:t xml:space="preserve"> </w:t>
      </w:r>
      <w:r w:rsidRPr="00A83A2F">
        <w:rPr>
          <w:rFonts w:ascii="Times New Roman" w:hAnsi="Times New Roman" w:cs="Times New Roman"/>
        </w:rPr>
        <w:t xml:space="preserve">rektorovi, který krátce představil první předkládaný bod. </w:t>
      </w:r>
    </w:p>
    <w:p w14:paraId="7FAA84D2" w14:textId="4BB677A8" w:rsidR="003E4386" w:rsidRPr="00A83A2F" w:rsidRDefault="003E4386" w:rsidP="00066C43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14:paraId="32193C2D" w14:textId="4DE712CF" w:rsidR="003E4386" w:rsidRPr="00A83A2F" w:rsidRDefault="008A496E" w:rsidP="00066C43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lang w:eastAsia="cs-CZ"/>
        </w:rPr>
      </w:pPr>
      <w:r w:rsidRPr="00A83A2F">
        <w:rPr>
          <w:rFonts w:ascii="Times New Roman" w:hAnsi="Times New Roman" w:cs="Times New Roman"/>
          <w:b/>
          <w:bCs/>
        </w:rPr>
        <w:t>Rozpočet MU na rok 2023</w:t>
      </w:r>
    </w:p>
    <w:p w14:paraId="400E59E9" w14:textId="6E5653C5" w:rsidR="00F33A34" w:rsidRDefault="006F3E1D" w:rsidP="0060208F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83A2F">
        <w:rPr>
          <w:rFonts w:ascii="Times New Roman" w:hAnsi="Times New Roman" w:cs="Times New Roman"/>
        </w:rPr>
        <w:t xml:space="preserve">Rozpočet MU poprvé přesáhl částku 10 mld Kč. Rozpočet sestavován podle senátem schválených pravidel, změny rozpočtu pouze minimální. </w:t>
      </w:r>
      <w:r w:rsidR="00F33A34" w:rsidRPr="009B57D0">
        <w:rPr>
          <w:rFonts w:ascii="Times New Roman" w:hAnsi="Times New Roman" w:cs="Times New Roman"/>
        </w:rPr>
        <w:t>Rozpočet je</w:t>
      </w:r>
      <w:r w:rsidRPr="00A83A2F">
        <w:rPr>
          <w:rFonts w:ascii="Times New Roman" w:hAnsi="Times New Roman" w:cs="Times New Roman"/>
        </w:rPr>
        <w:t xml:space="preserve"> prorůstový, kladně</w:t>
      </w:r>
      <w:r w:rsidR="00F33A34">
        <w:rPr>
          <w:rFonts w:ascii="Times New Roman" w:hAnsi="Times New Roman" w:cs="Times New Roman"/>
        </w:rPr>
        <w:t xml:space="preserve"> se</w:t>
      </w:r>
      <w:r w:rsidRPr="00A83A2F">
        <w:rPr>
          <w:rFonts w:ascii="Times New Roman" w:hAnsi="Times New Roman" w:cs="Times New Roman"/>
        </w:rPr>
        <w:t xml:space="preserve"> vyjádřili</w:t>
      </w:r>
      <w:r w:rsidR="00F33A34">
        <w:rPr>
          <w:rFonts w:ascii="Times New Roman" w:hAnsi="Times New Roman" w:cs="Times New Roman"/>
        </w:rPr>
        <w:t xml:space="preserve"> i</w:t>
      </w:r>
      <w:r w:rsidRPr="00A83A2F">
        <w:rPr>
          <w:rFonts w:ascii="Times New Roman" w:hAnsi="Times New Roman" w:cs="Times New Roman"/>
        </w:rPr>
        <w:t xml:space="preserve"> zástupci fakult. Do rozpočtu se propsalo i dojednané navýšení mzdových tarifů a navýšení stipendií pro doktorské studenty.</w:t>
      </w:r>
    </w:p>
    <w:p w14:paraId="594BC118" w14:textId="77777777" w:rsidR="00F33A34" w:rsidRDefault="00F33A34" w:rsidP="0060208F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3DC6BEAD" w14:textId="16F978A0" w:rsidR="00B10211" w:rsidRPr="00A83A2F" w:rsidRDefault="006F3E1D" w:rsidP="00A83A2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</w:rPr>
        <w:t xml:space="preserve">Dále pokračovala kvestorka. </w:t>
      </w:r>
      <w:r w:rsidRPr="00A83A2F">
        <w:rPr>
          <w:rFonts w:ascii="Times New Roman" w:hAnsi="Times New Roman" w:cs="Times New Roman"/>
          <w:bCs/>
        </w:rPr>
        <w:t>Nárůst rozpočtu oproti loňskému roku téměř o 500 mil Kč. Neinvestiční část rozpočtu činí 8,8 mld. Kč, investiční část 1,2 mld. Kč. Představeno porovnání plánovaných rozpočt</w:t>
      </w:r>
      <w:r w:rsidR="00F33A34">
        <w:rPr>
          <w:rFonts w:ascii="Times New Roman" w:hAnsi="Times New Roman" w:cs="Times New Roman"/>
          <w:bCs/>
        </w:rPr>
        <w:t>ů</w:t>
      </w:r>
      <w:r w:rsidRPr="00A83A2F">
        <w:rPr>
          <w:rFonts w:ascii="Times New Roman" w:hAnsi="Times New Roman" w:cs="Times New Roman"/>
          <w:bCs/>
        </w:rPr>
        <w:t xml:space="preserve"> od roku 20</w:t>
      </w:r>
      <w:r w:rsidR="00F33A34">
        <w:rPr>
          <w:rFonts w:ascii="Times New Roman" w:hAnsi="Times New Roman" w:cs="Times New Roman"/>
          <w:bCs/>
        </w:rPr>
        <w:t>11</w:t>
      </w:r>
      <w:r w:rsidRPr="00A83A2F">
        <w:rPr>
          <w:rFonts w:ascii="Times New Roman" w:hAnsi="Times New Roman" w:cs="Times New Roman"/>
          <w:bCs/>
        </w:rPr>
        <w:t xml:space="preserve">. Plánované výnosy 8,85 mld., plánované </w:t>
      </w:r>
      <w:r w:rsidR="00B10211" w:rsidRPr="00A83A2F">
        <w:rPr>
          <w:rFonts w:ascii="Times New Roman" w:hAnsi="Times New Roman" w:cs="Times New Roman"/>
          <w:bCs/>
        </w:rPr>
        <w:t xml:space="preserve">náklady, 8,79 mld. Kč, hospodářský výsledek je plánován na cca 57 mil. Kč. </w:t>
      </w:r>
    </w:p>
    <w:p w14:paraId="4336A22F" w14:textId="00D8A74E" w:rsidR="00676E26" w:rsidRDefault="00B10211" w:rsidP="00A83A2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>Představena struktura plánovaných výnosů. Plánované výnosy narostly zejména</w:t>
      </w:r>
      <w:r w:rsidR="002D6F93">
        <w:rPr>
          <w:rFonts w:ascii="Times New Roman" w:hAnsi="Times New Roman" w:cs="Times New Roman"/>
          <w:bCs/>
        </w:rPr>
        <w:t xml:space="preserve"> díky</w:t>
      </w:r>
      <w:r w:rsidRPr="00A83A2F">
        <w:rPr>
          <w:rFonts w:ascii="Times New Roman" w:hAnsi="Times New Roman" w:cs="Times New Roman"/>
          <w:bCs/>
        </w:rPr>
        <w:t xml:space="preserve"> 6,2% nárůstu u ukazatelů A+K, a to včetně příspěvku na energie z ukazatele F. Dále výnosy vzrostly také díky výhodným úrokovým sazbám či plánovaným projektům LF a PřF. Náklady narostly zejména kvůli nárůstu výdajů za energie, nákladům projektů (což je ale propojeno s plánovaným růstem výnosů), nárůstu mzdových tarifů podle kolektivní smlouvy o 5 % a obecně výdajů spojených se zvýšenou inflací.</w:t>
      </w:r>
    </w:p>
    <w:p w14:paraId="0235A47B" w14:textId="32CED10D" w:rsidR="005E61FC" w:rsidRPr="00A83A2F" w:rsidRDefault="00B10211" w:rsidP="00A83A2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 xml:space="preserve"> </w:t>
      </w:r>
    </w:p>
    <w:p w14:paraId="7FCB4884" w14:textId="63EEA894" w:rsidR="00B10211" w:rsidRPr="00A83A2F" w:rsidRDefault="00B10211" w:rsidP="00A83A2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 xml:space="preserve">Investiční část rozpočtu narostla oproti minulému roku o 6,4 %. Končící projekty z OP VVV nahrazeny projekty z NPO EXCELES. Nárůst investic v rámci FRIMu zejména kvůli nákupu budovy Biology Park Brno. </w:t>
      </w:r>
    </w:p>
    <w:p w14:paraId="55C625B5" w14:textId="27E15895" w:rsidR="00B10211" w:rsidRPr="00A83A2F" w:rsidRDefault="00B10211" w:rsidP="00A83A2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 xml:space="preserve">Představeno rozdělení hospodářského výsledku z minulého roku do univerzitních fondů. </w:t>
      </w:r>
    </w:p>
    <w:p w14:paraId="0A52559D" w14:textId="7B955795" w:rsidR="002D6F93" w:rsidRPr="00A83A2F" w:rsidRDefault="00B10211" w:rsidP="00A83A2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>Představen střednědobý výhled neinvestičního rozpočtu</w:t>
      </w:r>
      <w:r w:rsidR="0060208F" w:rsidRPr="00A83A2F">
        <w:rPr>
          <w:rFonts w:ascii="Times New Roman" w:hAnsi="Times New Roman" w:cs="Times New Roman"/>
          <w:bCs/>
        </w:rPr>
        <w:t xml:space="preserve"> na období 2023 až 2025, odlišné oproti minulým rokům, kdy byl většinou plánován nárůst o 3 %.  </w:t>
      </w:r>
    </w:p>
    <w:p w14:paraId="5B8003E0" w14:textId="3B70E3D5" w:rsidR="00066C43" w:rsidRPr="00A83A2F" w:rsidRDefault="00066C43" w:rsidP="0060208F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74E13BFE" w14:textId="50466D40" w:rsidR="0060208F" w:rsidRPr="00A83A2F" w:rsidRDefault="0060208F" w:rsidP="0060208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A83A2F">
        <w:rPr>
          <w:rFonts w:ascii="Times New Roman" w:hAnsi="Times New Roman" w:cs="Times New Roman"/>
          <w:bCs/>
          <w:i/>
          <w:iCs/>
        </w:rPr>
        <w:t xml:space="preserve">Diskuse: </w:t>
      </w:r>
    </w:p>
    <w:p w14:paraId="38DA018C" w14:textId="6FDF8941" w:rsidR="0060208F" w:rsidRPr="00A83A2F" w:rsidRDefault="0060208F" w:rsidP="0060208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 xml:space="preserve">Mgr. Solak: dotaz na rozdělené normativů, konkrétně část definující mandatorní výdaje. U sekretariátu rektora došlo k nárůstu o 900 tis Kč. Zároveň došlo k poklesu prostředků stipendií pro AS MU, a to </w:t>
      </w:r>
      <w:r w:rsidR="00A65A02" w:rsidRPr="00A83A2F">
        <w:rPr>
          <w:rFonts w:ascii="Times New Roman" w:hAnsi="Times New Roman" w:cs="Times New Roman"/>
          <w:bCs/>
        </w:rPr>
        <w:t>i přes to, že stipendia nebyla valorizována</w:t>
      </w:r>
      <w:r w:rsidRPr="00A83A2F">
        <w:rPr>
          <w:rFonts w:ascii="Times New Roman" w:hAnsi="Times New Roman" w:cs="Times New Roman"/>
          <w:bCs/>
        </w:rPr>
        <w:t>,</w:t>
      </w:r>
      <w:r w:rsidR="002D6F93">
        <w:rPr>
          <w:rFonts w:ascii="Times New Roman" w:hAnsi="Times New Roman" w:cs="Times New Roman"/>
          <w:bCs/>
        </w:rPr>
        <w:t xml:space="preserve"> a</w:t>
      </w:r>
      <w:r w:rsidRPr="00A83A2F">
        <w:rPr>
          <w:rFonts w:ascii="Times New Roman" w:hAnsi="Times New Roman" w:cs="Times New Roman"/>
          <w:bCs/>
        </w:rPr>
        <w:t xml:space="preserve"> </w:t>
      </w:r>
      <w:r w:rsidR="00A65A02" w:rsidRPr="00A83A2F">
        <w:rPr>
          <w:rFonts w:ascii="Times New Roman" w:hAnsi="Times New Roman" w:cs="Times New Roman"/>
          <w:bCs/>
        </w:rPr>
        <w:t>i když</w:t>
      </w:r>
      <w:r w:rsidRPr="00A83A2F">
        <w:rPr>
          <w:rFonts w:ascii="Times New Roman" w:hAnsi="Times New Roman" w:cs="Times New Roman"/>
          <w:bCs/>
        </w:rPr>
        <w:t xml:space="preserve"> SK AS MU bylo informováno, že nejsou prostředky </w:t>
      </w:r>
      <w:r w:rsidR="002D6F93">
        <w:rPr>
          <w:rFonts w:ascii="Times New Roman" w:hAnsi="Times New Roman" w:cs="Times New Roman"/>
          <w:bCs/>
        </w:rPr>
        <w:t xml:space="preserve">na </w:t>
      </w:r>
      <w:r w:rsidRPr="00A83A2F">
        <w:rPr>
          <w:rFonts w:ascii="Times New Roman" w:hAnsi="Times New Roman" w:cs="Times New Roman"/>
          <w:bCs/>
        </w:rPr>
        <w:t xml:space="preserve">organizaci </w:t>
      </w:r>
      <w:r w:rsidR="00A65A02" w:rsidRPr="00A83A2F">
        <w:rPr>
          <w:rFonts w:ascii="Times New Roman" w:hAnsi="Times New Roman" w:cs="Times New Roman"/>
          <w:bCs/>
        </w:rPr>
        <w:t xml:space="preserve">a občerstvení pro </w:t>
      </w:r>
      <w:r w:rsidRPr="00A83A2F">
        <w:rPr>
          <w:rFonts w:ascii="Times New Roman" w:hAnsi="Times New Roman" w:cs="Times New Roman"/>
          <w:bCs/>
        </w:rPr>
        <w:t>výjezdní zasedání</w:t>
      </w:r>
      <w:r w:rsidR="002D6F93">
        <w:rPr>
          <w:rFonts w:ascii="Times New Roman" w:hAnsi="Times New Roman" w:cs="Times New Roman"/>
          <w:bCs/>
        </w:rPr>
        <w:t>.</w:t>
      </w:r>
      <w:r w:rsidR="00A65A02" w:rsidRPr="00A83A2F">
        <w:rPr>
          <w:rFonts w:ascii="Times New Roman" w:hAnsi="Times New Roman" w:cs="Times New Roman"/>
          <w:bCs/>
        </w:rPr>
        <w:t xml:space="preserve"> </w:t>
      </w:r>
    </w:p>
    <w:p w14:paraId="0FB5F35C" w14:textId="70D7E21B" w:rsidR="00A65A02" w:rsidRPr="00A83A2F" w:rsidRDefault="0060208F" w:rsidP="0060208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>Rektor: toto snížení bylo konzultováno s předsedou AS MU</w:t>
      </w:r>
      <w:r w:rsidR="00A65A02" w:rsidRPr="00A83A2F">
        <w:rPr>
          <w:rFonts w:ascii="Times New Roman" w:hAnsi="Times New Roman" w:cs="Times New Roman"/>
          <w:bCs/>
        </w:rPr>
        <w:t xml:space="preserve">. Daná zakázka je určena na vyplácení stipendií, nikoli pro občerstvení na výjezdních zasedáních. </w:t>
      </w:r>
      <w:r w:rsidR="002D6F93">
        <w:rPr>
          <w:rFonts w:ascii="Times New Roman" w:hAnsi="Times New Roman" w:cs="Times New Roman"/>
          <w:bCs/>
        </w:rPr>
        <w:t xml:space="preserve">V minulosti nebyla celá vyčerpána. </w:t>
      </w:r>
    </w:p>
    <w:p w14:paraId="04BF3D09" w14:textId="6848B959" w:rsidR="00A65A02" w:rsidRPr="00A83A2F" w:rsidRDefault="001611A6" w:rsidP="0060208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 xml:space="preserve">Ing. </w:t>
      </w:r>
      <w:r w:rsidR="00A65A02" w:rsidRPr="00A83A2F">
        <w:rPr>
          <w:rFonts w:ascii="Times New Roman" w:hAnsi="Times New Roman" w:cs="Times New Roman"/>
          <w:bCs/>
        </w:rPr>
        <w:t>Hrdličková: co se týče nárustu pro sekretariát rektora, bude se jednat o prostředky pro agendu celouniverzitních akcí</w:t>
      </w:r>
      <w:r w:rsidR="002D6F93">
        <w:rPr>
          <w:rFonts w:ascii="Times New Roman" w:hAnsi="Times New Roman" w:cs="Times New Roman"/>
          <w:bCs/>
        </w:rPr>
        <w:t xml:space="preserve">, např. Dies academicus. </w:t>
      </w:r>
    </w:p>
    <w:p w14:paraId="589685B0" w14:textId="6707020E" w:rsidR="00A65A02" w:rsidRPr="00A83A2F" w:rsidRDefault="00A65A02" w:rsidP="0060208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lastRenderedPageBreak/>
        <w:t>Předseda AS MU: stipendia jsou dána vnitřním mzdovým předpisem, v toto nemůže AS MU měnit.</w:t>
      </w:r>
    </w:p>
    <w:p w14:paraId="12E6B339" w14:textId="52150A58" w:rsidR="00A65A02" w:rsidRPr="00A83A2F" w:rsidRDefault="00A65A02" w:rsidP="0060208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 xml:space="preserve">Mgr. Solak: bylo by k diskusi, zda výši stipendií při příští změně </w:t>
      </w:r>
      <w:r w:rsidR="00F33A34" w:rsidRPr="009B57D0">
        <w:rPr>
          <w:rFonts w:ascii="Times New Roman" w:hAnsi="Times New Roman" w:cs="Times New Roman"/>
          <w:bCs/>
        </w:rPr>
        <w:t>předpisu nevalorizovat</w:t>
      </w:r>
      <w:r w:rsidRPr="00A83A2F">
        <w:rPr>
          <w:rFonts w:ascii="Times New Roman" w:hAnsi="Times New Roman" w:cs="Times New Roman"/>
          <w:bCs/>
        </w:rPr>
        <w:t>. Studentská komora nebyla seznámena s tím, že prostředky nebyly vyčerpány, naopak byla informována skrze vedení SK</w:t>
      </w:r>
      <w:r w:rsidR="00676E26">
        <w:rPr>
          <w:rFonts w:ascii="Times New Roman" w:hAnsi="Times New Roman" w:cs="Times New Roman"/>
          <w:bCs/>
        </w:rPr>
        <w:t>AS</w:t>
      </w:r>
      <w:r w:rsidRPr="00A83A2F">
        <w:rPr>
          <w:rFonts w:ascii="Times New Roman" w:hAnsi="Times New Roman" w:cs="Times New Roman"/>
          <w:bCs/>
        </w:rPr>
        <w:t xml:space="preserve"> o tom, že nejsou prostředky pro zajištění výjezdního zasedání, a bude nutné si vybrat mezi občerstvením pro uzavřené zasedání SK</w:t>
      </w:r>
      <w:r w:rsidR="00676E26">
        <w:rPr>
          <w:rFonts w:ascii="Times New Roman" w:hAnsi="Times New Roman" w:cs="Times New Roman"/>
          <w:bCs/>
        </w:rPr>
        <w:t>AS</w:t>
      </w:r>
      <w:r w:rsidRPr="00A83A2F">
        <w:rPr>
          <w:rFonts w:ascii="Times New Roman" w:hAnsi="Times New Roman" w:cs="Times New Roman"/>
          <w:bCs/>
        </w:rPr>
        <w:t xml:space="preserve"> s kandidátem na rektora a občerstvením pro výjezdní zasedání.</w:t>
      </w:r>
    </w:p>
    <w:p w14:paraId="299BD72E" w14:textId="7851A5D2" w:rsidR="00A65A02" w:rsidRPr="00A83A2F" w:rsidRDefault="00A65A02" w:rsidP="0060208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>Předseda AS MU: SK</w:t>
      </w:r>
      <w:r w:rsidR="00676E26">
        <w:rPr>
          <w:rFonts w:ascii="Times New Roman" w:hAnsi="Times New Roman" w:cs="Times New Roman"/>
          <w:bCs/>
        </w:rPr>
        <w:t>AS</w:t>
      </w:r>
      <w:r w:rsidRPr="00A83A2F">
        <w:rPr>
          <w:rFonts w:ascii="Times New Roman" w:hAnsi="Times New Roman" w:cs="Times New Roman"/>
          <w:bCs/>
        </w:rPr>
        <w:t xml:space="preserve"> v tom případě neobdržela ucelenou zprávu, jelikož občerstvení je financováno z jiné zakázky, ve které je vyčleněno mnohem méně peněz, a ne ze zakázky, o které se debatuje. </w:t>
      </w:r>
    </w:p>
    <w:p w14:paraId="23B2124F" w14:textId="46CB7263" w:rsidR="001611A6" w:rsidRPr="00A83A2F" w:rsidRDefault="001611A6" w:rsidP="0060208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>Ing. Hrdličková: v minulém roce tato zakázka pro AS MU činila 113 tis. Kč</w:t>
      </w:r>
    </w:p>
    <w:p w14:paraId="05F00FD8" w14:textId="250A1228" w:rsidR="001611A6" w:rsidRPr="00A83A2F" w:rsidRDefault="001611A6" w:rsidP="0060208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>Kvestorka: občerstvení a veškeré aktivity, které nejsou spojeny se vzděláváním, vědou a výzkumem musí univerzita financovat z vlastních zdrojů, není možné na toto využívat příspěvky z ministerstva. To, že došlo k zůstatku v rámci zakázky na stipendia, pravděpodobně z důvodu ne stoprocentního čerpání</w:t>
      </w:r>
      <w:r w:rsidR="002D6F93">
        <w:rPr>
          <w:rFonts w:ascii="Times New Roman" w:hAnsi="Times New Roman" w:cs="Times New Roman"/>
          <w:bCs/>
        </w:rPr>
        <w:t>,</w:t>
      </w:r>
      <w:r w:rsidRPr="00A83A2F">
        <w:rPr>
          <w:rFonts w:ascii="Times New Roman" w:hAnsi="Times New Roman" w:cs="Times New Roman"/>
          <w:bCs/>
        </w:rPr>
        <w:t xml:space="preserve"> neumožňuje tyto prostředky čerpat na výjezdní zasedání či občerstvení. </w:t>
      </w:r>
    </w:p>
    <w:p w14:paraId="6552E943" w14:textId="77777777" w:rsidR="001611A6" w:rsidRPr="00A83A2F" w:rsidRDefault="001611A6" w:rsidP="00A83A2F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2A752575" w14:textId="5A979758" w:rsidR="001611A6" w:rsidRPr="00A83A2F" w:rsidRDefault="001611A6" w:rsidP="00A83A2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83A2F">
        <w:rPr>
          <w:rFonts w:ascii="Times New Roman" w:hAnsi="Times New Roman" w:cs="Times New Roman"/>
          <w:b/>
        </w:rPr>
        <w:t xml:space="preserve">EK AS MU doporučuje AS MU schválit investiční a neinvestiční rozpočet Masarykovy univerzity pro rok 2023 a střednědobý výhled neinvestičního rozpočtu Masarykovy univerzity do roku 2025 v předloženém znění bez připomínek. </w:t>
      </w:r>
    </w:p>
    <w:p w14:paraId="0B682C4F" w14:textId="4D12DA60" w:rsidR="00EF2CA3" w:rsidRPr="00A83A2F" w:rsidRDefault="00EF2CA3" w:rsidP="00EF2CA3">
      <w:pPr>
        <w:spacing w:after="0" w:line="360" w:lineRule="auto"/>
        <w:rPr>
          <w:rFonts w:ascii="Times New Roman" w:hAnsi="Times New Roman" w:cs="Times New Roman"/>
          <w:bCs/>
          <w:i/>
          <w:iCs/>
        </w:rPr>
      </w:pPr>
      <w:r w:rsidRPr="00A83A2F">
        <w:rPr>
          <w:rFonts w:ascii="Times New Roman" w:hAnsi="Times New Roman" w:cs="Times New Roman"/>
          <w:bCs/>
          <w:i/>
          <w:iCs/>
        </w:rPr>
        <w:t>Pro: 14, Proti: 0, Zdržel/a se: 0</w:t>
      </w:r>
    </w:p>
    <w:p w14:paraId="67506FFC" w14:textId="13E511F5" w:rsidR="001611A6" w:rsidRPr="00A83A2F" w:rsidRDefault="001611A6" w:rsidP="00EF2CA3">
      <w:pPr>
        <w:spacing w:after="0" w:line="360" w:lineRule="auto"/>
        <w:rPr>
          <w:rFonts w:ascii="Times New Roman" w:hAnsi="Times New Roman" w:cs="Times New Roman"/>
          <w:bCs/>
          <w:i/>
          <w:iCs/>
        </w:rPr>
      </w:pPr>
    </w:p>
    <w:p w14:paraId="55EE9DB3" w14:textId="77777777" w:rsidR="001611A6" w:rsidRPr="00A83A2F" w:rsidRDefault="001611A6" w:rsidP="00EF2CA3">
      <w:pPr>
        <w:spacing w:after="0" w:line="360" w:lineRule="auto"/>
        <w:rPr>
          <w:rFonts w:ascii="Times New Roman" w:hAnsi="Times New Roman" w:cs="Times New Roman"/>
          <w:bCs/>
          <w:i/>
          <w:iCs/>
        </w:rPr>
      </w:pPr>
    </w:p>
    <w:p w14:paraId="208E75CA" w14:textId="22164ABF" w:rsidR="001611A6" w:rsidRPr="00A83A2F" w:rsidRDefault="001611A6" w:rsidP="00EF2CA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A83A2F">
        <w:rPr>
          <w:rFonts w:ascii="Times New Roman" w:hAnsi="Times New Roman" w:cs="Times New Roman"/>
          <w:b/>
          <w:bCs/>
        </w:rPr>
        <w:t>EK AS MU doporučuje AS MU schválit rozdělení hospodářského výsledku za rok 202</w:t>
      </w:r>
      <w:r w:rsidRPr="009B57D0">
        <w:rPr>
          <w:rFonts w:ascii="Times New Roman" w:hAnsi="Times New Roman" w:cs="Times New Roman"/>
          <w:b/>
          <w:bCs/>
        </w:rPr>
        <w:t>2</w:t>
      </w:r>
      <w:r w:rsidRPr="00A83A2F">
        <w:rPr>
          <w:rFonts w:ascii="Times New Roman" w:hAnsi="Times New Roman" w:cs="Times New Roman"/>
          <w:b/>
          <w:bCs/>
        </w:rPr>
        <w:t xml:space="preserve"> do finančních fondů dle předloženého návrhu bez připomínek. </w:t>
      </w:r>
    </w:p>
    <w:p w14:paraId="122F6A53" w14:textId="2098A060" w:rsidR="001611A6" w:rsidRPr="00A83A2F" w:rsidRDefault="001611A6" w:rsidP="00EF2CA3">
      <w:pPr>
        <w:spacing w:after="0" w:line="360" w:lineRule="auto"/>
        <w:rPr>
          <w:rFonts w:ascii="Times New Roman" w:hAnsi="Times New Roman" w:cs="Times New Roman"/>
          <w:bCs/>
          <w:i/>
          <w:iCs/>
        </w:rPr>
      </w:pPr>
      <w:r w:rsidRPr="00A83A2F">
        <w:rPr>
          <w:rFonts w:ascii="Times New Roman" w:hAnsi="Times New Roman" w:cs="Times New Roman"/>
          <w:i/>
          <w:iCs/>
        </w:rPr>
        <w:t>Pro: 1</w:t>
      </w:r>
      <w:r w:rsidRPr="009B57D0">
        <w:rPr>
          <w:rFonts w:ascii="Times New Roman" w:hAnsi="Times New Roman" w:cs="Times New Roman"/>
          <w:i/>
          <w:iCs/>
        </w:rPr>
        <w:t>4</w:t>
      </w:r>
      <w:r w:rsidRPr="00A83A2F">
        <w:rPr>
          <w:rFonts w:ascii="Times New Roman" w:hAnsi="Times New Roman" w:cs="Times New Roman"/>
          <w:i/>
          <w:iCs/>
        </w:rPr>
        <w:t>, Proti: 0, Zdržel/a se: 0</w:t>
      </w:r>
    </w:p>
    <w:p w14:paraId="7380B3B5" w14:textId="4C3E371C" w:rsidR="00EF2CA3" w:rsidRPr="00A83A2F" w:rsidRDefault="00EF2CA3" w:rsidP="00EF2CA3">
      <w:pPr>
        <w:spacing w:after="0" w:line="360" w:lineRule="auto"/>
        <w:rPr>
          <w:rFonts w:ascii="Times New Roman" w:hAnsi="Times New Roman" w:cs="Times New Roman"/>
          <w:bCs/>
        </w:rPr>
      </w:pPr>
    </w:p>
    <w:p w14:paraId="09D51015" w14:textId="0E675530" w:rsidR="001611A6" w:rsidRPr="00A83A2F" w:rsidRDefault="005A28F6" w:rsidP="00EF2CA3">
      <w:pPr>
        <w:spacing w:after="0" w:line="360" w:lineRule="auto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 xml:space="preserve">Body 3 až 12 představovány a projednávány en bloc. </w:t>
      </w:r>
    </w:p>
    <w:p w14:paraId="3222EB47" w14:textId="6CB364AF" w:rsidR="005A28F6" w:rsidRPr="00A83A2F" w:rsidRDefault="005A28F6" w:rsidP="00EF2CA3">
      <w:pPr>
        <w:spacing w:after="0" w:line="360" w:lineRule="auto"/>
        <w:rPr>
          <w:rFonts w:ascii="Times New Roman" w:hAnsi="Times New Roman" w:cs="Times New Roman"/>
          <w:b/>
        </w:rPr>
      </w:pPr>
    </w:p>
    <w:p w14:paraId="392A8144" w14:textId="41ED3742" w:rsidR="00BC5677" w:rsidRPr="00A83A2F" w:rsidRDefault="00BC5677" w:rsidP="00A83A2F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 w:rsidRPr="00A83A2F">
        <w:rPr>
          <w:rFonts w:ascii="Times New Roman" w:hAnsi="Times New Roman" w:cs="Times New Roman"/>
          <w:b/>
          <w:bCs/>
        </w:rPr>
        <w:t>Záměr uzavřít Kupní smlouvu k pozemku – Biology Park Brno a.s. a MU</w:t>
      </w:r>
    </w:p>
    <w:p w14:paraId="446DC57B" w14:textId="7532179E" w:rsidR="00BC5677" w:rsidRPr="00A83A2F" w:rsidRDefault="00BC5677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bCs/>
        </w:rPr>
      </w:pPr>
      <w:r w:rsidRPr="00A83A2F">
        <w:rPr>
          <w:rFonts w:ascii="Times New Roman" w:hAnsi="Times New Roman" w:cs="Times New Roman"/>
          <w:bCs/>
        </w:rPr>
        <w:t xml:space="preserve">Pozemek byl v minulosti zatížen restitučními spory, ty nyní vyřešeny a MU bude pozemek odkupovat od společnosti Biology Park za cenu, za kterou pozemek společnost koupila. </w:t>
      </w:r>
    </w:p>
    <w:p w14:paraId="1DC11065" w14:textId="38AE0F91" w:rsidR="00BC5677" w:rsidRPr="009B57D0" w:rsidRDefault="00BC5677" w:rsidP="00BC5677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 w:rsidRPr="00A83A2F">
        <w:rPr>
          <w:rFonts w:ascii="Times New Roman" w:hAnsi="Times New Roman" w:cs="Times New Roman"/>
          <w:b/>
          <w:bCs/>
        </w:rPr>
        <w:t>Záměr uzavřít Dodatek č. 2 ke Smlouvě o uzavření budoucí kupní smlouvy – MU a SMB</w:t>
      </w:r>
    </w:p>
    <w:p w14:paraId="0897FC6E" w14:textId="2C38CDC1" w:rsidR="00BC5677" w:rsidRPr="009B57D0" w:rsidRDefault="00BC5677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  <w:r w:rsidRPr="00A83A2F">
        <w:rPr>
          <w:rFonts w:ascii="Times New Roman" w:hAnsi="Times New Roman" w:cs="Times New Roman"/>
        </w:rPr>
        <w:t xml:space="preserve">Uzavření dodatku ke </w:t>
      </w:r>
      <w:r w:rsidR="00F33A34" w:rsidRPr="009B57D0">
        <w:rPr>
          <w:rFonts w:ascii="Times New Roman" w:hAnsi="Times New Roman" w:cs="Times New Roman"/>
        </w:rPr>
        <w:t>smlouvě,</w:t>
      </w:r>
      <w:r w:rsidRPr="00A83A2F">
        <w:rPr>
          <w:rFonts w:ascii="Times New Roman" w:hAnsi="Times New Roman" w:cs="Times New Roman"/>
        </w:rPr>
        <w:t xml:space="preserve"> který zajistí prodloužení závazku</w:t>
      </w:r>
      <w:r w:rsidR="002D6F93">
        <w:rPr>
          <w:rFonts w:ascii="Times New Roman" w:hAnsi="Times New Roman" w:cs="Times New Roman"/>
        </w:rPr>
        <w:t xml:space="preserve"> (</w:t>
      </w:r>
      <w:r w:rsidRPr="00A83A2F">
        <w:rPr>
          <w:rFonts w:ascii="Times New Roman" w:hAnsi="Times New Roman" w:cs="Times New Roman"/>
        </w:rPr>
        <w:t>a tím pádem podmínek nastavených pro směnu pozemků</w:t>
      </w:r>
      <w:r w:rsidR="002D6F93">
        <w:rPr>
          <w:rFonts w:ascii="Times New Roman" w:hAnsi="Times New Roman" w:cs="Times New Roman"/>
        </w:rPr>
        <w:t xml:space="preserve">) </w:t>
      </w:r>
      <w:r w:rsidRPr="00A83A2F">
        <w:rPr>
          <w:rFonts w:ascii="Times New Roman" w:hAnsi="Times New Roman" w:cs="Times New Roman"/>
        </w:rPr>
        <w:t>do 31. 12. 2024</w:t>
      </w:r>
      <w:r w:rsidRPr="009B57D0">
        <w:rPr>
          <w:rFonts w:ascii="Times New Roman" w:hAnsi="Times New Roman" w:cs="Times New Roman"/>
        </w:rPr>
        <w:t xml:space="preserve">. </w:t>
      </w:r>
    </w:p>
    <w:p w14:paraId="0EA5673C" w14:textId="30610C38" w:rsidR="00BC5677" w:rsidRPr="009B57D0" w:rsidRDefault="00BC5677" w:rsidP="00BC5677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 w:rsidRPr="00A83A2F">
        <w:rPr>
          <w:rFonts w:ascii="Times New Roman" w:hAnsi="Times New Roman" w:cs="Times New Roman"/>
          <w:b/>
          <w:bCs/>
        </w:rPr>
        <w:t>Záměr uzavřít Kupní smlouvu – Michal Bezega a MU</w:t>
      </w:r>
    </w:p>
    <w:p w14:paraId="161E7D57" w14:textId="7F8CFF21" w:rsidR="00BC5677" w:rsidRPr="009B57D0" w:rsidRDefault="00BC5677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  <w:r w:rsidRPr="00A83A2F">
        <w:rPr>
          <w:rFonts w:ascii="Times New Roman" w:hAnsi="Times New Roman" w:cs="Times New Roman"/>
        </w:rPr>
        <w:t xml:space="preserve">Dokoupení malé části pozemku, do kterého zasahuje vodoměrná šachta, umožní oplocení celého areálu a tím pádem jeho řádné užívání. </w:t>
      </w:r>
    </w:p>
    <w:p w14:paraId="5F248A40" w14:textId="17D89D6F" w:rsidR="0010557D" w:rsidRPr="009B57D0" w:rsidRDefault="0010557D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</w:p>
    <w:p w14:paraId="6C1C592E" w14:textId="22E32606" w:rsidR="0010557D" w:rsidRPr="009B57D0" w:rsidRDefault="0010557D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  <w:r w:rsidRPr="009B57D0">
        <w:rPr>
          <w:rFonts w:ascii="Times New Roman" w:hAnsi="Times New Roman" w:cs="Times New Roman"/>
        </w:rPr>
        <w:t xml:space="preserve">Dále pokračovala JUDr. Kvítková. </w:t>
      </w:r>
    </w:p>
    <w:p w14:paraId="60AF5CA0" w14:textId="4B261742" w:rsidR="00BC5677" w:rsidRPr="009B57D0" w:rsidRDefault="00BC5677" w:rsidP="00BC5677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 w:rsidRPr="00A83A2F">
        <w:rPr>
          <w:rFonts w:ascii="Times New Roman" w:hAnsi="Times New Roman" w:cs="Times New Roman"/>
          <w:b/>
          <w:bCs/>
        </w:rPr>
        <w:lastRenderedPageBreak/>
        <w:t>Záměr uzavření Smlouvy o zřízení služebnosti – POMONA Těšetice a.s.</w:t>
      </w:r>
    </w:p>
    <w:p w14:paraId="0F572BB3" w14:textId="5737E903" w:rsidR="00BC5677" w:rsidRPr="009B57D0" w:rsidRDefault="00BC5677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  <w:r w:rsidRPr="00A83A2F">
        <w:rPr>
          <w:rFonts w:ascii="Times New Roman" w:hAnsi="Times New Roman" w:cs="Times New Roman"/>
        </w:rPr>
        <w:t xml:space="preserve">Narovnání majetkoprávních vztahů se společností Ponoma Těšetice a.s., která má také v užívání vodoměrnou šachtu z předešlého bodu. </w:t>
      </w:r>
    </w:p>
    <w:p w14:paraId="42140EB5" w14:textId="1045A71D" w:rsidR="0010557D" w:rsidRPr="009B57D0" w:rsidRDefault="00BC5677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 w:rsidRPr="00A83A2F">
        <w:rPr>
          <w:rFonts w:ascii="Times New Roman" w:hAnsi="Times New Roman" w:cs="Times New Roman"/>
          <w:b/>
          <w:bCs/>
        </w:rPr>
        <w:t>Záměr uzavření Smlouvy o zřízení služebnosti – Technické sítě Brno</w:t>
      </w:r>
    </w:p>
    <w:p w14:paraId="3CA8D8B7" w14:textId="5B28C4CC" w:rsidR="00BC5677" w:rsidRPr="009B57D0" w:rsidRDefault="00BC5677" w:rsidP="00BC5677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  <w:r w:rsidRPr="00A83A2F">
        <w:rPr>
          <w:rFonts w:ascii="Times New Roman" w:hAnsi="Times New Roman" w:cs="Times New Roman"/>
        </w:rPr>
        <w:t xml:space="preserve">Služebnost </w:t>
      </w:r>
      <w:r w:rsidR="0010557D" w:rsidRPr="00A83A2F">
        <w:rPr>
          <w:rFonts w:ascii="Times New Roman" w:hAnsi="Times New Roman" w:cs="Times New Roman"/>
        </w:rPr>
        <w:t>za účelem zajištění řádného osvětlení vozovky pod budovou SIMU.</w:t>
      </w:r>
    </w:p>
    <w:p w14:paraId="4612A7F7" w14:textId="7F368BC4" w:rsidR="0010557D" w:rsidRPr="009B57D0" w:rsidRDefault="0010557D" w:rsidP="0010557D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 w:rsidRPr="00A83A2F">
        <w:rPr>
          <w:rFonts w:ascii="Times New Roman" w:hAnsi="Times New Roman" w:cs="Times New Roman"/>
          <w:b/>
          <w:bCs/>
        </w:rPr>
        <w:t>Záměr uzavření Smlouvy o zřízení věcného břemene – EG.D, a.s.</w:t>
      </w:r>
    </w:p>
    <w:p w14:paraId="6A9CEB5E" w14:textId="61AD196B" w:rsidR="0010557D" w:rsidRPr="009B57D0" w:rsidRDefault="0010557D" w:rsidP="0010557D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  <w:r w:rsidRPr="00A83A2F">
        <w:rPr>
          <w:rFonts w:ascii="Times New Roman" w:hAnsi="Times New Roman" w:cs="Times New Roman"/>
        </w:rPr>
        <w:t>Služebnost na základě již v minulosti u</w:t>
      </w:r>
      <w:r w:rsidRPr="009B57D0">
        <w:rPr>
          <w:rFonts w:ascii="Times New Roman" w:hAnsi="Times New Roman" w:cs="Times New Roman"/>
        </w:rPr>
        <w:t>za</w:t>
      </w:r>
      <w:r w:rsidRPr="00A83A2F">
        <w:rPr>
          <w:rFonts w:ascii="Times New Roman" w:hAnsi="Times New Roman" w:cs="Times New Roman"/>
        </w:rPr>
        <w:t xml:space="preserve">vřené smlouvy. </w:t>
      </w:r>
    </w:p>
    <w:p w14:paraId="48B4F683" w14:textId="3B5B0AA1" w:rsidR="0010557D" w:rsidRPr="009B57D0" w:rsidRDefault="0010557D" w:rsidP="0010557D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 w:rsidRPr="00A83A2F">
        <w:rPr>
          <w:rFonts w:ascii="Times New Roman" w:hAnsi="Times New Roman" w:cs="Times New Roman"/>
          <w:b/>
          <w:bCs/>
        </w:rPr>
        <w:t>Záměr uzavření Smlouvy o zřízení služebnosti – optické kabelové vedení</w:t>
      </w:r>
    </w:p>
    <w:p w14:paraId="7E1041E9" w14:textId="0046B971" w:rsidR="0010557D" w:rsidRPr="009B57D0" w:rsidRDefault="0010557D" w:rsidP="0010557D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  <w:r w:rsidRPr="00A83A2F">
        <w:rPr>
          <w:rFonts w:ascii="Times New Roman" w:hAnsi="Times New Roman" w:cs="Times New Roman"/>
        </w:rPr>
        <w:t>Služebnost za účelem vypořádání dosud neřešených úseků podzemního vedení optické sítě ÚVT MU.</w:t>
      </w:r>
    </w:p>
    <w:p w14:paraId="3444E4A4" w14:textId="7E8F2BB8" w:rsidR="0010557D" w:rsidRPr="00A83A2F" w:rsidRDefault="0010557D" w:rsidP="0010557D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 w:rsidRPr="00A83A2F">
        <w:rPr>
          <w:rFonts w:ascii="Times New Roman" w:hAnsi="Times New Roman" w:cs="Times New Roman"/>
          <w:b/>
          <w:bCs/>
        </w:rPr>
        <w:t>Záměr uzavření Smlouvy o budoucí smlouvě o zřízení služebnosti – CETIN a.s.</w:t>
      </w:r>
    </w:p>
    <w:p w14:paraId="558D2947" w14:textId="35D4D90B" w:rsidR="0010557D" w:rsidRPr="009B57D0" w:rsidRDefault="0010557D" w:rsidP="0010557D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 w:rsidRPr="00A83A2F">
        <w:rPr>
          <w:rFonts w:ascii="Times New Roman" w:hAnsi="Times New Roman" w:cs="Times New Roman"/>
          <w:b/>
          <w:bCs/>
        </w:rPr>
        <w:t>Záměr uzavření Smlouvy o budoucí smlouvě o zřízení služebnosti – T-Mobile CZ a.s.</w:t>
      </w:r>
    </w:p>
    <w:p w14:paraId="419756EF" w14:textId="4E610484" w:rsidR="0010557D" w:rsidRPr="001E0F40" w:rsidRDefault="0010557D" w:rsidP="0010557D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  <w:r w:rsidRPr="009B57D0">
        <w:rPr>
          <w:rFonts w:ascii="Times New Roman" w:hAnsi="Times New Roman" w:cs="Times New Roman"/>
        </w:rPr>
        <w:t xml:space="preserve">Body 10 a 11 se </w:t>
      </w:r>
      <w:r w:rsidRPr="001E0F40">
        <w:rPr>
          <w:rFonts w:ascii="Times New Roman" w:hAnsi="Times New Roman" w:cs="Times New Roman"/>
        </w:rPr>
        <w:t>týkají přeložek vedení ve spojitosti se stavbou BIOPHARMA HUB MU dvou společností.</w:t>
      </w:r>
    </w:p>
    <w:p w14:paraId="7AF7290C" w14:textId="041C3700" w:rsidR="0010557D" w:rsidRPr="001E0F40" w:rsidRDefault="0010557D" w:rsidP="0010557D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 w:rsidRPr="001E0F40">
        <w:rPr>
          <w:rFonts w:ascii="Times New Roman" w:hAnsi="Times New Roman" w:cs="Times New Roman"/>
          <w:b/>
          <w:bCs/>
        </w:rPr>
        <w:t>Záměr uzavření Smlouvy o budoucí smlouvě o zřízení služebnosti – DPMB, a.s.</w:t>
      </w:r>
    </w:p>
    <w:p w14:paraId="4976A243" w14:textId="7FFE945F" w:rsidR="0010557D" w:rsidRPr="001E0F40" w:rsidRDefault="0010557D" w:rsidP="0010557D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  <w:r w:rsidRPr="001E0F40">
        <w:rPr>
          <w:rFonts w:ascii="Times New Roman" w:hAnsi="Times New Roman" w:cs="Times New Roman"/>
        </w:rPr>
        <w:t xml:space="preserve">Ohledně tohoto bodu byla v den zasedání EK obdržena informace o možných změnách. Do zasedání AS MU budou zjištěny podrobnosti, bod by byl případně stažen. </w:t>
      </w:r>
    </w:p>
    <w:p w14:paraId="648EFB8B" w14:textId="77777777" w:rsidR="0010557D" w:rsidRPr="001E0F40" w:rsidRDefault="0010557D" w:rsidP="001E0F40">
      <w:pPr>
        <w:pStyle w:val="Odstavecseseznamem"/>
        <w:spacing w:after="0" w:line="360" w:lineRule="auto"/>
        <w:ind w:left="284"/>
        <w:rPr>
          <w:rFonts w:ascii="Times New Roman" w:hAnsi="Times New Roman" w:cs="Times New Roman"/>
        </w:rPr>
      </w:pPr>
    </w:p>
    <w:p w14:paraId="0213BE77" w14:textId="5C54E739" w:rsidR="0010557D" w:rsidRPr="001E0F40" w:rsidRDefault="0010557D" w:rsidP="001E0F4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E0F40">
        <w:rPr>
          <w:rFonts w:ascii="Times New Roman" w:hAnsi="Times New Roman" w:cs="Times New Roman"/>
          <w:bCs/>
        </w:rPr>
        <w:t>Předseda AS MU: zda záměry plánované ze strany DPMB nebudou v rozporu se záměry MU v dané oblasti?</w:t>
      </w:r>
    </w:p>
    <w:p w14:paraId="40376CD8" w14:textId="121FC45C" w:rsidR="0010557D" w:rsidRPr="001E0F40" w:rsidRDefault="0010557D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E0F40">
        <w:rPr>
          <w:rFonts w:ascii="Times New Roman" w:hAnsi="Times New Roman" w:cs="Times New Roman"/>
          <w:bCs/>
        </w:rPr>
        <w:t xml:space="preserve">Kvestorka: toto již bylo předem stanoveno při směňování pozemků. Podle této dohody </w:t>
      </w:r>
      <w:r w:rsidR="009B57D0" w:rsidRPr="001E0F40">
        <w:rPr>
          <w:rFonts w:ascii="Times New Roman" w:hAnsi="Times New Roman" w:cs="Times New Roman"/>
          <w:bCs/>
        </w:rPr>
        <w:t xml:space="preserve">a projektu </w:t>
      </w:r>
      <w:r w:rsidRPr="001E0F40">
        <w:rPr>
          <w:rFonts w:ascii="Times New Roman" w:hAnsi="Times New Roman" w:cs="Times New Roman"/>
          <w:bCs/>
        </w:rPr>
        <w:t xml:space="preserve">by neměly být zájmy MU v oblasti ovlivněny. </w:t>
      </w:r>
      <w:r w:rsidR="009B57D0" w:rsidRPr="001E0F40">
        <w:rPr>
          <w:rFonts w:ascii="Times New Roman" w:hAnsi="Times New Roman" w:cs="Times New Roman"/>
          <w:bCs/>
        </w:rPr>
        <w:t xml:space="preserve">Bylo vyžádáno, aby konkrétní podmínky MU byly zaneseny i do podmínek stavebního povolení. Zde ale došlo ke komplikacím, které si vyžádaly podání námitky ze strany MU. Nyní dohodnuta rozsáhlá schůzka, dnes ale obdržena zpráva, aby nebyla v souvislosti s lanovou dráhou do vyřešení všech dokumentů a řízení ze strany MU schvalována rozhodnutí. Předpokládají se tak možné směny. </w:t>
      </w:r>
    </w:p>
    <w:p w14:paraId="67BCC474" w14:textId="5F3990A1" w:rsidR="009B57D0" w:rsidRPr="001E0F40" w:rsidRDefault="009B57D0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E0F40">
        <w:rPr>
          <w:rFonts w:ascii="Times New Roman" w:hAnsi="Times New Roman" w:cs="Times New Roman"/>
          <w:bCs/>
        </w:rPr>
        <w:t>Předseda AS: zda nebude lano dráhy rizikové?</w:t>
      </w:r>
    </w:p>
    <w:p w14:paraId="3B13A517" w14:textId="4B586215" w:rsidR="009B57D0" w:rsidRPr="001E0F40" w:rsidRDefault="009B57D0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E0F40">
        <w:rPr>
          <w:rFonts w:ascii="Times New Roman" w:hAnsi="Times New Roman" w:cs="Times New Roman"/>
          <w:bCs/>
        </w:rPr>
        <w:t xml:space="preserve">Kvestorka: Drážní úřad vyprojektovanou podobu schválil. Na tomto zasedání nemá s ohledem předpoklad změn pravděpodobně cenu se dále vyjadřovat, alespoň do obdržení podrobností. </w:t>
      </w:r>
    </w:p>
    <w:p w14:paraId="2A6DCFF0" w14:textId="18B79F04" w:rsidR="009B57D0" w:rsidRPr="001E0F40" w:rsidRDefault="009B57D0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55581BC9" w14:textId="4AE1AF13" w:rsidR="009B57D0" w:rsidRPr="001E0F40" w:rsidRDefault="009B57D0" w:rsidP="009B57D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E0F40">
        <w:rPr>
          <w:rFonts w:ascii="Times New Roman" w:hAnsi="Times New Roman" w:cs="Times New Roman"/>
          <w:b/>
          <w:bCs/>
        </w:rPr>
        <w:t xml:space="preserve">EK AS MU doporučuje AS MU vyslovit souhlas s prezentovanými majetkovými operacemi, jež jsou v programu zasedání AS MU vedeny jako body 9 až 18. </w:t>
      </w:r>
    </w:p>
    <w:p w14:paraId="575C18B2" w14:textId="1CADF5FF" w:rsidR="009B57D0" w:rsidRPr="001E0F40" w:rsidRDefault="009B57D0" w:rsidP="009B57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0F40">
        <w:rPr>
          <w:rFonts w:ascii="Times New Roman" w:hAnsi="Times New Roman" w:cs="Times New Roman"/>
        </w:rPr>
        <w:t>Pro: 13, Proti: 0, Zdržel/a se: 0</w:t>
      </w:r>
    </w:p>
    <w:p w14:paraId="108A7402" w14:textId="1A3A3165" w:rsidR="009B57D0" w:rsidRPr="001E0F40" w:rsidRDefault="009B57D0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45859FB8" w14:textId="324D403E" w:rsidR="002D6F93" w:rsidRPr="001E0F40" w:rsidRDefault="002D6F93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58A661AA" w14:textId="77777777" w:rsidR="002D6F93" w:rsidRPr="001E0F40" w:rsidRDefault="002D6F93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3535DD09" w14:textId="77777777" w:rsidR="009316B9" w:rsidRDefault="009316B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0925E868" w14:textId="669675E6" w:rsidR="009B57D0" w:rsidRDefault="009B57D0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E0F40">
        <w:rPr>
          <w:rFonts w:ascii="Times New Roman" w:hAnsi="Times New Roman" w:cs="Times New Roman"/>
          <w:bCs/>
        </w:rPr>
        <w:lastRenderedPageBreak/>
        <w:t>Různé:</w:t>
      </w:r>
    </w:p>
    <w:p w14:paraId="2324FB95" w14:textId="77777777" w:rsidR="009B57D0" w:rsidRPr="001E0F40" w:rsidRDefault="009B57D0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7205CAA8" w14:textId="77777777" w:rsidR="009B57D0" w:rsidRDefault="009B57D0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E0F40">
        <w:rPr>
          <w:rFonts w:ascii="Times New Roman" w:hAnsi="Times New Roman" w:cs="Times New Roman"/>
          <w:bCs/>
        </w:rPr>
        <w:t>MUNI Ventures</w:t>
      </w:r>
    </w:p>
    <w:p w14:paraId="1A64C8E6" w14:textId="760F776A" w:rsidR="009B57D0" w:rsidRDefault="009B57D0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E0F4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Mgr. Solak: Jaká bude zvolena forma právnické osoby, jaké bude struktura orgánů a jaký bude daňový režim? Předpoklad založení</w:t>
      </w:r>
      <w:r w:rsidR="002D6F93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aby nebylo potřeba všechna </w:t>
      </w:r>
      <w:r w:rsidR="00730C08">
        <w:rPr>
          <w:rFonts w:ascii="Times New Roman" w:hAnsi="Times New Roman" w:cs="Times New Roman"/>
          <w:bCs/>
        </w:rPr>
        <w:t xml:space="preserve">rozhodnutí schvalovat AS MU. </w:t>
      </w:r>
    </w:p>
    <w:p w14:paraId="0C77B9A4" w14:textId="12F417DB" w:rsidR="00730C08" w:rsidRDefault="00730C08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Rektor: </w:t>
      </w:r>
      <w:r w:rsidR="00B023B2">
        <w:rPr>
          <w:rFonts w:ascii="Times New Roman" w:hAnsi="Times New Roman" w:cs="Times New Roman"/>
          <w:bCs/>
        </w:rPr>
        <w:t>tento bod</w:t>
      </w:r>
      <w:r>
        <w:rPr>
          <w:rFonts w:ascii="Times New Roman" w:hAnsi="Times New Roman" w:cs="Times New Roman"/>
          <w:bCs/>
        </w:rPr>
        <w:t xml:space="preserve"> je předpokládá</w:t>
      </w:r>
      <w:r w:rsidR="00B023B2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 jako bod na další zasedání AS MU a EK AS MU, bližší detaily tak budou předloženy až příští měsíc. Jednalo by se o zřízení dceřiné společnosti MU. </w:t>
      </w:r>
    </w:p>
    <w:p w14:paraId="3F610A6B" w14:textId="193707C0" w:rsidR="00730C08" w:rsidRDefault="00F33A34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Mgr. Ing. </w:t>
      </w:r>
      <w:r w:rsidR="00730C08">
        <w:rPr>
          <w:rFonts w:ascii="Times New Roman" w:hAnsi="Times New Roman" w:cs="Times New Roman"/>
          <w:bCs/>
        </w:rPr>
        <w:t>Stachoň: došlo by k založení zcela nové formy nebo k restrukturalizaci jiného oddělení.</w:t>
      </w:r>
    </w:p>
    <w:p w14:paraId="546CD9B6" w14:textId="23FED6C0" w:rsidR="00730C08" w:rsidRDefault="00730C08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Kvestorka: inspirace UK a ČVUT, snaha o zrychlení zakládaní spin-off společností a transferu know-how. Momentální postup je velmi zdlouhavý, kvůli čemuž může univerzita přicházet o řadu možností a příležitostí. Došlo by jak k restrukturalizaci již existujícího oddělení, zároveň by ale došlo také k založení nové s.r.o. společnosti, ve které by měla 100% vlastnický podíl MU.</w:t>
      </w:r>
    </w:p>
    <w:p w14:paraId="02814C82" w14:textId="68D7F462" w:rsidR="00730C08" w:rsidRDefault="00730C08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JUDr. Kvítková: více podrobností a odpovědi na konkrétní dotazy podá předkládací materiál na další zasedání. </w:t>
      </w:r>
    </w:p>
    <w:p w14:paraId="3FC74E2F" w14:textId="7A9D9B21" w:rsidR="00730C08" w:rsidRDefault="00730C08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Mgr. Ing. Stachoň: </w:t>
      </w:r>
      <w:r w:rsidR="006A0CE6">
        <w:rPr>
          <w:rFonts w:ascii="Times New Roman" w:hAnsi="Times New Roman" w:cs="Times New Roman"/>
          <w:bCs/>
        </w:rPr>
        <w:t xml:space="preserve">jaký je </w:t>
      </w:r>
      <w:r>
        <w:rPr>
          <w:rFonts w:ascii="Times New Roman" w:hAnsi="Times New Roman" w:cs="Times New Roman"/>
          <w:bCs/>
        </w:rPr>
        <w:t>předpokládaný časový horizont uskutečnění tohoto záměru</w:t>
      </w:r>
      <w:r w:rsidR="006A0CE6">
        <w:rPr>
          <w:rFonts w:ascii="Times New Roman" w:hAnsi="Times New Roman" w:cs="Times New Roman"/>
          <w:bCs/>
        </w:rPr>
        <w:t>?</w:t>
      </w:r>
    </w:p>
    <w:p w14:paraId="775FC347" w14:textId="6FD53535" w:rsidR="00730C08" w:rsidRDefault="00730C08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Rektor: předpokládáno ve druhé polovině letošního roku</w:t>
      </w:r>
    </w:p>
    <w:p w14:paraId="61672006" w14:textId="74FBFE17" w:rsidR="00730C08" w:rsidRDefault="00730C08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Mgr. Solak: pokud by tato společnost konala majetkové transakce bez schvalování ze strany AS MU, bylo by vhodné zvážit přítomnost zástupce AS MU </w:t>
      </w:r>
      <w:r w:rsidR="005A0312">
        <w:rPr>
          <w:rFonts w:ascii="Times New Roman" w:hAnsi="Times New Roman" w:cs="Times New Roman"/>
          <w:bCs/>
        </w:rPr>
        <w:t>v orgánech</w:t>
      </w:r>
      <w:r>
        <w:rPr>
          <w:rFonts w:ascii="Times New Roman" w:hAnsi="Times New Roman" w:cs="Times New Roman"/>
          <w:bCs/>
        </w:rPr>
        <w:t xml:space="preserve"> společnosti.</w:t>
      </w:r>
    </w:p>
    <w:p w14:paraId="7E90151B" w14:textId="5ACEB03E" w:rsidR="00730C08" w:rsidRDefault="00730C08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Rektor: předpokládá se dozorčí rada, ve které by byl i člen AS MU. Více v předkládacím materiálu pro příští zasedání.</w:t>
      </w:r>
    </w:p>
    <w:p w14:paraId="464C243F" w14:textId="7D80A1AA" w:rsidR="00730C08" w:rsidRDefault="00730C08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JUDr. Kvítková: bude co největší snaha o transparentnost, dozorčí rada by také měla mít více pravomocí, než je požadována zákonem.</w:t>
      </w:r>
    </w:p>
    <w:p w14:paraId="0C08FADC" w14:textId="68377C90" w:rsidR="00730C08" w:rsidRDefault="00730C08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Mgr. Ing. Stachoň: zda by se podobné zkrácení dalo nastavit i pro zrychlení projednávání služebností a smlouvách na zasedáních AS MU.</w:t>
      </w:r>
    </w:p>
    <w:p w14:paraId="0E38BE91" w14:textId="74C80244" w:rsidR="00730C08" w:rsidRDefault="00730C08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Předseda AS MU: </w:t>
      </w:r>
      <w:r w:rsidR="00F33A34">
        <w:rPr>
          <w:rFonts w:ascii="Times New Roman" w:hAnsi="Times New Roman" w:cs="Times New Roman"/>
          <w:bCs/>
        </w:rPr>
        <w:t>toto není možné ze zákona, AS MU se musí vyjadřovat ke věcem, ve kterých je nutný souhlas správní rady.</w:t>
      </w:r>
    </w:p>
    <w:p w14:paraId="380BD6AD" w14:textId="23E26331" w:rsidR="00F33A34" w:rsidRDefault="00F33A34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Předseda EK: bylo by možné zrychlit představování</w:t>
      </w:r>
      <w:r w:rsidR="009316B9">
        <w:rPr>
          <w:rFonts w:ascii="Times New Roman" w:hAnsi="Times New Roman" w:cs="Times New Roman"/>
          <w:bCs/>
        </w:rPr>
        <w:t xml:space="preserve"> služebností na zasedání AS MU</w:t>
      </w:r>
      <w:r>
        <w:rPr>
          <w:rFonts w:ascii="Times New Roman" w:hAnsi="Times New Roman" w:cs="Times New Roman"/>
          <w:bCs/>
        </w:rPr>
        <w:t>.</w:t>
      </w:r>
    </w:p>
    <w:p w14:paraId="3B356131" w14:textId="4F0FF6EE" w:rsidR="00F33A34" w:rsidRDefault="00F33A34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Mgr. Solak: bylo by možné podat procedurální návrh, aby o služebnostech a majetkových operacích bylo možné hlasovat dohromady. </w:t>
      </w:r>
    </w:p>
    <w:p w14:paraId="3280EFCA" w14:textId="177BDE5E" w:rsidR="00F33A34" w:rsidRDefault="00F33A34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060E88A7" w14:textId="3F257AF1" w:rsidR="00F33A34" w:rsidRDefault="006A0CE6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Bc. </w:t>
      </w:r>
      <w:r w:rsidR="00F33A34">
        <w:rPr>
          <w:rFonts w:ascii="Times New Roman" w:hAnsi="Times New Roman" w:cs="Times New Roman"/>
          <w:bCs/>
        </w:rPr>
        <w:t xml:space="preserve">Procházka: prosba o seznámení AS MU s čerpáním senátní zakázky na dalším zasedání AS MU. </w:t>
      </w:r>
    </w:p>
    <w:p w14:paraId="0975540C" w14:textId="7A46DAC2" w:rsidR="00F33A34" w:rsidRDefault="00F33A34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Předseda AS MU: přílišné čerpání zakázky nyní nebude, je ale možné senát s čerpáním seznámit.</w:t>
      </w:r>
    </w:p>
    <w:p w14:paraId="11911B19" w14:textId="634C5B61" w:rsidR="00F33A34" w:rsidRDefault="00F33A34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Mgr. Solak: bylo by vhodné AS MU s tímto seznámit, spolu s tím, kolik v zakázce zbývá, jelikož SK opět uvažuje o pořádání výjezdního zasedání. Spolu se zakázkou na občerstvení.</w:t>
      </w:r>
    </w:p>
    <w:p w14:paraId="035A8FFA" w14:textId="4848BBEA" w:rsidR="00F33A34" w:rsidRDefault="00F33A34" w:rsidP="009B57D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Předseda AS MU: je možné s tímto AS MU seznámit, je ale potřeba brát v potaz i čerpání, která jsou plánována do budoucna.</w:t>
      </w:r>
    </w:p>
    <w:p w14:paraId="44E4223A" w14:textId="77777777" w:rsidR="00730C08" w:rsidRPr="001E0F40" w:rsidRDefault="00730C08" w:rsidP="001E0F4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3342AF47" w14:textId="4E1A7499" w:rsidR="00EF2CA3" w:rsidRPr="001E0F40" w:rsidRDefault="00EF2CA3" w:rsidP="00EF2CA3">
      <w:pPr>
        <w:spacing w:after="0" w:line="360" w:lineRule="auto"/>
        <w:rPr>
          <w:rFonts w:ascii="Times New Roman" w:hAnsi="Times New Roman" w:cs="Times New Roman"/>
          <w:bCs/>
        </w:rPr>
      </w:pPr>
      <w:r w:rsidRPr="001E0F40">
        <w:rPr>
          <w:rFonts w:ascii="Times New Roman" w:hAnsi="Times New Roman" w:cs="Times New Roman"/>
          <w:bCs/>
        </w:rPr>
        <w:lastRenderedPageBreak/>
        <w:t xml:space="preserve">Zasedání bylo ukončeno </w:t>
      </w:r>
      <w:r w:rsidR="00B94DD6" w:rsidRPr="001E0F40">
        <w:rPr>
          <w:rFonts w:ascii="Times New Roman" w:hAnsi="Times New Roman" w:cs="Times New Roman"/>
          <w:bCs/>
        </w:rPr>
        <w:t xml:space="preserve">v </w:t>
      </w:r>
      <w:r w:rsidRPr="001E0F40">
        <w:rPr>
          <w:rFonts w:ascii="Times New Roman" w:hAnsi="Times New Roman" w:cs="Times New Roman"/>
          <w:bCs/>
        </w:rPr>
        <w:t>16:</w:t>
      </w:r>
      <w:r w:rsidR="00F33A34">
        <w:rPr>
          <w:rFonts w:ascii="Times New Roman" w:hAnsi="Times New Roman" w:cs="Times New Roman"/>
          <w:bCs/>
        </w:rPr>
        <w:t>20</w:t>
      </w:r>
      <w:r w:rsidRPr="001E0F40">
        <w:rPr>
          <w:rFonts w:ascii="Times New Roman" w:hAnsi="Times New Roman" w:cs="Times New Roman"/>
          <w:bCs/>
        </w:rPr>
        <w:t>.</w:t>
      </w:r>
    </w:p>
    <w:p w14:paraId="290B35B7" w14:textId="2E187BC8" w:rsidR="00EF2CA3" w:rsidRPr="001E0F40" w:rsidRDefault="00EF2CA3" w:rsidP="00EF2CA3">
      <w:pPr>
        <w:spacing w:after="0" w:line="360" w:lineRule="auto"/>
        <w:rPr>
          <w:rFonts w:ascii="Times New Roman" w:hAnsi="Times New Roman" w:cs="Times New Roman"/>
          <w:bCs/>
        </w:rPr>
      </w:pPr>
    </w:p>
    <w:p w14:paraId="7C517A60" w14:textId="19EA40D1" w:rsidR="00EF2CA3" w:rsidRPr="001E0F40" w:rsidRDefault="00EF2CA3" w:rsidP="00EF2CA3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1E0F40">
        <w:rPr>
          <w:rFonts w:ascii="Times New Roman" w:hAnsi="Times New Roman" w:cs="Times New Roman"/>
          <w:bCs/>
        </w:rPr>
        <w:t>Zapsala: Markéta Vlachová</w:t>
      </w:r>
    </w:p>
    <w:p w14:paraId="4AC55B6E" w14:textId="547A670C" w:rsidR="00EF2CA3" w:rsidRPr="001E0F40" w:rsidRDefault="00EF2CA3" w:rsidP="00EF2CA3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1E0F40">
        <w:rPr>
          <w:rFonts w:ascii="Times New Roman" w:hAnsi="Times New Roman" w:cs="Times New Roman"/>
          <w:bCs/>
        </w:rPr>
        <w:t>Ověřil: Vladimír Hyánek</w:t>
      </w:r>
    </w:p>
    <w:sectPr w:rsidR="00EF2CA3" w:rsidRPr="001E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7FA8"/>
    <w:multiLevelType w:val="hybridMultilevel"/>
    <w:tmpl w:val="5B24E0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B60"/>
    <w:multiLevelType w:val="hybridMultilevel"/>
    <w:tmpl w:val="C2F4A8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FBB"/>
    <w:multiLevelType w:val="hybridMultilevel"/>
    <w:tmpl w:val="76203C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317CF"/>
    <w:multiLevelType w:val="hybridMultilevel"/>
    <w:tmpl w:val="EDDA7620"/>
    <w:lvl w:ilvl="0" w:tplc="53ECD8D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90277">
    <w:abstractNumId w:val="1"/>
  </w:num>
  <w:num w:numId="2" w16cid:durableId="581765323">
    <w:abstractNumId w:val="3"/>
  </w:num>
  <w:num w:numId="3" w16cid:durableId="2000649114">
    <w:abstractNumId w:val="0"/>
  </w:num>
  <w:num w:numId="4" w16cid:durableId="106059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D2"/>
    <w:rsid w:val="00002B49"/>
    <w:rsid w:val="00060B5D"/>
    <w:rsid w:val="00066C43"/>
    <w:rsid w:val="0010557D"/>
    <w:rsid w:val="001611A6"/>
    <w:rsid w:val="001E0F40"/>
    <w:rsid w:val="00296FF6"/>
    <w:rsid w:val="002D6F93"/>
    <w:rsid w:val="002F1DAA"/>
    <w:rsid w:val="003B7C78"/>
    <w:rsid w:val="003E4386"/>
    <w:rsid w:val="00443512"/>
    <w:rsid w:val="005A0312"/>
    <w:rsid w:val="005A28F6"/>
    <w:rsid w:val="005C1912"/>
    <w:rsid w:val="005E61FC"/>
    <w:rsid w:val="0060208F"/>
    <w:rsid w:val="00632869"/>
    <w:rsid w:val="00676E26"/>
    <w:rsid w:val="006A0CE6"/>
    <w:rsid w:val="006F3E1D"/>
    <w:rsid w:val="00730C08"/>
    <w:rsid w:val="007342E7"/>
    <w:rsid w:val="0076629B"/>
    <w:rsid w:val="007821D4"/>
    <w:rsid w:val="007B564A"/>
    <w:rsid w:val="00814950"/>
    <w:rsid w:val="008A496E"/>
    <w:rsid w:val="009316B9"/>
    <w:rsid w:val="009730C8"/>
    <w:rsid w:val="009B57D0"/>
    <w:rsid w:val="00A16CA5"/>
    <w:rsid w:val="00A65A02"/>
    <w:rsid w:val="00A83A2F"/>
    <w:rsid w:val="00A955F7"/>
    <w:rsid w:val="00AB6819"/>
    <w:rsid w:val="00B023B2"/>
    <w:rsid w:val="00B10211"/>
    <w:rsid w:val="00B55938"/>
    <w:rsid w:val="00B94DD6"/>
    <w:rsid w:val="00BC5677"/>
    <w:rsid w:val="00CD4368"/>
    <w:rsid w:val="00D51C28"/>
    <w:rsid w:val="00DF4317"/>
    <w:rsid w:val="00E17AB9"/>
    <w:rsid w:val="00E26803"/>
    <w:rsid w:val="00EA1DD2"/>
    <w:rsid w:val="00EF2CA3"/>
    <w:rsid w:val="00EF4876"/>
    <w:rsid w:val="00F16269"/>
    <w:rsid w:val="00F33A34"/>
    <w:rsid w:val="00F55D97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F83C"/>
  <w15:chartTrackingRefBased/>
  <w15:docId w15:val="{A6BF3CEC-C016-4FB4-8381-088F75F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DD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1DD2"/>
    <w:pPr>
      <w:keepNext/>
      <w:keepLines/>
      <w:spacing w:before="16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1DD2"/>
    <w:rPr>
      <w:rFonts w:ascii="Times New Roman" w:eastAsiaTheme="majorEastAsia" w:hAnsi="Times New Roman" w:cstheme="majorBidi"/>
      <w:b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3E4386"/>
    <w:pPr>
      <w:ind w:left="720"/>
      <w:contextualSpacing/>
    </w:pPr>
  </w:style>
  <w:style w:type="paragraph" w:styleId="Revize">
    <w:name w:val="Revision"/>
    <w:hidden/>
    <w:uiPriority w:val="99"/>
    <w:semiHidden/>
    <w:rsid w:val="00DF4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1611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Vlachová</dc:creator>
  <cp:keywords/>
  <dc:description/>
  <cp:lastModifiedBy>Vladimír Hyánek</cp:lastModifiedBy>
  <cp:revision>2</cp:revision>
  <dcterms:created xsi:type="dcterms:W3CDTF">2023-05-14T15:35:00Z</dcterms:created>
  <dcterms:modified xsi:type="dcterms:W3CDTF">2023-05-14T15:35:00Z</dcterms:modified>
</cp:coreProperties>
</file>