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8C0E" w14:textId="77777777" w:rsidR="001D0902" w:rsidRPr="00D144C1" w:rsidRDefault="001D0902" w:rsidP="00D144C1">
      <w:pPr>
        <w:spacing w:after="0" w:line="360" w:lineRule="auto"/>
        <w:jc w:val="center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Zápis z jednání Legislativní komise Akademického senátu MU (LK AS)</w:t>
      </w:r>
    </w:p>
    <w:p w14:paraId="4BCFA9FC" w14:textId="77777777" w:rsidR="001D0902" w:rsidRPr="00D144C1" w:rsidRDefault="001D0902" w:rsidP="00D144C1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>ustavené Akademickým senátem MU (AS MU) ve volebním období 2021-2024</w:t>
      </w:r>
    </w:p>
    <w:p w14:paraId="16CA31F4" w14:textId="77777777" w:rsidR="00096035" w:rsidRPr="00D144C1" w:rsidRDefault="00096035" w:rsidP="00D144C1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6C22D598" w14:textId="31353568" w:rsidR="00096035" w:rsidRPr="00D144C1" w:rsidRDefault="00096035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Termín konání: pondělí </w:t>
      </w:r>
      <w:r w:rsidR="002355DF">
        <w:rPr>
          <w:rFonts w:eastAsia="Times New Roman" w:cs="Times New Roman"/>
          <w:b/>
          <w:bCs/>
          <w:color w:val="000000"/>
          <w:szCs w:val="24"/>
          <w:lang w:eastAsia="cs-CZ"/>
        </w:rPr>
        <w:t>15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. </w:t>
      </w:r>
      <w:r w:rsidR="002355DF">
        <w:rPr>
          <w:rFonts w:eastAsia="Times New Roman" w:cs="Times New Roman"/>
          <w:b/>
          <w:bCs/>
          <w:color w:val="000000"/>
          <w:szCs w:val="24"/>
          <w:lang w:eastAsia="cs-CZ"/>
        </w:rPr>
        <w:t>1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>. 20</w:t>
      </w:r>
      <w:r w:rsidR="002355DF">
        <w:rPr>
          <w:rFonts w:eastAsia="Times New Roman" w:cs="Times New Roman"/>
          <w:b/>
          <w:bCs/>
          <w:color w:val="000000"/>
          <w:szCs w:val="24"/>
          <w:lang w:eastAsia="cs-CZ"/>
        </w:rPr>
        <w:t>24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● 17:00-</w:t>
      </w:r>
      <w:r w:rsidR="002355DF">
        <w:rPr>
          <w:rFonts w:eastAsia="Times New Roman" w:cs="Times New Roman"/>
          <w:b/>
          <w:bCs/>
          <w:color w:val="000000"/>
          <w:szCs w:val="24"/>
          <w:lang w:eastAsia="cs-CZ"/>
        </w:rPr>
        <w:t>18:4</w:t>
      </w:r>
      <w:r w:rsidR="00F324A9">
        <w:rPr>
          <w:rFonts w:eastAsia="Times New Roman" w:cs="Times New Roman"/>
          <w:b/>
          <w:bCs/>
          <w:color w:val="000000"/>
          <w:szCs w:val="24"/>
          <w:lang w:eastAsia="cs-CZ"/>
        </w:rPr>
        <w:t>0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● Velká zasedací místnost RMU + MS Teams</w:t>
      </w:r>
    </w:p>
    <w:p w14:paraId="51508315" w14:textId="1F4F1A1D" w:rsidR="00096035" w:rsidRPr="00950163" w:rsidRDefault="00096035" w:rsidP="00D144C1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950163">
        <w:rPr>
          <w:rFonts w:eastAsia="Times New Roman" w:cs="Times New Roman"/>
          <w:szCs w:val="24"/>
          <w:lang w:eastAsia="cs-CZ"/>
        </w:rPr>
        <w:t>Přítomni</w:t>
      </w:r>
      <w:r w:rsidRPr="00950163">
        <w:rPr>
          <w:rFonts w:eastAsia="Times New Roman" w:cs="Times New Roman"/>
          <w:bCs/>
          <w:szCs w:val="24"/>
          <w:lang w:eastAsia="cs-CZ"/>
        </w:rPr>
        <w:t xml:space="preserve">: </w:t>
      </w:r>
      <w:r w:rsidRPr="00950163">
        <w:rPr>
          <w:rFonts w:cs="Times New Roman"/>
          <w:b w:val="0"/>
          <w:szCs w:val="24"/>
        </w:rPr>
        <w:t>Mgr. Bc. Michal Koščík, Ph.D.;</w:t>
      </w:r>
      <w:r w:rsidRPr="00950163">
        <w:rPr>
          <w:rFonts w:eastAsia="Times New Roman" w:cs="Times New Roman"/>
          <w:b w:val="0"/>
          <w:szCs w:val="24"/>
          <w:lang w:eastAsia="cs-CZ"/>
        </w:rPr>
        <w:t xml:space="preserve"> RNDr. Milan Baláž, Ph.D.; doc. RNDr. Vlastislav Dohnal, Ph.D.; JUDr. Veronika Smutná, Ph.D.; Mgr. Damir Solak; Mgr. Daniel Jirků; PharmDr. Tomáš Goněc, Ph.D.; Mgr. Ing. Ondřej Špetík, Ph.D; Bc. Jakub Šárník; Mgr. Tina Mizerová; </w:t>
      </w:r>
      <w:r w:rsidR="002355DF" w:rsidRPr="00950163">
        <w:rPr>
          <w:rFonts w:eastAsia="Times New Roman" w:cs="Times New Roman"/>
          <w:b w:val="0"/>
          <w:szCs w:val="24"/>
          <w:lang w:eastAsia="cs-CZ"/>
        </w:rPr>
        <w:t>Mgr. Kateřina Holíková; Mgr. et Mgr. Bc. Jan Novák; Mgr. Martin Vrubel, Ph.D;</w:t>
      </w:r>
    </w:p>
    <w:p w14:paraId="395FB34E" w14:textId="7D0CDC5F" w:rsidR="00096035" w:rsidRPr="00950163" w:rsidRDefault="00096035" w:rsidP="00D144C1">
      <w:pPr>
        <w:pStyle w:val="Nadpis2"/>
        <w:shd w:val="clear" w:color="auto" w:fill="FFFFFF"/>
        <w:spacing w:before="0" w:after="0"/>
        <w:jc w:val="both"/>
        <w:rPr>
          <w:rFonts w:eastAsia="Times New Roman" w:cs="Times New Roman"/>
          <w:b w:val="0"/>
          <w:bCs/>
          <w:szCs w:val="24"/>
          <w:lang w:eastAsia="cs-CZ"/>
        </w:rPr>
      </w:pPr>
      <w:r w:rsidRPr="00950163">
        <w:rPr>
          <w:rFonts w:eastAsia="Times New Roman" w:cs="Times New Roman"/>
          <w:szCs w:val="24"/>
          <w:lang w:eastAsia="cs-CZ"/>
        </w:rPr>
        <w:t>Omluveni</w:t>
      </w:r>
      <w:r w:rsidRPr="00950163">
        <w:rPr>
          <w:rFonts w:eastAsia="Times New Roman" w:cs="Times New Roman"/>
          <w:b w:val="0"/>
          <w:bCs/>
          <w:szCs w:val="24"/>
          <w:lang w:eastAsia="cs-CZ"/>
        </w:rPr>
        <w:t xml:space="preserve">: </w:t>
      </w:r>
      <w:r w:rsidR="002355DF" w:rsidRPr="00950163">
        <w:rPr>
          <w:rFonts w:eastAsia="Times New Roman" w:cs="Times New Roman"/>
          <w:b w:val="0"/>
          <w:szCs w:val="24"/>
          <w:lang w:eastAsia="cs-CZ"/>
        </w:rPr>
        <w:t xml:space="preserve">Mgr. Natália Antalová ; </w:t>
      </w:r>
    </w:p>
    <w:p w14:paraId="2DCEA87F" w14:textId="38A99550" w:rsidR="00096035" w:rsidRDefault="00096035" w:rsidP="00D144C1">
      <w:pPr>
        <w:spacing w:after="0" w:line="360" w:lineRule="auto"/>
        <w:rPr>
          <w:rFonts w:eastAsia="Times New Roman" w:cs="Times New Roman"/>
          <w:bCs/>
          <w:szCs w:val="24"/>
          <w:lang w:eastAsia="cs-CZ"/>
        </w:rPr>
      </w:pPr>
      <w:r w:rsidRPr="00950163">
        <w:rPr>
          <w:rFonts w:eastAsia="Times New Roman" w:cs="Times New Roman"/>
          <w:b/>
          <w:bCs/>
          <w:szCs w:val="24"/>
          <w:lang w:eastAsia="cs-CZ"/>
        </w:rPr>
        <w:t>Nepřítomni</w:t>
      </w:r>
      <w:r w:rsidRPr="00950163">
        <w:rPr>
          <w:rFonts w:eastAsia="Times New Roman" w:cs="Times New Roman"/>
          <w:bCs/>
          <w:szCs w:val="24"/>
          <w:lang w:eastAsia="cs-CZ"/>
        </w:rPr>
        <w:t xml:space="preserve">: </w:t>
      </w:r>
      <w:r w:rsidR="002355DF" w:rsidRPr="00950163">
        <w:rPr>
          <w:rFonts w:eastAsia="Times New Roman" w:cs="Times New Roman"/>
          <w:bCs/>
          <w:szCs w:val="24"/>
          <w:lang w:eastAsia="cs-CZ"/>
        </w:rPr>
        <w:t>/</w:t>
      </w:r>
    </w:p>
    <w:p w14:paraId="3A4C4E18" w14:textId="77777777" w:rsidR="005864F6" w:rsidRPr="00D144C1" w:rsidRDefault="005864F6" w:rsidP="00D144C1">
      <w:pPr>
        <w:spacing w:after="0" w:line="36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5BFD14A5" w14:textId="77777777" w:rsidR="001D0902" w:rsidRPr="00D144C1" w:rsidRDefault="001D0902" w:rsidP="00D144C1">
      <w:pPr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  <w:r w:rsidRPr="00D144C1">
        <w:rPr>
          <w:rFonts w:eastAsia="Times New Roman" w:cs="Times New Roman"/>
          <w:b/>
          <w:szCs w:val="24"/>
          <w:lang w:eastAsia="cs-CZ"/>
        </w:rPr>
        <w:t>Hosté</w:t>
      </w:r>
      <w:r w:rsidRPr="00D144C1">
        <w:rPr>
          <w:rFonts w:eastAsia="Times New Roman" w:cs="Times New Roman"/>
          <w:bCs/>
          <w:szCs w:val="24"/>
          <w:lang w:eastAsia="cs-CZ"/>
        </w:rPr>
        <w:t xml:space="preserve">: </w:t>
      </w:r>
    </w:p>
    <w:p w14:paraId="52988F27" w14:textId="0BCFFE87" w:rsidR="002355DF" w:rsidRDefault="001D0902" w:rsidP="00D144C1">
      <w:pPr>
        <w:pStyle w:val="Nadpis2"/>
        <w:spacing w:before="0" w:after="0"/>
        <w:ind w:left="1276" w:hanging="709"/>
        <w:rPr>
          <w:rFonts w:eastAsia="Times New Roman" w:cs="Times New Roman"/>
          <w:color w:val="000000"/>
          <w:szCs w:val="24"/>
          <w:lang w:eastAsia="cs-CZ"/>
        </w:rPr>
      </w:pPr>
      <w:r w:rsidRPr="00D144C1">
        <w:rPr>
          <w:rFonts w:eastAsia="Times New Roman" w:cs="Times New Roman"/>
          <w:color w:val="000000"/>
          <w:szCs w:val="24"/>
          <w:lang w:eastAsia="cs-CZ"/>
        </w:rPr>
        <w:t>RMU</w:t>
      </w:r>
      <w:r w:rsidR="00096035" w:rsidRPr="00D144C1">
        <w:rPr>
          <w:rFonts w:eastAsia="Times New Roman" w:cs="Times New Roman"/>
          <w:color w:val="000000"/>
          <w:szCs w:val="24"/>
          <w:lang w:eastAsia="cs-CZ"/>
        </w:rPr>
        <w:t xml:space="preserve">: </w:t>
      </w:r>
      <w:r w:rsidR="002355DF" w:rsidRPr="002355DF">
        <w:rPr>
          <w:rFonts w:eastAsia="Times New Roman" w:cs="Times New Roman"/>
          <w:b w:val="0"/>
          <w:bCs/>
          <w:color w:val="000000"/>
          <w:szCs w:val="24"/>
          <w:lang w:eastAsia="cs-CZ"/>
        </w:rPr>
        <w:t>Mgr. Jana Fialová, Ph.D.</w:t>
      </w:r>
      <w:r w:rsidR="002355DF">
        <w:rPr>
          <w:rFonts w:eastAsia="Times New Roman" w:cs="Times New Roman"/>
          <w:b w:val="0"/>
          <w:bCs/>
          <w:color w:val="000000"/>
          <w:szCs w:val="24"/>
          <w:lang w:eastAsia="cs-CZ"/>
        </w:rPr>
        <w:t xml:space="preserve"> (prorektorka pro záležitosti studentů a vnější vztahy MU)</w:t>
      </w:r>
    </w:p>
    <w:p w14:paraId="0C8E5DA1" w14:textId="44B0ED9E" w:rsidR="001D0902" w:rsidRDefault="00096035" w:rsidP="002355DF">
      <w:pPr>
        <w:pStyle w:val="Nadpis2"/>
        <w:spacing w:before="0" w:after="0"/>
        <w:ind w:left="1276"/>
        <w:rPr>
          <w:rFonts w:cs="Times New Roman"/>
          <w:b w:val="0"/>
          <w:bCs/>
          <w:szCs w:val="24"/>
        </w:rPr>
      </w:pPr>
      <w:r w:rsidRPr="00D144C1">
        <w:rPr>
          <w:rFonts w:cs="Times New Roman"/>
          <w:b w:val="0"/>
          <w:bCs/>
          <w:szCs w:val="24"/>
        </w:rPr>
        <w:t>prof</w:t>
      </w:r>
      <w:r w:rsidR="001D0902" w:rsidRPr="00D144C1">
        <w:rPr>
          <w:rFonts w:cs="Times New Roman"/>
          <w:b w:val="0"/>
          <w:bCs/>
          <w:szCs w:val="24"/>
        </w:rPr>
        <w:t>. JUDr. Radim Polčák, Ph.D. (</w:t>
      </w:r>
      <w:r w:rsidRPr="00D144C1">
        <w:rPr>
          <w:rFonts w:cs="Times New Roman"/>
          <w:b w:val="0"/>
          <w:bCs/>
          <w:szCs w:val="24"/>
        </w:rPr>
        <w:t>prorektor pro rozvoj, legislativu a informační technologie MU</w:t>
      </w:r>
      <w:r w:rsidR="001D0902" w:rsidRPr="00D144C1">
        <w:rPr>
          <w:rFonts w:cs="Times New Roman"/>
          <w:b w:val="0"/>
          <w:bCs/>
          <w:szCs w:val="24"/>
        </w:rPr>
        <w:t>)</w:t>
      </w:r>
    </w:p>
    <w:p w14:paraId="018B172B" w14:textId="6867537A" w:rsidR="00157DC6" w:rsidRPr="00D144C1" w:rsidRDefault="00157DC6" w:rsidP="00D144C1">
      <w:pPr>
        <w:spacing w:after="0" w:line="360" w:lineRule="auto"/>
        <w:ind w:left="1276"/>
        <w:rPr>
          <w:rFonts w:cs="Times New Roman"/>
          <w:szCs w:val="24"/>
        </w:rPr>
      </w:pPr>
      <w:r w:rsidRPr="00D144C1">
        <w:rPr>
          <w:rFonts w:cs="Times New Roman"/>
          <w:szCs w:val="24"/>
        </w:rPr>
        <w:t>Mgr. Svatopluk Šimek</w:t>
      </w:r>
      <w:r w:rsidR="00DA7DCF" w:rsidRPr="00D144C1">
        <w:rPr>
          <w:rFonts w:cs="Times New Roman"/>
          <w:szCs w:val="24"/>
        </w:rPr>
        <w:t xml:space="preserve"> (PrávO)</w:t>
      </w:r>
    </w:p>
    <w:p w14:paraId="33375B36" w14:textId="29CB1697" w:rsidR="00E36343" w:rsidRDefault="006A1FD9" w:rsidP="00D144C1">
      <w:pPr>
        <w:spacing w:after="0" w:line="360" w:lineRule="auto"/>
        <w:ind w:left="1276"/>
        <w:rPr>
          <w:rFonts w:cs="Times New Roman"/>
          <w:szCs w:val="24"/>
        </w:rPr>
      </w:pPr>
      <w:r w:rsidRPr="00D144C1">
        <w:rPr>
          <w:rFonts w:cs="Times New Roman"/>
          <w:szCs w:val="24"/>
        </w:rPr>
        <w:t xml:space="preserve">Mgr. Josef </w:t>
      </w:r>
      <w:r w:rsidR="00E36343" w:rsidRPr="00D144C1">
        <w:rPr>
          <w:rFonts w:cs="Times New Roman"/>
          <w:szCs w:val="24"/>
        </w:rPr>
        <w:t>Menšík</w:t>
      </w:r>
      <w:r w:rsidRPr="00D144C1">
        <w:rPr>
          <w:rFonts w:cs="Times New Roman"/>
          <w:szCs w:val="24"/>
        </w:rPr>
        <w:t>, Ph.D. (předseda AS MU)</w:t>
      </w:r>
    </w:p>
    <w:p w14:paraId="00E3D073" w14:textId="1DB83AEC" w:rsidR="00F324A9" w:rsidRDefault="00F324A9" w:rsidP="00D144C1">
      <w:pPr>
        <w:spacing w:after="0" w:line="360" w:lineRule="auto"/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>doc. Ing. Vladimír Hyánek, Ph.D.(předseda EK AS MU)</w:t>
      </w:r>
    </w:p>
    <w:p w14:paraId="7AD3074A" w14:textId="7E40E69E" w:rsidR="00F324A9" w:rsidRDefault="00F324A9" w:rsidP="00D144C1">
      <w:pPr>
        <w:spacing w:after="0" w:line="360" w:lineRule="auto"/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>doc. Mgr. Karel Kubíček, Ph.D. (předseda KAP AS MU)</w:t>
      </w:r>
    </w:p>
    <w:p w14:paraId="5CD909F3" w14:textId="6D99FF9C" w:rsidR="00950163" w:rsidRDefault="00950163" w:rsidP="00D144C1">
      <w:pPr>
        <w:spacing w:after="0" w:line="360" w:lineRule="auto"/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>Bc. Tomáš Vojtíšek (senátor AS MU)</w:t>
      </w:r>
    </w:p>
    <w:p w14:paraId="0E1B125E" w14:textId="48D64019" w:rsidR="00F324A9" w:rsidRPr="00D144C1" w:rsidRDefault="00F324A9" w:rsidP="00D144C1">
      <w:pPr>
        <w:spacing w:after="0" w:line="360" w:lineRule="auto"/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>Bc. Marie Hynková (</w:t>
      </w:r>
      <w:r w:rsidR="00B05C3D">
        <w:rPr>
          <w:rFonts w:cs="Times New Roman"/>
          <w:szCs w:val="24"/>
        </w:rPr>
        <w:t xml:space="preserve">nastupující </w:t>
      </w:r>
      <w:r>
        <w:rPr>
          <w:rFonts w:cs="Times New Roman"/>
          <w:szCs w:val="24"/>
        </w:rPr>
        <w:t>asistentka AS MU)</w:t>
      </w:r>
    </w:p>
    <w:p w14:paraId="74DFD452" w14:textId="15682A6D" w:rsidR="00E36343" w:rsidRPr="00D144C1" w:rsidRDefault="002355DF" w:rsidP="002355DF">
      <w:pPr>
        <w:spacing w:after="0" w:line="360" w:lineRule="auto"/>
        <w:ind w:left="1418" w:hanging="851"/>
        <w:rPr>
          <w:rFonts w:cs="Times New Roman"/>
          <w:szCs w:val="24"/>
        </w:rPr>
      </w:pPr>
      <w:r w:rsidRPr="00B05C3D">
        <w:rPr>
          <w:rFonts w:cs="Times New Roman"/>
          <w:b/>
          <w:bCs/>
          <w:szCs w:val="24"/>
        </w:rPr>
        <w:t>Pd</w:t>
      </w:r>
      <w:r w:rsidR="00E36343" w:rsidRPr="00B05C3D">
        <w:rPr>
          <w:rFonts w:cs="Times New Roman"/>
          <w:b/>
          <w:bCs/>
          <w:szCs w:val="24"/>
        </w:rPr>
        <w:t xml:space="preserve">F MU: </w:t>
      </w:r>
      <w:r w:rsidRPr="00B05C3D">
        <w:rPr>
          <w:rFonts w:cs="Times New Roman"/>
          <w:szCs w:val="24"/>
        </w:rPr>
        <w:t>Mgr. Jiří Mihola, Ph.D. (předseda LK AS PdF MU)</w:t>
      </w:r>
    </w:p>
    <w:p w14:paraId="14553744" w14:textId="36FBA03E" w:rsidR="001D0902" w:rsidRPr="00D144C1" w:rsidRDefault="001D0902" w:rsidP="00D144C1">
      <w:pPr>
        <w:tabs>
          <w:tab w:val="left" w:pos="567"/>
        </w:tabs>
        <w:spacing w:after="0" w:line="360" w:lineRule="auto"/>
        <w:jc w:val="both"/>
        <w:rPr>
          <w:rFonts w:cs="Times New Roman"/>
          <w:b/>
          <w:bCs/>
          <w:szCs w:val="24"/>
        </w:rPr>
      </w:pPr>
    </w:p>
    <w:p w14:paraId="2435D571" w14:textId="77777777" w:rsidR="001D0902" w:rsidRPr="00D144C1" w:rsidRDefault="001D0902" w:rsidP="00D144C1">
      <w:pPr>
        <w:spacing w:after="0" w:line="36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Program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: </w:t>
      </w:r>
    </w:p>
    <w:p w14:paraId="5F38A863" w14:textId="4489B423" w:rsidR="005864F6" w:rsidRDefault="005864F6" w:rsidP="00D144C1">
      <w:pPr>
        <w:pStyle w:val="Odstavecseseznamem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Úvod</w:t>
      </w:r>
    </w:p>
    <w:p w14:paraId="47454DD5" w14:textId="2CFF7502" w:rsidR="00AC461E" w:rsidRPr="00D144C1" w:rsidRDefault="00AC461E" w:rsidP="00D144C1">
      <w:pPr>
        <w:pStyle w:val="Odstavecseseznamem"/>
        <w:numPr>
          <w:ilvl w:val="0"/>
          <w:numId w:val="3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szCs w:val="24"/>
          <w:lang w:eastAsia="cs-CZ"/>
        </w:rPr>
        <w:t>V</w:t>
      </w:r>
      <w:r w:rsidR="005864F6">
        <w:rPr>
          <w:rFonts w:eastAsia="Times New Roman" w:cs="Times New Roman"/>
          <w:szCs w:val="24"/>
          <w:lang w:eastAsia="cs-CZ"/>
        </w:rPr>
        <w:t>I</w:t>
      </w:r>
      <w:r w:rsidRPr="00D144C1">
        <w:rPr>
          <w:rFonts w:eastAsia="Times New Roman" w:cs="Times New Roman"/>
          <w:szCs w:val="24"/>
          <w:lang w:eastAsia="cs-CZ"/>
        </w:rPr>
        <w:t>. změna Statut</w:t>
      </w:r>
      <w:r w:rsidR="005864F6">
        <w:rPr>
          <w:rFonts w:eastAsia="Times New Roman" w:cs="Times New Roman"/>
          <w:szCs w:val="24"/>
          <w:lang w:eastAsia="cs-CZ"/>
        </w:rPr>
        <w:t>u</w:t>
      </w:r>
      <w:r w:rsidRPr="00D144C1">
        <w:rPr>
          <w:rFonts w:eastAsia="Times New Roman" w:cs="Times New Roman"/>
          <w:szCs w:val="24"/>
          <w:lang w:eastAsia="cs-CZ"/>
        </w:rPr>
        <w:t xml:space="preserve"> Masarykovy univerzity</w:t>
      </w:r>
    </w:p>
    <w:p w14:paraId="105826CF" w14:textId="0B2C9553" w:rsidR="00AC461E" w:rsidRPr="00D144C1" w:rsidRDefault="005864F6" w:rsidP="00D144C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Jednací řád Akademického senátu MU</w:t>
      </w:r>
    </w:p>
    <w:p w14:paraId="0E66ABA3" w14:textId="1523FBA6" w:rsidR="00AC461E" w:rsidRPr="00D144C1" w:rsidRDefault="005864F6" w:rsidP="00D144C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Úprava Volebního řádu Akademického senátu Pedagogické fakulty MU</w:t>
      </w:r>
    </w:p>
    <w:p w14:paraId="24F9785B" w14:textId="25433375" w:rsidR="00AC461E" w:rsidRPr="00D144C1" w:rsidRDefault="005864F6" w:rsidP="00D144C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Různé</w:t>
      </w:r>
    </w:p>
    <w:p w14:paraId="7CDD79DD" w14:textId="77777777" w:rsidR="00AC461E" w:rsidRDefault="00AC461E" w:rsidP="00D144C1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75997B28" w14:textId="77777777" w:rsidR="00950163" w:rsidRDefault="00950163" w:rsidP="00D144C1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2DC32F15" w14:textId="77777777" w:rsidR="00950163" w:rsidRPr="00D144C1" w:rsidRDefault="00950163" w:rsidP="00D144C1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404A0A32" w14:textId="77777777" w:rsidR="001D0902" w:rsidRPr="00D144C1" w:rsidRDefault="001D0902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D144C1">
        <w:rPr>
          <w:rFonts w:eastAsia="Times New Roman" w:cs="Times New Roman"/>
          <w:b/>
          <w:bCs/>
          <w:szCs w:val="24"/>
          <w:lang w:eastAsia="cs-CZ"/>
        </w:rPr>
        <w:lastRenderedPageBreak/>
        <w:t>1) Úvod</w:t>
      </w:r>
    </w:p>
    <w:p w14:paraId="02722FAE" w14:textId="5CCAB93F" w:rsidR="00157DC6" w:rsidRDefault="005864F6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Na úvod předsedkyně LK pozdravila přítomné, konstatovala komisi usnášeníschopnou. Poté se přistoupilo k prvnímu bodu. </w:t>
      </w:r>
    </w:p>
    <w:p w14:paraId="657C9CA4" w14:textId="77777777" w:rsidR="00950163" w:rsidRDefault="00950163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64BA8E1B" w14:textId="77777777" w:rsidR="005864F6" w:rsidRDefault="001D0902" w:rsidP="005864F6">
      <w:pPr>
        <w:pStyle w:val="Odstavecseseznamem"/>
        <w:spacing w:after="0" w:line="360" w:lineRule="auto"/>
        <w:ind w:left="0"/>
        <w:rPr>
          <w:rFonts w:eastAsia="Times New Roman" w:cs="Times New Roman"/>
          <w:b/>
          <w:bCs/>
          <w:szCs w:val="24"/>
          <w:lang w:eastAsia="cs-CZ"/>
        </w:rPr>
      </w:pPr>
      <w:r w:rsidRPr="005864F6">
        <w:rPr>
          <w:rFonts w:eastAsia="Times New Roman" w:cs="Times New Roman"/>
          <w:b/>
          <w:bCs/>
          <w:szCs w:val="24"/>
          <w:lang w:eastAsia="cs-CZ"/>
        </w:rPr>
        <w:t xml:space="preserve">2) </w:t>
      </w:r>
      <w:r w:rsidR="005864F6" w:rsidRPr="005864F6">
        <w:rPr>
          <w:rFonts w:eastAsia="Times New Roman" w:cs="Times New Roman"/>
          <w:b/>
          <w:bCs/>
          <w:szCs w:val="24"/>
          <w:lang w:eastAsia="cs-CZ"/>
        </w:rPr>
        <w:t>VI. změna Statutu Masarykovy univerzity</w:t>
      </w:r>
    </w:p>
    <w:p w14:paraId="746AAB36" w14:textId="6BD20B6F" w:rsidR="005864F6" w:rsidRDefault="005864F6" w:rsidP="00F324A9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Bod představila prorektorka Fialová. </w:t>
      </w:r>
      <w:r w:rsidRPr="005864F6">
        <w:rPr>
          <w:rFonts w:eastAsia="Times New Roman" w:cs="Times New Roman"/>
          <w:szCs w:val="24"/>
          <w:lang w:eastAsia="cs-CZ"/>
        </w:rPr>
        <w:t>Na návrh SK AS MU došlo ze strany vedení MU k projednání výše poplatk</w:t>
      </w:r>
      <w:r w:rsidR="00950163">
        <w:rPr>
          <w:rFonts w:eastAsia="Times New Roman" w:cs="Times New Roman"/>
          <w:szCs w:val="24"/>
          <w:lang w:eastAsia="cs-CZ"/>
        </w:rPr>
        <w:t>u</w:t>
      </w:r>
      <w:r w:rsidRPr="005864F6">
        <w:rPr>
          <w:rFonts w:eastAsia="Times New Roman" w:cs="Times New Roman"/>
          <w:szCs w:val="24"/>
          <w:lang w:eastAsia="cs-CZ"/>
        </w:rPr>
        <w:t xml:space="preserve"> za studium stanoveného na základě § 58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5864F6">
        <w:rPr>
          <w:rFonts w:eastAsia="Times New Roman" w:cs="Times New Roman"/>
          <w:szCs w:val="24"/>
          <w:lang w:eastAsia="cs-CZ"/>
        </w:rPr>
        <w:t>odst. 3 ZVŠ a Přílohy č. 2 Statutu MU</w:t>
      </w:r>
      <w:r>
        <w:rPr>
          <w:rFonts w:eastAsia="Times New Roman" w:cs="Times New Roman"/>
          <w:szCs w:val="24"/>
          <w:lang w:eastAsia="cs-CZ"/>
        </w:rPr>
        <w:t>. Dochází k mírnému navýšení</w:t>
      </w:r>
      <w:r w:rsidR="00F324A9">
        <w:rPr>
          <w:rFonts w:eastAsia="Times New Roman" w:cs="Times New Roman"/>
          <w:szCs w:val="24"/>
          <w:lang w:eastAsia="cs-CZ"/>
        </w:rPr>
        <w:t xml:space="preserve"> poplatků při prodloužení doby studia,</w:t>
      </w:r>
      <w:r>
        <w:rPr>
          <w:rFonts w:eastAsia="Times New Roman" w:cs="Times New Roman"/>
          <w:szCs w:val="24"/>
          <w:lang w:eastAsia="cs-CZ"/>
        </w:rPr>
        <w:t xml:space="preserve"> slouží jako motivační pro studenty prodlužující studium. </w:t>
      </w:r>
      <w:r w:rsidR="00F324A9">
        <w:rPr>
          <w:rFonts w:eastAsia="Times New Roman" w:cs="Times New Roman"/>
          <w:szCs w:val="24"/>
          <w:lang w:eastAsia="cs-CZ"/>
        </w:rPr>
        <w:t xml:space="preserve">Čtyři pásma, jednotný poplatek pro všechny fakulty univerzity. </w:t>
      </w:r>
    </w:p>
    <w:p w14:paraId="0279BDEF" w14:textId="77777777" w:rsidR="00A86BCC" w:rsidRDefault="00A86BCC" w:rsidP="00F324A9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11471059" w14:textId="77777777" w:rsidR="00A86BCC" w:rsidRPr="00A86BCC" w:rsidRDefault="00A86BCC" w:rsidP="00A86BCC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86BCC">
        <w:rPr>
          <w:rFonts w:eastAsia="Times New Roman" w:cs="Times New Roman"/>
          <w:szCs w:val="24"/>
          <w:lang w:eastAsia="cs-CZ"/>
        </w:rPr>
        <w:t>VI. změna Statutu Masarykovy univerzity – Přílohy č. 2:</w:t>
      </w:r>
    </w:p>
    <w:p w14:paraId="6E4ADD1A" w14:textId="77777777" w:rsidR="00A86BCC" w:rsidRPr="00A86BCC" w:rsidRDefault="00A86BCC" w:rsidP="00A86BCC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86BCC">
        <w:rPr>
          <w:rFonts w:eastAsia="Times New Roman" w:cs="Times New Roman"/>
          <w:szCs w:val="24"/>
          <w:lang w:eastAsia="cs-CZ"/>
        </w:rPr>
        <w:t>• V čl. 9 písm. a) se výše poplatku mění z 18 000 Kč na 24 000 Kč.</w:t>
      </w:r>
    </w:p>
    <w:p w14:paraId="4911262E" w14:textId="77777777" w:rsidR="00A86BCC" w:rsidRPr="00A86BCC" w:rsidRDefault="00A86BCC" w:rsidP="00A86BCC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86BCC">
        <w:rPr>
          <w:rFonts w:eastAsia="Times New Roman" w:cs="Times New Roman"/>
          <w:szCs w:val="24"/>
          <w:lang w:eastAsia="cs-CZ"/>
        </w:rPr>
        <w:t>• V čl. 9 písm. b) se výše poplatku mění z 24 000 Kč na 33 000 Kč.</w:t>
      </w:r>
    </w:p>
    <w:p w14:paraId="31F296BE" w14:textId="77777777" w:rsidR="00A86BCC" w:rsidRPr="00A86BCC" w:rsidRDefault="00A86BCC" w:rsidP="00A86BCC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86BCC">
        <w:rPr>
          <w:rFonts w:eastAsia="Times New Roman" w:cs="Times New Roman"/>
          <w:szCs w:val="24"/>
          <w:lang w:eastAsia="cs-CZ"/>
        </w:rPr>
        <w:t>• V čl. 9 písm. c) se výše poplatku mění z 30 000 Kč na 42 000 Kč.</w:t>
      </w:r>
    </w:p>
    <w:p w14:paraId="07E691CD" w14:textId="428DBD4E" w:rsidR="00A86BCC" w:rsidRPr="005864F6" w:rsidRDefault="00A86BCC" w:rsidP="00A86BCC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86BCC">
        <w:rPr>
          <w:rFonts w:eastAsia="Times New Roman" w:cs="Times New Roman"/>
          <w:szCs w:val="24"/>
          <w:lang w:eastAsia="cs-CZ"/>
        </w:rPr>
        <w:t>• V čl. 9 písm. d) se výše poplatku mění z 36 000 Kč na 51 000 Kč.</w:t>
      </w:r>
    </w:p>
    <w:p w14:paraId="19A7F2A6" w14:textId="63EA91D3" w:rsidR="00E17AB9" w:rsidRPr="00D144C1" w:rsidRDefault="00E17AB9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</w:p>
    <w:p w14:paraId="2333B16D" w14:textId="18609CEF" w:rsidR="00F324A9" w:rsidRDefault="00A86BCC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86BCC">
        <w:rPr>
          <w:rFonts w:eastAsia="Times New Roman" w:cs="Times New Roman"/>
          <w:szCs w:val="24"/>
          <w:lang w:eastAsia="cs-CZ"/>
        </w:rPr>
        <w:t xml:space="preserve">Prorektorka zmínila, že chápe </w:t>
      </w:r>
      <w:r>
        <w:rPr>
          <w:rFonts w:eastAsia="Times New Roman" w:cs="Times New Roman"/>
          <w:szCs w:val="24"/>
          <w:lang w:eastAsia="cs-CZ"/>
        </w:rPr>
        <w:t xml:space="preserve">obavy studentů z navýšení poplatků, zejména u studentů, kteří prodlužují studium z objektivních důvodů, např. zdravotních. Prorektorka podotkla, že existuje a funguje systém, který umožňuje snížení poplatků v případě objektivních důvodů pro prodlužování studia. </w:t>
      </w:r>
    </w:p>
    <w:p w14:paraId="093198D7" w14:textId="1B3F659E" w:rsidR="00A86BCC" w:rsidRDefault="00A86BCC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Předsedkyně LK uvedla, že nevidí v předpisu žádný legislativní problém</w:t>
      </w:r>
      <w:r w:rsidR="00CA03A4">
        <w:rPr>
          <w:rFonts w:eastAsia="Times New Roman" w:cs="Times New Roman"/>
          <w:szCs w:val="24"/>
          <w:lang w:eastAsia="cs-CZ"/>
        </w:rPr>
        <w:t>, a že rozumí, že je třeba, aby předpis nabyl platnosti před koncem února</w:t>
      </w:r>
      <w:r>
        <w:rPr>
          <w:rFonts w:eastAsia="Times New Roman" w:cs="Times New Roman"/>
          <w:szCs w:val="24"/>
          <w:lang w:eastAsia="cs-CZ"/>
        </w:rPr>
        <w:t xml:space="preserve">. </w:t>
      </w:r>
    </w:p>
    <w:p w14:paraId="340707E6" w14:textId="77777777" w:rsidR="00A86BCC" w:rsidRDefault="00A86BCC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622E606C" w14:textId="587B95C7" w:rsidR="00A86BCC" w:rsidRPr="00A86BCC" w:rsidRDefault="00A86BCC" w:rsidP="00D144C1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A86BCC">
        <w:rPr>
          <w:rFonts w:eastAsia="Times New Roman" w:cs="Times New Roman"/>
          <w:i/>
          <w:iCs/>
          <w:szCs w:val="24"/>
          <w:lang w:eastAsia="cs-CZ"/>
        </w:rPr>
        <w:t xml:space="preserve">Diskuse: </w:t>
      </w:r>
    </w:p>
    <w:p w14:paraId="30DE3A9E" w14:textId="238DAC0B" w:rsidR="00A86BCC" w:rsidRDefault="00A86BCC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Dr.Špetík: jaký bude postup u studentů, kteří již nyní studium prodlužují?</w:t>
      </w:r>
    </w:p>
    <w:p w14:paraId="69C891D7" w14:textId="21C8042C" w:rsidR="00A86BCC" w:rsidRDefault="00A86BCC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Předsedkyně LK: jelikož nejsou přítomna přechodná ustanovení, předpokládá </w:t>
      </w:r>
      <w:r w:rsidR="00CA03A4">
        <w:rPr>
          <w:rFonts w:eastAsia="Times New Roman" w:cs="Times New Roman"/>
          <w:szCs w:val="24"/>
          <w:lang w:eastAsia="cs-CZ"/>
        </w:rPr>
        <w:t xml:space="preserve">se, </w:t>
      </w:r>
      <w:r>
        <w:rPr>
          <w:rFonts w:eastAsia="Times New Roman" w:cs="Times New Roman"/>
          <w:szCs w:val="24"/>
          <w:lang w:eastAsia="cs-CZ"/>
        </w:rPr>
        <w:t xml:space="preserve">že i pro studenty již prodlužující by tato výše platila od 1. 9. 2024. Poplatky se průběžně mění, vedení různých poplatků pro různé studenty – podle toho, jaké byly poplatky při jejich nástupu do studia – by bylo téměř nemožné. </w:t>
      </w:r>
    </w:p>
    <w:p w14:paraId="52E903F6" w14:textId="5B51B337" w:rsidR="00A86BCC" w:rsidRDefault="00A86BCC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Mgr. Solak: uvedl paralelu s např. daní z nemovitostí – také se průběžně zvyšuje. Také upozornil, že jelikož se jedná o poplatkovou agendu, na zasedání AS by měla být dvě oddělená hlasování.</w:t>
      </w:r>
    </w:p>
    <w:p w14:paraId="70AC0F9F" w14:textId="19D2AC08" w:rsidR="005E0766" w:rsidRDefault="005E0766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 xml:space="preserve">Mgr. Jirků: dotaz, zda byl zpracován průzkum </w:t>
      </w:r>
      <w:r w:rsidR="00D34C47">
        <w:rPr>
          <w:rFonts w:eastAsia="Times New Roman" w:cs="Times New Roman"/>
          <w:szCs w:val="24"/>
          <w:lang w:eastAsia="cs-CZ"/>
        </w:rPr>
        <w:t xml:space="preserve">či analýza </w:t>
      </w:r>
      <w:r>
        <w:rPr>
          <w:rFonts w:eastAsia="Times New Roman" w:cs="Times New Roman"/>
          <w:szCs w:val="24"/>
          <w:lang w:eastAsia="cs-CZ"/>
        </w:rPr>
        <w:t>o</w:t>
      </w:r>
      <w:r w:rsidR="00D34C47">
        <w:rPr>
          <w:rFonts w:eastAsia="Times New Roman" w:cs="Times New Roman"/>
          <w:szCs w:val="24"/>
          <w:lang w:eastAsia="cs-CZ"/>
        </w:rPr>
        <w:t>hledně toho</w:t>
      </w:r>
      <w:r>
        <w:rPr>
          <w:rFonts w:eastAsia="Times New Roman" w:cs="Times New Roman"/>
          <w:szCs w:val="24"/>
          <w:lang w:eastAsia="cs-CZ"/>
        </w:rPr>
        <w:t xml:space="preserve">, kolik procent studentů je v jakém poplatkovém pásmu? A jakým způsobem došlo k rozhodnutí ohledně konkrétních </w:t>
      </w:r>
      <w:r w:rsidR="00CA03A4">
        <w:rPr>
          <w:rFonts w:eastAsia="Times New Roman" w:cs="Times New Roman"/>
          <w:szCs w:val="24"/>
          <w:lang w:eastAsia="cs-CZ"/>
        </w:rPr>
        <w:t xml:space="preserve">částek </w:t>
      </w:r>
      <w:r>
        <w:rPr>
          <w:rFonts w:eastAsia="Times New Roman" w:cs="Times New Roman"/>
          <w:szCs w:val="24"/>
          <w:lang w:eastAsia="cs-CZ"/>
        </w:rPr>
        <w:t>navýšení</w:t>
      </w:r>
      <w:r w:rsidR="00950163">
        <w:rPr>
          <w:rFonts w:eastAsia="Times New Roman" w:cs="Times New Roman"/>
          <w:szCs w:val="24"/>
          <w:lang w:eastAsia="cs-CZ"/>
        </w:rPr>
        <w:t>?</w:t>
      </w:r>
    </w:p>
    <w:p w14:paraId="2E37E5B5" w14:textId="391061E6" w:rsidR="005E0766" w:rsidRDefault="005E0766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Prorektorka Fialová: problematice se věnoval </w:t>
      </w:r>
      <w:r w:rsidR="00D34C47">
        <w:rPr>
          <w:rFonts w:eastAsia="Times New Roman" w:cs="Times New Roman"/>
          <w:szCs w:val="24"/>
          <w:lang w:eastAsia="cs-CZ"/>
        </w:rPr>
        <w:t xml:space="preserve">Ing. Taranza, konkrétní analýza se ale nedělala. </w:t>
      </w:r>
    </w:p>
    <w:p w14:paraId="05C3429E" w14:textId="4C74151A" w:rsidR="00D34C47" w:rsidRDefault="00D34C47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Mgr. Jirků: zda byla v rámci navyšování poplatků brána v potaz i socioekonomická situace studentů v současné ekonomické realitě ČR?</w:t>
      </w:r>
    </w:p>
    <w:p w14:paraId="54CA640F" w14:textId="36696D01" w:rsidR="00D34C47" w:rsidRDefault="00D34C47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Prorektorka Fialová: proběhla diskuse na vedení, navýšení poplatků nedosahuje úrovně obecného zdražování za posledních 7 let. Znovu zmíněn sociální systém reflektující individuální problémy studentů, který je velmi dobře nastaven. </w:t>
      </w:r>
    </w:p>
    <w:p w14:paraId="3CC2A06F" w14:textId="7A0629C2" w:rsidR="00D34C47" w:rsidRDefault="00D34C47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Mgr. Jirků: zda prorektorka Fialová obdržela dokument, který vytvářela SK po jednání o poplatcích, a zda tento dokument byl reflektován při poradě vedení</w:t>
      </w:r>
      <w:r w:rsidR="00286D93">
        <w:rPr>
          <w:rFonts w:eastAsia="Times New Roman" w:cs="Times New Roman"/>
          <w:szCs w:val="24"/>
          <w:lang w:eastAsia="cs-CZ"/>
        </w:rPr>
        <w:t>?</w:t>
      </w:r>
    </w:p>
    <w:p w14:paraId="34C9B98E" w14:textId="4BFE5E68" w:rsidR="00D34C47" w:rsidRDefault="00D34C47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Prorektorka Fialová: dokument pravděpodobně přišel až po poradě vedení k dané agendě. Proběhla snaha o tlumočení výsledků jednání se SK na poradě vedení univerzity ze strany prorektorky. </w:t>
      </w:r>
    </w:p>
    <w:p w14:paraId="15444493" w14:textId="209DF086" w:rsidR="00D34C47" w:rsidRDefault="00D34C47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Dr. Koščík: </w:t>
      </w:r>
      <w:r w:rsidR="00CA03A4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58 odst. 5 ZVŠ – zveřejnění výše poplatků do konce lhůty</w:t>
      </w:r>
      <w:r w:rsidR="00CA03A4">
        <w:rPr>
          <w:rFonts w:eastAsia="Times New Roman" w:cs="Times New Roman"/>
          <w:szCs w:val="24"/>
          <w:lang w:eastAsia="cs-CZ"/>
        </w:rPr>
        <w:t xml:space="preserve"> pro</w:t>
      </w:r>
      <w:r>
        <w:rPr>
          <w:rFonts w:eastAsia="Times New Roman" w:cs="Times New Roman"/>
          <w:szCs w:val="24"/>
          <w:lang w:eastAsia="cs-CZ"/>
        </w:rPr>
        <w:t xml:space="preserve"> podávání přihlášek ke studiu (29. 2. 2024) – zda se tato lhůta stihne nebo ne, případně zda na univerzitě existují obory, které by měly podávání přihlášek posunuto jinak oproti zbytku univerzity? </w:t>
      </w:r>
      <w:r w:rsidR="007223E9">
        <w:rPr>
          <w:rFonts w:eastAsia="Times New Roman" w:cs="Times New Roman"/>
          <w:szCs w:val="24"/>
          <w:lang w:eastAsia="cs-CZ"/>
        </w:rPr>
        <w:t xml:space="preserve">Pokud existuje takovýto nestandardní typ přijímacího řízení, bylo by vhodné mít přechodná ustanovení. </w:t>
      </w:r>
    </w:p>
    <w:p w14:paraId="0B6F3C7D" w14:textId="541ABE53" w:rsidR="007223E9" w:rsidRDefault="007223E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Předsedkyně LK: pro zveřejnění výše poplatků by pravděpodobně stačila platnost předpisu.</w:t>
      </w:r>
    </w:p>
    <w:p w14:paraId="3D89146E" w14:textId="308C65DC" w:rsidR="007223E9" w:rsidRDefault="007223E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Mgr. Solak: potvrdil že existují programy, které přijímají studenty dvakrát ročně. </w:t>
      </w:r>
    </w:p>
    <w:p w14:paraId="664CA3D6" w14:textId="695AB241" w:rsidR="007223E9" w:rsidRDefault="007223E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Předsedkyně LK: doba 90 dní je v tomto případě poměrně matoucí, rozhodnutí o poplatcích může být vydáno až v případě, že je překročena potřebná doba. Je otázka, jestli </w:t>
      </w:r>
      <w:r w:rsidR="00CA03A4">
        <w:rPr>
          <w:rFonts w:eastAsia="Times New Roman" w:cs="Times New Roman"/>
          <w:szCs w:val="24"/>
          <w:lang w:eastAsia="cs-CZ"/>
        </w:rPr>
        <w:t xml:space="preserve">pro naplnění požadavku dle § 58 odst. 5 </w:t>
      </w:r>
      <w:r>
        <w:rPr>
          <w:rFonts w:eastAsia="Times New Roman" w:cs="Times New Roman"/>
          <w:szCs w:val="24"/>
          <w:lang w:eastAsia="cs-CZ"/>
        </w:rPr>
        <w:t xml:space="preserve">musí být předpis i účinný, nebo jestli </w:t>
      </w:r>
      <w:r w:rsidR="00CA03A4">
        <w:rPr>
          <w:rFonts w:eastAsia="Times New Roman" w:cs="Times New Roman"/>
          <w:szCs w:val="24"/>
          <w:lang w:eastAsia="cs-CZ"/>
        </w:rPr>
        <w:t xml:space="preserve">postačuje ke zveřejnění, že je </w:t>
      </w:r>
      <w:r>
        <w:rPr>
          <w:rFonts w:eastAsia="Times New Roman" w:cs="Times New Roman"/>
          <w:szCs w:val="24"/>
          <w:lang w:eastAsia="cs-CZ"/>
        </w:rPr>
        <w:t>předpis</w:t>
      </w:r>
      <w:r w:rsidR="00CA03A4">
        <w:rPr>
          <w:rFonts w:eastAsia="Times New Roman" w:cs="Times New Roman"/>
          <w:szCs w:val="24"/>
          <w:lang w:eastAsia="cs-CZ"/>
        </w:rPr>
        <w:t xml:space="preserve"> platný</w:t>
      </w:r>
      <w:r>
        <w:rPr>
          <w:rFonts w:eastAsia="Times New Roman" w:cs="Times New Roman"/>
          <w:szCs w:val="24"/>
          <w:lang w:eastAsia="cs-CZ"/>
        </w:rPr>
        <w:t xml:space="preserve">. </w:t>
      </w:r>
      <w:r w:rsidR="00720FFC">
        <w:rPr>
          <w:rFonts w:eastAsia="Times New Roman" w:cs="Times New Roman"/>
          <w:szCs w:val="24"/>
          <w:lang w:eastAsia="cs-CZ"/>
        </w:rPr>
        <w:t>Bylo by možné upravit datum účinnosti a přidat přechodná ustanovení. Bylo by vhodné promyslet</w:t>
      </w:r>
      <w:r w:rsidR="00CA03A4">
        <w:rPr>
          <w:rFonts w:eastAsia="Times New Roman" w:cs="Times New Roman"/>
          <w:szCs w:val="24"/>
          <w:lang w:eastAsia="cs-CZ"/>
        </w:rPr>
        <w:t>,</w:t>
      </w:r>
      <w:r w:rsidR="00720FFC">
        <w:rPr>
          <w:rFonts w:eastAsia="Times New Roman" w:cs="Times New Roman"/>
          <w:szCs w:val="24"/>
          <w:lang w:eastAsia="cs-CZ"/>
        </w:rPr>
        <w:t xml:space="preserve"> jak zohlednit praxi pro studenty, kteří se přihlásili ke studiu dříve než v únoru. Je otázka, zda jim vyměřovat</w:t>
      </w:r>
      <w:r w:rsidR="00CA03A4">
        <w:rPr>
          <w:rFonts w:eastAsia="Times New Roman" w:cs="Times New Roman"/>
          <w:szCs w:val="24"/>
          <w:lang w:eastAsia="cs-CZ"/>
        </w:rPr>
        <w:t xml:space="preserve"> od 1. 9.</w:t>
      </w:r>
      <w:r w:rsidR="00720FFC">
        <w:rPr>
          <w:rFonts w:eastAsia="Times New Roman" w:cs="Times New Roman"/>
          <w:szCs w:val="24"/>
          <w:lang w:eastAsia="cs-CZ"/>
        </w:rPr>
        <w:t xml:space="preserve"> ještě původní výši poplatku, nebo již novou. </w:t>
      </w:r>
    </w:p>
    <w:p w14:paraId="52ABE0C7" w14:textId="4950210A" w:rsidR="00E7753F" w:rsidRDefault="00720FFC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3E1E3E">
        <w:rPr>
          <w:rFonts w:eastAsia="Times New Roman" w:cs="Times New Roman"/>
          <w:b/>
          <w:bCs/>
          <w:szCs w:val="24"/>
          <w:lang w:eastAsia="cs-CZ"/>
        </w:rPr>
        <w:t xml:space="preserve">Předsedkyně LK: momentálně dva problémy: 1) právní, zda požadavky </w:t>
      </w:r>
      <w:r w:rsidR="00CA03A4">
        <w:rPr>
          <w:rFonts w:eastAsia="Times New Roman" w:cs="Times New Roman"/>
          <w:b/>
          <w:bCs/>
          <w:szCs w:val="24"/>
          <w:lang w:eastAsia="cs-CZ"/>
        </w:rPr>
        <w:t>§</w:t>
      </w:r>
      <w:r w:rsidR="00CA03A4" w:rsidRPr="003E1E3E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Pr="003E1E3E">
        <w:rPr>
          <w:rFonts w:eastAsia="Times New Roman" w:cs="Times New Roman"/>
          <w:b/>
          <w:bCs/>
          <w:szCs w:val="24"/>
          <w:lang w:eastAsia="cs-CZ"/>
        </w:rPr>
        <w:t>58 odst. 5 ZVŠ naplňuje, pokud by byl předpis platný, nikoli účinný; 2) aplikační, jak postupovat u studentů, jejichž lhůta pro podání přihlášek byla dříve, než bude účinnost dané změny</w:t>
      </w:r>
      <w:r w:rsidR="00E7753F" w:rsidRPr="003E1E3E">
        <w:rPr>
          <w:rFonts w:eastAsia="Times New Roman" w:cs="Times New Roman"/>
          <w:b/>
          <w:bCs/>
          <w:szCs w:val="24"/>
          <w:lang w:eastAsia="cs-CZ"/>
        </w:rPr>
        <w:t>. Toto tedy bere jako dva podněty k</w:t>
      </w:r>
      <w:r w:rsidR="00CA03A4" w:rsidRPr="003E1E3E">
        <w:rPr>
          <w:rFonts w:eastAsia="Times New Roman" w:cs="Times New Roman"/>
          <w:b/>
          <w:bCs/>
          <w:szCs w:val="24"/>
          <w:lang w:eastAsia="cs-CZ"/>
        </w:rPr>
        <w:t> </w:t>
      </w:r>
      <w:r w:rsidR="00E7753F" w:rsidRPr="003E1E3E">
        <w:rPr>
          <w:rFonts w:eastAsia="Times New Roman" w:cs="Times New Roman"/>
          <w:b/>
          <w:bCs/>
          <w:szCs w:val="24"/>
          <w:lang w:eastAsia="cs-CZ"/>
        </w:rPr>
        <w:t>prověření</w:t>
      </w:r>
      <w:r w:rsidR="00CA03A4" w:rsidRPr="003E1E3E">
        <w:rPr>
          <w:rFonts w:eastAsia="Times New Roman" w:cs="Times New Roman"/>
          <w:b/>
          <w:bCs/>
          <w:szCs w:val="24"/>
          <w:lang w:eastAsia="cs-CZ"/>
        </w:rPr>
        <w:t xml:space="preserve"> ze strany vedení MU</w:t>
      </w:r>
      <w:r w:rsidR="00E7753F" w:rsidRPr="003E1E3E">
        <w:rPr>
          <w:rFonts w:eastAsia="Times New Roman" w:cs="Times New Roman"/>
          <w:b/>
          <w:bCs/>
          <w:szCs w:val="24"/>
          <w:lang w:eastAsia="cs-CZ"/>
        </w:rPr>
        <w:t xml:space="preserve">. </w:t>
      </w:r>
      <w:r w:rsidR="00CA03A4">
        <w:rPr>
          <w:rFonts w:eastAsia="Times New Roman" w:cs="Times New Roman"/>
          <w:b/>
          <w:bCs/>
          <w:szCs w:val="24"/>
          <w:lang w:eastAsia="cs-CZ"/>
        </w:rPr>
        <w:t>První bod je třeba vyřešit před schválením předpisu, protože může iniciovat potřebu změnit aktuálně předložený text. Druhý bod je jen podnětem k praxi, není třeba ho vůči LK vypořádat.</w:t>
      </w:r>
    </w:p>
    <w:p w14:paraId="1816CD59" w14:textId="77777777" w:rsidR="00950163" w:rsidRDefault="00950163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3B05F631" w14:textId="083A7C31" w:rsidR="00E7753F" w:rsidRDefault="00E7753F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E7753F">
        <w:rPr>
          <w:rFonts w:eastAsia="Times New Roman" w:cs="Times New Roman"/>
          <w:b/>
          <w:bCs/>
          <w:szCs w:val="24"/>
          <w:lang w:eastAsia="cs-CZ"/>
        </w:rPr>
        <w:lastRenderedPageBreak/>
        <w:t>LK AS MU doporučuje AS MU schválit VI. změn</w:t>
      </w:r>
      <w:r w:rsidR="00286D93">
        <w:rPr>
          <w:rFonts w:eastAsia="Times New Roman" w:cs="Times New Roman"/>
          <w:b/>
          <w:bCs/>
          <w:szCs w:val="24"/>
          <w:lang w:eastAsia="cs-CZ"/>
        </w:rPr>
        <w:t>u</w:t>
      </w:r>
      <w:r w:rsidRPr="00E7753F">
        <w:rPr>
          <w:rFonts w:eastAsia="Times New Roman" w:cs="Times New Roman"/>
          <w:b/>
          <w:bCs/>
          <w:szCs w:val="24"/>
          <w:lang w:eastAsia="cs-CZ"/>
        </w:rPr>
        <w:t xml:space="preserve"> Statutu Masarykovy univerzity v bez </w:t>
      </w:r>
      <w:r w:rsidR="00FF5B8E">
        <w:rPr>
          <w:rFonts w:eastAsia="Times New Roman" w:cs="Times New Roman"/>
          <w:b/>
          <w:bCs/>
          <w:szCs w:val="24"/>
          <w:lang w:eastAsia="cs-CZ"/>
        </w:rPr>
        <w:t>výhrad</w:t>
      </w:r>
      <w:r w:rsidRPr="00E7753F">
        <w:rPr>
          <w:rFonts w:eastAsia="Times New Roman" w:cs="Times New Roman"/>
          <w:b/>
          <w:bCs/>
          <w:szCs w:val="24"/>
          <w:lang w:eastAsia="cs-CZ"/>
        </w:rPr>
        <w:t xml:space="preserve">. </w:t>
      </w:r>
    </w:p>
    <w:p w14:paraId="3712A7F4" w14:textId="36E8A714" w:rsidR="00E7753F" w:rsidRPr="00E7753F" w:rsidRDefault="00E7753F" w:rsidP="00D144C1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E7753F">
        <w:rPr>
          <w:rFonts w:eastAsia="Times New Roman" w:cs="Times New Roman"/>
          <w:i/>
          <w:iCs/>
          <w:szCs w:val="24"/>
          <w:lang w:eastAsia="cs-CZ"/>
        </w:rPr>
        <w:t>Pro:</w:t>
      </w:r>
      <w:r>
        <w:rPr>
          <w:rFonts w:eastAsia="Times New Roman" w:cs="Times New Roman"/>
          <w:i/>
          <w:iCs/>
          <w:szCs w:val="24"/>
          <w:lang w:eastAsia="cs-CZ"/>
        </w:rPr>
        <w:t xml:space="preserve"> </w:t>
      </w:r>
      <w:r w:rsidR="003528FE">
        <w:rPr>
          <w:rFonts w:eastAsia="Times New Roman" w:cs="Times New Roman"/>
          <w:i/>
          <w:iCs/>
          <w:szCs w:val="24"/>
          <w:lang w:eastAsia="cs-CZ"/>
        </w:rPr>
        <w:t>12</w:t>
      </w:r>
      <w:r w:rsidRPr="00E7753F">
        <w:rPr>
          <w:rFonts w:eastAsia="Times New Roman" w:cs="Times New Roman"/>
          <w:i/>
          <w:iCs/>
          <w:szCs w:val="24"/>
          <w:lang w:eastAsia="cs-CZ"/>
        </w:rPr>
        <w:t xml:space="preserve"> , Proti: 0, Zdržel/a se: 0</w:t>
      </w:r>
    </w:p>
    <w:p w14:paraId="5074724D" w14:textId="77777777" w:rsidR="007223E9" w:rsidRPr="00A86BCC" w:rsidRDefault="007223E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725283EC" w14:textId="77777777" w:rsidR="007223E9" w:rsidRPr="003528FE" w:rsidRDefault="00BC09D2" w:rsidP="007223E9">
      <w:pPr>
        <w:pStyle w:val="Odstavecseseznamem"/>
        <w:spacing w:after="0" w:line="360" w:lineRule="auto"/>
        <w:ind w:left="0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3528FE">
        <w:rPr>
          <w:rFonts w:eastAsia="Times New Roman" w:cs="Times New Roman"/>
          <w:b/>
          <w:bCs/>
          <w:szCs w:val="24"/>
          <w:lang w:eastAsia="cs-CZ"/>
        </w:rPr>
        <w:t xml:space="preserve">3) </w:t>
      </w:r>
      <w:r w:rsidR="007223E9" w:rsidRPr="003528FE">
        <w:rPr>
          <w:rFonts w:eastAsia="Times New Roman" w:cs="Times New Roman"/>
          <w:b/>
          <w:bCs/>
          <w:szCs w:val="24"/>
          <w:lang w:eastAsia="cs-CZ"/>
        </w:rPr>
        <w:t>Jednací řád Akademického senátu MU</w:t>
      </w:r>
    </w:p>
    <w:p w14:paraId="3EF9BFC8" w14:textId="579F70CA" w:rsidR="003528FE" w:rsidRDefault="003528FE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 předkladatele představi</w:t>
      </w:r>
      <w:r w:rsidR="00CA03A4">
        <w:rPr>
          <w:rFonts w:eastAsia="Times New Roman" w:cs="Times New Roman"/>
          <w:szCs w:val="24"/>
          <w:lang w:eastAsia="cs-CZ"/>
        </w:rPr>
        <w:t>l</w:t>
      </w:r>
      <w:r>
        <w:rPr>
          <w:rFonts w:eastAsia="Times New Roman" w:cs="Times New Roman"/>
          <w:szCs w:val="24"/>
          <w:lang w:eastAsia="cs-CZ"/>
        </w:rPr>
        <w:t xml:space="preserve"> Bc. Tomáš Vojtíšek. Konkrétní změny popsány </w:t>
      </w:r>
      <w:r w:rsidR="00286D93">
        <w:rPr>
          <w:rFonts w:eastAsia="Times New Roman" w:cs="Times New Roman"/>
          <w:szCs w:val="24"/>
          <w:lang w:eastAsia="cs-CZ"/>
        </w:rPr>
        <w:t>v</w:t>
      </w:r>
      <w:r>
        <w:rPr>
          <w:rFonts w:eastAsia="Times New Roman" w:cs="Times New Roman"/>
          <w:szCs w:val="24"/>
          <w:lang w:eastAsia="cs-CZ"/>
        </w:rPr>
        <w:t xml:space="preserve"> předkládací zpráv</w:t>
      </w:r>
      <w:r w:rsidR="00286D93">
        <w:rPr>
          <w:rFonts w:eastAsia="Times New Roman" w:cs="Times New Roman"/>
          <w:szCs w:val="24"/>
          <w:lang w:eastAsia="cs-CZ"/>
        </w:rPr>
        <w:t>ě</w:t>
      </w:r>
      <w:r>
        <w:rPr>
          <w:rFonts w:eastAsia="Times New Roman" w:cs="Times New Roman"/>
          <w:szCs w:val="24"/>
          <w:lang w:eastAsia="cs-CZ"/>
        </w:rPr>
        <w:t xml:space="preserve"> k předpisu. Předsedkyně LK předpis představila z pohledu zpravodaje, připomínky uvedla v dokumentu, který byl poskytnut členům LK a předkladateli. </w:t>
      </w:r>
    </w:p>
    <w:p w14:paraId="2BBB545B" w14:textId="77777777" w:rsidR="00286D93" w:rsidRDefault="00286D93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4A177AE5" w14:textId="66D595E4" w:rsidR="00BC599D" w:rsidRDefault="00BC599D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BC599D">
        <w:rPr>
          <w:rFonts w:eastAsia="Times New Roman" w:cs="Times New Roman"/>
          <w:i/>
          <w:iCs/>
          <w:szCs w:val="24"/>
          <w:lang w:eastAsia="cs-CZ"/>
        </w:rPr>
        <w:t>Diskuse</w:t>
      </w:r>
      <w:r>
        <w:rPr>
          <w:rFonts w:eastAsia="Times New Roman" w:cs="Times New Roman"/>
          <w:szCs w:val="24"/>
          <w:lang w:eastAsia="cs-CZ"/>
        </w:rPr>
        <w:t>:</w:t>
      </w:r>
    </w:p>
    <w:p w14:paraId="6EE7C795" w14:textId="7D3735CA" w:rsidR="003528FE" w:rsidRDefault="003528FE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Dr. Špetík: z jakého důvodu vyškrtnout slovo „poradní“ ve článku 6. Zda by se při vyškrtnutí nestaly z komisí politické orgány. V čem tedy spočívá konkrétní změna?</w:t>
      </w:r>
    </w:p>
    <w:p w14:paraId="1B14F60E" w14:textId="360D7030" w:rsidR="003528FE" w:rsidRDefault="003528FE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Předsedkyně LK: čistě terminologická </w:t>
      </w:r>
      <w:r w:rsidR="00286D93">
        <w:rPr>
          <w:rFonts w:eastAsia="Times New Roman" w:cs="Times New Roman"/>
          <w:szCs w:val="24"/>
          <w:lang w:eastAsia="cs-CZ"/>
        </w:rPr>
        <w:t>změna.</w:t>
      </w:r>
    </w:p>
    <w:p w14:paraId="26C3BF8A" w14:textId="466971D3" w:rsidR="003528FE" w:rsidRDefault="003528FE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Mgr. Solak: nikde není konkrétně vymezeno, co přesně by jednotlivé komise měly projednávat. Dochází k nejednotnému předkládání</w:t>
      </w:r>
      <w:r w:rsidR="00286D93">
        <w:rPr>
          <w:rFonts w:eastAsia="Times New Roman" w:cs="Times New Roman"/>
          <w:szCs w:val="24"/>
          <w:lang w:eastAsia="cs-CZ"/>
        </w:rPr>
        <w:t xml:space="preserve"> předpisů komisím</w:t>
      </w:r>
      <w:r w:rsidR="00BC599D">
        <w:rPr>
          <w:rFonts w:eastAsia="Times New Roman" w:cs="Times New Roman"/>
          <w:szCs w:val="24"/>
          <w:lang w:eastAsia="cs-CZ"/>
        </w:rPr>
        <w:t xml:space="preserve">. Konkrétní obsah by si mohl určit AS. </w:t>
      </w:r>
    </w:p>
    <w:p w14:paraId="15C35C50" w14:textId="5C3B0D4C" w:rsidR="00BC599D" w:rsidRDefault="00BC599D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Dr. Špetík: momentálně úkoluje předseda</w:t>
      </w:r>
      <w:r w:rsidR="00DE6072">
        <w:rPr>
          <w:rFonts w:eastAsia="Times New Roman" w:cs="Times New Roman"/>
          <w:szCs w:val="24"/>
          <w:lang w:eastAsia="cs-CZ"/>
        </w:rPr>
        <w:t xml:space="preserve">; </w:t>
      </w:r>
      <w:r>
        <w:rPr>
          <w:rFonts w:eastAsia="Times New Roman" w:cs="Times New Roman"/>
          <w:szCs w:val="24"/>
          <w:lang w:eastAsia="cs-CZ"/>
        </w:rPr>
        <w:t xml:space="preserve">podle něj neomezovat vymezováním. </w:t>
      </w:r>
    </w:p>
    <w:p w14:paraId="6F923CA3" w14:textId="7CAC68A3" w:rsidR="00BC599D" w:rsidRDefault="00BC599D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Dr. Baláž: momentálně funguje zvykově, odstavec 3 by umožnil vymezení. </w:t>
      </w:r>
    </w:p>
    <w:p w14:paraId="1245CC17" w14:textId="362ED55F" w:rsidR="00BC599D" w:rsidRDefault="00BC599D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Předsedkyně LK: čl. 15 odst. 1 písm. f</w:t>
      </w:r>
      <w:r w:rsidR="00CA03A4">
        <w:rPr>
          <w:rFonts w:eastAsia="Times New Roman" w:cs="Times New Roman"/>
          <w:szCs w:val="24"/>
          <w:lang w:eastAsia="cs-CZ"/>
        </w:rPr>
        <w:t>)</w:t>
      </w:r>
      <w:r>
        <w:rPr>
          <w:rFonts w:eastAsia="Times New Roman" w:cs="Times New Roman"/>
          <w:szCs w:val="24"/>
          <w:lang w:eastAsia="cs-CZ"/>
        </w:rPr>
        <w:t xml:space="preserve"> – leg</w:t>
      </w:r>
      <w:r w:rsidR="00CA03A4">
        <w:rPr>
          <w:rFonts w:eastAsia="Times New Roman" w:cs="Times New Roman"/>
          <w:szCs w:val="24"/>
          <w:lang w:eastAsia="cs-CZ"/>
        </w:rPr>
        <w:t>-</w:t>
      </w:r>
      <w:r>
        <w:rPr>
          <w:rFonts w:eastAsia="Times New Roman" w:cs="Times New Roman"/>
          <w:szCs w:val="24"/>
          <w:lang w:eastAsia="cs-CZ"/>
        </w:rPr>
        <w:t xml:space="preserve">tech doporučení zpřesnění textace, </w:t>
      </w:r>
      <w:r w:rsidR="00D66B74">
        <w:rPr>
          <w:rFonts w:eastAsia="Times New Roman" w:cs="Times New Roman"/>
          <w:szCs w:val="24"/>
          <w:lang w:eastAsia="cs-CZ"/>
        </w:rPr>
        <w:t>jelikož není vhodný konkrétní odkaz</w:t>
      </w:r>
      <w:r w:rsidR="005727DA">
        <w:rPr>
          <w:rFonts w:eastAsia="Times New Roman" w:cs="Times New Roman"/>
          <w:szCs w:val="24"/>
          <w:lang w:eastAsia="cs-CZ"/>
        </w:rPr>
        <w:t xml:space="preserve"> (</w:t>
      </w:r>
      <w:r w:rsidR="00D66B74">
        <w:rPr>
          <w:rFonts w:eastAsia="Times New Roman" w:cs="Times New Roman"/>
          <w:szCs w:val="24"/>
          <w:lang w:eastAsia="cs-CZ"/>
        </w:rPr>
        <w:t xml:space="preserve">Statut RVŠ </w:t>
      </w:r>
      <w:r w:rsidR="005727DA">
        <w:rPr>
          <w:rFonts w:eastAsia="Times New Roman" w:cs="Times New Roman"/>
          <w:szCs w:val="24"/>
          <w:lang w:eastAsia="cs-CZ"/>
        </w:rPr>
        <w:t xml:space="preserve">se </w:t>
      </w:r>
      <w:r w:rsidR="00D66B74">
        <w:rPr>
          <w:rFonts w:eastAsia="Times New Roman" w:cs="Times New Roman"/>
          <w:szCs w:val="24"/>
          <w:lang w:eastAsia="cs-CZ"/>
        </w:rPr>
        <w:t>může měnit</w:t>
      </w:r>
      <w:r w:rsidR="005727DA">
        <w:rPr>
          <w:rFonts w:eastAsia="Times New Roman" w:cs="Times New Roman"/>
          <w:szCs w:val="24"/>
          <w:lang w:eastAsia="cs-CZ"/>
        </w:rPr>
        <w:t>)</w:t>
      </w:r>
      <w:r w:rsidR="00D66B74">
        <w:rPr>
          <w:rFonts w:eastAsia="Times New Roman" w:cs="Times New Roman"/>
          <w:szCs w:val="24"/>
          <w:lang w:eastAsia="cs-CZ"/>
        </w:rPr>
        <w:t>.</w:t>
      </w:r>
    </w:p>
    <w:p w14:paraId="757C5C3E" w14:textId="6C36BDB1" w:rsidR="00CA03A4" w:rsidRDefault="00D66B74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Čl. 16 odst. 5 – nepovažuje za rozumné, aby pravidla pro jednání </w:t>
      </w:r>
      <w:r w:rsidR="00CA03A4">
        <w:rPr>
          <w:rFonts w:eastAsia="Times New Roman" w:cs="Times New Roman"/>
          <w:szCs w:val="24"/>
          <w:lang w:eastAsia="cs-CZ"/>
        </w:rPr>
        <w:t>AS MU stanovoval jiný orgán, další výhrady v podkladech</w:t>
      </w:r>
    </w:p>
    <w:p w14:paraId="5F53EAA0" w14:textId="50A5346A" w:rsidR="00D66B74" w:rsidRDefault="00D66B74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Čl. 18 odst. 2 písm. h) a i) – navrhuje zobecnění. </w:t>
      </w:r>
    </w:p>
    <w:p w14:paraId="4EA31B75" w14:textId="69C659F3" w:rsidR="00D66B74" w:rsidRDefault="00D66B74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Závěrečná ustanovení – upravit nabytí účinnosti, ne zaregistrováním ze strany MŠMT. </w:t>
      </w:r>
    </w:p>
    <w:p w14:paraId="2B7E7EF0" w14:textId="402D1194" w:rsidR="00D66B74" w:rsidRPr="003E1E3E" w:rsidRDefault="0032422E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3E1E3E">
        <w:rPr>
          <w:rFonts w:eastAsia="Times New Roman" w:cs="Times New Roman"/>
          <w:b/>
          <w:bCs/>
          <w:szCs w:val="24"/>
          <w:lang w:eastAsia="cs-CZ"/>
        </w:rPr>
        <w:t xml:space="preserve">Vznesena doporučení, která předkladatel slíbil akceptovat. </w:t>
      </w:r>
      <w:r w:rsidR="00CA03A4" w:rsidRPr="003E1E3E">
        <w:rPr>
          <w:rFonts w:eastAsia="Times New Roman" w:cs="Times New Roman"/>
          <w:b/>
          <w:bCs/>
          <w:szCs w:val="24"/>
          <w:lang w:eastAsia="cs-CZ"/>
        </w:rPr>
        <w:t>S tímto vědomím bylo o předpisu hlasováno.</w:t>
      </w:r>
    </w:p>
    <w:p w14:paraId="5E5F465C" w14:textId="77777777" w:rsidR="0032422E" w:rsidRDefault="0032422E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138B90D5" w14:textId="4F5BF3E4" w:rsidR="0032422E" w:rsidRPr="0032422E" w:rsidRDefault="0032422E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32422E">
        <w:rPr>
          <w:rFonts w:eastAsia="Times New Roman" w:cs="Times New Roman"/>
          <w:b/>
          <w:bCs/>
          <w:szCs w:val="24"/>
          <w:lang w:eastAsia="cs-CZ"/>
        </w:rPr>
        <w:t xml:space="preserve">LK AS MU doporučuje AS MU schválit Jednací řád Akademického senátu MU bez výhrad. </w:t>
      </w:r>
    </w:p>
    <w:p w14:paraId="585FD15F" w14:textId="2EB946BF" w:rsidR="0032422E" w:rsidRPr="0032422E" w:rsidRDefault="0032422E" w:rsidP="00D144C1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32422E">
        <w:rPr>
          <w:rFonts w:eastAsia="Times New Roman" w:cs="Times New Roman"/>
          <w:i/>
          <w:iCs/>
          <w:szCs w:val="24"/>
          <w:lang w:eastAsia="cs-CZ"/>
        </w:rPr>
        <w:t xml:space="preserve">Pro: 10, Proti: </w:t>
      </w:r>
      <w:r>
        <w:rPr>
          <w:rFonts w:eastAsia="Times New Roman" w:cs="Times New Roman"/>
          <w:i/>
          <w:iCs/>
          <w:szCs w:val="24"/>
          <w:lang w:eastAsia="cs-CZ"/>
        </w:rPr>
        <w:t>0, Zdržel/a se: 0</w:t>
      </w:r>
    </w:p>
    <w:p w14:paraId="5CEA319C" w14:textId="77777777" w:rsidR="0032422E" w:rsidRDefault="0032422E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623BE855" w14:textId="6F242987" w:rsidR="00BC09D2" w:rsidRPr="00D144C1" w:rsidRDefault="00BC09D2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D144C1">
        <w:rPr>
          <w:rFonts w:eastAsia="Times New Roman" w:cs="Times New Roman"/>
          <w:b/>
          <w:bCs/>
          <w:szCs w:val="24"/>
          <w:lang w:eastAsia="cs-CZ"/>
        </w:rPr>
        <w:t xml:space="preserve">4) </w:t>
      </w:r>
      <w:r w:rsidR="005517FE">
        <w:rPr>
          <w:rFonts w:eastAsia="Times New Roman" w:cs="Times New Roman"/>
          <w:b/>
          <w:bCs/>
          <w:szCs w:val="24"/>
          <w:lang w:eastAsia="cs-CZ"/>
        </w:rPr>
        <w:t>Úprava</w:t>
      </w:r>
      <w:r w:rsidR="005517FE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3E1E3E">
        <w:rPr>
          <w:rFonts w:eastAsia="Times New Roman" w:cs="Times New Roman"/>
          <w:b/>
          <w:bCs/>
          <w:szCs w:val="24"/>
          <w:lang w:eastAsia="cs-CZ"/>
        </w:rPr>
        <w:t xml:space="preserve">Volebního </w:t>
      </w:r>
      <w:r w:rsidR="0032422E">
        <w:rPr>
          <w:rFonts w:eastAsia="Times New Roman" w:cs="Times New Roman"/>
          <w:b/>
          <w:bCs/>
          <w:szCs w:val="24"/>
          <w:lang w:eastAsia="cs-CZ"/>
        </w:rPr>
        <w:t xml:space="preserve">řádu Akademického senátu Pedagogické fakulty MU </w:t>
      </w:r>
    </w:p>
    <w:p w14:paraId="6D9C69D6" w14:textId="6F5D69FF" w:rsidR="0032422E" w:rsidRDefault="00542662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szCs w:val="24"/>
          <w:lang w:eastAsia="cs-CZ"/>
        </w:rPr>
        <w:t xml:space="preserve">Předpis </w:t>
      </w:r>
      <w:r w:rsidR="0032422E">
        <w:rPr>
          <w:rFonts w:eastAsia="Times New Roman" w:cs="Times New Roman"/>
          <w:szCs w:val="24"/>
          <w:lang w:eastAsia="cs-CZ"/>
        </w:rPr>
        <w:t>představil předseda LK AS PdF MU. Snaha přiblížit se</w:t>
      </w:r>
      <w:r w:rsidR="003E1E3E">
        <w:rPr>
          <w:rFonts w:eastAsia="Times New Roman" w:cs="Times New Roman"/>
          <w:szCs w:val="24"/>
          <w:lang w:eastAsia="cs-CZ"/>
        </w:rPr>
        <w:t xml:space="preserve"> VŘ</w:t>
      </w:r>
      <w:r w:rsidR="0032422E">
        <w:rPr>
          <w:rFonts w:eastAsia="Times New Roman" w:cs="Times New Roman"/>
          <w:szCs w:val="24"/>
          <w:lang w:eastAsia="cs-CZ"/>
        </w:rPr>
        <w:t xml:space="preserve"> AS MU, předpis debatován a připomínkován. Konkrétně se změny týkají: čl. 2 – zjednodušení vyhlášení voleb, vypuštění nadbytečných odstavců, uvedení pravidl</w:t>
      </w:r>
      <w:r w:rsidR="005727DA">
        <w:rPr>
          <w:rFonts w:eastAsia="Times New Roman" w:cs="Times New Roman"/>
          <w:szCs w:val="24"/>
          <w:lang w:eastAsia="cs-CZ"/>
        </w:rPr>
        <w:t>a</w:t>
      </w:r>
      <w:r w:rsidR="0032422E">
        <w:rPr>
          <w:rFonts w:eastAsia="Times New Roman" w:cs="Times New Roman"/>
          <w:szCs w:val="24"/>
          <w:lang w:eastAsia="cs-CZ"/>
        </w:rPr>
        <w:t xml:space="preserve">, že v posledních 4 měsících se již nevypisují </w:t>
      </w:r>
      <w:r w:rsidR="0032422E">
        <w:rPr>
          <w:rFonts w:eastAsia="Times New Roman" w:cs="Times New Roman"/>
          <w:szCs w:val="24"/>
          <w:lang w:eastAsia="cs-CZ"/>
        </w:rPr>
        <w:lastRenderedPageBreak/>
        <w:t>doplňovací volby. Dále čl. 3, čl. 4 – technické záležitosti, čl. 6 (téma stížností) a čl. 7.(závěrečná ustanovení, špatně číslováno)</w:t>
      </w:r>
    </w:p>
    <w:p w14:paraId="2CDA15AD" w14:textId="3316554C" w:rsidR="00542662" w:rsidRPr="00D144C1" w:rsidRDefault="0032422E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 pohledu zpravodaje představil dr. Vrubel. Hlavní motivac</w:t>
      </w:r>
      <w:r w:rsidR="005727DA">
        <w:rPr>
          <w:rFonts w:eastAsia="Times New Roman" w:cs="Times New Roman"/>
          <w:szCs w:val="24"/>
          <w:lang w:eastAsia="cs-CZ"/>
        </w:rPr>
        <w:t>í</w:t>
      </w:r>
      <w:r>
        <w:rPr>
          <w:rFonts w:eastAsia="Times New Roman" w:cs="Times New Roman"/>
          <w:szCs w:val="24"/>
          <w:lang w:eastAsia="cs-CZ"/>
        </w:rPr>
        <w:t xml:space="preserve"> úpravy byla úprava volebního období senátorů, historicky dáno fixně daty, nyní stanovena délka funkčního období 3 roky. Vyskytují se formulační změny, odstraněna historická chyba</w:t>
      </w:r>
      <w:r w:rsidR="00564D2A">
        <w:rPr>
          <w:rFonts w:eastAsia="Times New Roman" w:cs="Times New Roman"/>
          <w:szCs w:val="24"/>
          <w:lang w:eastAsia="cs-CZ"/>
        </w:rPr>
        <w:t xml:space="preserve">. Předpis včas zveřejněn na webu fakulty. 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14:paraId="614537E1" w14:textId="77777777" w:rsidR="00124B28" w:rsidRDefault="00124B28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22D22B46" w14:textId="45C5ECBB" w:rsidR="00E572A6" w:rsidRDefault="00E572A6" w:rsidP="00D144C1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E572A6">
        <w:rPr>
          <w:rFonts w:eastAsia="Times New Roman" w:cs="Times New Roman"/>
          <w:i/>
          <w:iCs/>
          <w:szCs w:val="24"/>
          <w:lang w:eastAsia="cs-CZ"/>
        </w:rPr>
        <w:t xml:space="preserve">Diskuse: </w:t>
      </w:r>
    </w:p>
    <w:p w14:paraId="080D1218" w14:textId="6BF855F9" w:rsidR="00E572A6" w:rsidRDefault="00E572A6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E572A6">
        <w:rPr>
          <w:rFonts w:eastAsia="Times New Roman" w:cs="Times New Roman"/>
          <w:szCs w:val="24"/>
          <w:lang w:eastAsia="cs-CZ"/>
        </w:rPr>
        <w:t>Mgr. Solak</w:t>
      </w:r>
      <w:r>
        <w:rPr>
          <w:rFonts w:eastAsia="Times New Roman" w:cs="Times New Roman"/>
          <w:szCs w:val="24"/>
          <w:lang w:eastAsia="cs-CZ"/>
        </w:rPr>
        <w:t>: čl. 2 odst. 1 –</w:t>
      </w:r>
      <w:r w:rsidR="00950163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podmínka pro přístup k volbám by měla být, že student může volit</w:t>
      </w:r>
      <w:r w:rsidR="00CA03A4">
        <w:rPr>
          <w:rFonts w:eastAsia="Times New Roman" w:cs="Times New Roman"/>
          <w:szCs w:val="24"/>
          <w:lang w:eastAsia="cs-CZ"/>
        </w:rPr>
        <w:t>,</w:t>
      </w:r>
      <w:r>
        <w:rPr>
          <w:rFonts w:eastAsia="Times New Roman" w:cs="Times New Roman"/>
          <w:szCs w:val="24"/>
          <w:lang w:eastAsia="cs-CZ"/>
        </w:rPr>
        <w:t xml:space="preserve"> pokud má ke dni voleb statut člena akademické obce. Nynější formulace podle něj není vhodná.</w:t>
      </w:r>
    </w:p>
    <w:p w14:paraId="458A2871" w14:textId="1730AE2B" w:rsidR="00E572A6" w:rsidRDefault="00E572A6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Čl. 5 odst. 1 – spíše patří do jednacího řádu, ne volebního. Zakládá nerovný přístup k voleným funkcím. </w:t>
      </w:r>
    </w:p>
    <w:p w14:paraId="41E96BF8" w14:textId="65532463" w:rsidR="00E572A6" w:rsidRDefault="00E572A6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Dr. Vrubel: řád byl diskutován, následně na zasedání podpořen</w:t>
      </w:r>
      <w:r w:rsidR="005727DA">
        <w:rPr>
          <w:rFonts w:eastAsia="Times New Roman" w:cs="Times New Roman"/>
          <w:szCs w:val="24"/>
          <w:lang w:eastAsia="cs-CZ"/>
        </w:rPr>
        <w:t xml:space="preserve"> a schválen</w:t>
      </w:r>
      <w:r>
        <w:rPr>
          <w:rFonts w:eastAsia="Times New Roman" w:cs="Times New Roman"/>
          <w:szCs w:val="24"/>
          <w:lang w:eastAsia="cs-CZ"/>
        </w:rPr>
        <w:t xml:space="preserve">. Z historického hlediska, jelikož před několika lety byly oba řády neoddělené, je možné, že po jejich rozdělení mohlo v jednom nebo druhém řádu zůstat něco, co by spíše patřilo do toho druhého. </w:t>
      </w:r>
    </w:p>
    <w:p w14:paraId="4F198C6C" w14:textId="21FC6EAF" w:rsidR="00E572A6" w:rsidRDefault="00E572A6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Předseda AS: název předpisu plně neurčuje, co má být náplní předpisu. Měl by být posuzován soulad s vnitřními předpisy, v tomto nevidí rozpor. </w:t>
      </w:r>
    </w:p>
    <w:p w14:paraId="4A31E43F" w14:textId="4994B6B8" w:rsidR="00AC38DD" w:rsidRDefault="00AC38DD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Předsedkyně LK: legislativní komise </w:t>
      </w:r>
      <w:r w:rsidR="00CA03A4">
        <w:rPr>
          <w:rFonts w:eastAsia="Times New Roman" w:cs="Times New Roman"/>
          <w:szCs w:val="24"/>
          <w:lang w:eastAsia="cs-CZ"/>
        </w:rPr>
        <w:t>má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CA03A4">
        <w:rPr>
          <w:rFonts w:eastAsia="Times New Roman" w:cs="Times New Roman"/>
          <w:szCs w:val="24"/>
          <w:lang w:eastAsia="cs-CZ"/>
        </w:rPr>
        <w:t xml:space="preserve">posuzovat zejména </w:t>
      </w:r>
      <w:r>
        <w:rPr>
          <w:rFonts w:eastAsia="Times New Roman" w:cs="Times New Roman"/>
          <w:szCs w:val="24"/>
          <w:lang w:eastAsia="cs-CZ"/>
        </w:rPr>
        <w:t xml:space="preserve">legislativní otázky, </w:t>
      </w:r>
      <w:r w:rsidR="00CA03A4">
        <w:rPr>
          <w:rFonts w:eastAsia="Times New Roman" w:cs="Times New Roman"/>
          <w:szCs w:val="24"/>
          <w:lang w:eastAsia="cs-CZ"/>
        </w:rPr>
        <w:t xml:space="preserve">vnímá </w:t>
      </w:r>
      <w:r>
        <w:rPr>
          <w:rFonts w:eastAsia="Times New Roman" w:cs="Times New Roman"/>
          <w:szCs w:val="24"/>
          <w:lang w:eastAsia="cs-CZ"/>
        </w:rPr>
        <w:t xml:space="preserve">rozdíl </w:t>
      </w:r>
      <w:r w:rsidR="00CA03A4">
        <w:rPr>
          <w:rFonts w:eastAsia="Times New Roman" w:cs="Times New Roman"/>
          <w:szCs w:val="24"/>
          <w:lang w:eastAsia="cs-CZ"/>
        </w:rPr>
        <w:t xml:space="preserve">v rozsahu věcného přezkumu AS MU i </w:t>
      </w:r>
      <w:r>
        <w:rPr>
          <w:rFonts w:eastAsia="Times New Roman" w:cs="Times New Roman"/>
          <w:szCs w:val="24"/>
          <w:lang w:eastAsia="cs-CZ"/>
        </w:rPr>
        <w:t xml:space="preserve">v případě schvalování univerzitních a fakultních předpisů. </w:t>
      </w:r>
      <w:r w:rsidR="00CA03A4">
        <w:rPr>
          <w:rFonts w:eastAsia="Times New Roman" w:cs="Times New Roman"/>
          <w:szCs w:val="24"/>
          <w:lang w:eastAsia="cs-CZ"/>
        </w:rPr>
        <w:t>AS MU by měl dle jejího názoru zasáhnout</w:t>
      </w:r>
      <w:r>
        <w:rPr>
          <w:rFonts w:eastAsia="Times New Roman" w:cs="Times New Roman"/>
          <w:szCs w:val="24"/>
          <w:lang w:eastAsia="cs-CZ"/>
        </w:rPr>
        <w:t xml:space="preserve">, pokud je předpis v nesouladu s předpisy (zákonem, vnitřními předpisy), ale určitá </w:t>
      </w:r>
      <w:r w:rsidR="00CA03A4">
        <w:rPr>
          <w:rFonts w:eastAsia="Times New Roman" w:cs="Times New Roman"/>
          <w:szCs w:val="24"/>
          <w:lang w:eastAsia="cs-CZ"/>
        </w:rPr>
        <w:t>autonomie</w:t>
      </w:r>
      <w:r>
        <w:rPr>
          <w:rFonts w:eastAsia="Times New Roman" w:cs="Times New Roman"/>
          <w:szCs w:val="24"/>
          <w:lang w:eastAsia="cs-CZ"/>
        </w:rPr>
        <w:t xml:space="preserve"> fakult </w:t>
      </w:r>
      <w:r w:rsidR="00CA03A4">
        <w:rPr>
          <w:rFonts w:eastAsia="Times New Roman" w:cs="Times New Roman"/>
          <w:szCs w:val="24"/>
          <w:lang w:eastAsia="cs-CZ"/>
        </w:rPr>
        <w:t>by měla být respektována (i ve vztahu k předpisů, jejichž obsah se AS MU může jevit ne zcela rozumný)</w:t>
      </w:r>
      <w:r>
        <w:rPr>
          <w:rFonts w:eastAsia="Times New Roman" w:cs="Times New Roman"/>
          <w:szCs w:val="24"/>
          <w:lang w:eastAsia="cs-CZ"/>
        </w:rPr>
        <w:t xml:space="preserve">. </w:t>
      </w:r>
    </w:p>
    <w:p w14:paraId="1A7D5F1E" w14:textId="216C95E8" w:rsidR="00CD7E69" w:rsidRDefault="00CD7E6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Dr. Baláž: upozornil na to, že je v řádu několik věcí, které nejsou vyřešené či v pořádku. Př. čl</w:t>
      </w:r>
      <w:r w:rsidR="00615976">
        <w:rPr>
          <w:rFonts w:eastAsia="Times New Roman" w:cs="Times New Roman"/>
          <w:szCs w:val="24"/>
          <w:lang w:eastAsia="cs-CZ"/>
        </w:rPr>
        <w:t xml:space="preserve">. </w:t>
      </w:r>
      <w:r>
        <w:rPr>
          <w:rFonts w:eastAsia="Times New Roman" w:cs="Times New Roman"/>
          <w:szCs w:val="24"/>
          <w:lang w:eastAsia="cs-CZ"/>
        </w:rPr>
        <w:t xml:space="preserve">2 odst. 9 – není určeno, jak jsou voleni náhradníci, ale v předpisu je vícekrát uvedeno povolávání náhradníků. </w:t>
      </w:r>
    </w:p>
    <w:p w14:paraId="64817597" w14:textId="3C48CED4" w:rsidR="00CD7E69" w:rsidRDefault="00CD7E6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Dr. Vrubel: určující je volební pořadí.</w:t>
      </w:r>
    </w:p>
    <w:p w14:paraId="60AC6C04" w14:textId="4924CF18" w:rsidR="00CD7E69" w:rsidRDefault="00CD7E6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Mgr. Solak: co když kandidát dostane 0 hlasů, jak se k němu přistupuje.</w:t>
      </w:r>
    </w:p>
    <w:p w14:paraId="6BFDB96A" w14:textId="52C2B7A5" w:rsidR="00CD7E69" w:rsidRDefault="00CD7E6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Předsedkyně LK: 0 hlasů není hlas.</w:t>
      </w:r>
    </w:p>
    <w:p w14:paraId="33551E08" w14:textId="0D342D7C" w:rsidR="00CD7E69" w:rsidRDefault="00CD7E6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Předseda AS: nelze povolat někdo, kdo není zvolen.</w:t>
      </w:r>
    </w:p>
    <w:p w14:paraId="627FE95D" w14:textId="0BF78CFB" w:rsidR="00CD7E69" w:rsidRDefault="00CD7E69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Dr. Špetík: zda není uvedeno ve statutu, jelikož se na něj volební řád odkazuje.</w:t>
      </w:r>
    </w:p>
    <w:p w14:paraId="6B832204" w14:textId="228C69E3" w:rsidR="00124B28" w:rsidRDefault="00124B28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Institut náhradníků je upraven ve Statutu PdF MU </w:t>
      </w:r>
      <w:r w:rsidR="00EE3BA5">
        <w:rPr>
          <w:rFonts w:eastAsia="Times New Roman" w:cs="Times New Roman"/>
          <w:szCs w:val="24"/>
          <w:lang w:eastAsia="cs-CZ"/>
        </w:rPr>
        <w:t>ve článku 5 odst. 12.</w:t>
      </w:r>
    </w:p>
    <w:p w14:paraId="33C06551" w14:textId="788DA80D" w:rsidR="00CA03A4" w:rsidRPr="003E1E3E" w:rsidRDefault="00CA03A4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3E1E3E">
        <w:rPr>
          <w:rFonts w:eastAsia="Times New Roman" w:cs="Times New Roman"/>
          <w:b/>
          <w:bCs/>
          <w:szCs w:val="24"/>
          <w:lang w:eastAsia="cs-CZ"/>
        </w:rPr>
        <w:t>Zástupci PdF MU vyjádřili vůli diskutovat podněty vyplynulé z jednání LK při další novelizaci.</w:t>
      </w:r>
    </w:p>
    <w:p w14:paraId="0EA8F21A" w14:textId="77777777" w:rsidR="00EE3BA5" w:rsidRDefault="00EE3BA5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311A74CA" w14:textId="7569991F" w:rsidR="00EE3BA5" w:rsidRPr="00EE3BA5" w:rsidRDefault="00EE3BA5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EE3BA5">
        <w:rPr>
          <w:rFonts w:eastAsia="Times New Roman" w:cs="Times New Roman"/>
          <w:b/>
          <w:bCs/>
          <w:szCs w:val="24"/>
          <w:lang w:eastAsia="cs-CZ"/>
        </w:rPr>
        <w:lastRenderedPageBreak/>
        <w:t xml:space="preserve">LK AS MU doporučuje AS MU schválit </w:t>
      </w:r>
      <w:r w:rsidR="005517FE">
        <w:rPr>
          <w:rFonts w:eastAsia="Times New Roman" w:cs="Times New Roman"/>
          <w:b/>
          <w:bCs/>
          <w:szCs w:val="24"/>
          <w:lang w:eastAsia="cs-CZ"/>
        </w:rPr>
        <w:t>Úpravu</w:t>
      </w:r>
      <w:r w:rsidR="005517FE" w:rsidRPr="00EE3BA5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3E1E3E">
        <w:rPr>
          <w:rFonts w:eastAsia="Times New Roman" w:cs="Times New Roman"/>
          <w:b/>
          <w:bCs/>
          <w:szCs w:val="24"/>
          <w:lang w:eastAsia="cs-CZ"/>
        </w:rPr>
        <w:t>Volebního</w:t>
      </w:r>
      <w:r w:rsidR="003E1E3E" w:rsidRPr="00EE3BA5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Pr="00EE3BA5">
        <w:rPr>
          <w:rFonts w:eastAsia="Times New Roman" w:cs="Times New Roman"/>
          <w:b/>
          <w:bCs/>
          <w:szCs w:val="24"/>
          <w:lang w:eastAsia="cs-CZ"/>
        </w:rPr>
        <w:t xml:space="preserve">řádu Akademického senátu Pedagogické fakulty MU bez výhrad. </w:t>
      </w:r>
    </w:p>
    <w:p w14:paraId="122727A9" w14:textId="5F70270F" w:rsidR="00EE3BA5" w:rsidRDefault="00EE3BA5" w:rsidP="00D144C1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EE3BA5">
        <w:rPr>
          <w:rFonts w:eastAsia="Times New Roman" w:cs="Times New Roman"/>
          <w:i/>
          <w:iCs/>
          <w:szCs w:val="24"/>
          <w:lang w:eastAsia="cs-CZ"/>
        </w:rPr>
        <w:t xml:space="preserve">Pro: </w:t>
      </w:r>
      <w:r>
        <w:rPr>
          <w:rFonts w:eastAsia="Times New Roman" w:cs="Times New Roman"/>
          <w:i/>
          <w:iCs/>
          <w:szCs w:val="24"/>
          <w:lang w:eastAsia="cs-CZ"/>
        </w:rPr>
        <w:t>7, Proti: 2, Zdržel/a se: 2</w:t>
      </w:r>
    </w:p>
    <w:p w14:paraId="46BE7993" w14:textId="77777777" w:rsidR="003E1E3E" w:rsidRPr="00EE3BA5" w:rsidRDefault="003E1E3E" w:rsidP="00D144C1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cs-CZ"/>
        </w:rPr>
      </w:pPr>
    </w:p>
    <w:p w14:paraId="1698F45C" w14:textId="685D5962" w:rsidR="00BC09D2" w:rsidRPr="00D144C1" w:rsidRDefault="00056F50" w:rsidP="00D144C1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Různé</w:t>
      </w:r>
    </w:p>
    <w:p w14:paraId="620B299B" w14:textId="77777777" w:rsidR="00887425" w:rsidRDefault="00887425" w:rsidP="00D144C1">
      <w:pPr>
        <w:pStyle w:val="Odstavecseseznamem"/>
        <w:spacing w:after="0" w:line="360" w:lineRule="auto"/>
        <w:ind w:left="0"/>
        <w:rPr>
          <w:rFonts w:eastAsia="Times New Roman" w:cs="Times New Roman"/>
          <w:szCs w:val="24"/>
          <w:lang w:eastAsia="cs-CZ"/>
        </w:rPr>
      </w:pPr>
    </w:p>
    <w:p w14:paraId="232238FB" w14:textId="2D6715C3" w:rsidR="00887425" w:rsidRPr="00D144C1" w:rsidRDefault="00887425" w:rsidP="00D144C1">
      <w:pPr>
        <w:pStyle w:val="Odstavecseseznamem"/>
        <w:spacing w:after="0" w:line="360" w:lineRule="auto"/>
        <w:ind w:left="0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szCs w:val="24"/>
          <w:lang w:eastAsia="cs-CZ"/>
        </w:rPr>
        <w:t xml:space="preserve">Zasedání LK AS MU ukončeno </w:t>
      </w:r>
      <w:r w:rsidR="00056F50">
        <w:rPr>
          <w:rFonts w:eastAsia="Times New Roman" w:cs="Times New Roman"/>
          <w:szCs w:val="24"/>
          <w:lang w:eastAsia="cs-CZ"/>
        </w:rPr>
        <w:t>18</w:t>
      </w:r>
      <w:r w:rsidRPr="00D144C1">
        <w:rPr>
          <w:rFonts w:eastAsia="Times New Roman" w:cs="Times New Roman"/>
          <w:szCs w:val="24"/>
          <w:lang w:eastAsia="cs-CZ"/>
        </w:rPr>
        <w:t>:</w:t>
      </w:r>
      <w:r w:rsidR="00056F50">
        <w:rPr>
          <w:rFonts w:eastAsia="Times New Roman" w:cs="Times New Roman"/>
          <w:szCs w:val="24"/>
          <w:lang w:eastAsia="cs-CZ"/>
        </w:rPr>
        <w:t>4</w:t>
      </w:r>
      <w:r w:rsidRPr="00D144C1">
        <w:rPr>
          <w:rFonts w:eastAsia="Times New Roman" w:cs="Times New Roman"/>
          <w:szCs w:val="24"/>
          <w:lang w:eastAsia="cs-CZ"/>
        </w:rPr>
        <w:t>0.</w:t>
      </w:r>
    </w:p>
    <w:p w14:paraId="5BAF0E56" w14:textId="77777777" w:rsidR="00BC09D2" w:rsidRPr="00D144C1" w:rsidRDefault="00BC09D2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</w:p>
    <w:p w14:paraId="0E15A787" w14:textId="77777777" w:rsidR="00C12784" w:rsidRPr="00D144C1" w:rsidRDefault="00C12784" w:rsidP="00D144C1">
      <w:pPr>
        <w:spacing w:after="0" w:line="360" w:lineRule="auto"/>
        <w:jc w:val="right"/>
        <w:rPr>
          <w:rFonts w:cs="Times New Roman"/>
          <w:szCs w:val="24"/>
        </w:rPr>
      </w:pPr>
    </w:p>
    <w:p w14:paraId="2600687F" w14:textId="29391635" w:rsidR="00B6317A" w:rsidRPr="00D144C1" w:rsidRDefault="00B6317A" w:rsidP="00D144C1">
      <w:pPr>
        <w:spacing w:after="0" w:line="360" w:lineRule="auto"/>
        <w:jc w:val="right"/>
        <w:rPr>
          <w:rFonts w:cs="Times New Roman"/>
          <w:szCs w:val="24"/>
        </w:rPr>
      </w:pPr>
      <w:r w:rsidRPr="00D144C1">
        <w:rPr>
          <w:rFonts w:cs="Times New Roman"/>
          <w:szCs w:val="24"/>
        </w:rPr>
        <w:t>Zapsala: Markéta Vlachová</w:t>
      </w:r>
    </w:p>
    <w:p w14:paraId="322732F9" w14:textId="2010D3FA" w:rsidR="00B6317A" w:rsidRPr="00D144C1" w:rsidRDefault="00B6317A" w:rsidP="00D144C1">
      <w:pPr>
        <w:spacing w:after="0" w:line="360" w:lineRule="auto"/>
        <w:jc w:val="right"/>
        <w:rPr>
          <w:rFonts w:cs="Times New Roman"/>
          <w:szCs w:val="24"/>
        </w:rPr>
      </w:pPr>
      <w:r w:rsidRPr="00D144C1">
        <w:rPr>
          <w:rFonts w:cs="Times New Roman"/>
          <w:szCs w:val="24"/>
        </w:rPr>
        <w:t>Ověřil</w:t>
      </w:r>
      <w:r w:rsidR="00056F50">
        <w:rPr>
          <w:rFonts w:cs="Times New Roman"/>
          <w:szCs w:val="24"/>
        </w:rPr>
        <w:t>a</w:t>
      </w:r>
      <w:r w:rsidRPr="00D144C1">
        <w:rPr>
          <w:rFonts w:cs="Times New Roman"/>
          <w:szCs w:val="24"/>
        </w:rPr>
        <w:t>: Veronika Smutná</w:t>
      </w:r>
    </w:p>
    <w:sectPr w:rsidR="00B6317A" w:rsidRPr="00D1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896"/>
    <w:multiLevelType w:val="hybridMultilevel"/>
    <w:tmpl w:val="81B2E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760"/>
    <w:multiLevelType w:val="hybridMultilevel"/>
    <w:tmpl w:val="2C926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2BAB"/>
    <w:multiLevelType w:val="hybridMultilevel"/>
    <w:tmpl w:val="C5AE2E22"/>
    <w:lvl w:ilvl="0" w:tplc="62D04C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421D"/>
    <w:multiLevelType w:val="hybridMultilevel"/>
    <w:tmpl w:val="2C926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5FB9"/>
    <w:multiLevelType w:val="hybridMultilevel"/>
    <w:tmpl w:val="2C9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0A93"/>
    <w:multiLevelType w:val="hybridMultilevel"/>
    <w:tmpl w:val="2C926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87FE9"/>
    <w:multiLevelType w:val="hybridMultilevel"/>
    <w:tmpl w:val="BC6C1CE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5689B"/>
    <w:multiLevelType w:val="hybridMultilevel"/>
    <w:tmpl w:val="6D94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C583B"/>
    <w:multiLevelType w:val="hybridMultilevel"/>
    <w:tmpl w:val="2C926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4265">
    <w:abstractNumId w:val="7"/>
  </w:num>
  <w:num w:numId="2" w16cid:durableId="1629315575">
    <w:abstractNumId w:val="0"/>
  </w:num>
  <w:num w:numId="3" w16cid:durableId="1153136311">
    <w:abstractNumId w:val="4"/>
  </w:num>
  <w:num w:numId="4" w16cid:durableId="1730223825">
    <w:abstractNumId w:val="6"/>
  </w:num>
  <w:num w:numId="5" w16cid:durableId="527841080">
    <w:abstractNumId w:val="3"/>
  </w:num>
  <w:num w:numId="6" w16cid:durableId="1708145225">
    <w:abstractNumId w:val="2"/>
  </w:num>
  <w:num w:numId="7" w16cid:durableId="652297079">
    <w:abstractNumId w:val="8"/>
  </w:num>
  <w:num w:numId="8" w16cid:durableId="1743328511">
    <w:abstractNumId w:val="5"/>
  </w:num>
  <w:num w:numId="9" w16cid:durableId="2930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02"/>
    <w:rsid w:val="00002B49"/>
    <w:rsid w:val="00010CC5"/>
    <w:rsid w:val="00056F50"/>
    <w:rsid w:val="00096035"/>
    <w:rsid w:val="000D5149"/>
    <w:rsid w:val="00124B28"/>
    <w:rsid w:val="00155BB3"/>
    <w:rsid w:val="00157DC6"/>
    <w:rsid w:val="00184A37"/>
    <w:rsid w:val="0019518D"/>
    <w:rsid w:val="001B4A64"/>
    <w:rsid w:val="001D0902"/>
    <w:rsid w:val="0020331C"/>
    <w:rsid w:val="00203657"/>
    <w:rsid w:val="00211332"/>
    <w:rsid w:val="002355DF"/>
    <w:rsid w:val="00286D93"/>
    <w:rsid w:val="002B3753"/>
    <w:rsid w:val="0032422E"/>
    <w:rsid w:val="003528FE"/>
    <w:rsid w:val="003931F5"/>
    <w:rsid w:val="003B7C78"/>
    <w:rsid w:val="003C1BB8"/>
    <w:rsid w:val="003E1E3E"/>
    <w:rsid w:val="003E6216"/>
    <w:rsid w:val="00542662"/>
    <w:rsid w:val="005517FE"/>
    <w:rsid w:val="00564D2A"/>
    <w:rsid w:val="005727DA"/>
    <w:rsid w:val="005864F6"/>
    <w:rsid w:val="00594F32"/>
    <w:rsid w:val="005C24CD"/>
    <w:rsid w:val="005E0766"/>
    <w:rsid w:val="00615976"/>
    <w:rsid w:val="006A1FD9"/>
    <w:rsid w:val="006E0FEA"/>
    <w:rsid w:val="00720FFC"/>
    <w:rsid w:val="007223E9"/>
    <w:rsid w:val="007C2338"/>
    <w:rsid w:val="007E1CEF"/>
    <w:rsid w:val="00887425"/>
    <w:rsid w:val="008C3B26"/>
    <w:rsid w:val="00921E63"/>
    <w:rsid w:val="00950163"/>
    <w:rsid w:val="00973161"/>
    <w:rsid w:val="009F4527"/>
    <w:rsid w:val="00A7429B"/>
    <w:rsid w:val="00A86BCC"/>
    <w:rsid w:val="00AB6F84"/>
    <w:rsid w:val="00AC38DD"/>
    <w:rsid w:val="00AC461E"/>
    <w:rsid w:val="00AD19A8"/>
    <w:rsid w:val="00B02315"/>
    <w:rsid w:val="00B05C3D"/>
    <w:rsid w:val="00B55938"/>
    <w:rsid w:val="00B5657B"/>
    <w:rsid w:val="00B6317A"/>
    <w:rsid w:val="00BB1B68"/>
    <w:rsid w:val="00BC09D2"/>
    <w:rsid w:val="00BC599D"/>
    <w:rsid w:val="00C12784"/>
    <w:rsid w:val="00C74532"/>
    <w:rsid w:val="00C830E3"/>
    <w:rsid w:val="00CA03A4"/>
    <w:rsid w:val="00CD4368"/>
    <w:rsid w:val="00CD7E69"/>
    <w:rsid w:val="00D00034"/>
    <w:rsid w:val="00D1177C"/>
    <w:rsid w:val="00D144C1"/>
    <w:rsid w:val="00D34C47"/>
    <w:rsid w:val="00D45E11"/>
    <w:rsid w:val="00D51C28"/>
    <w:rsid w:val="00D66B74"/>
    <w:rsid w:val="00D919AF"/>
    <w:rsid w:val="00DA7DCF"/>
    <w:rsid w:val="00DE6072"/>
    <w:rsid w:val="00E1455B"/>
    <w:rsid w:val="00E17AB9"/>
    <w:rsid w:val="00E34D77"/>
    <w:rsid w:val="00E36343"/>
    <w:rsid w:val="00E45169"/>
    <w:rsid w:val="00E572A6"/>
    <w:rsid w:val="00E7753F"/>
    <w:rsid w:val="00EE3BA5"/>
    <w:rsid w:val="00F324A9"/>
    <w:rsid w:val="00F329CF"/>
    <w:rsid w:val="00F86AA6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A030"/>
  <w15:chartTrackingRefBased/>
  <w15:docId w15:val="{4D38D10B-8F21-4190-A827-51D5847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902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0902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D0902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E62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5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169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5169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CA03A4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1473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Markéta Vlachová</cp:lastModifiedBy>
  <cp:revision>35</cp:revision>
  <dcterms:created xsi:type="dcterms:W3CDTF">2023-09-13T21:44:00Z</dcterms:created>
  <dcterms:modified xsi:type="dcterms:W3CDTF">2024-01-17T19:30:00Z</dcterms:modified>
</cp:coreProperties>
</file>