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C9" w:rsidRPr="00C150C9" w:rsidRDefault="00D71EA8" w:rsidP="00C150C9">
      <w:pPr>
        <w:pStyle w:val="xmsonormal"/>
        <w:shd w:val="clear" w:color="auto" w:fill="FFFFFF"/>
        <w:spacing w:after="0" w:afterAutospacing="0"/>
        <w:rPr>
          <w:b/>
          <w:sz w:val="26"/>
          <w:szCs w:val="26"/>
        </w:rPr>
      </w:pPr>
      <w:bookmarkStart w:id="0" w:name="_GoBack"/>
      <w:r w:rsidRPr="00D71EA8">
        <w:rPr>
          <w:b/>
          <w:sz w:val="26"/>
          <w:szCs w:val="26"/>
        </w:rPr>
        <w:t xml:space="preserve">Seznam odsouhlasených členů a místopředsedy Rady pro vnitřní hodnocení MU </w:t>
      </w:r>
      <w:bookmarkEnd w:id="0"/>
      <w:r>
        <w:fldChar w:fldCharType="begin"/>
      </w:r>
      <w:r>
        <w:instrText xml:space="preserve"> HYPERLINK "https://is.muni.cz/auth/do/rect/AS/zapisy/Zapis_a_usneseni_AS_MU_ze_dne_22._unora_2016.pdf?info=1" \h </w:instrText>
      </w:r>
      <w:r>
        <w:fldChar w:fldCharType="separate"/>
      </w:r>
      <w:r>
        <w:fldChar w:fldCharType="end"/>
      </w:r>
    </w:p>
    <w:p w:rsidR="00C150C9" w:rsidRDefault="00C150C9" w:rsidP="00FC554E">
      <w:pPr>
        <w:pStyle w:val="xmsonormal"/>
        <w:shd w:val="clear" w:color="auto" w:fill="FFFFFF"/>
        <w:spacing w:before="0" w:beforeAutospacing="0" w:after="0" w:afterAutospacing="0"/>
      </w:pPr>
    </w:p>
    <w:p w:rsidR="00FC554E" w:rsidRDefault="00FC554E" w:rsidP="00FC554E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</w:rPr>
        <w:t>místopředseda</w:t>
      </w:r>
      <w:r>
        <w:t>: prof. PhDr. Ladislav Rabušic, CSc.</w:t>
      </w:r>
    </w:p>
    <w:p w:rsidR="00FC554E" w:rsidRDefault="00FC554E" w:rsidP="00FC554E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br/>
      </w:r>
      <w:r>
        <w:rPr>
          <w:b/>
          <w:bCs/>
        </w:rPr>
        <w:t>členové - ostatní:</w:t>
      </w:r>
      <w:r>
        <w:rPr>
          <w:rStyle w:val="apple-converted-space"/>
          <w:b/>
          <w:bCs/>
        </w:rPr>
        <w:t> </w:t>
      </w:r>
      <w:r>
        <w:rPr>
          <w:b/>
          <w:bCs/>
        </w:rPr>
        <w:br/>
        <w:t>navržení AS MU:</w:t>
      </w:r>
      <w:r>
        <w:rPr>
          <w:b/>
          <w:bCs/>
        </w:rPr>
        <w:br/>
      </w:r>
      <w:r>
        <w:t>- student: Bc. Vojtěch Kyselý</w:t>
      </w:r>
      <w:r>
        <w:br/>
        <w:t>- doc. RNDr. Josef Tomandl, Ph.D.</w:t>
      </w:r>
      <w:r>
        <w:br/>
        <w:t>- prof. RNDr. Ivana Černá, CSc.</w:t>
      </w:r>
      <w:r>
        <w:br/>
        <w:t>- prof. Ing. Ladislav Blažek, CSc.</w:t>
      </w:r>
      <w:r>
        <w:br/>
      </w:r>
      <w:r>
        <w:br/>
      </w:r>
      <w:r>
        <w:rPr>
          <w:b/>
          <w:bCs/>
        </w:rPr>
        <w:t>navržení VR MU:</w:t>
      </w:r>
      <w:r>
        <w:br/>
        <w:t>- doc. Mgr. Světlana Hanušová, Ph.D.</w:t>
      </w:r>
      <w:r>
        <w:br/>
        <w:t xml:space="preserve">- prof. RNDr. Josef </w:t>
      </w:r>
      <w:proofErr w:type="spellStart"/>
      <w:r>
        <w:t>Janyška</w:t>
      </w:r>
      <w:proofErr w:type="spellEnd"/>
      <w:r>
        <w:t xml:space="preserve">, </w:t>
      </w:r>
      <w:proofErr w:type="spellStart"/>
      <w:r>
        <w:t>DSc</w:t>
      </w:r>
      <w:proofErr w:type="spellEnd"/>
      <w:r>
        <w:t>.</w:t>
      </w:r>
      <w:r>
        <w:br/>
        <w:t>- prof. PhDr. Jan Zouhar, CSc.</w:t>
      </w:r>
      <w:r>
        <w:br/>
        <w:t>- doc. PhDr. Martin Vaculík, Ph.D.</w:t>
      </w:r>
      <w:r>
        <w:br/>
      </w:r>
      <w:r>
        <w:br/>
      </w:r>
      <w:r>
        <w:rPr>
          <w:b/>
          <w:bCs/>
        </w:rPr>
        <w:t>navržení rektorem:</w:t>
      </w:r>
      <w:r>
        <w:rPr>
          <w:b/>
          <w:bCs/>
        </w:rPr>
        <w:br/>
      </w:r>
      <w:r>
        <w:t xml:space="preserve">- PhDr. Jan </w:t>
      </w:r>
      <w:proofErr w:type="spellStart"/>
      <w:r>
        <w:t>Cacek</w:t>
      </w:r>
      <w:proofErr w:type="spellEnd"/>
      <w:r>
        <w:t>, Ph.D.</w:t>
      </w:r>
      <w:r>
        <w:br/>
        <w:t xml:space="preserve">- prof. JUDr. Jan </w:t>
      </w:r>
      <w:proofErr w:type="spellStart"/>
      <w:r>
        <w:t>Hurdík</w:t>
      </w:r>
      <w:proofErr w:type="spellEnd"/>
      <w:r>
        <w:t>, DrSc.</w:t>
      </w:r>
      <w:r>
        <w:br/>
        <w:t>externí členové:</w:t>
      </w:r>
    </w:p>
    <w:p w:rsidR="00FC554E" w:rsidRDefault="00FC554E" w:rsidP="00FC554E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t>- prof. MVDr. Břetislav Koudela, CSc.  (Ústav patologické morfologie a parazitologie, VFU Brno)</w:t>
      </w:r>
      <w:r>
        <w:br/>
        <w:t>- prof. RNDr. Ludmila Křivánková, CSc. (Ústav analytické chemie AV ČR, Brno)</w:t>
      </w:r>
      <w:r>
        <w:br/>
      </w:r>
      <w:r>
        <w:br/>
      </w:r>
    </w:p>
    <w:p w:rsidR="00FC554E" w:rsidRDefault="00FC554E" w:rsidP="00FC554E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t> </w:t>
      </w:r>
    </w:p>
    <w:p w:rsidR="00FC554E" w:rsidRDefault="00FC554E" w:rsidP="00FC554E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t> </w:t>
      </w:r>
    </w:p>
    <w:p w:rsidR="00CE20CB" w:rsidRPr="00FC554E" w:rsidRDefault="00CE20CB" w:rsidP="00FC554E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</w:p>
    <w:sectPr w:rsidR="00CE20CB" w:rsidRPr="00FC5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4E"/>
    <w:rsid w:val="00902C8C"/>
    <w:rsid w:val="00C150C9"/>
    <w:rsid w:val="00CE20CB"/>
    <w:rsid w:val="00D71EA8"/>
    <w:rsid w:val="00FC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FC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C554E"/>
  </w:style>
  <w:style w:type="character" w:styleId="Hypertextovodkaz">
    <w:name w:val="Hyperlink"/>
    <w:basedOn w:val="Standardnpsmoodstavce"/>
    <w:uiPriority w:val="99"/>
    <w:semiHidden/>
    <w:unhideWhenUsed/>
    <w:rsid w:val="00FC55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FC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C554E"/>
  </w:style>
  <w:style w:type="character" w:styleId="Hypertextovodkaz">
    <w:name w:val="Hyperlink"/>
    <w:basedOn w:val="Standardnpsmoodstavce"/>
    <w:uiPriority w:val="99"/>
    <w:semiHidden/>
    <w:unhideWhenUsed/>
    <w:rsid w:val="00FC55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Balik</dc:creator>
  <cp:keywords/>
  <dc:description/>
  <cp:lastModifiedBy>Konopac</cp:lastModifiedBy>
  <cp:revision>3</cp:revision>
  <dcterms:created xsi:type="dcterms:W3CDTF">2016-11-22T09:59:00Z</dcterms:created>
  <dcterms:modified xsi:type="dcterms:W3CDTF">2016-12-19T09:03:00Z</dcterms:modified>
</cp:coreProperties>
</file>