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F0AB24D" w14:textId="77777777" w:rsidR="000B72DC" w:rsidRDefault="00F44246">
      <w:pPr>
        <w:pStyle w:val="Normln1"/>
        <w:jc w:val="center"/>
        <w:rPr>
          <w:b/>
          <w:sz w:val="24"/>
        </w:rPr>
      </w:pPr>
      <w:r>
        <w:rPr>
          <w:b/>
          <w:sz w:val="24"/>
        </w:rPr>
        <w:t>Akademický senát Masarykovy univerzity</w:t>
      </w:r>
    </w:p>
    <w:p w14:paraId="2866F34A" w14:textId="77777777" w:rsidR="000B72DC" w:rsidRDefault="00F44246">
      <w:pPr>
        <w:pStyle w:val="Normln1"/>
        <w:spacing w:before="240" w:after="60"/>
        <w:jc w:val="center"/>
        <w:rPr>
          <w:b/>
          <w:sz w:val="28"/>
        </w:rPr>
      </w:pPr>
      <w:r>
        <w:rPr>
          <w:b/>
          <w:sz w:val="28"/>
        </w:rPr>
        <w:t xml:space="preserve">Zápis z </w:t>
      </w:r>
      <w:r w:rsidR="00E91A23">
        <w:rPr>
          <w:b/>
          <w:sz w:val="28"/>
        </w:rPr>
        <w:t>řádného</w:t>
      </w:r>
      <w:r w:rsidR="00DE7C6B">
        <w:rPr>
          <w:b/>
          <w:sz w:val="28"/>
        </w:rPr>
        <w:t xml:space="preserve"> zasedání ze dne 2. 3</w:t>
      </w:r>
      <w:r w:rsidR="001703D3">
        <w:rPr>
          <w:b/>
          <w:sz w:val="28"/>
        </w:rPr>
        <w:t>. 2015</w:t>
      </w:r>
      <w:r>
        <w:rPr>
          <w:b/>
          <w:sz w:val="28"/>
        </w:rPr>
        <w:t xml:space="preserve"> (</w:t>
      </w:r>
      <w:hyperlink r:id="rId9">
        <w:r>
          <w:rPr>
            <w:rStyle w:val="Internetovodkaz"/>
            <w:b/>
            <w:color w:val="1155CC"/>
            <w:sz w:val="28"/>
          </w:rPr>
          <w:t>Přílohy</w:t>
        </w:r>
      </w:hyperlink>
      <w:r>
        <w:rPr>
          <w:b/>
          <w:sz w:val="28"/>
        </w:rPr>
        <w:t>)</w:t>
      </w:r>
    </w:p>
    <w:p w14:paraId="10903263" w14:textId="6820E4C1" w:rsidR="000B72DC" w:rsidRDefault="00F44246">
      <w:pPr>
        <w:pStyle w:val="Normln1"/>
        <w:jc w:val="center"/>
        <w:rPr>
          <w:sz w:val="24"/>
          <w:highlight w:val="yellow"/>
        </w:rPr>
      </w:pPr>
      <w:r>
        <w:rPr>
          <w:sz w:val="24"/>
        </w:rPr>
        <w:t xml:space="preserve">čj. </w:t>
      </w:r>
      <w:r w:rsidR="00562A1C" w:rsidRPr="00562A1C">
        <w:rPr>
          <w:sz w:val="24"/>
        </w:rPr>
        <w:t>MU-IS/24352/2015/213413/RMU-3</w:t>
      </w:r>
      <w:bookmarkStart w:id="0" w:name="_GoBack"/>
      <w:bookmarkEnd w:id="0"/>
    </w:p>
    <w:p w14:paraId="06E9B71E" w14:textId="77777777" w:rsidR="000B72DC" w:rsidRDefault="00F44246">
      <w:pPr>
        <w:pStyle w:val="Normln1"/>
        <w:jc w:val="both"/>
        <w:rPr>
          <w:b/>
          <w:i/>
        </w:rPr>
      </w:pPr>
      <w:r>
        <w:rPr>
          <w:b/>
          <w:i/>
        </w:rPr>
        <w:t xml:space="preserve"> </w:t>
      </w:r>
    </w:p>
    <w:p w14:paraId="4F22A163" w14:textId="77777777" w:rsidR="000B72DC" w:rsidRDefault="00F44246">
      <w:pPr>
        <w:pStyle w:val="Normln1"/>
        <w:ind w:left="1420" w:hanging="1399"/>
        <w:jc w:val="both"/>
      </w:pPr>
      <w:r>
        <w:rPr>
          <w:b/>
          <w:i/>
        </w:rPr>
        <w:t>Přítomni:</w:t>
      </w:r>
      <w:r>
        <w:t xml:space="preserve"> </w:t>
      </w:r>
      <w:r>
        <w:tab/>
        <w:t>senátoři uvedení v prezenční listině a v tabulce účasti, která tvoří přílohu č. 1 tohoto zápisu;</w:t>
      </w:r>
    </w:p>
    <w:p w14:paraId="7E96223C" w14:textId="77777777" w:rsidR="000B72DC" w:rsidRDefault="007D688A">
      <w:pPr>
        <w:pStyle w:val="Normln1"/>
        <w:ind w:left="1420" w:hanging="1399"/>
        <w:jc w:val="both"/>
      </w:pPr>
      <w:r>
        <w:rPr>
          <w:b/>
          <w:i/>
        </w:rPr>
        <w:t xml:space="preserve">                </w:t>
      </w:r>
      <w:r>
        <w:rPr>
          <w:b/>
          <w:i/>
        </w:rPr>
        <w:tab/>
      </w:r>
      <w:r w:rsidR="00F44246">
        <w:t xml:space="preserve">při zahájení zasedání AS MU bylo </w:t>
      </w:r>
      <w:r w:rsidR="00F44246" w:rsidRPr="00BD4F2B">
        <w:t xml:space="preserve">přítomno </w:t>
      </w:r>
      <w:r w:rsidR="007353C8" w:rsidRPr="00BD4F2B">
        <w:t>43</w:t>
      </w:r>
      <w:r w:rsidR="00F44246">
        <w:t xml:space="preserve"> senátorů a senátorek;</w:t>
      </w:r>
    </w:p>
    <w:p w14:paraId="60AC5EBE" w14:textId="77777777" w:rsidR="000B72DC" w:rsidRDefault="00F44246">
      <w:pPr>
        <w:pStyle w:val="Normln1"/>
        <w:ind w:left="1420" w:hanging="1399"/>
        <w:jc w:val="both"/>
        <w:rPr>
          <w:b/>
        </w:rPr>
      </w:pPr>
      <w:r>
        <w:t xml:space="preserve">                   </w:t>
      </w:r>
      <w:r>
        <w:tab/>
      </w:r>
      <w:r>
        <w:rPr>
          <w:b/>
        </w:rPr>
        <w:t xml:space="preserve">celkem se zasedání zúčastnilo </w:t>
      </w:r>
      <w:r w:rsidR="007353C8">
        <w:rPr>
          <w:b/>
        </w:rPr>
        <w:t>45</w:t>
      </w:r>
      <w:r>
        <w:rPr>
          <w:b/>
        </w:rPr>
        <w:t xml:space="preserve"> členů AS</w:t>
      </w:r>
    </w:p>
    <w:p w14:paraId="4FBB7E1B" w14:textId="77777777" w:rsidR="000B72DC" w:rsidRDefault="000B72DC">
      <w:pPr>
        <w:pStyle w:val="Normln1"/>
        <w:ind w:left="1420" w:hanging="1399"/>
        <w:jc w:val="both"/>
      </w:pPr>
    </w:p>
    <w:p w14:paraId="66E1BEE7" w14:textId="77777777" w:rsidR="000B72DC" w:rsidRDefault="00F44246">
      <w:pPr>
        <w:pStyle w:val="Normln1"/>
        <w:jc w:val="both"/>
      </w:pPr>
      <w:r>
        <w:rPr>
          <w:b/>
          <w:i/>
        </w:rPr>
        <w:t xml:space="preserve">Zvaní </w:t>
      </w:r>
      <w:proofErr w:type="gramStart"/>
      <w:r>
        <w:rPr>
          <w:b/>
          <w:i/>
        </w:rPr>
        <w:t>hosté:</w:t>
      </w:r>
      <w:r>
        <w:t xml:space="preserve">  doc.</w:t>
      </w:r>
      <w:proofErr w:type="gramEnd"/>
      <w:r>
        <w:t xml:space="preserve"> PhDr. Mikuláš Bek, Ph.D., rektor</w:t>
      </w:r>
    </w:p>
    <w:p w14:paraId="7D658FBD" w14:textId="77777777" w:rsidR="00A22C58" w:rsidRDefault="00A22C58" w:rsidP="00A22C58">
      <w:pPr>
        <w:pStyle w:val="Normln1"/>
        <w:tabs>
          <w:tab w:val="left" w:pos="1418"/>
        </w:tabs>
        <w:jc w:val="both"/>
      </w:pPr>
      <w:r>
        <w:tab/>
        <w:t>Ing. Martin Veselý, kvestor</w:t>
      </w:r>
    </w:p>
    <w:p w14:paraId="3C482E1C" w14:textId="62BD361C" w:rsidR="003A63C6" w:rsidRDefault="003A63C6" w:rsidP="00A22C58">
      <w:pPr>
        <w:pStyle w:val="Normln1"/>
        <w:tabs>
          <w:tab w:val="left" w:pos="1418"/>
        </w:tabs>
        <w:jc w:val="both"/>
      </w:pPr>
      <w:r>
        <w:tab/>
      </w:r>
      <w:r w:rsidR="00F03192">
        <w:t xml:space="preserve">prof. </w:t>
      </w:r>
      <w:r w:rsidR="00F1046D">
        <w:t xml:space="preserve">RNDr. Ivana </w:t>
      </w:r>
      <w:r>
        <w:t>Černá</w:t>
      </w:r>
      <w:r w:rsidR="00BD4F2B">
        <w:t xml:space="preserve">, </w:t>
      </w:r>
      <w:r w:rsidR="00F1046D">
        <w:t xml:space="preserve">CSc., </w:t>
      </w:r>
      <w:r w:rsidR="00BD4F2B">
        <w:t xml:space="preserve">prorektorka pro </w:t>
      </w:r>
      <w:r w:rsidR="0062662E">
        <w:t>vzdělávací činnost</w:t>
      </w:r>
    </w:p>
    <w:p w14:paraId="52B05742" w14:textId="17DFE87C" w:rsidR="009025A4" w:rsidRDefault="003443C3" w:rsidP="00A22C58">
      <w:pPr>
        <w:pStyle w:val="Normln1"/>
        <w:tabs>
          <w:tab w:val="left" w:pos="1418"/>
        </w:tabs>
        <w:jc w:val="both"/>
      </w:pPr>
      <w:r>
        <w:tab/>
      </w:r>
      <w:r w:rsidR="00352FDA">
        <w:t xml:space="preserve">PhDr. </w:t>
      </w:r>
      <w:r>
        <w:t xml:space="preserve">Hana Reichová, </w:t>
      </w:r>
      <w:r w:rsidR="00352FDA">
        <w:t xml:space="preserve">Ph.D., </w:t>
      </w:r>
      <w:r>
        <w:t>ř</w:t>
      </w:r>
      <w:r w:rsidR="009025A4">
        <w:t>editelka</w:t>
      </w:r>
      <w:r>
        <w:t xml:space="preserve"> C</w:t>
      </w:r>
      <w:r w:rsidR="00352FDA">
        <w:t>entra jazykového vzdělávání</w:t>
      </w:r>
    </w:p>
    <w:p w14:paraId="381DCA1B" w14:textId="77777777" w:rsidR="000B72DC" w:rsidRDefault="00F44246">
      <w:pPr>
        <w:pStyle w:val="Normln1"/>
        <w:jc w:val="both"/>
      </w:pPr>
      <w:r>
        <w:t xml:space="preserve">              </w:t>
      </w:r>
    </w:p>
    <w:p w14:paraId="69DF30CB" w14:textId="77777777" w:rsidR="000B72DC" w:rsidRDefault="00F44246">
      <w:pPr>
        <w:pStyle w:val="Normln1"/>
        <w:jc w:val="both"/>
        <w:rPr>
          <w:b/>
          <w:i/>
        </w:rPr>
      </w:pPr>
      <w:r>
        <w:rPr>
          <w:b/>
          <w:i/>
        </w:rPr>
        <w:t xml:space="preserve">Veřejnost            </w:t>
      </w:r>
      <w:r>
        <w:rPr>
          <w:b/>
          <w:i/>
        </w:rPr>
        <w:tab/>
        <w:t xml:space="preserve">  </w:t>
      </w:r>
    </w:p>
    <w:p w14:paraId="325FC46C" w14:textId="77777777" w:rsidR="000B72DC" w:rsidRDefault="00F44246">
      <w:pPr>
        <w:pStyle w:val="Normln1"/>
        <w:jc w:val="both"/>
      </w:pPr>
      <w:r>
        <w:t xml:space="preserve">                                                                   </w:t>
      </w:r>
      <w:r>
        <w:tab/>
        <w:t xml:space="preserve">                               </w:t>
      </w:r>
      <w:r>
        <w:tab/>
        <w:t xml:space="preserve">                    </w:t>
      </w:r>
      <w:r>
        <w:tab/>
      </w:r>
    </w:p>
    <w:p w14:paraId="1EFF338F" w14:textId="77777777" w:rsidR="006206DB" w:rsidRDefault="00E4183F" w:rsidP="006206DB">
      <w:pPr>
        <w:pStyle w:val="Normln1"/>
        <w:tabs>
          <w:tab w:val="left" w:pos="1418"/>
        </w:tabs>
        <w:ind w:left="1985" w:hanging="1985"/>
        <w:jc w:val="both"/>
        <w:rPr>
          <w:b/>
        </w:rPr>
      </w:pPr>
      <w:r>
        <w:rPr>
          <w:b/>
          <w:i/>
        </w:rPr>
        <w:t xml:space="preserve">Program:       </w:t>
      </w:r>
      <w:r w:rsidRPr="00E4183F">
        <w:rPr>
          <w:b/>
        </w:rPr>
        <w:t>1.</w:t>
      </w:r>
      <w:r>
        <w:rPr>
          <w:b/>
          <w:i/>
        </w:rPr>
        <w:tab/>
      </w:r>
      <w:r w:rsidR="006206DB" w:rsidRPr="006206DB">
        <w:rPr>
          <w:b/>
        </w:rPr>
        <w:t>Schválení programu a zápisu z minulého zasedání</w:t>
      </w:r>
      <w:r w:rsidR="00F44246">
        <w:rPr>
          <w:b/>
        </w:rPr>
        <w:tab/>
      </w:r>
    </w:p>
    <w:p w14:paraId="3F69C400" w14:textId="77777777" w:rsidR="000B72DC" w:rsidRDefault="006206DB" w:rsidP="006206DB">
      <w:pPr>
        <w:pStyle w:val="Normln1"/>
        <w:tabs>
          <w:tab w:val="left" w:pos="1418"/>
        </w:tabs>
        <w:ind w:left="1985" w:hanging="1985"/>
        <w:jc w:val="both"/>
        <w:rPr>
          <w:b/>
        </w:rPr>
      </w:pPr>
      <w:r>
        <w:rPr>
          <w:b/>
          <w:i/>
        </w:rPr>
        <w:tab/>
      </w:r>
      <w:r w:rsidR="00F44246">
        <w:rPr>
          <w:b/>
        </w:rPr>
        <w:t xml:space="preserve">2. </w:t>
      </w:r>
      <w:r w:rsidR="00F44246">
        <w:rPr>
          <w:b/>
        </w:rPr>
        <w:tab/>
      </w:r>
      <w:r w:rsidRPr="006206DB">
        <w:rPr>
          <w:b/>
        </w:rPr>
        <w:t xml:space="preserve">Statut </w:t>
      </w:r>
      <w:proofErr w:type="spellStart"/>
      <w:r w:rsidRPr="006206DB">
        <w:rPr>
          <w:b/>
        </w:rPr>
        <w:t>PrF</w:t>
      </w:r>
      <w:proofErr w:type="spellEnd"/>
      <w:r w:rsidRPr="006206DB">
        <w:rPr>
          <w:b/>
        </w:rPr>
        <w:t xml:space="preserve"> MU</w:t>
      </w:r>
    </w:p>
    <w:p w14:paraId="5790FFAD" w14:textId="77777777" w:rsidR="000B72DC" w:rsidRDefault="00F44246">
      <w:pPr>
        <w:pStyle w:val="Normln1"/>
        <w:tabs>
          <w:tab w:val="left" w:pos="1418"/>
        </w:tabs>
        <w:ind w:left="1985" w:hanging="1985"/>
        <w:rPr>
          <w:b/>
        </w:rPr>
      </w:pPr>
      <w:r>
        <w:rPr>
          <w:b/>
        </w:rPr>
        <w:tab/>
        <w:t xml:space="preserve">3. </w:t>
      </w:r>
      <w:r>
        <w:rPr>
          <w:b/>
        </w:rPr>
        <w:tab/>
      </w:r>
      <w:r w:rsidR="006206DB" w:rsidRPr="006206DB">
        <w:rPr>
          <w:b/>
        </w:rPr>
        <w:t>Vnitřní mzdový předpis MU</w:t>
      </w:r>
    </w:p>
    <w:p w14:paraId="70AD7B38" w14:textId="77777777" w:rsidR="000B72DC" w:rsidRDefault="00F44246">
      <w:pPr>
        <w:pStyle w:val="Normln1"/>
        <w:tabs>
          <w:tab w:val="left" w:pos="1418"/>
        </w:tabs>
        <w:ind w:left="1985" w:hanging="1985"/>
        <w:rPr>
          <w:b/>
        </w:rPr>
      </w:pPr>
      <w:r>
        <w:rPr>
          <w:b/>
        </w:rPr>
        <w:tab/>
        <w:t xml:space="preserve">4. </w:t>
      </w:r>
      <w:r>
        <w:rPr>
          <w:b/>
        </w:rPr>
        <w:tab/>
      </w:r>
      <w:r w:rsidR="006206DB" w:rsidRPr="006206DB">
        <w:rPr>
          <w:b/>
        </w:rPr>
        <w:t>Organizační řád CJV MU</w:t>
      </w:r>
    </w:p>
    <w:p w14:paraId="4A5CF859" w14:textId="77777777" w:rsidR="000B72DC" w:rsidRDefault="00F44246">
      <w:pPr>
        <w:pStyle w:val="Normln1"/>
        <w:tabs>
          <w:tab w:val="left" w:pos="1418"/>
        </w:tabs>
        <w:ind w:left="1985" w:hanging="1985"/>
        <w:rPr>
          <w:b/>
        </w:rPr>
      </w:pPr>
      <w:r>
        <w:rPr>
          <w:b/>
        </w:rPr>
        <w:tab/>
        <w:t xml:space="preserve">5. </w:t>
      </w:r>
      <w:r>
        <w:rPr>
          <w:b/>
        </w:rPr>
        <w:tab/>
      </w:r>
      <w:r w:rsidR="006206DB" w:rsidRPr="006206DB">
        <w:rPr>
          <w:b/>
        </w:rPr>
        <w:t>Ustavení komisí AS MU</w:t>
      </w:r>
    </w:p>
    <w:p w14:paraId="6BB04279" w14:textId="77777777" w:rsidR="006206DB" w:rsidRDefault="006206DB">
      <w:pPr>
        <w:pStyle w:val="Normln1"/>
        <w:tabs>
          <w:tab w:val="left" w:pos="1418"/>
        </w:tabs>
        <w:ind w:left="1985" w:hanging="1985"/>
        <w:rPr>
          <w:b/>
        </w:rPr>
      </w:pPr>
      <w:r>
        <w:rPr>
          <w:b/>
        </w:rPr>
        <w:tab/>
        <w:t>6.</w:t>
      </w:r>
      <w:r>
        <w:rPr>
          <w:b/>
        </w:rPr>
        <w:tab/>
      </w:r>
      <w:r w:rsidRPr="006206DB">
        <w:rPr>
          <w:b/>
        </w:rPr>
        <w:t>Delegát MU do sněmu RVŠ</w:t>
      </w:r>
    </w:p>
    <w:p w14:paraId="63F31B7C" w14:textId="77777777" w:rsidR="006206DB" w:rsidRPr="006206DB" w:rsidRDefault="006206DB" w:rsidP="006206DB">
      <w:pPr>
        <w:pStyle w:val="Normln1"/>
        <w:tabs>
          <w:tab w:val="left" w:pos="1418"/>
        </w:tabs>
        <w:ind w:left="1985" w:hanging="1985"/>
        <w:rPr>
          <w:b/>
        </w:rPr>
      </w:pPr>
      <w:r>
        <w:rPr>
          <w:b/>
        </w:rPr>
        <w:tab/>
        <w:t>7</w:t>
      </w:r>
      <w:r w:rsidR="00F44246">
        <w:rPr>
          <w:b/>
        </w:rPr>
        <w:t xml:space="preserve">. </w:t>
      </w:r>
      <w:r w:rsidR="00F44246" w:rsidRPr="009A2B2C">
        <w:rPr>
          <w:b/>
          <w:i/>
        </w:rPr>
        <w:tab/>
      </w:r>
      <w:r w:rsidR="00F44246" w:rsidRPr="00E4183F">
        <w:rPr>
          <w:b/>
        </w:rPr>
        <w:t>Různé</w:t>
      </w:r>
    </w:p>
    <w:p w14:paraId="007243E2" w14:textId="77777777" w:rsidR="006206DB" w:rsidRDefault="006206DB">
      <w:pPr>
        <w:pStyle w:val="Normln1"/>
        <w:jc w:val="both"/>
      </w:pPr>
    </w:p>
    <w:p w14:paraId="3AA2F4CB" w14:textId="77777777" w:rsidR="000B72DC" w:rsidRDefault="00F44246">
      <w:pPr>
        <w:pStyle w:val="Normln1"/>
        <w:jc w:val="both"/>
      </w:pPr>
      <w:r>
        <w:t xml:space="preserve">Jednání </w:t>
      </w:r>
      <w:r w:rsidRPr="003D03A8">
        <w:t>zahájil předseda AS, uvítal</w:t>
      </w:r>
      <w:r>
        <w:t xml:space="preserve"> na zasedání senátorky, senátory i hosty a konstatoval usnášeníschopnost AS MU. </w:t>
      </w:r>
    </w:p>
    <w:p w14:paraId="1895D25C" w14:textId="77777777" w:rsidR="000B72DC" w:rsidRDefault="000B72DC">
      <w:pPr>
        <w:pStyle w:val="Normln1"/>
        <w:jc w:val="both"/>
      </w:pPr>
    </w:p>
    <w:p w14:paraId="46B3E4B8" w14:textId="77777777" w:rsidR="000B72DC" w:rsidRPr="006206DB" w:rsidRDefault="006206DB">
      <w:pPr>
        <w:pStyle w:val="Nadpis1"/>
        <w:spacing w:after="240"/>
        <w:ind w:left="405" w:hanging="449"/>
        <w:rPr>
          <w:rFonts w:ascii="Arial" w:hAnsi="Arial" w:cs="Arial"/>
          <w:sz w:val="22"/>
        </w:rPr>
      </w:pPr>
      <w:bookmarkStart w:id="1" w:name="h.e4nd77gapstp"/>
      <w:bookmarkEnd w:id="1"/>
      <w:r>
        <w:rPr>
          <w:rFonts w:ascii="Arial" w:hAnsi="Arial" w:cs="Arial"/>
          <w:sz w:val="22"/>
        </w:rPr>
        <w:t>1</w:t>
      </w:r>
      <w:r w:rsidR="00F44246">
        <w:rPr>
          <w:rFonts w:ascii="Arial" w:hAnsi="Arial" w:cs="Arial"/>
          <w:sz w:val="22"/>
        </w:rPr>
        <w:t xml:space="preserve">.   </w:t>
      </w:r>
      <w:r w:rsidR="00F44246">
        <w:rPr>
          <w:rFonts w:ascii="Arial" w:hAnsi="Arial" w:cs="Arial"/>
          <w:sz w:val="22"/>
        </w:rPr>
        <w:tab/>
      </w:r>
      <w:r w:rsidR="00F44246" w:rsidRPr="006206DB">
        <w:rPr>
          <w:rFonts w:ascii="Arial" w:hAnsi="Arial" w:cs="Arial"/>
          <w:sz w:val="22"/>
        </w:rPr>
        <w:t>Schválení programu a zápisu z minulého zasedání</w:t>
      </w:r>
    </w:p>
    <w:p w14:paraId="7E5A43C0" w14:textId="0967EED9" w:rsidR="000B72DC" w:rsidRPr="006206DB" w:rsidRDefault="00F44246">
      <w:pPr>
        <w:pStyle w:val="Normln1"/>
        <w:ind w:left="400"/>
        <w:jc w:val="both"/>
        <w:rPr>
          <w:shd w:val="clear" w:color="auto" w:fill="F4CCCC"/>
        </w:rPr>
      </w:pPr>
      <w:r w:rsidRPr="006206DB">
        <w:t>Předseda AS navrhl program zasedání AS</w:t>
      </w:r>
      <w:r w:rsidR="00F750EE">
        <w:t xml:space="preserve">: bod </w:t>
      </w:r>
      <w:r w:rsidR="00F314F3">
        <w:t xml:space="preserve">2 </w:t>
      </w:r>
      <w:r w:rsidR="00F750EE">
        <w:t>S</w:t>
      </w:r>
      <w:r w:rsidR="00CA7CEB">
        <w:t xml:space="preserve">tatut </w:t>
      </w:r>
      <w:proofErr w:type="spellStart"/>
      <w:r w:rsidR="00CA7CEB">
        <w:t>PrF</w:t>
      </w:r>
      <w:proofErr w:type="spellEnd"/>
      <w:r w:rsidR="00F314F3">
        <w:t xml:space="preserve"> MU</w:t>
      </w:r>
      <w:r w:rsidR="00CA7CEB">
        <w:t xml:space="preserve"> </w:t>
      </w:r>
      <w:r w:rsidR="00F750EE">
        <w:t xml:space="preserve">byl z programu </w:t>
      </w:r>
      <w:r w:rsidR="00CA7CEB">
        <w:t xml:space="preserve">stažen, bod 6 </w:t>
      </w:r>
      <w:r w:rsidR="00F750EE">
        <w:t xml:space="preserve">byl </w:t>
      </w:r>
      <w:r w:rsidR="00CA7CEB">
        <w:t xml:space="preserve">rozšířen o delegaci náhradníka </w:t>
      </w:r>
      <w:r w:rsidR="00120602">
        <w:t>delegáta</w:t>
      </w:r>
      <w:r w:rsidR="00CA7CEB">
        <w:t xml:space="preserve"> studentů</w:t>
      </w:r>
      <w:r w:rsidRPr="006206DB">
        <w:t xml:space="preserve">. K návrhu </w:t>
      </w:r>
      <w:r w:rsidR="009047D4">
        <w:t xml:space="preserve">programu </w:t>
      </w:r>
      <w:r w:rsidRPr="006206DB">
        <w:t>neměl nikdo z </w:t>
      </w:r>
      <w:proofErr w:type="gramStart"/>
      <w:r w:rsidRPr="006206DB">
        <w:t>přítomných</w:t>
      </w:r>
      <w:proofErr w:type="gramEnd"/>
      <w:r w:rsidRPr="006206DB">
        <w:t xml:space="preserve"> připomínky.</w:t>
      </w:r>
      <w:r w:rsidRPr="006206DB">
        <w:rPr>
          <w:shd w:val="clear" w:color="auto" w:fill="F4CCCC"/>
        </w:rPr>
        <w:t xml:space="preserve"> </w:t>
      </w:r>
    </w:p>
    <w:p w14:paraId="26829F69" w14:textId="2564B74B" w:rsidR="000B72DC" w:rsidRDefault="00F44246" w:rsidP="0006671A">
      <w:pPr>
        <w:pStyle w:val="Normln1"/>
        <w:ind w:left="400"/>
        <w:jc w:val="both"/>
      </w:pPr>
      <w:r w:rsidRPr="006206DB">
        <w:t xml:space="preserve"> </w:t>
      </w:r>
      <w:bookmarkStart w:id="2" w:name="h.z17yhid91354"/>
      <w:bookmarkEnd w:id="2"/>
    </w:p>
    <w:p w14:paraId="39C7A754" w14:textId="25E59CB8" w:rsidR="00C70D96" w:rsidRPr="00C70D96" w:rsidRDefault="00173C26" w:rsidP="00C70D96">
      <w:pPr>
        <w:pStyle w:val="Nadpis1"/>
        <w:spacing w:after="240"/>
        <w:ind w:left="400" w:hanging="439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</w:rPr>
        <w:t>2</w:t>
      </w:r>
      <w:r w:rsidR="00CC79C4">
        <w:rPr>
          <w:rFonts w:ascii="Arial" w:hAnsi="Arial" w:cs="Arial"/>
          <w:sz w:val="22"/>
        </w:rPr>
        <w:t xml:space="preserve">.    </w:t>
      </w:r>
      <w:r w:rsidR="006206DB" w:rsidRPr="006206DB">
        <w:rPr>
          <w:rFonts w:ascii="Arial" w:hAnsi="Arial" w:cs="Arial"/>
          <w:sz w:val="22"/>
        </w:rPr>
        <w:t xml:space="preserve">Statut </w:t>
      </w:r>
      <w:proofErr w:type="spellStart"/>
      <w:r w:rsidR="006206DB" w:rsidRPr="006206DB">
        <w:rPr>
          <w:rFonts w:ascii="Arial" w:hAnsi="Arial" w:cs="Arial"/>
          <w:sz w:val="22"/>
        </w:rPr>
        <w:t>PrF</w:t>
      </w:r>
      <w:proofErr w:type="spellEnd"/>
      <w:r w:rsidR="006206DB" w:rsidRPr="006206DB">
        <w:rPr>
          <w:rFonts w:ascii="Arial" w:hAnsi="Arial" w:cs="Arial"/>
          <w:sz w:val="22"/>
        </w:rPr>
        <w:t xml:space="preserve"> MU</w:t>
      </w:r>
      <w:r w:rsidR="00C4389A">
        <w:rPr>
          <w:rFonts w:ascii="Arial" w:hAnsi="Arial" w:cs="Arial"/>
          <w:sz w:val="22"/>
        </w:rPr>
        <w:t xml:space="preserve"> </w:t>
      </w:r>
      <w:r w:rsidR="00C4389A" w:rsidRPr="00C4389A">
        <w:rPr>
          <w:rFonts w:ascii="Arial" w:hAnsi="Arial" w:cs="Arial"/>
          <w:b w:val="0"/>
          <w:sz w:val="22"/>
        </w:rPr>
        <w:t>– bod stažen</w:t>
      </w:r>
      <w:r w:rsidR="00C4389A">
        <w:rPr>
          <w:rFonts w:ascii="Arial" w:hAnsi="Arial" w:cs="Arial"/>
          <w:b w:val="0"/>
          <w:sz w:val="22"/>
        </w:rPr>
        <w:t xml:space="preserve"> z</w:t>
      </w:r>
      <w:r w:rsidR="00120602">
        <w:rPr>
          <w:rFonts w:ascii="Arial" w:hAnsi="Arial" w:cs="Arial"/>
          <w:b w:val="0"/>
          <w:sz w:val="22"/>
        </w:rPr>
        <w:t> </w:t>
      </w:r>
      <w:r w:rsidR="00C4389A">
        <w:rPr>
          <w:rFonts w:ascii="Arial" w:hAnsi="Arial" w:cs="Arial"/>
          <w:b w:val="0"/>
          <w:sz w:val="22"/>
        </w:rPr>
        <w:t>programu</w:t>
      </w:r>
      <w:r w:rsidR="00120602">
        <w:rPr>
          <w:rFonts w:ascii="Arial" w:hAnsi="Arial" w:cs="Arial"/>
          <w:b w:val="0"/>
          <w:sz w:val="22"/>
        </w:rPr>
        <w:t>.</w:t>
      </w:r>
    </w:p>
    <w:p w14:paraId="5E55D2A5" w14:textId="77777777" w:rsidR="00C70D96" w:rsidRDefault="00C70D96" w:rsidP="00C70D96"/>
    <w:p w14:paraId="613A3120" w14:textId="77777777" w:rsidR="00042304" w:rsidRPr="00042304" w:rsidRDefault="00173C26" w:rsidP="00042304">
      <w:pPr>
        <w:pStyle w:val="Nadpis1"/>
        <w:spacing w:after="240"/>
        <w:ind w:left="400" w:hanging="439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</w:rPr>
        <w:t>3</w:t>
      </w:r>
      <w:r w:rsidR="00042304">
        <w:rPr>
          <w:rFonts w:ascii="Arial" w:hAnsi="Arial" w:cs="Arial"/>
          <w:sz w:val="22"/>
        </w:rPr>
        <w:t xml:space="preserve">.    </w:t>
      </w:r>
      <w:r w:rsidRPr="00173C26">
        <w:rPr>
          <w:rFonts w:ascii="Arial" w:hAnsi="Arial" w:cs="Arial"/>
          <w:sz w:val="22"/>
        </w:rPr>
        <w:t>Vnitřní mzdový předpis MU</w:t>
      </w:r>
    </w:p>
    <w:p w14:paraId="2F4805D1" w14:textId="183D4945" w:rsidR="000B0B9D" w:rsidRDefault="00173C26" w:rsidP="008813CE">
      <w:pPr>
        <w:pStyle w:val="Normln1"/>
        <w:ind w:left="426"/>
        <w:jc w:val="both"/>
      </w:pPr>
      <w:r>
        <w:t xml:space="preserve">Rektor </w:t>
      </w:r>
      <w:r w:rsidR="008813CE">
        <w:t>předložil</w:t>
      </w:r>
      <w:r>
        <w:t xml:space="preserve"> po projednání s Koordinační </w:t>
      </w:r>
      <w:r w:rsidR="008318D6">
        <w:t>odborovou radou MU ke schválení</w:t>
      </w:r>
      <w:r>
        <w:t xml:space="preserve"> změny vnitřního mzdového předpisu </w:t>
      </w:r>
      <w:proofErr w:type="gramStart"/>
      <w:r>
        <w:t>MU</w:t>
      </w:r>
      <w:proofErr w:type="gramEnd"/>
      <w:r w:rsidR="008813CE">
        <w:t xml:space="preserve"> a informoval </w:t>
      </w:r>
      <w:r w:rsidR="00BA6D8D">
        <w:t>AS</w:t>
      </w:r>
      <w:r w:rsidR="008813CE">
        <w:t xml:space="preserve"> o navrhovaných změnách</w:t>
      </w:r>
      <w:r>
        <w:t>.</w:t>
      </w:r>
      <w:r w:rsidR="000F4060">
        <w:t xml:space="preserve"> </w:t>
      </w:r>
    </w:p>
    <w:tbl>
      <w:tblPr>
        <w:tblpPr w:leftFromText="141" w:rightFromText="141" w:vertAnchor="text" w:horzAnchor="margin" w:tblpX="361" w:tblpY="388"/>
        <w:tblW w:w="0" w:type="auto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7" w:type="dxa"/>
        </w:tblCellMar>
        <w:tblLook w:val="04A0" w:firstRow="1" w:lastRow="0" w:firstColumn="1" w:lastColumn="0" w:noHBand="0" w:noVBand="1"/>
      </w:tblPr>
      <w:tblGrid>
        <w:gridCol w:w="9078"/>
      </w:tblGrid>
      <w:tr w:rsidR="00173C26" w:rsidRPr="00173C26" w14:paraId="3B5B4076" w14:textId="77777777" w:rsidTr="00AB092C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</w:tcPr>
          <w:p w14:paraId="7913E9A8" w14:textId="00DA3AE3" w:rsidR="00173C26" w:rsidRPr="0008612A" w:rsidRDefault="00F66E73" w:rsidP="00173C26">
            <w:pPr>
              <w:pStyle w:val="Normln1"/>
              <w:rPr>
                <w:szCs w:val="22"/>
                <w:u w:val="single"/>
              </w:rPr>
            </w:pPr>
            <w:r w:rsidRPr="0008612A">
              <w:rPr>
                <w:szCs w:val="22"/>
                <w:u w:val="single"/>
              </w:rPr>
              <w:lastRenderedPageBreak/>
              <w:t>Hlasování o změnách</w:t>
            </w:r>
            <w:r w:rsidR="00173C26" w:rsidRPr="0008612A">
              <w:rPr>
                <w:szCs w:val="22"/>
                <w:u w:val="single"/>
              </w:rPr>
              <w:t xml:space="preserve"> </w:t>
            </w:r>
            <w:r w:rsidR="00424702" w:rsidRPr="0008612A">
              <w:rPr>
                <w:szCs w:val="22"/>
                <w:u w:val="single"/>
              </w:rPr>
              <w:t>Vnitřního mzdového předpisu</w:t>
            </w:r>
            <w:r w:rsidRPr="0008612A">
              <w:rPr>
                <w:szCs w:val="22"/>
                <w:u w:val="single"/>
              </w:rPr>
              <w:t xml:space="preserve"> MU</w:t>
            </w:r>
            <w:r w:rsidR="00173C26" w:rsidRPr="0008612A">
              <w:rPr>
                <w:szCs w:val="22"/>
                <w:u w:val="single"/>
              </w:rPr>
              <w:t xml:space="preserve"> </w:t>
            </w:r>
          </w:p>
          <w:p w14:paraId="0BF7BDDB" w14:textId="77777777" w:rsidR="00173C26" w:rsidRPr="00131180" w:rsidRDefault="00173C26" w:rsidP="00173C26">
            <w:pPr>
              <w:pStyle w:val="Normln1"/>
            </w:pPr>
          </w:p>
          <w:p w14:paraId="3A3B3CB9" w14:textId="77777777" w:rsidR="00173C26" w:rsidRPr="00131180" w:rsidRDefault="00173C26" w:rsidP="00173C26">
            <w:pPr>
              <w:pStyle w:val="Normln1"/>
              <w:rPr>
                <w:u w:val="single"/>
              </w:rPr>
            </w:pPr>
            <w:r w:rsidRPr="00131180">
              <w:rPr>
                <w:u w:val="single"/>
              </w:rPr>
              <w:t xml:space="preserve">Hlasování: </w:t>
            </w:r>
          </w:p>
          <w:p w14:paraId="0D954799" w14:textId="77777777" w:rsidR="00173C26" w:rsidRPr="00173C26" w:rsidRDefault="00173C26" w:rsidP="00173C26">
            <w:pPr>
              <w:pStyle w:val="Normln1"/>
            </w:pPr>
            <w:r w:rsidRPr="00173C26">
              <w:t>Počet přítomných členů AS MU</w:t>
            </w:r>
            <w:r w:rsidR="00243813">
              <w:t xml:space="preserve"> byl před zahájením hlasování 43</w:t>
            </w:r>
            <w:r w:rsidRPr="00173C26">
              <w:t>.</w:t>
            </w:r>
          </w:p>
          <w:p w14:paraId="32E86983" w14:textId="77777777" w:rsidR="00173C26" w:rsidRPr="00173C26" w:rsidRDefault="00243813" w:rsidP="00173C26">
            <w:pPr>
              <w:pStyle w:val="Normln1"/>
            </w:pPr>
            <w:r>
              <w:t xml:space="preserve">Pro:                 </w:t>
            </w:r>
            <w:r>
              <w:tab/>
              <w:t xml:space="preserve">  40</w:t>
            </w:r>
          </w:p>
          <w:p w14:paraId="19249185" w14:textId="77777777" w:rsidR="00173C26" w:rsidRPr="00173C26" w:rsidRDefault="00173C26" w:rsidP="00173C26">
            <w:pPr>
              <w:pStyle w:val="Normln1"/>
            </w:pPr>
            <w:r w:rsidRPr="00173C26">
              <w:t xml:space="preserve">Proti:           </w:t>
            </w:r>
            <w:r w:rsidRPr="00173C26">
              <w:tab/>
              <w:t xml:space="preserve">  0</w:t>
            </w:r>
          </w:p>
          <w:p w14:paraId="2AEF675F" w14:textId="77777777" w:rsidR="00173C26" w:rsidRPr="00173C26" w:rsidRDefault="002D6C27" w:rsidP="00173C26">
            <w:pPr>
              <w:pStyle w:val="Normln1"/>
            </w:pPr>
            <w:r>
              <w:t xml:space="preserve">Zdržel se:        </w:t>
            </w:r>
            <w:r>
              <w:tab/>
              <w:t xml:space="preserve">  3</w:t>
            </w:r>
          </w:p>
          <w:p w14:paraId="3D5D6900" w14:textId="77777777" w:rsidR="00173C26" w:rsidRPr="00173C26" w:rsidRDefault="00173C26" w:rsidP="00173C26">
            <w:pPr>
              <w:pStyle w:val="Normln1"/>
            </w:pPr>
          </w:p>
          <w:p w14:paraId="4391F566" w14:textId="77777777" w:rsidR="00173C26" w:rsidRPr="00173C26" w:rsidRDefault="00173C26" w:rsidP="0087295F">
            <w:pPr>
              <w:pStyle w:val="Normln1"/>
              <w:spacing w:after="60" w:line="360" w:lineRule="auto"/>
              <w:ind w:right="225"/>
              <w:jc w:val="both"/>
              <w:rPr>
                <w:u w:val="single"/>
              </w:rPr>
            </w:pPr>
            <w:r w:rsidRPr="00173C26">
              <w:rPr>
                <w:u w:val="single"/>
              </w:rPr>
              <w:t>Přijaté usnesení:</w:t>
            </w:r>
          </w:p>
          <w:p w14:paraId="51802012" w14:textId="0617130A" w:rsidR="00173C26" w:rsidRPr="00173C26" w:rsidRDefault="00173C26" w:rsidP="00120602">
            <w:pPr>
              <w:pStyle w:val="Normln1"/>
              <w:rPr>
                <w:b/>
              </w:rPr>
            </w:pPr>
            <w:r w:rsidRPr="00173C26">
              <w:rPr>
                <w:b/>
              </w:rPr>
              <w:t>Akademický senát schvaluje změny V</w:t>
            </w:r>
            <w:r w:rsidR="00F66E73">
              <w:rPr>
                <w:b/>
              </w:rPr>
              <w:t>nitřního mzdového předpisu MU v</w:t>
            </w:r>
            <w:r w:rsidR="00120602">
              <w:rPr>
                <w:b/>
              </w:rPr>
              <w:t> </w:t>
            </w:r>
            <w:r w:rsidRPr="00173C26">
              <w:rPr>
                <w:b/>
              </w:rPr>
              <w:t>předloženém znění, které je přílohou zápisu.</w:t>
            </w:r>
          </w:p>
        </w:tc>
      </w:tr>
    </w:tbl>
    <w:p w14:paraId="568C4EAD" w14:textId="77777777" w:rsidR="009B57F2" w:rsidRDefault="009B57F2" w:rsidP="009B57F2">
      <w:bookmarkStart w:id="3" w:name="h.o9wnbwbsu7hz"/>
      <w:bookmarkStart w:id="4" w:name="h.lndg9uas1m2z"/>
      <w:bookmarkEnd w:id="3"/>
      <w:bookmarkEnd w:id="4"/>
    </w:p>
    <w:p w14:paraId="5FB32B39" w14:textId="77777777" w:rsidR="009B57F2" w:rsidRDefault="009B57F2" w:rsidP="009B57F2"/>
    <w:p w14:paraId="778E0484" w14:textId="77777777" w:rsidR="009B57F2" w:rsidRDefault="009B57F2" w:rsidP="009B57F2"/>
    <w:p w14:paraId="3343DCBC" w14:textId="60DE53C1" w:rsidR="000B72DC" w:rsidRDefault="00C64E41" w:rsidP="009B57F2">
      <w:pPr>
        <w:pStyle w:val="Nadpis1"/>
        <w:spacing w:after="240"/>
        <w:ind w:left="400" w:hanging="43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</w:t>
      </w:r>
      <w:r>
        <w:rPr>
          <w:rFonts w:ascii="Arial" w:hAnsi="Arial" w:cs="Arial"/>
          <w:sz w:val="22"/>
        </w:rPr>
        <w:tab/>
      </w:r>
      <w:r w:rsidR="00173C26" w:rsidRPr="00173C26">
        <w:rPr>
          <w:rFonts w:ascii="Arial" w:hAnsi="Arial" w:cs="Arial"/>
          <w:sz w:val="22"/>
        </w:rPr>
        <w:t>Organizační řád CJV MU</w:t>
      </w:r>
    </w:p>
    <w:p w14:paraId="4D77D7D6" w14:textId="7DDD7E9F" w:rsidR="000B72DC" w:rsidRDefault="00DF6C98">
      <w:pPr>
        <w:pStyle w:val="Normln1"/>
        <w:ind w:left="400"/>
        <w:jc w:val="both"/>
      </w:pPr>
      <w:r w:rsidRPr="00DF6C98">
        <w:t xml:space="preserve">Rektor </w:t>
      </w:r>
      <w:r w:rsidR="005E127C">
        <w:t>postoupil</w:t>
      </w:r>
      <w:r w:rsidRPr="00DF6C98">
        <w:t xml:space="preserve"> AS MU k</w:t>
      </w:r>
      <w:r w:rsidR="00A826DE">
        <w:t> </w:t>
      </w:r>
      <w:r w:rsidRPr="00DF6C98">
        <w:t>projednání Organizační řád Centra jazykového vzdělávání</w:t>
      </w:r>
      <w:r w:rsidR="00F561A0">
        <w:t>.</w:t>
      </w:r>
    </w:p>
    <w:p w14:paraId="09A007C9" w14:textId="77777777" w:rsidR="00DF6C98" w:rsidRDefault="00DF6C98">
      <w:pPr>
        <w:pStyle w:val="Normln1"/>
        <w:ind w:left="400"/>
        <w:jc w:val="both"/>
      </w:pPr>
    </w:p>
    <w:p w14:paraId="5B5751BB" w14:textId="60674556" w:rsidR="003A63C6" w:rsidRDefault="003A63C6">
      <w:pPr>
        <w:pStyle w:val="Normln1"/>
        <w:ind w:left="400"/>
        <w:jc w:val="both"/>
      </w:pPr>
      <w:r>
        <w:t>Pror</w:t>
      </w:r>
      <w:r w:rsidR="005E127C">
        <w:t>ektorka</w:t>
      </w:r>
      <w:r>
        <w:t xml:space="preserve"> Černá</w:t>
      </w:r>
      <w:r w:rsidR="005E127C">
        <w:t xml:space="preserve"> návrh představila AS</w:t>
      </w:r>
      <w:r>
        <w:t xml:space="preserve">. </w:t>
      </w:r>
      <w:r w:rsidR="005E127C">
        <w:t>Uvedla, že d</w:t>
      </w:r>
      <w:r>
        <w:t>okum</w:t>
      </w:r>
      <w:r w:rsidR="005E127C">
        <w:t xml:space="preserve">ent nepodléhá schválení AS, ale </w:t>
      </w:r>
      <w:proofErr w:type="gramStart"/>
      <w:r w:rsidR="005E127C">
        <w:t>vedení MU se rozhodlo</w:t>
      </w:r>
      <w:proofErr w:type="gramEnd"/>
      <w:r w:rsidR="005E127C">
        <w:t xml:space="preserve"> jej předložit</w:t>
      </w:r>
      <w:r>
        <w:t xml:space="preserve"> </w:t>
      </w:r>
      <w:r w:rsidR="00BD6A6D">
        <w:t>na vědomí</w:t>
      </w:r>
      <w:r w:rsidR="005E127C">
        <w:t>. Dále představila hlavní změny</w:t>
      </w:r>
      <w:r w:rsidR="000F2DBC">
        <w:t xml:space="preserve"> OŘ</w:t>
      </w:r>
      <w:r w:rsidR="00A50D70">
        <w:t xml:space="preserve"> CJV MU</w:t>
      </w:r>
      <w:r w:rsidR="005E127C">
        <w:t>.</w:t>
      </w:r>
    </w:p>
    <w:p w14:paraId="5DCD173F" w14:textId="77777777" w:rsidR="008206BF" w:rsidRDefault="008206BF">
      <w:pPr>
        <w:pStyle w:val="Normln1"/>
        <w:ind w:left="400"/>
        <w:jc w:val="both"/>
      </w:pPr>
    </w:p>
    <w:p w14:paraId="1255FFF8" w14:textId="2E456E67" w:rsidR="008206BF" w:rsidRDefault="002B6D1D">
      <w:pPr>
        <w:pStyle w:val="Normln1"/>
        <w:ind w:left="400"/>
        <w:jc w:val="both"/>
      </w:pPr>
      <w:r>
        <w:t>AS MU vzal OŘ</w:t>
      </w:r>
      <w:r w:rsidR="00A50D70">
        <w:t xml:space="preserve"> CJV MU na vědomí a nepřijal žádné usnesení.</w:t>
      </w:r>
      <w:r w:rsidR="008206BF">
        <w:tab/>
      </w:r>
      <w:r w:rsidR="008206BF">
        <w:tab/>
      </w:r>
    </w:p>
    <w:p w14:paraId="257CD9D1" w14:textId="77777777" w:rsidR="005F0DC4" w:rsidRDefault="005F0DC4" w:rsidP="00FF7AA2"/>
    <w:p w14:paraId="41BCFF0B" w14:textId="77777777" w:rsidR="008A0C67" w:rsidRDefault="008A0C67" w:rsidP="008A0C67">
      <w:pPr>
        <w:pStyle w:val="Nadpis1"/>
        <w:tabs>
          <w:tab w:val="left" w:pos="426"/>
        </w:tabs>
        <w:spacing w:after="240"/>
        <w:ind w:left="-42" w:firstLine="14"/>
        <w:rPr>
          <w:rFonts w:ascii="Arial" w:hAnsi="Arial" w:cs="Arial"/>
          <w:sz w:val="22"/>
          <w:highlight w:val="red"/>
        </w:rPr>
      </w:pPr>
      <w:r w:rsidRPr="00305875">
        <w:rPr>
          <w:rFonts w:ascii="Arial" w:hAnsi="Arial" w:cs="Arial"/>
          <w:sz w:val="22"/>
        </w:rPr>
        <w:t>5</w:t>
      </w:r>
      <w:r w:rsidRPr="00305875">
        <w:rPr>
          <w:rFonts w:ascii="Arial" w:hAnsi="Arial" w:cs="Arial"/>
          <w:b w:val="0"/>
          <w:sz w:val="22"/>
        </w:rPr>
        <w:t>.</w:t>
      </w:r>
      <w:r w:rsidRPr="00305875">
        <w:rPr>
          <w:rFonts w:ascii="Arial" w:hAnsi="Arial" w:cs="Arial"/>
          <w:b w:val="0"/>
          <w:sz w:val="22"/>
        </w:rPr>
        <w:tab/>
      </w:r>
      <w:r w:rsidR="0038569A" w:rsidRPr="0038569A">
        <w:rPr>
          <w:rFonts w:ascii="Arial" w:hAnsi="Arial" w:cs="Arial"/>
          <w:sz w:val="22"/>
        </w:rPr>
        <w:t>Ustavení komisí AS MU</w:t>
      </w:r>
    </w:p>
    <w:p w14:paraId="7DB1DA04" w14:textId="77777777" w:rsidR="00C05529" w:rsidRDefault="00083F97" w:rsidP="00C05529">
      <w:pPr>
        <w:suppressAutoHyphens w:val="0"/>
        <w:ind w:left="426"/>
        <w:jc w:val="both"/>
        <w:rPr>
          <w:rFonts w:eastAsia="Calibri"/>
          <w:color w:val="auto"/>
          <w:szCs w:val="21"/>
          <w:lang w:eastAsia="en-US"/>
        </w:rPr>
      </w:pPr>
      <w:r>
        <w:rPr>
          <w:rFonts w:eastAsia="Calibri"/>
          <w:color w:val="auto"/>
          <w:szCs w:val="21"/>
          <w:lang w:eastAsia="en-US"/>
        </w:rPr>
        <w:t>Předseda AS uvedl, že j</w:t>
      </w:r>
      <w:r w:rsidR="00456FDB" w:rsidRPr="00456FDB">
        <w:rPr>
          <w:rFonts w:eastAsia="Calibri"/>
          <w:color w:val="auto"/>
          <w:szCs w:val="21"/>
          <w:lang w:eastAsia="en-US"/>
        </w:rPr>
        <w:t xml:space="preserve">e třeba, aby AS ustavil své komise: volební a mandátovou, ekonomickou a legislativní. Zejména je třeba jmenovat členy ekonomické komise, aby se komise mohla co nejdříve věnovat rozpočtu </w:t>
      </w:r>
      <w:proofErr w:type="gramStart"/>
      <w:r w:rsidR="00456FDB" w:rsidRPr="00456FDB">
        <w:rPr>
          <w:rFonts w:eastAsia="Calibri"/>
          <w:color w:val="auto"/>
          <w:szCs w:val="21"/>
          <w:lang w:eastAsia="en-US"/>
        </w:rPr>
        <w:t>MU</w:t>
      </w:r>
      <w:proofErr w:type="gramEnd"/>
      <w:r w:rsidR="00456FDB" w:rsidRPr="00456FDB">
        <w:rPr>
          <w:rFonts w:eastAsia="Calibri"/>
          <w:color w:val="auto"/>
          <w:szCs w:val="21"/>
          <w:lang w:eastAsia="en-US"/>
        </w:rPr>
        <w:t xml:space="preserve">. </w:t>
      </w:r>
    </w:p>
    <w:p w14:paraId="40BA683E" w14:textId="77777777" w:rsidR="000B0B9D" w:rsidRDefault="000B0B9D" w:rsidP="00083F97">
      <w:pPr>
        <w:pStyle w:val="Normln1"/>
        <w:rPr>
          <w:u w:val="single"/>
        </w:rPr>
      </w:pPr>
    </w:p>
    <w:p w14:paraId="4A3DDA4E" w14:textId="3D4745BE" w:rsidR="00E91009" w:rsidRPr="00D67B5E" w:rsidRDefault="00E91009" w:rsidP="00E91009">
      <w:pPr>
        <w:pStyle w:val="Normln1"/>
        <w:ind w:left="400"/>
        <w:rPr>
          <w:u w:val="single"/>
        </w:rPr>
      </w:pPr>
      <w:r w:rsidRPr="00D67B5E">
        <w:rPr>
          <w:u w:val="single"/>
        </w:rPr>
        <w:t xml:space="preserve">Návrhy na členy </w:t>
      </w:r>
      <w:r w:rsidR="00083F97">
        <w:rPr>
          <w:u w:val="single"/>
        </w:rPr>
        <w:t>ekonomické komise AS MU</w:t>
      </w:r>
    </w:p>
    <w:p w14:paraId="320D1B3F" w14:textId="7F12EF4A" w:rsidR="004B66FC" w:rsidRPr="00083F97" w:rsidRDefault="00083F97" w:rsidP="00E91009">
      <w:pPr>
        <w:pStyle w:val="Normln1"/>
        <w:ind w:left="400"/>
        <w:rPr>
          <w:b/>
        </w:rPr>
      </w:pPr>
      <w:r w:rsidRPr="00083F97">
        <w:rPr>
          <w:b/>
        </w:rPr>
        <w:t>KAP</w:t>
      </w:r>
    </w:p>
    <w:p w14:paraId="45FA952B" w14:textId="7F21D16F" w:rsidR="008775ED" w:rsidRPr="00E91009" w:rsidRDefault="00120602" w:rsidP="00E91009">
      <w:pPr>
        <w:pStyle w:val="Normln1"/>
        <w:ind w:left="400"/>
      </w:pPr>
      <w:proofErr w:type="spellStart"/>
      <w:r>
        <w:t>PřF</w:t>
      </w:r>
      <w:proofErr w:type="spellEnd"/>
      <w:r w:rsidR="007D2CF1">
        <w:t>: Bláha</w:t>
      </w:r>
      <w:r>
        <w:t xml:space="preserve">, </w:t>
      </w:r>
      <w:r w:rsidR="007D2CF1">
        <w:t xml:space="preserve">FF: </w:t>
      </w:r>
      <w:proofErr w:type="spellStart"/>
      <w:r w:rsidR="007D2CF1">
        <w:t>Vanderziel</w:t>
      </w:r>
      <w:proofErr w:type="spellEnd"/>
      <w:r>
        <w:t xml:space="preserve">, </w:t>
      </w:r>
      <w:r w:rsidR="007D2CF1">
        <w:t>FI: Bouda</w:t>
      </w:r>
      <w:r>
        <w:t xml:space="preserve">, </w:t>
      </w:r>
      <w:proofErr w:type="spellStart"/>
      <w:r w:rsidR="007D2CF1">
        <w:t>FSpS</w:t>
      </w:r>
      <w:proofErr w:type="spellEnd"/>
      <w:r w:rsidR="007D2CF1">
        <w:t>: Večeřová</w:t>
      </w:r>
      <w:r>
        <w:t xml:space="preserve">, </w:t>
      </w:r>
      <w:r w:rsidR="007D2CF1">
        <w:t>FSS: Balík</w:t>
      </w:r>
      <w:r>
        <w:t xml:space="preserve">, </w:t>
      </w:r>
      <w:r w:rsidR="007D2CF1" w:rsidRPr="00120602">
        <w:t xml:space="preserve">LF: </w:t>
      </w:r>
      <w:proofErr w:type="spellStart"/>
      <w:r w:rsidR="00925667" w:rsidRPr="00120602">
        <w:t>Jurajda</w:t>
      </w:r>
      <w:proofErr w:type="spellEnd"/>
      <w:r>
        <w:t xml:space="preserve">, </w:t>
      </w:r>
      <w:proofErr w:type="spellStart"/>
      <w:r w:rsidR="005829B6">
        <w:t>PdF</w:t>
      </w:r>
      <w:proofErr w:type="spellEnd"/>
      <w:r w:rsidR="005829B6">
        <w:t>: Šťáva</w:t>
      </w:r>
      <w:r>
        <w:t xml:space="preserve">, </w:t>
      </w:r>
      <w:r w:rsidR="005829B6">
        <w:t>ESF: Menšík</w:t>
      </w:r>
      <w:r>
        <w:t xml:space="preserve">, </w:t>
      </w:r>
      <w:proofErr w:type="spellStart"/>
      <w:r w:rsidR="008775ED">
        <w:t>PrF</w:t>
      </w:r>
      <w:proofErr w:type="spellEnd"/>
      <w:r w:rsidR="008775ED">
        <w:t>: Radvan</w:t>
      </w:r>
      <w:r>
        <w:t>, celouniverzitní pracoviště</w:t>
      </w:r>
      <w:r w:rsidR="00083F97" w:rsidRPr="00083F97">
        <w:t>: Kubíček</w:t>
      </w:r>
      <w:r w:rsidR="008775ED">
        <w:tab/>
      </w:r>
    </w:p>
    <w:p w14:paraId="393959CE" w14:textId="16492E3A" w:rsidR="00E91009" w:rsidRPr="002A2379" w:rsidRDefault="00083F97" w:rsidP="00CB277C">
      <w:pPr>
        <w:pStyle w:val="Nadpis1"/>
        <w:tabs>
          <w:tab w:val="left" w:pos="426"/>
        </w:tabs>
        <w:spacing w:after="240"/>
        <w:ind w:left="426" w:firstLine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</w:t>
      </w:r>
    </w:p>
    <w:p w14:paraId="0910876B" w14:textId="459D1BCE" w:rsidR="004B66FC" w:rsidRPr="00AB092C" w:rsidRDefault="007B2ED4" w:rsidP="00137BA4">
      <w:pPr>
        <w:pStyle w:val="Nadpis1"/>
        <w:tabs>
          <w:tab w:val="left" w:pos="426"/>
        </w:tabs>
        <w:ind w:left="426" w:firstLine="14"/>
        <w:rPr>
          <w:rFonts w:ascii="Arial" w:hAnsi="Arial" w:cs="Arial"/>
          <w:b w:val="0"/>
          <w:sz w:val="22"/>
        </w:rPr>
      </w:pPr>
      <w:proofErr w:type="spellStart"/>
      <w:r w:rsidRPr="007B2ED4">
        <w:rPr>
          <w:rFonts w:ascii="Arial" w:hAnsi="Arial" w:cs="Arial"/>
          <w:b w:val="0"/>
          <w:sz w:val="22"/>
        </w:rPr>
        <w:t>Rejl</w:t>
      </w:r>
      <w:r w:rsidR="004B66FC" w:rsidRPr="007B2ED4">
        <w:rPr>
          <w:rFonts w:ascii="Arial" w:hAnsi="Arial" w:cs="Arial"/>
          <w:b w:val="0"/>
          <w:sz w:val="22"/>
        </w:rPr>
        <w:t>ek</w:t>
      </w:r>
      <w:proofErr w:type="spellEnd"/>
      <w:r w:rsidR="00120602">
        <w:rPr>
          <w:rFonts w:ascii="Arial" w:hAnsi="Arial" w:cs="Arial"/>
          <w:b w:val="0"/>
          <w:sz w:val="22"/>
        </w:rPr>
        <w:t xml:space="preserve">, </w:t>
      </w:r>
      <w:r w:rsidR="004B66FC" w:rsidRPr="00AB092C">
        <w:rPr>
          <w:rFonts w:ascii="Arial" w:hAnsi="Arial" w:cs="Arial"/>
          <w:b w:val="0"/>
          <w:sz w:val="22"/>
        </w:rPr>
        <w:t>Kyselý</w:t>
      </w:r>
      <w:r w:rsidR="00120602">
        <w:rPr>
          <w:rFonts w:ascii="Arial" w:hAnsi="Arial" w:cs="Arial"/>
          <w:b w:val="0"/>
          <w:sz w:val="22"/>
        </w:rPr>
        <w:t xml:space="preserve">, </w:t>
      </w:r>
      <w:r w:rsidR="004B66FC" w:rsidRPr="00AB092C">
        <w:rPr>
          <w:rFonts w:ascii="Arial" w:hAnsi="Arial" w:cs="Arial"/>
          <w:b w:val="0"/>
          <w:sz w:val="22"/>
        </w:rPr>
        <w:t>Příhoda</w:t>
      </w:r>
    </w:p>
    <w:p w14:paraId="62DF4B3B" w14:textId="77777777" w:rsidR="00C82611" w:rsidRDefault="00C82611" w:rsidP="00137BA4"/>
    <w:p w14:paraId="2B5606FA" w14:textId="03188BA5" w:rsidR="00C82611" w:rsidRDefault="00B03543" w:rsidP="00137BA4">
      <w:pPr>
        <w:pStyle w:val="Nadpis1"/>
        <w:tabs>
          <w:tab w:val="left" w:pos="426"/>
        </w:tabs>
        <w:spacing w:before="0" w:after="240"/>
        <w:ind w:left="-42" w:firstLine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Návrh na předsedu EK</w:t>
      </w:r>
    </w:p>
    <w:p w14:paraId="1E5677EB" w14:textId="21CA4804" w:rsidR="00C82611" w:rsidRPr="00B03543" w:rsidRDefault="00B03543" w:rsidP="008A0C67">
      <w:pPr>
        <w:pStyle w:val="Nadpis1"/>
        <w:tabs>
          <w:tab w:val="left" w:pos="426"/>
        </w:tabs>
        <w:spacing w:after="240"/>
        <w:ind w:left="-42" w:firstLine="14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</w:rPr>
        <w:tab/>
      </w:r>
      <w:r w:rsidR="00C82611" w:rsidRPr="00B03543">
        <w:rPr>
          <w:rFonts w:ascii="Arial" w:hAnsi="Arial" w:cs="Arial"/>
          <w:b w:val="0"/>
          <w:sz w:val="22"/>
        </w:rPr>
        <w:t>Menšík</w:t>
      </w:r>
    </w:p>
    <w:tbl>
      <w:tblPr>
        <w:tblW w:w="0" w:type="auto"/>
        <w:tblInd w:w="37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7" w:type="dxa"/>
        </w:tblCellMar>
        <w:tblLook w:val="04A0" w:firstRow="1" w:lastRow="0" w:firstColumn="1" w:lastColumn="0" w:noHBand="0" w:noVBand="1"/>
      </w:tblPr>
      <w:tblGrid>
        <w:gridCol w:w="9059"/>
      </w:tblGrid>
      <w:tr w:rsidR="006206DB" w14:paraId="413ACDBD" w14:textId="77777777" w:rsidTr="00AB092C">
        <w:tc>
          <w:tcPr>
            <w:tcW w:w="9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</w:tcPr>
          <w:p w14:paraId="10BCC490" w14:textId="78273055" w:rsidR="006206DB" w:rsidRDefault="00A94ADC" w:rsidP="00AB092C">
            <w:pPr>
              <w:pStyle w:val="Normln1"/>
              <w:spacing w:line="360" w:lineRule="auto"/>
              <w:ind w:right="195"/>
              <w:jc w:val="both"/>
              <w:rPr>
                <w:u w:val="single"/>
              </w:rPr>
            </w:pPr>
            <w:r>
              <w:rPr>
                <w:u w:val="single"/>
              </w:rPr>
              <w:t>Hlasování o členech EK a v</w:t>
            </w:r>
            <w:r w:rsidR="006206DB">
              <w:rPr>
                <w:u w:val="single"/>
              </w:rPr>
              <w:t xml:space="preserve">olba předsedy </w:t>
            </w:r>
            <w:r>
              <w:rPr>
                <w:u w:val="single"/>
              </w:rPr>
              <w:t>EK</w:t>
            </w:r>
            <w:r w:rsidR="006206DB">
              <w:rPr>
                <w:u w:val="single"/>
              </w:rPr>
              <w:t xml:space="preserve"> </w:t>
            </w:r>
          </w:p>
          <w:p w14:paraId="34CD7DD0" w14:textId="13DA95A3" w:rsidR="006206DB" w:rsidRDefault="006206DB" w:rsidP="00AB092C">
            <w:pPr>
              <w:pStyle w:val="Normln1"/>
              <w:ind w:right="195"/>
              <w:jc w:val="both"/>
            </w:pPr>
            <w:r>
              <w:t>Tajná volba</w:t>
            </w:r>
            <w:r w:rsidR="00A94ADC">
              <w:t xml:space="preserve"> předsedy a souhlas </w:t>
            </w:r>
            <w:r w:rsidR="006D5BCE">
              <w:t xml:space="preserve">s </w:t>
            </w:r>
            <w:r w:rsidR="00A94ADC">
              <w:t>navrženými členy EK</w:t>
            </w:r>
            <w:r>
              <w:t xml:space="preserve">. Skrutátoři: </w:t>
            </w:r>
            <w:r w:rsidR="0031444C">
              <w:t>za KAP Lízal, za SK Táborský.</w:t>
            </w:r>
          </w:p>
          <w:p w14:paraId="4A606290" w14:textId="77777777" w:rsidR="006206DB" w:rsidRDefault="006206DB" w:rsidP="00AB092C">
            <w:pPr>
              <w:pStyle w:val="Normln1"/>
              <w:ind w:left="440" w:right="195"/>
              <w:jc w:val="both"/>
            </w:pPr>
          </w:p>
          <w:p w14:paraId="6EB20B85" w14:textId="77777777" w:rsidR="006206DB" w:rsidRDefault="006206DB" w:rsidP="00AB092C">
            <w:pPr>
              <w:pStyle w:val="Normln1"/>
              <w:spacing w:line="360" w:lineRule="auto"/>
              <w:ind w:right="195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Hlasování: </w:t>
            </w:r>
          </w:p>
          <w:p w14:paraId="3F70EC05" w14:textId="6D65729A" w:rsidR="006206DB" w:rsidRDefault="006206DB" w:rsidP="00AB092C">
            <w:pPr>
              <w:pStyle w:val="Normln1"/>
              <w:ind w:right="195"/>
              <w:jc w:val="both"/>
            </w:pPr>
            <w:r>
              <w:t xml:space="preserve">Počet přítomných členů AS MU byl před zahájením hlasování </w:t>
            </w:r>
            <w:r w:rsidR="00A94ADC">
              <w:t>43</w:t>
            </w:r>
            <w:r>
              <w:t>.</w:t>
            </w:r>
          </w:p>
          <w:p w14:paraId="6A1B5BA6" w14:textId="77777777" w:rsidR="006206DB" w:rsidRDefault="006206DB" w:rsidP="00AB092C">
            <w:pPr>
              <w:pStyle w:val="Normln1"/>
              <w:ind w:right="195"/>
              <w:jc w:val="both"/>
            </w:pPr>
          </w:p>
          <w:p w14:paraId="35BEA1D9" w14:textId="3E8AA090" w:rsidR="00A515D5" w:rsidRDefault="00A515D5" w:rsidP="00AB092C">
            <w:pPr>
              <w:pStyle w:val="Normln1"/>
              <w:tabs>
                <w:tab w:val="left" w:pos="4436"/>
                <w:tab w:val="left" w:pos="5296"/>
                <w:tab w:val="left" w:pos="6987"/>
              </w:tabs>
              <w:ind w:right="225"/>
              <w:jc w:val="both"/>
              <w:rPr>
                <w:b/>
              </w:rPr>
            </w:pPr>
            <w:r>
              <w:rPr>
                <w:b/>
              </w:rPr>
              <w:t xml:space="preserve">Členové EK                                                    </w:t>
            </w:r>
            <w:proofErr w:type="gramStart"/>
            <w:r w:rsidR="00F61150">
              <w:rPr>
                <w:b/>
              </w:rPr>
              <w:t xml:space="preserve">Pro       </w:t>
            </w:r>
            <w:r>
              <w:rPr>
                <w:b/>
              </w:rPr>
              <w:t>Zdržel</w:t>
            </w:r>
            <w:proofErr w:type="gramEnd"/>
            <w:r>
              <w:rPr>
                <w:b/>
              </w:rPr>
              <w:t xml:space="preserve"> se</w:t>
            </w:r>
          </w:p>
          <w:p w14:paraId="53167BC6" w14:textId="673E96EB" w:rsidR="00A515D5" w:rsidRPr="00A515D5" w:rsidRDefault="00A515D5" w:rsidP="00F61150">
            <w:pPr>
              <w:pStyle w:val="Normln1"/>
              <w:tabs>
                <w:tab w:val="center" w:pos="4324"/>
              </w:tabs>
              <w:ind w:right="225"/>
              <w:jc w:val="both"/>
            </w:pPr>
            <w:r w:rsidRPr="00A515D5">
              <w:t xml:space="preserve">Viz </w:t>
            </w:r>
            <w:r>
              <w:t>návrh výše</w:t>
            </w:r>
            <w:r w:rsidR="00F61150">
              <w:tab/>
              <w:t xml:space="preserve">                  38         5</w:t>
            </w:r>
          </w:p>
          <w:p w14:paraId="6D53D992" w14:textId="14D569C0" w:rsidR="00A515D5" w:rsidRDefault="00F61150" w:rsidP="00AB092C">
            <w:pPr>
              <w:pStyle w:val="Normln1"/>
              <w:tabs>
                <w:tab w:val="left" w:pos="4436"/>
                <w:tab w:val="left" w:pos="5296"/>
                <w:tab w:val="left" w:pos="6987"/>
              </w:tabs>
              <w:ind w:right="225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697D55C" w14:textId="5CA4232A" w:rsidR="006206DB" w:rsidRPr="00C42E54" w:rsidRDefault="00A515D5" w:rsidP="00AB092C">
            <w:pPr>
              <w:pStyle w:val="Normln1"/>
              <w:tabs>
                <w:tab w:val="left" w:pos="4436"/>
                <w:tab w:val="left" w:pos="5296"/>
                <w:tab w:val="left" w:pos="6987"/>
              </w:tabs>
              <w:ind w:right="225"/>
              <w:jc w:val="both"/>
              <w:rPr>
                <w:b/>
              </w:rPr>
            </w:pPr>
            <w:r>
              <w:rPr>
                <w:b/>
              </w:rPr>
              <w:t>Předseda EK</w:t>
            </w:r>
            <w:r w:rsidR="006206DB" w:rsidRPr="00C42E54">
              <w:rPr>
                <w:b/>
              </w:rPr>
              <w:tab/>
            </w:r>
            <w:proofErr w:type="gramStart"/>
            <w:r w:rsidR="006206DB" w:rsidRPr="00C42E54">
              <w:rPr>
                <w:b/>
              </w:rPr>
              <w:t>P</w:t>
            </w:r>
            <w:r w:rsidR="006206DB">
              <w:rPr>
                <w:b/>
              </w:rPr>
              <w:t>ro</w:t>
            </w:r>
            <w:r w:rsidR="006206DB" w:rsidRPr="00C42E54">
              <w:rPr>
                <w:b/>
              </w:rPr>
              <w:t xml:space="preserve">       </w:t>
            </w:r>
            <w:r w:rsidR="006206DB">
              <w:rPr>
                <w:b/>
              </w:rPr>
              <w:t>Z</w:t>
            </w:r>
            <w:r w:rsidR="006206DB" w:rsidRPr="00C42E54">
              <w:rPr>
                <w:b/>
              </w:rPr>
              <w:t>držel</w:t>
            </w:r>
            <w:proofErr w:type="gramEnd"/>
            <w:r w:rsidR="006206DB">
              <w:rPr>
                <w:b/>
              </w:rPr>
              <w:t xml:space="preserve"> se</w:t>
            </w:r>
            <w:r w:rsidR="006206DB" w:rsidRPr="00C42E54">
              <w:rPr>
                <w:b/>
              </w:rPr>
              <w:t xml:space="preserve">    </w:t>
            </w:r>
            <w:r w:rsidR="006206DB" w:rsidRPr="00C42E54">
              <w:rPr>
                <w:b/>
              </w:rPr>
              <w:tab/>
              <w:t xml:space="preserve">      </w:t>
            </w:r>
          </w:p>
          <w:p w14:paraId="79E0ED08" w14:textId="17AD0673" w:rsidR="006206DB" w:rsidRDefault="006D5BCE" w:rsidP="00AB092C">
            <w:pPr>
              <w:pStyle w:val="Normln1"/>
              <w:tabs>
                <w:tab w:val="left" w:pos="4446"/>
                <w:tab w:val="left" w:pos="5240"/>
              </w:tabs>
              <w:ind w:right="195"/>
              <w:jc w:val="both"/>
            </w:pPr>
            <w:r>
              <w:t>Menšík</w:t>
            </w:r>
            <w:r w:rsidR="006206DB" w:rsidRPr="00C42E54">
              <w:t xml:space="preserve">                                     </w:t>
            </w:r>
            <w:r w:rsidR="006206DB" w:rsidRPr="00C42E54">
              <w:tab/>
            </w:r>
            <w:r w:rsidR="00791D7A">
              <w:t>38</w:t>
            </w:r>
            <w:r w:rsidR="006206DB" w:rsidRPr="00C42E54">
              <w:t xml:space="preserve">     </w:t>
            </w:r>
            <w:r w:rsidR="00791D7A">
              <w:t xml:space="preserve">    5</w:t>
            </w:r>
            <w:r w:rsidR="006206DB" w:rsidRPr="00C42E54">
              <w:tab/>
            </w:r>
          </w:p>
          <w:p w14:paraId="14DAF203" w14:textId="77777777" w:rsidR="006206DB" w:rsidRDefault="006206DB" w:rsidP="00AB092C">
            <w:pPr>
              <w:pStyle w:val="Normln1"/>
              <w:ind w:right="195"/>
              <w:jc w:val="both"/>
              <w:rPr>
                <w:b/>
              </w:rPr>
            </w:pPr>
          </w:p>
          <w:p w14:paraId="2E831609" w14:textId="77777777" w:rsidR="006206DB" w:rsidRDefault="006206DB" w:rsidP="00AB092C">
            <w:pPr>
              <w:pStyle w:val="Normln1"/>
              <w:spacing w:after="60" w:line="360" w:lineRule="auto"/>
              <w:ind w:right="225"/>
              <w:jc w:val="both"/>
              <w:rPr>
                <w:u w:val="single"/>
              </w:rPr>
            </w:pPr>
            <w:r>
              <w:rPr>
                <w:u w:val="single"/>
              </w:rPr>
              <w:t>Přijaté usnesení:</w:t>
            </w:r>
          </w:p>
          <w:p w14:paraId="75F132E7" w14:textId="33B3A7D7" w:rsidR="006206DB" w:rsidRDefault="006206DB" w:rsidP="00D81D78">
            <w:pPr>
              <w:pStyle w:val="Normln1"/>
              <w:ind w:right="195"/>
              <w:jc w:val="both"/>
              <w:rPr>
                <w:b/>
              </w:rPr>
            </w:pPr>
            <w:r w:rsidRPr="00A73159">
              <w:rPr>
                <w:b/>
              </w:rPr>
              <w:t xml:space="preserve">Akademický senát MU </w:t>
            </w:r>
            <w:r w:rsidR="00D81D78" w:rsidRPr="00D81D78">
              <w:rPr>
                <w:b/>
              </w:rPr>
              <w:t xml:space="preserve">zvolil </w:t>
            </w:r>
            <w:r w:rsidR="00D81D78">
              <w:rPr>
                <w:b/>
              </w:rPr>
              <w:t>ekonomickou</w:t>
            </w:r>
            <w:r w:rsidR="00D81D78" w:rsidRPr="00D81D78">
              <w:rPr>
                <w:b/>
              </w:rPr>
              <w:t xml:space="preserve"> komisi ve složení </w:t>
            </w:r>
            <w:r w:rsidR="00D81D78">
              <w:rPr>
                <w:b/>
              </w:rPr>
              <w:t>Josef Menšík (předseda</w:t>
            </w:r>
            <w:r w:rsidR="00D81D78" w:rsidRPr="00D81D78">
              <w:rPr>
                <w:b/>
              </w:rPr>
              <w:t xml:space="preserve">), </w:t>
            </w:r>
            <w:r w:rsidR="00120602">
              <w:rPr>
                <w:b/>
              </w:rPr>
              <w:t xml:space="preserve">Luděk Bláha, </w:t>
            </w:r>
            <w:proofErr w:type="spellStart"/>
            <w:r w:rsidR="00120602">
              <w:rPr>
                <w:b/>
              </w:rPr>
              <w:t>Jeffrey</w:t>
            </w:r>
            <w:proofErr w:type="spellEnd"/>
            <w:r w:rsidR="00120602">
              <w:rPr>
                <w:b/>
              </w:rPr>
              <w:t xml:space="preserve"> A. </w:t>
            </w:r>
            <w:proofErr w:type="spellStart"/>
            <w:r w:rsidR="00120602">
              <w:rPr>
                <w:b/>
              </w:rPr>
              <w:t>Vander</w:t>
            </w:r>
            <w:r w:rsidR="00D81D78">
              <w:rPr>
                <w:b/>
              </w:rPr>
              <w:t>ziel</w:t>
            </w:r>
            <w:proofErr w:type="spellEnd"/>
            <w:r w:rsidR="00D81D78">
              <w:rPr>
                <w:b/>
              </w:rPr>
              <w:t xml:space="preserve">, Jan Bouda, Věra Večeřová, Stanislav Balík, Michal </w:t>
            </w:r>
            <w:proofErr w:type="spellStart"/>
            <w:r w:rsidR="00D81D78">
              <w:rPr>
                <w:b/>
              </w:rPr>
              <w:t>Jurajda</w:t>
            </w:r>
            <w:proofErr w:type="spellEnd"/>
            <w:r w:rsidR="00120602">
              <w:rPr>
                <w:b/>
              </w:rPr>
              <w:t>, Jan Š</w:t>
            </w:r>
            <w:r w:rsidR="00D81D78">
              <w:rPr>
                <w:b/>
              </w:rPr>
              <w:t xml:space="preserve">ťáva, Michal Radvan, Karel Kubíček, Tomáš </w:t>
            </w:r>
            <w:proofErr w:type="spellStart"/>
            <w:r w:rsidR="00D81D78">
              <w:rPr>
                <w:b/>
              </w:rPr>
              <w:t>Rejlek</w:t>
            </w:r>
            <w:proofErr w:type="spellEnd"/>
            <w:r w:rsidR="00D81D78">
              <w:rPr>
                <w:b/>
              </w:rPr>
              <w:t>, Vojtěch Kyselý a Filip Příhoda</w:t>
            </w:r>
            <w:r w:rsidR="00D81D78" w:rsidRPr="00D81D78">
              <w:rPr>
                <w:b/>
              </w:rPr>
              <w:t>.</w:t>
            </w:r>
          </w:p>
        </w:tc>
      </w:tr>
    </w:tbl>
    <w:p w14:paraId="36013BA2" w14:textId="77777777" w:rsidR="00E4271F" w:rsidRDefault="00E4271F" w:rsidP="00137BA4"/>
    <w:p w14:paraId="6859814D" w14:textId="77777777" w:rsidR="003D45A6" w:rsidRPr="00C41EBE" w:rsidRDefault="00E4271F" w:rsidP="00C41EBE">
      <w:pPr>
        <w:pStyle w:val="Nadpis1"/>
        <w:spacing w:after="240"/>
        <w:ind w:left="405" w:hanging="44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</w:t>
      </w:r>
      <w:r>
        <w:rPr>
          <w:rFonts w:ascii="Arial" w:hAnsi="Arial" w:cs="Arial"/>
          <w:sz w:val="22"/>
        </w:rPr>
        <w:tab/>
      </w:r>
      <w:r w:rsidR="00C41EBE" w:rsidRPr="00C41EBE">
        <w:rPr>
          <w:rFonts w:ascii="Arial" w:hAnsi="Arial" w:cs="Arial"/>
          <w:sz w:val="22"/>
        </w:rPr>
        <w:t>Delegát MU do sněmu RVŠ</w:t>
      </w:r>
    </w:p>
    <w:p w14:paraId="4CC263CD" w14:textId="77777777" w:rsidR="003D45A6" w:rsidRDefault="003D45A6" w:rsidP="00A41F71">
      <w:pPr>
        <w:pStyle w:val="Nadpis1"/>
        <w:spacing w:after="240"/>
        <w:rPr>
          <w:rFonts w:ascii="Arial" w:hAnsi="Arial" w:cs="Arial"/>
          <w:b w:val="0"/>
          <w:sz w:val="22"/>
        </w:rPr>
      </w:pPr>
    </w:p>
    <w:p w14:paraId="587BA0D7" w14:textId="3C71D344" w:rsidR="00424702" w:rsidRDefault="0047192F" w:rsidP="003E78CC">
      <w:pPr>
        <w:pStyle w:val="Nadpis1"/>
        <w:spacing w:after="240"/>
        <w:ind w:left="426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Předseda AS oznámil svoji kandidaturu na</w:t>
      </w:r>
      <w:r w:rsidR="00424702" w:rsidRPr="00424702">
        <w:rPr>
          <w:rFonts w:ascii="Arial" w:hAnsi="Arial" w:cs="Arial"/>
          <w:b w:val="0"/>
          <w:sz w:val="22"/>
        </w:rPr>
        <w:t xml:space="preserve"> místo del</w:t>
      </w:r>
      <w:r w:rsidR="002C2199">
        <w:rPr>
          <w:rFonts w:ascii="Arial" w:hAnsi="Arial" w:cs="Arial"/>
          <w:b w:val="0"/>
          <w:sz w:val="22"/>
        </w:rPr>
        <w:t xml:space="preserve">egáta </w:t>
      </w:r>
      <w:proofErr w:type="gramStart"/>
      <w:r w:rsidR="002C2199">
        <w:rPr>
          <w:rFonts w:ascii="Arial" w:hAnsi="Arial" w:cs="Arial"/>
          <w:b w:val="0"/>
          <w:sz w:val="22"/>
        </w:rPr>
        <w:t>za</w:t>
      </w:r>
      <w:proofErr w:type="gramEnd"/>
      <w:r w:rsidR="002C2199">
        <w:rPr>
          <w:rFonts w:ascii="Arial" w:hAnsi="Arial" w:cs="Arial"/>
          <w:b w:val="0"/>
          <w:sz w:val="22"/>
        </w:rPr>
        <w:t xml:space="preserve"> MU </w:t>
      </w:r>
      <w:proofErr w:type="gramStart"/>
      <w:r w:rsidR="002C2199">
        <w:rPr>
          <w:rFonts w:ascii="Arial" w:hAnsi="Arial" w:cs="Arial"/>
          <w:b w:val="0"/>
          <w:sz w:val="22"/>
        </w:rPr>
        <w:t>do</w:t>
      </w:r>
      <w:proofErr w:type="gramEnd"/>
      <w:r w:rsidR="002C2199">
        <w:rPr>
          <w:rFonts w:ascii="Arial" w:hAnsi="Arial" w:cs="Arial"/>
          <w:b w:val="0"/>
          <w:sz w:val="22"/>
        </w:rPr>
        <w:t xml:space="preserve"> sněmu RVŠ. Jde o </w:t>
      </w:r>
      <w:r w:rsidR="00424702" w:rsidRPr="00424702">
        <w:rPr>
          <w:rFonts w:ascii="Arial" w:hAnsi="Arial" w:cs="Arial"/>
          <w:b w:val="0"/>
          <w:sz w:val="22"/>
        </w:rPr>
        <w:t xml:space="preserve">poslední neobsazené místo delegáta v rámci </w:t>
      </w:r>
      <w:proofErr w:type="gramStart"/>
      <w:r w:rsidR="00424702" w:rsidRPr="00424702">
        <w:rPr>
          <w:rFonts w:ascii="Arial" w:hAnsi="Arial" w:cs="Arial"/>
          <w:b w:val="0"/>
          <w:sz w:val="22"/>
        </w:rPr>
        <w:t>MU</w:t>
      </w:r>
      <w:proofErr w:type="gramEnd"/>
      <w:r w:rsidR="00424702" w:rsidRPr="00424702">
        <w:rPr>
          <w:rFonts w:ascii="Arial" w:hAnsi="Arial" w:cs="Arial"/>
          <w:b w:val="0"/>
          <w:sz w:val="22"/>
        </w:rPr>
        <w:t>.</w:t>
      </w:r>
      <w:r w:rsidR="00B355E5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 xml:space="preserve">Předseda AS požádal senátory o další návrhy a </w:t>
      </w:r>
      <w:r w:rsidRPr="0047192F">
        <w:rPr>
          <w:rFonts w:ascii="Arial" w:hAnsi="Arial" w:cs="Arial"/>
          <w:b w:val="0"/>
          <w:sz w:val="22"/>
        </w:rPr>
        <w:t xml:space="preserve">o </w:t>
      </w:r>
      <w:r>
        <w:rPr>
          <w:rFonts w:ascii="Arial" w:hAnsi="Arial" w:cs="Arial"/>
          <w:b w:val="0"/>
          <w:sz w:val="22"/>
        </w:rPr>
        <w:t>návrh na</w:t>
      </w:r>
      <w:r w:rsidRPr="0047192F">
        <w:rPr>
          <w:rFonts w:ascii="Arial" w:hAnsi="Arial" w:cs="Arial"/>
          <w:b w:val="0"/>
          <w:sz w:val="22"/>
        </w:rPr>
        <w:t xml:space="preserve"> náhradníka zástupce studentů </w:t>
      </w:r>
      <w:r>
        <w:rPr>
          <w:rFonts w:ascii="Arial" w:hAnsi="Arial" w:cs="Arial"/>
          <w:b w:val="0"/>
          <w:sz w:val="22"/>
        </w:rPr>
        <w:t>(</w:t>
      </w:r>
      <w:r w:rsidRPr="0047192F">
        <w:rPr>
          <w:rFonts w:ascii="Arial" w:hAnsi="Arial" w:cs="Arial"/>
          <w:b w:val="0"/>
          <w:sz w:val="22"/>
        </w:rPr>
        <w:t>vzhledem k rezignaci paní Tvrdoňové</w:t>
      </w:r>
      <w:r>
        <w:rPr>
          <w:rFonts w:ascii="Arial" w:hAnsi="Arial" w:cs="Arial"/>
          <w:b w:val="0"/>
          <w:sz w:val="22"/>
        </w:rPr>
        <w:t>)</w:t>
      </w:r>
      <w:r w:rsidRPr="0047192F">
        <w:rPr>
          <w:rFonts w:ascii="Arial" w:hAnsi="Arial" w:cs="Arial"/>
          <w:b w:val="0"/>
          <w:sz w:val="22"/>
        </w:rPr>
        <w:t>.</w:t>
      </w:r>
    </w:p>
    <w:p w14:paraId="19D62B21" w14:textId="77777777" w:rsidR="000B0B9D" w:rsidRDefault="000B0B9D" w:rsidP="00424702">
      <w:pPr>
        <w:pStyle w:val="Nadpis1"/>
        <w:spacing w:after="240"/>
        <w:ind w:left="426"/>
        <w:rPr>
          <w:rFonts w:ascii="Arial" w:hAnsi="Arial" w:cs="Arial"/>
          <w:b w:val="0"/>
          <w:sz w:val="22"/>
          <w:u w:val="single"/>
        </w:rPr>
      </w:pPr>
    </w:p>
    <w:p w14:paraId="054E8A7B" w14:textId="3A8566B4" w:rsidR="00B824F3" w:rsidRPr="00B824F3" w:rsidRDefault="00B824F3" w:rsidP="00B824F3">
      <w:pPr>
        <w:pStyle w:val="Nadpis1"/>
        <w:spacing w:after="240"/>
        <w:rPr>
          <w:rFonts w:ascii="Arial" w:hAnsi="Arial" w:cs="Arial"/>
          <w:b w:val="0"/>
          <w:i/>
          <w:sz w:val="22"/>
        </w:rPr>
      </w:pPr>
      <w:r w:rsidRPr="00B824F3">
        <w:rPr>
          <w:rFonts w:ascii="Arial" w:hAnsi="Arial" w:cs="Arial"/>
          <w:b w:val="0"/>
          <w:i/>
          <w:sz w:val="22"/>
        </w:rPr>
        <w:t xml:space="preserve">Přicházejí senátoři </w:t>
      </w:r>
      <w:proofErr w:type="spellStart"/>
      <w:r w:rsidRPr="00B824F3">
        <w:rPr>
          <w:rFonts w:ascii="Arial" w:hAnsi="Arial" w:cs="Arial"/>
          <w:b w:val="0"/>
          <w:i/>
          <w:sz w:val="22"/>
        </w:rPr>
        <w:t>Drličková</w:t>
      </w:r>
      <w:proofErr w:type="spellEnd"/>
      <w:r w:rsidRPr="00B824F3">
        <w:rPr>
          <w:rFonts w:ascii="Arial" w:hAnsi="Arial" w:cs="Arial"/>
          <w:b w:val="0"/>
          <w:i/>
          <w:sz w:val="22"/>
        </w:rPr>
        <w:t xml:space="preserve"> a Bejček</w:t>
      </w:r>
    </w:p>
    <w:p w14:paraId="3123473C" w14:textId="77777777" w:rsidR="00B824F3" w:rsidRPr="0047192F" w:rsidRDefault="00B824F3" w:rsidP="00424702">
      <w:pPr>
        <w:pStyle w:val="Nadpis1"/>
        <w:spacing w:after="240"/>
        <w:ind w:left="426"/>
        <w:rPr>
          <w:rFonts w:ascii="Arial" w:hAnsi="Arial" w:cs="Arial"/>
          <w:b w:val="0"/>
          <w:sz w:val="22"/>
          <w:u w:val="single"/>
        </w:rPr>
      </w:pPr>
    </w:p>
    <w:p w14:paraId="188BA66B" w14:textId="6EEF90DE" w:rsidR="0047192F" w:rsidRDefault="0047192F" w:rsidP="00424702">
      <w:pPr>
        <w:pStyle w:val="Nadpis1"/>
        <w:spacing w:after="240"/>
        <w:ind w:left="426"/>
        <w:rPr>
          <w:rFonts w:ascii="Arial" w:hAnsi="Arial" w:cs="Arial"/>
          <w:b w:val="0"/>
          <w:sz w:val="22"/>
          <w:u w:val="single"/>
        </w:rPr>
      </w:pPr>
      <w:r w:rsidRPr="0047192F">
        <w:rPr>
          <w:rFonts w:ascii="Arial" w:hAnsi="Arial" w:cs="Arial"/>
          <w:b w:val="0"/>
          <w:sz w:val="22"/>
          <w:u w:val="single"/>
        </w:rPr>
        <w:t xml:space="preserve">Návrhy na </w:t>
      </w:r>
      <w:r>
        <w:rPr>
          <w:rFonts w:ascii="Arial" w:hAnsi="Arial" w:cs="Arial"/>
          <w:b w:val="0"/>
          <w:sz w:val="22"/>
          <w:u w:val="single"/>
        </w:rPr>
        <w:t>delegáta do sněmu RVŠ</w:t>
      </w:r>
    </w:p>
    <w:p w14:paraId="3F7CAB1B" w14:textId="2CBCFECE" w:rsidR="0047192F" w:rsidRDefault="0047192F" w:rsidP="00424702">
      <w:pPr>
        <w:pStyle w:val="Nadpis1"/>
        <w:spacing w:after="240"/>
        <w:ind w:left="426"/>
        <w:rPr>
          <w:rFonts w:ascii="Arial" w:hAnsi="Arial" w:cs="Arial"/>
          <w:b w:val="0"/>
          <w:sz w:val="22"/>
        </w:rPr>
      </w:pPr>
      <w:r w:rsidRPr="0047192F">
        <w:rPr>
          <w:rFonts w:ascii="Arial" w:hAnsi="Arial" w:cs="Arial"/>
          <w:b w:val="0"/>
          <w:sz w:val="22"/>
        </w:rPr>
        <w:t>Bulant</w:t>
      </w:r>
    </w:p>
    <w:p w14:paraId="1F117DBE" w14:textId="77777777" w:rsidR="0047192F" w:rsidRDefault="0047192F" w:rsidP="00424702">
      <w:pPr>
        <w:pStyle w:val="Nadpis1"/>
        <w:spacing w:after="240"/>
        <w:ind w:left="426"/>
        <w:rPr>
          <w:rFonts w:ascii="Arial" w:hAnsi="Arial" w:cs="Arial"/>
          <w:b w:val="0"/>
          <w:sz w:val="22"/>
        </w:rPr>
      </w:pPr>
    </w:p>
    <w:p w14:paraId="7D119306" w14:textId="3D7143EA" w:rsidR="0047192F" w:rsidRDefault="0047192F" w:rsidP="00424702">
      <w:pPr>
        <w:pStyle w:val="Nadpis1"/>
        <w:spacing w:after="240"/>
        <w:ind w:left="426"/>
        <w:rPr>
          <w:rFonts w:ascii="Arial" w:hAnsi="Arial" w:cs="Arial"/>
          <w:b w:val="0"/>
          <w:sz w:val="22"/>
          <w:u w:val="single"/>
        </w:rPr>
      </w:pPr>
      <w:r w:rsidRPr="0047192F">
        <w:rPr>
          <w:rFonts w:ascii="Arial" w:hAnsi="Arial" w:cs="Arial"/>
          <w:b w:val="0"/>
          <w:sz w:val="22"/>
          <w:u w:val="single"/>
        </w:rPr>
        <w:t xml:space="preserve">Návrhy na </w:t>
      </w:r>
      <w:r>
        <w:rPr>
          <w:rFonts w:ascii="Arial" w:hAnsi="Arial" w:cs="Arial"/>
          <w:b w:val="0"/>
          <w:sz w:val="22"/>
          <w:u w:val="single"/>
        </w:rPr>
        <w:t xml:space="preserve">náhradníka </w:t>
      </w:r>
      <w:r w:rsidRPr="0047192F">
        <w:rPr>
          <w:rFonts w:ascii="Arial" w:hAnsi="Arial" w:cs="Arial"/>
          <w:b w:val="0"/>
          <w:sz w:val="22"/>
          <w:u w:val="single"/>
        </w:rPr>
        <w:t xml:space="preserve">delegáta do </w:t>
      </w:r>
      <w:r>
        <w:rPr>
          <w:rFonts w:ascii="Arial" w:hAnsi="Arial" w:cs="Arial"/>
          <w:b w:val="0"/>
          <w:sz w:val="22"/>
          <w:u w:val="single"/>
        </w:rPr>
        <w:t xml:space="preserve">Studentské komory </w:t>
      </w:r>
      <w:r w:rsidR="0036593D">
        <w:rPr>
          <w:rFonts w:ascii="Arial" w:hAnsi="Arial" w:cs="Arial"/>
          <w:b w:val="0"/>
          <w:sz w:val="22"/>
          <w:u w:val="single"/>
        </w:rPr>
        <w:t>RVŠ</w:t>
      </w:r>
    </w:p>
    <w:p w14:paraId="725EE4B0" w14:textId="2AC1DE4F" w:rsidR="00B355E5" w:rsidRPr="00B824F3" w:rsidRDefault="0047192F" w:rsidP="00B824F3">
      <w:pPr>
        <w:pStyle w:val="Nadpis1"/>
        <w:spacing w:after="240"/>
        <w:ind w:left="426"/>
        <w:rPr>
          <w:rFonts w:ascii="Arial" w:hAnsi="Arial" w:cs="Arial"/>
          <w:b w:val="0"/>
          <w:sz w:val="22"/>
        </w:rPr>
      </w:pPr>
      <w:proofErr w:type="spellStart"/>
      <w:r w:rsidRPr="0047192F">
        <w:rPr>
          <w:rFonts w:ascii="Arial" w:hAnsi="Arial" w:cs="Arial"/>
          <w:b w:val="0"/>
          <w:sz w:val="22"/>
        </w:rPr>
        <w:t>Žitňanský</w:t>
      </w:r>
      <w:proofErr w:type="spellEnd"/>
    </w:p>
    <w:p w14:paraId="1E5C5C21" w14:textId="77777777" w:rsidR="000B0B9D" w:rsidRPr="000B0B9D" w:rsidRDefault="000B0B9D" w:rsidP="000B0B9D">
      <w:pPr>
        <w:ind w:left="2100" w:hanging="1559"/>
        <w:jc w:val="both"/>
      </w:pPr>
    </w:p>
    <w:tbl>
      <w:tblPr>
        <w:tblW w:w="0" w:type="auto"/>
        <w:tblInd w:w="37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7" w:type="dxa"/>
        </w:tblCellMar>
        <w:tblLook w:val="04A0" w:firstRow="1" w:lastRow="0" w:firstColumn="1" w:lastColumn="0" w:noHBand="0" w:noVBand="1"/>
      </w:tblPr>
      <w:tblGrid>
        <w:gridCol w:w="9059"/>
      </w:tblGrid>
      <w:tr w:rsidR="007F0AEC" w14:paraId="09E932A4" w14:textId="77777777" w:rsidTr="00AB092C">
        <w:tc>
          <w:tcPr>
            <w:tcW w:w="9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</w:tcPr>
          <w:p w14:paraId="584717E8" w14:textId="7B3A21EA" w:rsidR="007F0AEC" w:rsidRDefault="00C123CA" w:rsidP="00AB092C">
            <w:pPr>
              <w:pStyle w:val="Normln1"/>
              <w:spacing w:line="360" w:lineRule="auto"/>
              <w:ind w:right="195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Hlasování o delegaci </w:t>
            </w:r>
            <w:r w:rsidR="00B824F3">
              <w:rPr>
                <w:u w:val="single"/>
              </w:rPr>
              <w:t>do sněmu RVŠ a náhradníka delegáta do SK RVŠ</w:t>
            </w:r>
          </w:p>
          <w:p w14:paraId="3A6D08C8" w14:textId="47582406" w:rsidR="007F0AEC" w:rsidRDefault="007F0AEC" w:rsidP="00AB092C">
            <w:pPr>
              <w:pStyle w:val="Normln1"/>
              <w:ind w:right="195"/>
              <w:jc w:val="both"/>
            </w:pPr>
            <w:r>
              <w:t xml:space="preserve">Tajná volba. Skrutátoři: </w:t>
            </w:r>
            <w:r w:rsidR="00B824F3">
              <w:t xml:space="preserve">za KAP </w:t>
            </w:r>
            <w:r w:rsidR="0047192F">
              <w:t>Lízal</w:t>
            </w:r>
            <w:r w:rsidR="00E535EF">
              <w:t>,</w:t>
            </w:r>
            <w:r w:rsidR="0047192F">
              <w:t xml:space="preserve"> za SK </w:t>
            </w:r>
            <w:r w:rsidR="00B824F3">
              <w:t>Táborský</w:t>
            </w:r>
            <w:r w:rsidR="0047192F">
              <w:t>.</w:t>
            </w:r>
          </w:p>
          <w:p w14:paraId="03F6B0E9" w14:textId="77777777" w:rsidR="007F0AEC" w:rsidRDefault="007F0AEC" w:rsidP="00AB092C">
            <w:pPr>
              <w:pStyle w:val="Normln1"/>
              <w:ind w:left="440" w:right="195"/>
              <w:jc w:val="both"/>
            </w:pPr>
          </w:p>
          <w:p w14:paraId="29ED7C5D" w14:textId="77777777" w:rsidR="007F0AEC" w:rsidRDefault="007F0AEC" w:rsidP="00AB092C">
            <w:pPr>
              <w:pStyle w:val="Normln1"/>
              <w:spacing w:line="360" w:lineRule="auto"/>
              <w:ind w:right="195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Hlasování: </w:t>
            </w:r>
          </w:p>
          <w:p w14:paraId="16C8CB96" w14:textId="77777777" w:rsidR="007F0AEC" w:rsidRDefault="007F0AEC" w:rsidP="00AB092C">
            <w:pPr>
              <w:pStyle w:val="Normln1"/>
              <w:ind w:right="195"/>
              <w:jc w:val="both"/>
            </w:pPr>
            <w:r>
              <w:t xml:space="preserve">Počet přítomných členů AS MU byl před zahájením hlasování </w:t>
            </w:r>
            <w:r w:rsidR="007353C8">
              <w:t>45</w:t>
            </w:r>
            <w:r>
              <w:t>.</w:t>
            </w:r>
          </w:p>
          <w:p w14:paraId="3036FE21" w14:textId="77777777" w:rsidR="007F0AEC" w:rsidRDefault="007F0AEC" w:rsidP="00AB092C">
            <w:pPr>
              <w:pStyle w:val="Normln1"/>
              <w:ind w:right="195"/>
              <w:jc w:val="both"/>
            </w:pPr>
          </w:p>
          <w:p w14:paraId="48BFFA26" w14:textId="4D9943E0" w:rsidR="007F0AEC" w:rsidRPr="00C42E54" w:rsidRDefault="007F0AEC" w:rsidP="00AB092C">
            <w:pPr>
              <w:pStyle w:val="Normln1"/>
              <w:tabs>
                <w:tab w:val="left" w:pos="4436"/>
                <w:tab w:val="left" w:pos="5296"/>
                <w:tab w:val="left" w:pos="6987"/>
              </w:tabs>
              <w:ind w:right="225"/>
              <w:jc w:val="both"/>
              <w:rPr>
                <w:b/>
              </w:rPr>
            </w:pPr>
            <w:r w:rsidRPr="00C42E54">
              <w:rPr>
                <w:b/>
              </w:rPr>
              <w:t>Navržené osoby</w:t>
            </w:r>
            <w:r w:rsidRPr="00C42E54">
              <w:rPr>
                <w:b/>
              </w:rPr>
              <w:tab/>
            </w:r>
            <w:proofErr w:type="gramStart"/>
            <w:r w:rsidRPr="00C42E54">
              <w:rPr>
                <w:b/>
              </w:rPr>
              <w:t>P</w:t>
            </w:r>
            <w:r>
              <w:rPr>
                <w:b/>
              </w:rPr>
              <w:t>ro</w:t>
            </w:r>
            <w:r w:rsidRPr="00C42E54">
              <w:rPr>
                <w:b/>
              </w:rPr>
              <w:t xml:space="preserve">       </w:t>
            </w:r>
            <w:r>
              <w:rPr>
                <w:b/>
              </w:rPr>
              <w:t>Z</w:t>
            </w:r>
            <w:r w:rsidRPr="00C42E54">
              <w:rPr>
                <w:b/>
              </w:rPr>
              <w:t>držel</w:t>
            </w:r>
            <w:proofErr w:type="gramEnd"/>
            <w:r>
              <w:rPr>
                <w:b/>
              </w:rPr>
              <w:t xml:space="preserve"> se</w:t>
            </w:r>
            <w:r w:rsidRPr="00C42E54">
              <w:rPr>
                <w:b/>
              </w:rPr>
              <w:t xml:space="preserve">  </w:t>
            </w:r>
            <w:r w:rsidR="005729EE">
              <w:rPr>
                <w:b/>
              </w:rPr>
              <w:t xml:space="preserve">   </w:t>
            </w:r>
            <w:r w:rsidR="00B64300">
              <w:rPr>
                <w:b/>
              </w:rPr>
              <w:t>Ne</w:t>
            </w:r>
            <w:r w:rsidRPr="00C42E54">
              <w:rPr>
                <w:b/>
              </w:rPr>
              <w:t xml:space="preserve">  </w:t>
            </w:r>
            <w:r w:rsidRPr="00C42E54">
              <w:rPr>
                <w:b/>
              </w:rPr>
              <w:tab/>
              <w:t xml:space="preserve">      </w:t>
            </w:r>
          </w:p>
          <w:p w14:paraId="07EC6C8F" w14:textId="0BCDCBE2" w:rsidR="007F0AEC" w:rsidRPr="00600C68" w:rsidRDefault="003D6AB7" w:rsidP="00AB092C">
            <w:pPr>
              <w:pStyle w:val="Normln1"/>
              <w:tabs>
                <w:tab w:val="left" w:pos="4446"/>
                <w:tab w:val="left" w:pos="5240"/>
              </w:tabs>
              <w:ind w:right="195"/>
              <w:jc w:val="both"/>
            </w:pPr>
            <w:r>
              <w:t>Bulant do sněmu</w:t>
            </w:r>
            <w:r w:rsidR="007F0AEC" w:rsidRPr="00C42E54">
              <w:t xml:space="preserve"> </w:t>
            </w:r>
            <w:r w:rsidR="005729EE">
              <w:t>RVŠ</w:t>
            </w:r>
            <w:r w:rsidR="007F0AEC" w:rsidRPr="00C42E54">
              <w:t xml:space="preserve">                                    </w:t>
            </w:r>
            <w:r w:rsidR="007F0AEC" w:rsidRPr="00C42E54">
              <w:tab/>
            </w:r>
            <w:r w:rsidR="00B64300" w:rsidRPr="00600C68">
              <w:t>41</w:t>
            </w:r>
            <w:r w:rsidR="007F0AEC" w:rsidRPr="00600C68">
              <w:t xml:space="preserve">      </w:t>
            </w:r>
            <w:r w:rsidR="005729EE" w:rsidRPr="00600C68">
              <w:t xml:space="preserve">   </w:t>
            </w:r>
            <w:r w:rsidR="00B64300" w:rsidRPr="00600C68">
              <w:t>1</w:t>
            </w:r>
            <w:r w:rsidR="005729EE" w:rsidRPr="00600C68">
              <w:t xml:space="preserve">  </w:t>
            </w:r>
            <w:r w:rsidR="007F0AEC" w:rsidRPr="00600C68">
              <w:tab/>
            </w:r>
            <w:r w:rsidR="00B64300" w:rsidRPr="00600C68">
              <w:t xml:space="preserve">     </w:t>
            </w:r>
            <w:r w:rsidR="005729EE" w:rsidRPr="00600C68">
              <w:t xml:space="preserve">  </w:t>
            </w:r>
            <w:r w:rsidR="00B64300" w:rsidRPr="00600C68">
              <w:t>2</w:t>
            </w:r>
          </w:p>
          <w:p w14:paraId="3286CD17" w14:textId="6B5F8799" w:rsidR="003D6AB7" w:rsidRDefault="003D6AB7" w:rsidP="00EE1130">
            <w:pPr>
              <w:pStyle w:val="Normln1"/>
              <w:tabs>
                <w:tab w:val="left" w:pos="4446"/>
                <w:tab w:val="left" w:pos="5240"/>
              </w:tabs>
              <w:ind w:right="195"/>
              <w:jc w:val="both"/>
            </w:pPr>
            <w:proofErr w:type="spellStart"/>
            <w:r w:rsidRPr="00600C68">
              <w:t>Žitňanský</w:t>
            </w:r>
            <w:proofErr w:type="spellEnd"/>
            <w:r w:rsidRPr="00600C68">
              <w:t xml:space="preserve"> </w:t>
            </w:r>
            <w:r w:rsidR="00BA02AA" w:rsidRPr="00600C68">
              <w:t xml:space="preserve">jako </w:t>
            </w:r>
            <w:r w:rsidRPr="00600C68">
              <w:t>náhradník</w:t>
            </w:r>
            <w:r w:rsidR="005729EE" w:rsidRPr="00600C68">
              <w:t xml:space="preserve"> do SK RVŠ</w:t>
            </w:r>
            <w:r w:rsidR="00BA02AA" w:rsidRPr="00600C68">
              <w:t xml:space="preserve">             </w:t>
            </w:r>
            <w:r w:rsidR="00B64300" w:rsidRPr="00600C68">
              <w:t>41</w:t>
            </w:r>
            <w:r w:rsidR="005729EE" w:rsidRPr="00600C68">
              <w:t xml:space="preserve">         </w:t>
            </w:r>
            <w:r w:rsidR="00B64300" w:rsidRPr="00600C68">
              <w:t>2</w:t>
            </w:r>
            <w:r w:rsidR="005729EE" w:rsidRPr="00600C68">
              <w:t xml:space="preserve">                  </w:t>
            </w:r>
            <w:r w:rsidR="00B64300" w:rsidRPr="00600C68">
              <w:t>1</w:t>
            </w:r>
          </w:p>
          <w:p w14:paraId="58218FD5" w14:textId="77777777" w:rsidR="007F0AEC" w:rsidRDefault="007F0AEC" w:rsidP="00AB092C">
            <w:pPr>
              <w:pStyle w:val="Normln1"/>
              <w:ind w:right="195"/>
              <w:jc w:val="both"/>
              <w:rPr>
                <w:b/>
              </w:rPr>
            </w:pPr>
          </w:p>
          <w:p w14:paraId="1A97D525" w14:textId="77777777" w:rsidR="007F0AEC" w:rsidRDefault="007F0AEC" w:rsidP="00AB092C">
            <w:pPr>
              <w:pStyle w:val="Normln1"/>
              <w:spacing w:after="60" w:line="360" w:lineRule="auto"/>
              <w:ind w:right="225"/>
              <w:jc w:val="both"/>
              <w:rPr>
                <w:u w:val="single"/>
              </w:rPr>
            </w:pPr>
            <w:r>
              <w:rPr>
                <w:u w:val="single"/>
              </w:rPr>
              <w:t>Přijaté usnesení:</w:t>
            </w:r>
          </w:p>
          <w:p w14:paraId="4DD89C18" w14:textId="66028AA8" w:rsidR="007F0AEC" w:rsidRDefault="007F0AEC" w:rsidP="005D2B4D">
            <w:pPr>
              <w:pStyle w:val="Normln1"/>
              <w:ind w:right="195"/>
              <w:jc w:val="both"/>
              <w:rPr>
                <w:b/>
              </w:rPr>
            </w:pPr>
            <w:r w:rsidRPr="00A73159">
              <w:rPr>
                <w:b/>
              </w:rPr>
              <w:t xml:space="preserve">Akademický </w:t>
            </w:r>
            <w:r w:rsidR="00424702" w:rsidRPr="00424702">
              <w:rPr>
                <w:b/>
              </w:rPr>
              <w:t xml:space="preserve">senát MU deleguje </w:t>
            </w:r>
            <w:r w:rsidR="005D2B4D">
              <w:rPr>
                <w:b/>
              </w:rPr>
              <w:t>Mgr. Michala Bulanta, Ph.D.,</w:t>
            </w:r>
            <w:r w:rsidR="00424702" w:rsidRPr="00424702">
              <w:rPr>
                <w:b/>
              </w:rPr>
              <w:t xml:space="preserve"> jako delegáta MU do sněmu Rady vysokých škol</w:t>
            </w:r>
            <w:r w:rsidR="005D2B4D">
              <w:rPr>
                <w:b/>
              </w:rPr>
              <w:t xml:space="preserve"> a pana Mateje </w:t>
            </w:r>
            <w:proofErr w:type="spellStart"/>
            <w:r w:rsidR="005D2B4D">
              <w:rPr>
                <w:b/>
              </w:rPr>
              <w:t>Žitňanského</w:t>
            </w:r>
            <w:proofErr w:type="spellEnd"/>
            <w:r w:rsidR="005D2B4D">
              <w:rPr>
                <w:b/>
              </w:rPr>
              <w:t xml:space="preserve"> jako </w:t>
            </w:r>
            <w:r w:rsidR="005D2B4D" w:rsidRPr="005D2B4D">
              <w:rPr>
                <w:b/>
              </w:rPr>
              <w:t xml:space="preserve">náhradníka delegáta do Studentské komory </w:t>
            </w:r>
            <w:r w:rsidR="005D2B4D">
              <w:rPr>
                <w:b/>
              </w:rPr>
              <w:t>Rady vysokých škol</w:t>
            </w:r>
            <w:r w:rsidR="00424702">
              <w:rPr>
                <w:b/>
              </w:rPr>
              <w:t>.</w:t>
            </w:r>
          </w:p>
        </w:tc>
      </w:tr>
    </w:tbl>
    <w:p w14:paraId="524882F6" w14:textId="77777777" w:rsidR="00E4271F" w:rsidRDefault="00E4271F">
      <w:pPr>
        <w:pStyle w:val="Nadpis1"/>
        <w:spacing w:after="240"/>
        <w:ind w:left="405" w:hanging="449"/>
        <w:rPr>
          <w:rFonts w:ascii="Arial" w:hAnsi="Arial" w:cs="Arial"/>
          <w:sz w:val="22"/>
        </w:rPr>
      </w:pPr>
    </w:p>
    <w:p w14:paraId="42D4F8D9" w14:textId="77777777" w:rsidR="000B72DC" w:rsidRPr="008B0F15" w:rsidRDefault="00E4271F">
      <w:pPr>
        <w:pStyle w:val="Nadpis1"/>
        <w:spacing w:after="240"/>
        <w:ind w:left="405" w:hanging="44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</w:t>
      </w:r>
      <w:r>
        <w:rPr>
          <w:rFonts w:ascii="Arial" w:hAnsi="Arial" w:cs="Arial"/>
          <w:sz w:val="22"/>
        </w:rPr>
        <w:tab/>
      </w:r>
      <w:r w:rsidR="00F44246" w:rsidRPr="008B0F15">
        <w:rPr>
          <w:rFonts w:ascii="Arial" w:hAnsi="Arial" w:cs="Arial"/>
          <w:sz w:val="22"/>
        </w:rPr>
        <w:t>Různé</w:t>
      </w:r>
    </w:p>
    <w:p w14:paraId="7F5B82BB" w14:textId="77777777" w:rsidR="000B72DC" w:rsidRPr="008B0F15" w:rsidRDefault="00536041" w:rsidP="00F47791">
      <w:pPr>
        <w:pStyle w:val="Normln1"/>
        <w:numPr>
          <w:ilvl w:val="0"/>
          <w:numId w:val="1"/>
        </w:numPr>
        <w:spacing w:after="120"/>
        <w:ind w:left="709" w:firstLine="0"/>
        <w:contextualSpacing/>
        <w:rPr>
          <w:b/>
        </w:rPr>
      </w:pPr>
      <w:r w:rsidRPr="008B0F15">
        <w:rPr>
          <w:b/>
        </w:rPr>
        <w:t>Rozpočet MU</w:t>
      </w:r>
    </w:p>
    <w:p w14:paraId="74B34155" w14:textId="77777777" w:rsidR="000B72DC" w:rsidRPr="008B0F15" w:rsidRDefault="000B72DC">
      <w:pPr>
        <w:pStyle w:val="Normln1"/>
        <w:ind w:left="700"/>
        <w:jc w:val="both"/>
      </w:pPr>
    </w:p>
    <w:p w14:paraId="1BDE4E65" w14:textId="2FE5B614" w:rsidR="0026124B" w:rsidRDefault="0075466A" w:rsidP="009F33B9">
      <w:pPr>
        <w:pStyle w:val="Normln1"/>
        <w:ind w:left="700"/>
        <w:jc w:val="both"/>
      </w:pPr>
      <w:r w:rsidRPr="008B0F15">
        <w:t xml:space="preserve">Rektor </w:t>
      </w:r>
      <w:r w:rsidR="009F33B9" w:rsidRPr="008B0F15">
        <w:t xml:space="preserve">informoval </w:t>
      </w:r>
      <w:r w:rsidR="00D844E5" w:rsidRPr="008B0F15">
        <w:t xml:space="preserve">AS </w:t>
      </w:r>
      <w:r w:rsidR="00536041" w:rsidRPr="008B0F15">
        <w:t>o rozpočtu</w:t>
      </w:r>
      <w:r w:rsidR="00D844E5" w:rsidRPr="008B0F15">
        <w:t xml:space="preserve"> MU vzhledem ke zveřejnění pravidel MŠMT</w:t>
      </w:r>
      <w:r w:rsidR="009F33B9" w:rsidRPr="008B0F15">
        <w:t>.</w:t>
      </w:r>
      <w:r w:rsidR="00536041" w:rsidRPr="008B0F15">
        <w:t xml:space="preserve"> Nedochází k poklesu celkového rozpočtu, ale změna metodiky </w:t>
      </w:r>
      <w:r w:rsidR="008B0F15" w:rsidRPr="008B0F15">
        <w:t>(zejm. důraz na ukazatel „K“</w:t>
      </w:r>
      <w:r w:rsidR="00600C68">
        <w:t xml:space="preserve"> a jeho změny</w:t>
      </w:r>
      <w:r w:rsidR="008B0F15" w:rsidRPr="008B0F15">
        <w:t xml:space="preserve">) </w:t>
      </w:r>
      <w:r w:rsidR="00536041" w:rsidRPr="008B0F15">
        <w:t>má nerovnoměrný</w:t>
      </w:r>
      <w:r w:rsidR="00536041">
        <w:t xml:space="preserve"> dopad na rozpočet fakult. </w:t>
      </w:r>
      <w:r w:rsidR="00D844E5">
        <w:t xml:space="preserve">Rektor zdůraznil, že </w:t>
      </w:r>
      <w:r w:rsidR="002E3D09">
        <w:t>MŠMT by mělo do vzorce financování</w:t>
      </w:r>
      <w:r w:rsidR="00D844E5">
        <w:t xml:space="preserve"> VŠ zasahovat opatrně</w:t>
      </w:r>
      <w:r w:rsidR="002E3D09">
        <w:t>.</w:t>
      </w:r>
    </w:p>
    <w:p w14:paraId="55811327" w14:textId="77777777" w:rsidR="00983650" w:rsidRDefault="00983650">
      <w:pPr>
        <w:pStyle w:val="Normln1"/>
        <w:jc w:val="both"/>
      </w:pPr>
    </w:p>
    <w:p w14:paraId="20FA5C60" w14:textId="77777777" w:rsidR="0028139B" w:rsidRDefault="0028139B" w:rsidP="0071096D">
      <w:pPr>
        <w:pStyle w:val="Normln1"/>
        <w:numPr>
          <w:ilvl w:val="0"/>
          <w:numId w:val="1"/>
        </w:numPr>
        <w:spacing w:after="120"/>
        <w:ind w:left="709" w:firstLine="0"/>
        <w:contextualSpacing/>
        <w:rPr>
          <w:b/>
        </w:rPr>
      </w:pPr>
      <w:r w:rsidRPr="0028139B">
        <w:rPr>
          <w:b/>
        </w:rPr>
        <w:t>Novela ZVŠ</w:t>
      </w:r>
    </w:p>
    <w:p w14:paraId="555FE855" w14:textId="77777777" w:rsidR="00983650" w:rsidRDefault="00983650" w:rsidP="0071096D">
      <w:pPr>
        <w:pStyle w:val="Normln1"/>
        <w:ind w:left="709"/>
        <w:jc w:val="both"/>
      </w:pPr>
    </w:p>
    <w:p w14:paraId="7D9FB93B" w14:textId="4C00530F" w:rsidR="0028139B" w:rsidRPr="0028139B" w:rsidRDefault="0071096D" w:rsidP="0071096D">
      <w:pPr>
        <w:pStyle w:val="Normln1"/>
        <w:ind w:left="709"/>
        <w:jc w:val="both"/>
      </w:pPr>
      <w:r>
        <w:t xml:space="preserve">Rektor informoval AS o změnách </w:t>
      </w:r>
      <w:r w:rsidR="00983650">
        <w:t xml:space="preserve">připravované </w:t>
      </w:r>
      <w:r>
        <w:t>novely ZVŠ</w:t>
      </w:r>
      <w:r w:rsidR="0028139B" w:rsidRPr="0028139B">
        <w:t>.</w:t>
      </w:r>
      <w:r>
        <w:t xml:space="preserve"> </w:t>
      </w:r>
      <w:r w:rsidR="0028139B">
        <w:t xml:space="preserve">Dále </w:t>
      </w:r>
      <w:r w:rsidR="00120602">
        <w:t>informoval o</w:t>
      </w:r>
      <w:r>
        <w:t xml:space="preserve"> tom, že probíhají práce na dalších p</w:t>
      </w:r>
      <w:r w:rsidR="0028139B">
        <w:t>rováděcí</w:t>
      </w:r>
      <w:r>
        <w:t>ch vyhláškách k ZVŠ:</w:t>
      </w:r>
      <w:r w:rsidR="0028139B">
        <w:t xml:space="preserve"> </w:t>
      </w:r>
      <w:r>
        <w:t>o akreditačních standardech a</w:t>
      </w:r>
      <w:r w:rsidR="0028139B">
        <w:t xml:space="preserve"> </w:t>
      </w:r>
      <w:r>
        <w:t>o</w:t>
      </w:r>
      <w:r w:rsidR="0028139B">
        <w:t xml:space="preserve"> oblastech vzdělání. </w:t>
      </w:r>
    </w:p>
    <w:p w14:paraId="739200B8" w14:textId="77777777" w:rsidR="0028139B" w:rsidRDefault="0028139B">
      <w:pPr>
        <w:pStyle w:val="Normln1"/>
        <w:jc w:val="both"/>
      </w:pPr>
    </w:p>
    <w:p w14:paraId="43328F73" w14:textId="77777777" w:rsidR="000570CF" w:rsidRDefault="000570CF">
      <w:pPr>
        <w:pStyle w:val="Normln1"/>
        <w:jc w:val="both"/>
      </w:pPr>
    </w:p>
    <w:p w14:paraId="05B60B51" w14:textId="77777777" w:rsidR="008A0C67" w:rsidRDefault="008A0C67" w:rsidP="008A0C67">
      <w:pPr>
        <w:pStyle w:val="Normln1"/>
        <w:jc w:val="both"/>
        <w:rPr>
          <w:b/>
        </w:rPr>
      </w:pPr>
      <w:r>
        <w:rPr>
          <w:b/>
        </w:rPr>
        <w:t xml:space="preserve">Nejbližší řádné zasedání akademického senátu MU bylo svoláno na </w:t>
      </w:r>
      <w:r w:rsidR="009D1BBF" w:rsidRPr="00120602">
        <w:rPr>
          <w:b/>
        </w:rPr>
        <w:t>30. 3</w:t>
      </w:r>
      <w:r w:rsidR="00305875" w:rsidRPr="00120602">
        <w:rPr>
          <w:b/>
        </w:rPr>
        <w:t>.</w:t>
      </w:r>
      <w:r w:rsidRPr="00120602">
        <w:rPr>
          <w:b/>
        </w:rPr>
        <w:t xml:space="preserve"> 2015</w:t>
      </w:r>
      <w:r>
        <w:rPr>
          <w:b/>
        </w:rPr>
        <w:t>.</w:t>
      </w:r>
    </w:p>
    <w:p w14:paraId="33DCE26A" w14:textId="77777777" w:rsidR="008A0C67" w:rsidRDefault="008A0C67" w:rsidP="008A0C67">
      <w:pPr>
        <w:pStyle w:val="Normln1"/>
        <w:jc w:val="both"/>
      </w:pPr>
      <w:r>
        <w:t xml:space="preserve"> </w:t>
      </w:r>
    </w:p>
    <w:p w14:paraId="3BE6DAFE" w14:textId="0AB2FBD9" w:rsidR="000B72DC" w:rsidRDefault="008A0C67">
      <w:pPr>
        <w:pStyle w:val="Normln1"/>
        <w:jc w:val="both"/>
      </w:pPr>
      <w:r>
        <w:t xml:space="preserve">Předseda AS poděkoval na závěr přítomným za účast a ukončil zasedání </w:t>
      </w:r>
      <w:r w:rsidRPr="008B0F15">
        <w:t xml:space="preserve">v </w:t>
      </w:r>
      <w:r w:rsidR="00935E55" w:rsidRPr="008B0F15">
        <w:t>17</w:t>
      </w:r>
      <w:r w:rsidR="00E16BFD" w:rsidRPr="008B0F15">
        <w:t>.</w:t>
      </w:r>
      <w:r w:rsidR="00935E55" w:rsidRPr="008B0F15">
        <w:t>30</w:t>
      </w:r>
      <w:r w:rsidRPr="008B0F15">
        <w:t xml:space="preserve"> hod.</w:t>
      </w:r>
    </w:p>
    <w:p w14:paraId="226C1DFD" w14:textId="77777777" w:rsidR="000B72DC" w:rsidRDefault="00F44246">
      <w:pPr>
        <w:pStyle w:val="Normln1"/>
        <w:jc w:val="both"/>
      </w:pPr>
      <w:r>
        <w:t xml:space="preserve"> </w:t>
      </w:r>
    </w:p>
    <w:tbl>
      <w:tblPr>
        <w:tblW w:w="0" w:type="auto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7" w:type="dxa"/>
        </w:tblCellMar>
        <w:tblLook w:val="04A0" w:firstRow="1" w:lastRow="0" w:firstColumn="1" w:lastColumn="0" w:noHBand="0" w:noVBand="1"/>
      </w:tblPr>
      <w:tblGrid>
        <w:gridCol w:w="9463"/>
      </w:tblGrid>
      <w:tr w:rsidR="000B72DC" w14:paraId="29BBF5AD" w14:textId="77777777">
        <w:tc>
          <w:tcPr>
            <w:tcW w:w="9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</w:tcPr>
          <w:p w14:paraId="28C732FA" w14:textId="1A86D9F6" w:rsidR="000B72DC" w:rsidRDefault="00F44246">
            <w:pPr>
              <w:pStyle w:val="Normln1"/>
              <w:ind w:left="100" w:right="210"/>
            </w:pPr>
            <w:r>
              <w:t xml:space="preserve">Zapsal Petr Konopáč                              </w:t>
            </w:r>
            <w:r>
              <w:tab/>
              <w:t xml:space="preserve">           </w:t>
            </w:r>
            <w:r w:rsidR="007F0AEC">
              <w:t xml:space="preserve">                   V Brně, dne 2. 3</w:t>
            </w:r>
            <w:r w:rsidR="0041042B">
              <w:t>. 2015</w:t>
            </w:r>
            <w:r>
              <w:t xml:space="preserve">                    </w:t>
            </w:r>
            <w:r>
              <w:tab/>
              <w:t xml:space="preserve">                                                                                                                                               Text schválil:  </w:t>
            </w:r>
            <w:r w:rsidRPr="00305875">
              <w:t>Mgr. Michal Bulan</w:t>
            </w:r>
            <w:r w:rsidR="00305875" w:rsidRPr="00305875">
              <w:t>t, Ph.D., předseda AS MU</w:t>
            </w:r>
            <w:r w:rsidR="00120602">
              <w:t>, dn</w:t>
            </w:r>
            <w:r w:rsidR="00600C68">
              <w:t>e</w:t>
            </w:r>
            <w:r w:rsidR="00120602">
              <w:t xml:space="preserve"> 24. března 2015</w:t>
            </w:r>
          </w:p>
          <w:p w14:paraId="7CFB5FE8" w14:textId="77777777" w:rsidR="000B72DC" w:rsidRDefault="00F44246">
            <w:pPr>
              <w:pStyle w:val="Normln1"/>
              <w:ind w:left="100" w:right="210"/>
              <w:jc w:val="both"/>
            </w:pPr>
            <w:r>
              <w:t xml:space="preserve"> </w:t>
            </w:r>
          </w:p>
          <w:p w14:paraId="529B453C" w14:textId="3AD85605" w:rsidR="000B72DC" w:rsidRDefault="00F44246" w:rsidP="00305875">
            <w:pPr>
              <w:pStyle w:val="Normln1"/>
              <w:ind w:left="100" w:right="210"/>
              <w:jc w:val="both"/>
            </w:pPr>
            <w:r>
              <w:t xml:space="preserve">Zápis schválen AS </w:t>
            </w:r>
            <w:r w:rsidRPr="00305875">
              <w:t xml:space="preserve">MU dne </w:t>
            </w:r>
            <w:r w:rsidR="00E231C0" w:rsidRPr="00120602">
              <w:t>30</w:t>
            </w:r>
            <w:r w:rsidR="0041042B" w:rsidRPr="00120602">
              <w:t>.</w:t>
            </w:r>
            <w:r w:rsidRPr="00120602">
              <w:t xml:space="preserve"> </w:t>
            </w:r>
            <w:r w:rsidR="00305875" w:rsidRPr="00120602">
              <w:t>března</w:t>
            </w:r>
            <w:r w:rsidRPr="00120602">
              <w:t xml:space="preserve"> 2015.</w:t>
            </w:r>
          </w:p>
        </w:tc>
      </w:tr>
    </w:tbl>
    <w:p w14:paraId="2ACCB063" w14:textId="77777777" w:rsidR="000B72DC" w:rsidRDefault="00F44246">
      <w:pPr>
        <w:pStyle w:val="Normln1"/>
        <w:jc w:val="both"/>
        <w:sectPr w:rsidR="000B72DC">
          <w:footerReference w:type="default" r:id="rId10"/>
          <w:pgSz w:w="12240" w:h="15840"/>
          <w:pgMar w:top="1440" w:right="1467" w:bottom="1440" w:left="1440" w:header="0" w:footer="0" w:gutter="0"/>
          <w:cols w:space="708"/>
          <w:formProt w:val="0"/>
          <w:docGrid w:linePitch="240" w:charSpace="-2049"/>
        </w:sectPr>
      </w:pPr>
      <w:r>
        <w:t xml:space="preserve"> </w:t>
      </w:r>
    </w:p>
    <w:p w14:paraId="099784D5" w14:textId="77777777" w:rsidR="000B72DC" w:rsidRDefault="00F44246">
      <w:pPr>
        <w:pStyle w:val="Normln1"/>
        <w:rPr>
          <w:b/>
        </w:rPr>
      </w:pPr>
      <w:r>
        <w:t xml:space="preserve"> </w:t>
      </w:r>
      <w:r>
        <w:rPr>
          <w:b/>
        </w:rPr>
        <w:t>Příloha č. 1</w:t>
      </w:r>
    </w:p>
    <w:p w14:paraId="14CFA211" w14:textId="77777777" w:rsidR="000B72DC" w:rsidRDefault="000B72DC">
      <w:pPr>
        <w:pStyle w:val="Normln1"/>
        <w:rPr>
          <w:b/>
          <w:u w:val="single"/>
        </w:rPr>
      </w:pPr>
    </w:p>
    <w:p w14:paraId="7C8932F9" w14:textId="77777777" w:rsidR="000B72DC" w:rsidRDefault="00F44246">
      <w:pPr>
        <w:pStyle w:val="Normln1"/>
        <w:jc w:val="center"/>
        <w:rPr>
          <w:b/>
        </w:rPr>
      </w:pPr>
      <w:r>
        <w:rPr>
          <w:b/>
        </w:rPr>
        <w:t>PREZENČNÍ LISTINA</w:t>
      </w:r>
    </w:p>
    <w:p w14:paraId="367581A1" w14:textId="77777777" w:rsidR="000B72DC" w:rsidRDefault="00F44246">
      <w:pPr>
        <w:pStyle w:val="Normln1"/>
        <w:jc w:val="center"/>
        <w:rPr>
          <w:b/>
          <w:i/>
        </w:rPr>
      </w:pPr>
      <w:r>
        <w:rPr>
          <w:b/>
          <w:i/>
        </w:rPr>
        <w:t xml:space="preserve">Zasedání Akademického </w:t>
      </w:r>
      <w:r w:rsidR="007167E1">
        <w:rPr>
          <w:b/>
          <w:i/>
        </w:rPr>
        <w:t>senátu MU dne 2. 3</w:t>
      </w:r>
      <w:r w:rsidR="004004FB">
        <w:rPr>
          <w:b/>
          <w:i/>
        </w:rPr>
        <w:t>. 2015</w:t>
      </w:r>
    </w:p>
    <w:p w14:paraId="54FACB0A" w14:textId="77777777" w:rsidR="000B72DC" w:rsidRDefault="00F44246">
      <w:pPr>
        <w:pStyle w:val="Normln1"/>
        <w:jc w:val="center"/>
        <w:rPr>
          <w:i/>
        </w:rPr>
      </w:pPr>
      <w:r>
        <w:rPr>
          <w:i/>
        </w:rPr>
        <w:t>Komora akademických pracovníků</w:t>
      </w:r>
    </w:p>
    <w:p w14:paraId="344C1866" w14:textId="77777777" w:rsidR="000B72DC" w:rsidRDefault="00F44246">
      <w:pPr>
        <w:pStyle w:val="Normln1"/>
        <w:spacing w:after="120"/>
      </w:pPr>
      <w:r>
        <w:t xml:space="preserve"> </w:t>
      </w:r>
    </w:p>
    <w:tbl>
      <w:tblPr>
        <w:tblW w:w="0" w:type="auto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7" w:type="dxa"/>
        </w:tblCellMar>
        <w:tblLook w:val="04A0" w:firstRow="1" w:lastRow="0" w:firstColumn="1" w:lastColumn="0" w:noHBand="0" w:noVBand="1"/>
      </w:tblPr>
      <w:tblGrid>
        <w:gridCol w:w="5349"/>
        <w:gridCol w:w="2123"/>
        <w:gridCol w:w="1991"/>
      </w:tblGrid>
      <w:tr w:rsidR="000B72DC" w14:paraId="0D4C211E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6650CBC2" w14:textId="77777777" w:rsidR="000B72DC" w:rsidRDefault="00F44246">
            <w:pPr>
              <w:pStyle w:val="Normln1"/>
              <w:ind w:left="2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44A5AEFD" w14:textId="77777777" w:rsidR="000B72DC" w:rsidRDefault="00F44246">
            <w:pPr>
              <w:pStyle w:val="Normln1"/>
              <w:jc w:val="center"/>
              <w:rPr>
                <w:b/>
              </w:rPr>
            </w:pPr>
            <w:r>
              <w:rPr>
                <w:b/>
              </w:rPr>
              <w:t>Přítomen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2336EDC3" w14:textId="77777777" w:rsidR="000B72DC" w:rsidRDefault="00F44246">
            <w:pPr>
              <w:pStyle w:val="Normln1"/>
              <w:jc w:val="center"/>
              <w:rPr>
                <w:b/>
              </w:rPr>
            </w:pPr>
            <w:r>
              <w:rPr>
                <w:b/>
              </w:rPr>
              <w:t>Nepřítomen</w:t>
            </w:r>
          </w:p>
        </w:tc>
      </w:tr>
      <w:tr w:rsidR="000B72DC" w14:paraId="17405ABA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3C9F361E" w14:textId="77777777" w:rsidR="000B72DC" w:rsidRDefault="00F44246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42EBFBE8" w14:textId="77777777" w:rsidR="000B72DC" w:rsidRDefault="00F44246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722BD968" w14:textId="77777777" w:rsidR="000B72DC" w:rsidRDefault="00F44246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0B72DC" w14:paraId="6CB91BC3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1AE5536F" w14:textId="77777777" w:rsidR="000B72DC" w:rsidRDefault="00F44246">
            <w:pPr>
              <w:pStyle w:val="Normln1"/>
              <w:ind w:left="120"/>
            </w:pPr>
            <w:r>
              <w:t>prof. JUDr. Josef Bejček,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6ABE9633" w14:textId="120A714F" w:rsidR="000B72DC" w:rsidRDefault="00C775A5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2C950A4E" w14:textId="77777777" w:rsidR="000B72DC" w:rsidRDefault="000B72DC">
            <w:pPr>
              <w:pStyle w:val="Normln1"/>
              <w:jc w:val="center"/>
            </w:pPr>
          </w:p>
        </w:tc>
      </w:tr>
      <w:tr w:rsidR="000B72DC" w14:paraId="7B15A683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146B0858" w14:textId="77777777" w:rsidR="000B72DC" w:rsidRDefault="00F44246">
            <w:pPr>
              <w:pStyle w:val="Normln1"/>
              <w:ind w:left="120"/>
            </w:pPr>
            <w:r>
              <w:t>JUDr. Veronika Kudrová,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692BDF39" w14:textId="77777777" w:rsidR="000B72DC" w:rsidRDefault="000B72DC">
            <w:pPr>
              <w:pStyle w:val="Normln1"/>
              <w:jc w:val="center"/>
            </w:pP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531F83F1" w14:textId="466FA724" w:rsidR="000B72DC" w:rsidRDefault="00C775A5">
            <w:pPr>
              <w:pStyle w:val="Normln1"/>
              <w:jc w:val="center"/>
            </w:pPr>
            <w:r>
              <w:t>omluvena</w:t>
            </w:r>
          </w:p>
        </w:tc>
      </w:tr>
      <w:tr w:rsidR="000B72DC" w14:paraId="7E06AF27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08A1FA5C" w14:textId="77777777" w:rsidR="000B72DC" w:rsidRDefault="00F44246" w:rsidP="00E1673A">
            <w:pPr>
              <w:pStyle w:val="Normln1"/>
              <w:ind w:left="120"/>
            </w:pPr>
            <w:r>
              <w:t xml:space="preserve">JUDr. </w:t>
            </w:r>
            <w:r w:rsidR="00E1673A">
              <w:t xml:space="preserve">Klára </w:t>
            </w:r>
            <w:proofErr w:type="spellStart"/>
            <w:r w:rsidR="00E1673A">
              <w:t>Drličková</w:t>
            </w:r>
            <w:proofErr w:type="spellEnd"/>
            <w:r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490E5E2F" w14:textId="35A9996C" w:rsidR="000B72DC" w:rsidRDefault="00C775A5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474004D8" w14:textId="77777777" w:rsidR="000B72DC" w:rsidRDefault="00F44246">
            <w:pPr>
              <w:pStyle w:val="Normln1"/>
              <w:jc w:val="center"/>
            </w:pPr>
            <w:r>
              <w:t xml:space="preserve"> </w:t>
            </w:r>
          </w:p>
        </w:tc>
      </w:tr>
      <w:tr w:rsidR="000B72DC" w14:paraId="485ABC37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617A5F74" w14:textId="77777777" w:rsidR="000B72DC" w:rsidRDefault="00F44246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2EACE1BF" w14:textId="77777777" w:rsidR="000B72DC" w:rsidRDefault="00F44246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395D38D9" w14:textId="77777777" w:rsidR="000B72DC" w:rsidRDefault="00F44246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0B72DC" w14:paraId="67E0E66C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5BF36C96" w14:textId="77777777" w:rsidR="000B72DC" w:rsidRDefault="00F44246" w:rsidP="00F5379B">
            <w:pPr>
              <w:pStyle w:val="Normln1"/>
              <w:ind w:left="120"/>
            </w:pPr>
            <w:r>
              <w:t xml:space="preserve">prof. MUDr. </w:t>
            </w:r>
            <w:r w:rsidR="00F5379B">
              <w:t>Milan Brázdil,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249991D5" w14:textId="446BE0ED" w:rsidR="000B72DC" w:rsidRDefault="00C775A5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327C5BF7" w14:textId="77777777" w:rsidR="000B72DC" w:rsidRDefault="000B72DC">
            <w:pPr>
              <w:pStyle w:val="Normln1"/>
              <w:jc w:val="center"/>
            </w:pPr>
          </w:p>
        </w:tc>
      </w:tr>
      <w:tr w:rsidR="000B72DC" w14:paraId="59DF33C9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39F4B951" w14:textId="77777777" w:rsidR="000B72DC" w:rsidRDefault="00F44246">
            <w:pPr>
              <w:pStyle w:val="Normln1"/>
              <w:ind w:left="120"/>
            </w:pPr>
            <w:r>
              <w:t>prof. MUDr. Marie Nováková,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7C762A78" w14:textId="79A0BD8F" w:rsidR="000B72DC" w:rsidRDefault="00C775A5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5C4839D3" w14:textId="77777777" w:rsidR="000B72DC" w:rsidRDefault="00F44246">
            <w:pPr>
              <w:pStyle w:val="Normln1"/>
              <w:jc w:val="center"/>
            </w:pPr>
            <w:r>
              <w:t xml:space="preserve"> </w:t>
            </w:r>
          </w:p>
        </w:tc>
      </w:tr>
      <w:tr w:rsidR="000B72DC" w14:paraId="365CCF90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62D28195" w14:textId="77777777" w:rsidR="000B72DC" w:rsidRDefault="00F44246" w:rsidP="00E1673A">
            <w:pPr>
              <w:pStyle w:val="Normln1"/>
              <w:ind w:left="120"/>
              <w:rPr>
                <w:i/>
              </w:rPr>
            </w:pPr>
            <w:r>
              <w:t xml:space="preserve">doc. RNDr. Josef Tomandl, Ph.D.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40C2099F" w14:textId="26951282" w:rsidR="000B72DC" w:rsidRDefault="00C775A5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6EF7E017" w14:textId="77777777" w:rsidR="000B72DC" w:rsidRDefault="00F44246">
            <w:pPr>
              <w:pStyle w:val="Normln1"/>
              <w:jc w:val="center"/>
            </w:pPr>
            <w:r>
              <w:t xml:space="preserve"> </w:t>
            </w:r>
          </w:p>
        </w:tc>
      </w:tr>
      <w:tr w:rsidR="000B72DC" w14:paraId="565E67E3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21938EDF" w14:textId="77777777" w:rsidR="000B72DC" w:rsidRDefault="00F44246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34DCC665" w14:textId="77777777" w:rsidR="000B72DC" w:rsidRDefault="00F44246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14B3F22D" w14:textId="77777777" w:rsidR="000B72DC" w:rsidRDefault="00F44246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0B72DC" w14:paraId="715C5D1B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7EC44A80" w14:textId="77777777" w:rsidR="000B72DC" w:rsidRDefault="0020630E" w:rsidP="0020630E">
            <w:pPr>
              <w:pStyle w:val="Normln1"/>
              <w:ind w:left="120"/>
            </w:pPr>
            <w:r>
              <w:t>prof</w:t>
            </w:r>
            <w:r w:rsidR="00F44246">
              <w:t xml:space="preserve">. </w:t>
            </w:r>
            <w:r>
              <w:t>RNDr. Luděk Bláha</w:t>
            </w:r>
            <w:r w:rsidR="00F44246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4B6B04F0" w14:textId="3FF3CCEF" w:rsidR="000B72DC" w:rsidRDefault="00C775A5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63A94F84" w14:textId="77777777" w:rsidR="000B72DC" w:rsidRDefault="000B72DC">
            <w:pPr>
              <w:pStyle w:val="Normln1"/>
              <w:jc w:val="center"/>
            </w:pPr>
          </w:p>
        </w:tc>
      </w:tr>
      <w:tr w:rsidR="000B72DC" w14:paraId="27B9E126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7F6CD30F" w14:textId="77777777" w:rsidR="000B72DC" w:rsidRDefault="00F44246" w:rsidP="006B3AB3">
            <w:pPr>
              <w:pStyle w:val="Normln1"/>
              <w:ind w:left="120"/>
              <w:rPr>
                <w:i/>
              </w:rPr>
            </w:pPr>
            <w:r>
              <w:t xml:space="preserve">Mgr. Michal Bulant, Ph.D.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0CE9E934" w14:textId="0709C026" w:rsidR="000B72DC" w:rsidRDefault="00C775A5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04A42206" w14:textId="77777777" w:rsidR="000B72DC" w:rsidRDefault="00F44246">
            <w:pPr>
              <w:pStyle w:val="Normln1"/>
              <w:jc w:val="center"/>
            </w:pPr>
            <w:r>
              <w:t xml:space="preserve"> </w:t>
            </w:r>
          </w:p>
        </w:tc>
      </w:tr>
      <w:tr w:rsidR="000B72DC" w14:paraId="03FD06CB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20FF45A6" w14:textId="77777777" w:rsidR="000B72DC" w:rsidRDefault="00F44246" w:rsidP="0020630E">
            <w:pPr>
              <w:pStyle w:val="Normln1"/>
              <w:ind w:left="120"/>
            </w:pPr>
            <w:r>
              <w:t xml:space="preserve">RNDr. </w:t>
            </w:r>
            <w:r w:rsidR="0020630E">
              <w:t>Pavel Lízal</w:t>
            </w:r>
            <w:r>
              <w:t xml:space="preserve">, </w:t>
            </w:r>
            <w:r w:rsidR="0020630E">
              <w:t>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7C1FB8C8" w14:textId="1C1D24AF" w:rsidR="000B72DC" w:rsidRDefault="00C775A5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6800DBCC" w14:textId="77777777" w:rsidR="000B72DC" w:rsidRDefault="00F44246">
            <w:pPr>
              <w:pStyle w:val="Normln1"/>
              <w:jc w:val="center"/>
            </w:pPr>
            <w:r>
              <w:t xml:space="preserve"> </w:t>
            </w:r>
          </w:p>
        </w:tc>
      </w:tr>
      <w:tr w:rsidR="000B72DC" w14:paraId="61F9E062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1CFA3985" w14:textId="77777777" w:rsidR="000B72DC" w:rsidRDefault="00F44246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467D5764" w14:textId="77777777" w:rsidR="000B72DC" w:rsidRDefault="00F44246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518E7A62" w14:textId="77777777" w:rsidR="000B72DC" w:rsidRDefault="00F44246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0B72DC" w14:paraId="18B2734F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4A220730" w14:textId="77777777" w:rsidR="000B72DC" w:rsidRDefault="00814D39" w:rsidP="00814D39">
            <w:pPr>
              <w:pStyle w:val="Normln1"/>
              <w:ind w:left="120"/>
            </w:pPr>
            <w:r>
              <w:t>doc</w:t>
            </w:r>
            <w:r w:rsidR="00F44246">
              <w:t>.</w:t>
            </w:r>
            <w:r>
              <w:t xml:space="preserve"> PhDr. Jarmila Bednaříková, CSc.</w:t>
            </w:r>
            <w:r w:rsidR="00F44246"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167A9262" w14:textId="25150DDD" w:rsidR="000B72DC" w:rsidRDefault="00C775A5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774E7A30" w14:textId="77777777" w:rsidR="000B72DC" w:rsidRDefault="000B72DC">
            <w:pPr>
              <w:pStyle w:val="Normln1"/>
              <w:jc w:val="center"/>
            </w:pPr>
          </w:p>
        </w:tc>
      </w:tr>
      <w:tr w:rsidR="000B72DC" w14:paraId="21DDAD5A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10FE5885" w14:textId="77777777" w:rsidR="000B72DC" w:rsidRDefault="00F44246">
            <w:pPr>
              <w:pStyle w:val="Normln1"/>
              <w:ind w:left="120"/>
            </w:pPr>
            <w:proofErr w:type="spellStart"/>
            <w:r>
              <w:t>Jeffrey</w:t>
            </w:r>
            <w:proofErr w:type="spellEnd"/>
            <w:r>
              <w:t xml:space="preserve"> A. </w:t>
            </w:r>
            <w:proofErr w:type="spellStart"/>
            <w:proofErr w:type="gramStart"/>
            <w:r>
              <w:t>Vanderziel</w:t>
            </w:r>
            <w:proofErr w:type="spellEnd"/>
            <w:r>
              <w:t>, B.A.</w:t>
            </w:r>
            <w:proofErr w:type="gram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0896B059" w14:textId="33C1AB48" w:rsidR="000B72DC" w:rsidRDefault="00C775A5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17F80B7E" w14:textId="77777777" w:rsidR="000B72DC" w:rsidRDefault="00F44246">
            <w:pPr>
              <w:pStyle w:val="Normln1"/>
              <w:jc w:val="center"/>
            </w:pPr>
            <w:r>
              <w:t xml:space="preserve"> </w:t>
            </w:r>
          </w:p>
        </w:tc>
      </w:tr>
      <w:tr w:rsidR="000B72DC" w14:paraId="4159EB90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50502199" w14:textId="77777777" w:rsidR="000B72DC" w:rsidRDefault="00F44246">
            <w:pPr>
              <w:pStyle w:val="Normln1"/>
              <w:ind w:left="120"/>
            </w:pPr>
            <w:r>
              <w:t xml:space="preserve">doc. PhDr. Petr </w:t>
            </w:r>
            <w:proofErr w:type="spellStart"/>
            <w:r>
              <w:t>Dytrt</w:t>
            </w:r>
            <w:proofErr w:type="spellEnd"/>
            <w:r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2D25C47F" w14:textId="27D4B463" w:rsidR="000B72DC" w:rsidRDefault="00C775A5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1CF014C8" w14:textId="77777777" w:rsidR="000B72DC" w:rsidRDefault="00F44246">
            <w:pPr>
              <w:pStyle w:val="Normln1"/>
              <w:jc w:val="center"/>
            </w:pPr>
            <w:r>
              <w:t xml:space="preserve"> </w:t>
            </w:r>
          </w:p>
        </w:tc>
      </w:tr>
      <w:tr w:rsidR="000B72DC" w14:paraId="5B4BB6F2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31AEC1EA" w14:textId="77777777" w:rsidR="000B72DC" w:rsidRDefault="00F44246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1851F63E" w14:textId="77777777" w:rsidR="000B72DC" w:rsidRDefault="00F44246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1B605FE6" w14:textId="77777777" w:rsidR="000B72DC" w:rsidRDefault="00F44246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0B72DC" w14:paraId="35E6CF25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02B64B31" w14:textId="77777777" w:rsidR="000B72DC" w:rsidRDefault="00F44246">
            <w:pPr>
              <w:pStyle w:val="Normln1"/>
              <w:ind w:left="120"/>
            </w:pPr>
            <w:r>
              <w:t xml:space="preserve">Mgr. Petr </w:t>
            </w:r>
            <w:proofErr w:type="spellStart"/>
            <w:r>
              <w:t>Najvar</w:t>
            </w:r>
            <w:proofErr w:type="spellEnd"/>
            <w:r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266F5225" w14:textId="2618FB87" w:rsidR="000B72DC" w:rsidRDefault="00C775A5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17AF29E4" w14:textId="77777777" w:rsidR="000B72DC" w:rsidRDefault="00F44246">
            <w:pPr>
              <w:pStyle w:val="Normln1"/>
              <w:jc w:val="center"/>
            </w:pPr>
            <w:r>
              <w:t xml:space="preserve"> </w:t>
            </w:r>
          </w:p>
        </w:tc>
      </w:tr>
      <w:tr w:rsidR="000B72DC" w14:paraId="7255EF8C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72A58492" w14:textId="77777777" w:rsidR="000B72DC" w:rsidRDefault="00AF72A4" w:rsidP="00AF72A4">
            <w:pPr>
              <w:pStyle w:val="Normln1"/>
              <w:ind w:left="120"/>
            </w:pPr>
            <w:r>
              <w:t>doc</w:t>
            </w:r>
            <w:r w:rsidR="00F44246">
              <w:t>.</w:t>
            </w:r>
            <w:r>
              <w:t xml:space="preserve"> RNDr. Jaroslav Beránek, CSc.</w:t>
            </w:r>
            <w:r w:rsidR="00F44246"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52DBD5D7" w14:textId="27764169" w:rsidR="000B72DC" w:rsidRDefault="00C775A5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56A77C3C" w14:textId="77777777" w:rsidR="000B72DC" w:rsidRDefault="000B72DC">
            <w:pPr>
              <w:pStyle w:val="Normln1"/>
              <w:jc w:val="center"/>
            </w:pPr>
          </w:p>
        </w:tc>
      </w:tr>
      <w:tr w:rsidR="000B72DC" w14:paraId="2115E956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65D3C152" w14:textId="77777777" w:rsidR="000B72DC" w:rsidRDefault="00F44246">
            <w:pPr>
              <w:pStyle w:val="Normln1"/>
              <w:ind w:left="120"/>
            </w:pPr>
            <w:r>
              <w:t>PaedDr. Jan Šťáva,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07AC638C" w14:textId="7EB82B0A" w:rsidR="000B72DC" w:rsidRDefault="00C775A5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7B73B5E4" w14:textId="77777777" w:rsidR="000B72DC" w:rsidRDefault="000B72DC">
            <w:pPr>
              <w:pStyle w:val="Normln1"/>
              <w:jc w:val="center"/>
            </w:pPr>
          </w:p>
        </w:tc>
      </w:tr>
      <w:tr w:rsidR="000B72DC" w14:paraId="4EDF4026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60A5454F" w14:textId="77777777" w:rsidR="000B72DC" w:rsidRDefault="00F44246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3F60C2F6" w14:textId="77777777" w:rsidR="000B72DC" w:rsidRDefault="00F44246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7E243A58" w14:textId="77777777" w:rsidR="000B72DC" w:rsidRDefault="00F44246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0B72DC" w14:paraId="20C251A9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65ACC725" w14:textId="77777777" w:rsidR="000B72DC" w:rsidRDefault="00F44246">
            <w:pPr>
              <w:pStyle w:val="Normln1"/>
              <w:ind w:left="120"/>
            </w:pPr>
            <w:r>
              <w:t>RNDr. Luboš Bauer,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3060D260" w14:textId="7A580CED" w:rsidR="000B72DC" w:rsidRDefault="00C775A5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0D7370FD" w14:textId="77777777" w:rsidR="000B72DC" w:rsidRDefault="00F44246">
            <w:pPr>
              <w:pStyle w:val="Normln1"/>
              <w:jc w:val="center"/>
            </w:pPr>
            <w:r>
              <w:t xml:space="preserve"> </w:t>
            </w:r>
          </w:p>
        </w:tc>
      </w:tr>
      <w:tr w:rsidR="000B72DC" w14:paraId="2BC8458E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59C37944" w14:textId="77777777" w:rsidR="000B72DC" w:rsidRDefault="00D86813" w:rsidP="00D86813">
            <w:pPr>
              <w:pStyle w:val="Normln1"/>
              <w:ind w:left="120"/>
            </w:pPr>
            <w:r>
              <w:t>RNDr</w:t>
            </w:r>
            <w:r w:rsidR="00F44246">
              <w:t xml:space="preserve">. </w:t>
            </w:r>
            <w:r>
              <w:t>Josef Kunc</w:t>
            </w:r>
            <w:r w:rsidR="00F44246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3B0FFA5F" w14:textId="77777777" w:rsidR="000B72DC" w:rsidRDefault="000B72DC">
            <w:pPr>
              <w:pStyle w:val="Normln1"/>
              <w:jc w:val="center"/>
            </w:pP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6F04F217" w14:textId="0434A603" w:rsidR="000B72DC" w:rsidRDefault="00614E6D">
            <w:pPr>
              <w:pStyle w:val="Normln1"/>
              <w:jc w:val="center"/>
            </w:pPr>
            <w:r>
              <w:t>omluven</w:t>
            </w:r>
          </w:p>
        </w:tc>
      </w:tr>
      <w:tr w:rsidR="000B72DC" w14:paraId="4AA32229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3D213353" w14:textId="77777777" w:rsidR="000B72DC" w:rsidRDefault="00D86813" w:rsidP="00D86813">
            <w:pPr>
              <w:pStyle w:val="Normln1"/>
              <w:ind w:left="120"/>
            </w:pPr>
            <w:r>
              <w:t>Mgr</w:t>
            </w:r>
            <w:r w:rsidR="00F44246">
              <w:t xml:space="preserve">. </w:t>
            </w:r>
            <w:r>
              <w:t>Josef Menšík</w:t>
            </w:r>
            <w:r w:rsidR="00F44246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3DBACFB8" w14:textId="2FB5E51B" w:rsidR="000B72DC" w:rsidRDefault="00C775A5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42BF9425" w14:textId="77777777" w:rsidR="000B72DC" w:rsidRDefault="000B72DC">
            <w:pPr>
              <w:pStyle w:val="Normln1"/>
              <w:jc w:val="center"/>
            </w:pPr>
          </w:p>
        </w:tc>
      </w:tr>
      <w:tr w:rsidR="000B72DC" w14:paraId="4C7ACE2A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6F626D1D" w14:textId="77777777" w:rsidR="000B72DC" w:rsidRDefault="00F44246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2E00D2CB" w14:textId="77777777" w:rsidR="000B72DC" w:rsidRDefault="00F44246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70A386E4" w14:textId="77777777" w:rsidR="000B72DC" w:rsidRDefault="00F44246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0B72DC" w14:paraId="28705A22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1E440C7C" w14:textId="77777777" w:rsidR="000B72DC" w:rsidRDefault="00F44246">
            <w:pPr>
              <w:pStyle w:val="Normln1"/>
              <w:ind w:left="120"/>
            </w:pPr>
            <w:r>
              <w:t>doc. RNDr. Pavel Matula,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339FA1C0" w14:textId="70230530" w:rsidR="000B72DC" w:rsidRDefault="00C775A5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0E0D1F24" w14:textId="77777777" w:rsidR="000B72DC" w:rsidRDefault="000B72DC">
            <w:pPr>
              <w:pStyle w:val="Normln1"/>
              <w:jc w:val="center"/>
            </w:pPr>
          </w:p>
        </w:tc>
      </w:tr>
      <w:tr w:rsidR="000B72DC" w14:paraId="63BAF36E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793E8AB6" w14:textId="77777777" w:rsidR="000B72DC" w:rsidRDefault="00F44246">
            <w:pPr>
              <w:pStyle w:val="Normln1"/>
              <w:ind w:left="120"/>
            </w:pPr>
            <w:r>
              <w:t>prof. RNDr. Jiří Zlatuška,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6F5C6971" w14:textId="0A8AEE1D" w:rsidR="000B72DC" w:rsidRDefault="00C775A5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474601AC" w14:textId="77777777" w:rsidR="000B72DC" w:rsidRDefault="000B72DC">
            <w:pPr>
              <w:pStyle w:val="Normln1"/>
              <w:jc w:val="center"/>
            </w:pPr>
          </w:p>
        </w:tc>
      </w:tr>
      <w:tr w:rsidR="000B72DC" w14:paraId="78DA77C0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1619BBE6" w14:textId="77777777" w:rsidR="000B72DC" w:rsidRDefault="00F44246" w:rsidP="002345D9">
            <w:pPr>
              <w:pStyle w:val="Normln1"/>
              <w:ind w:left="120"/>
            </w:pPr>
            <w:r>
              <w:t xml:space="preserve">RNDr. </w:t>
            </w:r>
            <w:r w:rsidR="002345D9">
              <w:t>Jan Bouda, Ph</w:t>
            </w:r>
            <w:r>
              <w:t>.</w:t>
            </w:r>
            <w:r w:rsidR="002345D9">
              <w:t>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744A2079" w14:textId="77777777" w:rsidR="000B72DC" w:rsidRDefault="000B72DC">
            <w:pPr>
              <w:pStyle w:val="Normln1"/>
              <w:jc w:val="center"/>
            </w:pP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5ACCAB74" w14:textId="4D3262EE" w:rsidR="000B72DC" w:rsidRDefault="002A4F0C">
            <w:pPr>
              <w:pStyle w:val="Normln1"/>
              <w:jc w:val="center"/>
            </w:pPr>
            <w:r>
              <w:t>omluven</w:t>
            </w:r>
          </w:p>
        </w:tc>
      </w:tr>
      <w:tr w:rsidR="000B72DC" w14:paraId="57E653F6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7030EF31" w14:textId="77777777" w:rsidR="000B72DC" w:rsidRDefault="00F44246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2055211D" w14:textId="77777777" w:rsidR="000B72DC" w:rsidRDefault="00F44246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7CE4282D" w14:textId="77777777" w:rsidR="000B72DC" w:rsidRDefault="00F44246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0B72DC" w14:paraId="02E5DA45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3A2FE9E5" w14:textId="77777777" w:rsidR="000B72DC" w:rsidRDefault="00205625" w:rsidP="001E608D">
            <w:pPr>
              <w:pStyle w:val="Normln1"/>
              <w:ind w:left="120"/>
            </w:pPr>
            <w:r>
              <w:t>d</w:t>
            </w:r>
            <w:r w:rsidR="001E608D">
              <w:t xml:space="preserve">oc. </w:t>
            </w:r>
            <w:r w:rsidR="00F44246">
              <w:t xml:space="preserve">PhDr. </w:t>
            </w:r>
            <w:r w:rsidR="001E608D">
              <w:t>Stanislav Balík</w:t>
            </w:r>
            <w:r w:rsidR="00F44246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5B2CD4C0" w14:textId="62EE3D77" w:rsidR="000B72DC" w:rsidRDefault="00C775A5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61EAAC6E" w14:textId="77777777" w:rsidR="000B72DC" w:rsidRDefault="000B72DC">
            <w:pPr>
              <w:pStyle w:val="Normln1"/>
              <w:jc w:val="center"/>
            </w:pPr>
          </w:p>
        </w:tc>
      </w:tr>
      <w:tr w:rsidR="000B72DC" w14:paraId="3DEF9B0E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46F34888" w14:textId="77777777" w:rsidR="000B72DC" w:rsidRDefault="00F44246">
            <w:pPr>
              <w:pStyle w:val="Normln1"/>
              <w:ind w:left="120"/>
            </w:pPr>
            <w:r>
              <w:t>PhDr. Petr Suchý,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7E325D7A" w14:textId="40F022D9" w:rsidR="000B72DC" w:rsidRDefault="00C775A5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6D38FA84" w14:textId="77777777" w:rsidR="000B72DC" w:rsidRDefault="00F44246">
            <w:pPr>
              <w:pStyle w:val="Normln1"/>
              <w:jc w:val="center"/>
            </w:pPr>
            <w:r>
              <w:t xml:space="preserve"> </w:t>
            </w:r>
          </w:p>
        </w:tc>
      </w:tr>
      <w:tr w:rsidR="000B72DC" w14:paraId="03CDA9FD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2C1C40BA" w14:textId="77777777" w:rsidR="000B72DC" w:rsidRDefault="00F44246">
            <w:pPr>
              <w:pStyle w:val="Normln1"/>
              <w:ind w:left="120"/>
            </w:pPr>
            <w:r>
              <w:t>PhDr. Zdeněk Sychra,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52EBF4D6" w14:textId="68B8FB22" w:rsidR="000B72DC" w:rsidRDefault="00C775A5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411CAAB5" w14:textId="77777777" w:rsidR="000B72DC" w:rsidRDefault="000B72DC">
            <w:pPr>
              <w:pStyle w:val="Normln1"/>
              <w:jc w:val="center"/>
            </w:pPr>
          </w:p>
        </w:tc>
      </w:tr>
      <w:tr w:rsidR="000B72DC" w14:paraId="6B1EEA13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03FF0649" w14:textId="77777777" w:rsidR="000B72DC" w:rsidRDefault="00F44246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69A0DAE9" w14:textId="77777777" w:rsidR="000B72DC" w:rsidRDefault="00F44246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5AFB05EB" w14:textId="77777777" w:rsidR="000B72DC" w:rsidRDefault="00F44246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0B72DC" w14:paraId="198D766C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1C06D5B6" w14:textId="77777777" w:rsidR="000B72DC" w:rsidRDefault="00F44246">
            <w:pPr>
              <w:pStyle w:val="Normln1"/>
              <w:ind w:left="120"/>
            </w:pPr>
            <w:r>
              <w:t>PaedDr. Zdeněk Janík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4D4175DE" w14:textId="1B873FB0" w:rsidR="000B72DC" w:rsidRDefault="00C775A5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63539BD0" w14:textId="77777777" w:rsidR="000B72DC" w:rsidRDefault="00F44246">
            <w:pPr>
              <w:pStyle w:val="Normln1"/>
              <w:jc w:val="center"/>
            </w:pPr>
            <w:r>
              <w:t xml:space="preserve"> </w:t>
            </w:r>
          </w:p>
        </w:tc>
      </w:tr>
      <w:tr w:rsidR="000B72DC" w14:paraId="03499951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6304CA60" w14:textId="77777777" w:rsidR="000B72DC" w:rsidRDefault="00F44246">
            <w:pPr>
              <w:pStyle w:val="Normln1"/>
              <w:ind w:left="120"/>
            </w:pPr>
            <w:r>
              <w:t>Mgr. Oldřich Racek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49D4A71B" w14:textId="2EA311D7" w:rsidR="000B72DC" w:rsidRDefault="00C775A5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7E1B95AA" w14:textId="77777777" w:rsidR="000B72DC" w:rsidRDefault="000B72DC">
            <w:pPr>
              <w:pStyle w:val="Normln1"/>
              <w:jc w:val="center"/>
            </w:pPr>
          </w:p>
        </w:tc>
      </w:tr>
      <w:tr w:rsidR="000B72DC" w14:paraId="4B7111EA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398B63F6" w14:textId="77777777" w:rsidR="000B72DC" w:rsidRDefault="00D96EF8" w:rsidP="00D96EF8">
            <w:pPr>
              <w:pStyle w:val="Normln1"/>
              <w:ind w:left="120"/>
            </w:pPr>
            <w:r>
              <w:t>Mgr</w:t>
            </w:r>
            <w:r w:rsidR="00F44246">
              <w:t xml:space="preserve">. </w:t>
            </w:r>
            <w:r>
              <w:t>Jan Došla</w:t>
            </w:r>
            <w:r w:rsidR="00F44246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33869C4D" w14:textId="5775AC15" w:rsidR="000B72DC" w:rsidRDefault="00C775A5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4E270ED6" w14:textId="77777777" w:rsidR="000B72DC" w:rsidRDefault="00F44246">
            <w:pPr>
              <w:pStyle w:val="Normln1"/>
              <w:jc w:val="center"/>
            </w:pPr>
            <w:r>
              <w:t xml:space="preserve"> </w:t>
            </w:r>
          </w:p>
        </w:tc>
      </w:tr>
      <w:tr w:rsidR="000B72DC" w14:paraId="4950F2EF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4BC9269B" w14:textId="77777777" w:rsidR="000B72DC" w:rsidRDefault="00D96EF8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Vysokoškolské ústavy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7EDAF806" w14:textId="77777777" w:rsidR="000B72DC" w:rsidRDefault="00F44246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3169F7B7" w14:textId="77777777" w:rsidR="000B72DC" w:rsidRDefault="00F44246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E2885" w14:paraId="1D9CD9CC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4184914B" w14:textId="77777777" w:rsidR="00EE2885" w:rsidRDefault="00EE2885">
            <w:pPr>
              <w:pStyle w:val="Normln1"/>
              <w:ind w:left="120"/>
            </w:pPr>
            <w:r>
              <w:t xml:space="preserve">Mgr. Ctirad </w:t>
            </w:r>
            <w:proofErr w:type="spellStart"/>
            <w:r>
              <w:t>Hofr</w:t>
            </w:r>
            <w:proofErr w:type="spellEnd"/>
            <w:r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15C6B541" w14:textId="585785E2" w:rsidR="00EE2885" w:rsidRDefault="00C775A5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03242B46" w14:textId="77777777" w:rsidR="00EE2885" w:rsidRDefault="00EE2885">
            <w:pPr>
              <w:pStyle w:val="Normln1"/>
              <w:jc w:val="center"/>
            </w:pPr>
          </w:p>
        </w:tc>
      </w:tr>
      <w:tr w:rsidR="00EE2885" w14:paraId="3F606C3F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255C37E3" w14:textId="77777777" w:rsidR="00EE2885" w:rsidRDefault="00EE2885">
            <w:pPr>
              <w:pStyle w:val="Normln1"/>
              <w:ind w:left="120"/>
            </w:pPr>
            <w:r>
              <w:t>Mgr. Karel Kubíček,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5DD8C299" w14:textId="30B80A4A" w:rsidR="00EE2885" w:rsidRDefault="00C775A5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5FAE5E31" w14:textId="77777777" w:rsidR="00EE2885" w:rsidRDefault="00EE2885">
            <w:pPr>
              <w:pStyle w:val="Normln1"/>
              <w:jc w:val="center"/>
            </w:pPr>
          </w:p>
        </w:tc>
      </w:tr>
      <w:tr w:rsidR="000B72DC" w14:paraId="6686320F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71257CAF" w14:textId="77777777" w:rsidR="000B72DC" w:rsidRDefault="00F44246">
            <w:pPr>
              <w:pStyle w:val="Normln1"/>
              <w:ind w:left="120"/>
            </w:pPr>
            <w:r>
              <w:t>Mgr. Lenka Zouhar Ludvíková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462D3092" w14:textId="1F6F94E6" w:rsidR="000B72DC" w:rsidRDefault="00C775A5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4EAD3990" w14:textId="77777777" w:rsidR="000B72DC" w:rsidRDefault="000B72DC">
            <w:pPr>
              <w:pStyle w:val="Normln1"/>
              <w:jc w:val="center"/>
            </w:pPr>
          </w:p>
        </w:tc>
      </w:tr>
    </w:tbl>
    <w:p w14:paraId="453B671B" w14:textId="77777777" w:rsidR="000B72DC" w:rsidRDefault="00F44246">
      <w:pPr>
        <w:pStyle w:val="Normln1"/>
        <w:rPr>
          <w:b/>
        </w:rPr>
      </w:pPr>
      <w:r>
        <w:rPr>
          <w:b/>
        </w:rPr>
        <w:t xml:space="preserve"> </w:t>
      </w:r>
    </w:p>
    <w:p w14:paraId="12EF41BD" w14:textId="77777777" w:rsidR="000B72DC" w:rsidRDefault="000B72DC">
      <w:pPr>
        <w:pStyle w:val="Normln1"/>
      </w:pPr>
    </w:p>
    <w:p w14:paraId="7FB9BBB5" w14:textId="77777777" w:rsidR="000B72DC" w:rsidRDefault="00F44246">
      <w:pPr>
        <w:pStyle w:val="Normln1"/>
      </w:pPr>
      <w:r>
        <w:t xml:space="preserve"> </w:t>
      </w:r>
    </w:p>
    <w:p w14:paraId="13631CF9" w14:textId="77777777" w:rsidR="000B72DC" w:rsidRDefault="00F44246">
      <w:pPr>
        <w:pStyle w:val="Normln1"/>
      </w:pPr>
      <w:r>
        <w:t xml:space="preserve"> </w:t>
      </w:r>
    </w:p>
    <w:p w14:paraId="5C5B26A4" w14:textId="77777777" w:rsidR="000B72DC" w:rsidRDefault="000B72DC">
      <w:pPr>
        <w:pStyle w:val="Normln1"/>
        <w:jc w:val="center"/>
      </w:pPr>
    </w:p>
    <w:p w14:paraId="2FE64589" w14:textId="77777777" w:rsidR="000B72DC" w:rsidRDefault="000B72DC">
      <w:pPr>
        <w:pStyle w:val="Normln1"/>
        <w:pageBreakBefore/>
      </w:pPr>
    </w:p>
    <w:p w14:paraId="30065816" w14:textId="77777777" w:rsidR="000B72DC" w:rsidRDefault="00F44246">
      <w:pPr>
        <w:pStyle w:val="Normln1"/>
        <w:jc w:val="center"/>
        <w:rPr>
          <w:b/>
        </w:rPr>
      </w:pPr>
      <w:r>
        <w:rPr>
          <w:b/>
        </w:rPr>
        <w:t>PREZENČNÍ LISTINA</w:t>
      </w:r>
    </w:p>
    <w:p w14:paraId="7E6E0A1F" w14:textId="77777777" w:rsidR="000B72DC" w:rsidRDefault="00F44246">
      <w:pPr>
        <w:pStyle w:val="Normln1"/>
        <w:jc w:val="center"/>
        <w:rPr>
          <w:b/>
          <w:i/>
        </w:rPr>
      </w:pPr>
      <w:r>
        <w:rPr>
          <w:b/>
          <w:i/>
        </w:rPr>
        <w:t>Zased</w:t>
      </w:r>
      <w:r w:rsidR="007167E1">
        <w:rPr>
          <w:b/>
          <w:i/>
        </w:rPr>
        <w:t>ání Akademického senátu MU dne 2. 3</w:t>
      </w:r>
      <w:r w:rsidR="00194897">
        <w:rPr>
          <w:b/>
          <w:i/>
        </w:rPr>
        <w:t>. 2015</w:t>
      </w:r>
    </w:p>
    <w:p w14:paraId="5E874810" w14:textId="77777777" w:rsidR="000B72DC" w:rsidRDefault="00F44246">
      <w:pPr>
        <w:pStyle w:val="Normln1"/>
        <w:jc w:val="center"/>
        <w:rPr>
          <w:i/>
        </w:rPr>
      </w:pPr>
      <w:r>
        <w:rPr>
          <w:i/>
        </w:rPr>
        <w:t>Studentská komora</w:t>
      </w:r>
    </w:p>
    <w:p w14:paraId="06E470F2" w14:textId="77777777" w:rsidR="000B72DC" w:rsidRDefault="000B72DC">
      <w:pPr>
        <w:pStyle w:val="Normln1"/>
        <w:jc w:val="center"/>
      </w:pPr>
    </w:p>
    <w:tbl>
      <w:tblPr>
        <w:tblW w:w="0" w:type="auto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7" w:type="dxa"/>
        </w:tblCellMar>
        <w:tblLook w:val="04A0" w:firstRow="1" w:lastRow="0" w:firstColumn="1" w:lastColumn="0" w:noHBand="0" w:noVBand="1"/>
      </w:tblPr>
      <w:tblGrid>
        <w:gridCol w:w="5349"/>
        <w:gridCol w:w="2123"/>
        <w:gridCol w:w="1991"/>
      </w:tblGrid>
      <w:tr w:rsidR="000B72DC" w14:paraId="4CC970CB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04CDB34F" w14:textId="77777777" w:rsidR="000B72DC" w:rsidRDefault="00F44246">
            <w:pPr>
              <w:pStyle w:val="Normln1"/>
              <w:ind w:left="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6264846F" w14:textId="77777777" w:rsidR="000B72DC" w:rsidRDefault="00F44246">
            <w:pPr>
              <w:pStyle w:val="Normln1"/>
              <w:ind w:left="40"/>
              <w:jc w:val="center"/>
              <w:rPr>
                <w:b/>
              </w:rPr>
            </w:pPr>
            <w:r>
              <w:rPr>
                <w:b/>
              </w:rPr>
              <w:t>Přítomen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45399301" w14:textId="77777777" w:rsidR="000B72DC" w:rsidRDefault="00F44246">
            <w:pPr>
              <w:pStyle w:val="Normln1"/>
              <w:ind w:left="40"/>
              <w:jc w:val="center"/>
              <w:rPr>
                <w:b/>
              </w:rPr>
            </w:pPr>
            <w:r>
              <w:rPr>
                <w:b/>
              </w:rPr>
              <w:t>Nepřítomen</w:t>
            </w:r>
          </w:p>
        </w:tc>
      </w:tr>
      <w:tr w:rsidR="000B72DC" w14:paraId="0A332B63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66F8F702" w14:textId="77777777" w:rsidR="000B72DC" w:rsidRDefault="00F44246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7828EAB4" w14:textId="77777777" w:rsidR="000B72DC" w:rsidRDefault="00F44246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54C0F992" w14:textId="77777777" w:rsidR="000B72DC" w:rsidRDefault="00F44246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0B72DC" w14:paraId="034F7241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6814242B" w14:textId="77777777" w:rsidR="000B72DC" w:rsidRDefault="00071797">
            <w:pPr>
              <w:pStyle w:val="Normln1"/>
              <w:ind w:left="120"/>
            </w:pPr>
            <w:r>
              <w:t>Václav Orava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67BC7018" w14:textId="16AFF122" w:rsidR="000B72DC" w:rsidRDefault="00C775A5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432526D4" w14:textId="77777777" w:rsidR="000B72DC" w:rsidRDefault="000B72DC">
            <w:pPr>
              <w:pStyle w:val="Normln1"/>
              <w:ind w:left="40"/>
              <w:jc w:val="center"/>
            </w:pPr>
          </w:p>
        </w:tc>
      </w:tr>
      <w:tr w:rsidR="000B72DC" w14:paraId="3A87555B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19DED5EC" w14:textId="77777777" w:rsidR="000B72DC" w:rsidRDefault="00071797">
            <w:pPr>
              <w:pStyle w:val="Normln1"/>
              <w:ind w:left="120"/>
            </w:pPr>
            <w:r>
              <w:t>Petr Procházka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14C17BF5" w14:textId="76C253F4" w:rsidR="000B72DC" w:rsidRDefault="00C775A5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5DBD197A" w14:textId="77777777" w:rsidR="000B72DC" w:rsidRDefault="000B72DC">
            <w:pPr>
              <w:pStyle w:val="Normln1"/>
              <w:ind w:left="40"/>
              <w:jc w:val="center"/>
            </w:pPr>
          </w:p>
        </w:tc>
      </w:tr>
      <w:tr w:rsidR="000B72DC" w14:paraId="10BCDFE1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74E25D72" w14:textId="77777777" w:rsidR="000B72DC" w:rsidRDefault="00F44246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2B27D301" w14:textId="77777777" w:rsidR="000B72DC" w:rsidRDefault="00F44246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31D6991E" w14:textId="77777777" w:rsidR="000B72DC" w:rsidRDefault="00F44246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0B72DC" w14:paraId="521DCDBC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38E57542" w14:textId="77777777" w:rsidR="000B72DC" w:rsidRDefault="00F44246">
            <w:pPr>
              <w:pStyle w:val="Normln1"/>
              <w:ind w:left="120"/>
            </w:pPr>
            <w:r>
              <w:t xml:space="preserve">Martin Jakub </w:t>
            </w:r>
            <w:proofErr w:type="spellStart"/>
            <w:r>
              <w:t>Arbet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55D0397F" w14:textId="77777777" w:rsidR="000B72DC" w:rsidRDefault="000B72DC">
            <w:pPr>
              <w:pStyle w:val="Normln1"/>
              <w:ind w:left="120"/>
              <w:jc w:val="center"/>
            </w:pP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303A92C8" w14:textId="75C05D20" w:rsidR="000B72DC" w:rsidRDefault="00120602">
            <w:pPr>
              <w:pStyle w:val="Normln1"/>
              <w:ind w:left="120"/>
              <w:jc w:val="center"/>
            </w:pPr>
            <w:r>
              <w:t>omluven</w:t>
            </w:r>
          </w:p>
        </w:tc>
      </w:tr>
      <w:tr w:rsidR="000B72DC" w14:paraId="4C06AFC4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5C6A7F49" w14:textId="77777777" w:rsidR="000B72DC" w:rsidRDefault="00071797">
            <w:pPr>
              <w:pStyle w:val="Normln1"/>
              <w:ind w:left="120"/>
            </w:pPr>
            <w:proofErr w:type="spellStart"/>
            <w:r>
              <w:t>Senad</w:t>
            </w:r>
            <w:proofErr w:type="spellEnd"/>
            <w:r>
              <w:t xml:space="preserve"> Kolář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7CA1F320" w14:textId="77777777" w:rsidR="000B72DC" w:rsidRDefault="000B72DC">
            <w:pPr>
              <w:pStyle w:val="Normln1"/>
              <w:ind w:left="120"/>
              <w:jc w:val="center"/>
            </w:pP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6BF90A22" w14:textId="7B3981D3" w:rsidR="000B72DC" w:rsidRDefault="00120602" w:rsidP="00C775A5">
            <w:pPr>
              <w:pStyle w:val="Normln1"/>
              <w:ind w:left="120"/>
              <w:jc w:val="center"/>
            </w:pPr>
            <w:r>
              <w:t>omluven</w:t>
            </w:r>
          </w:p>
        </w:tc>
      </w:tr>
      <w:tr w:rsidR="00071797" w14:paraId="1874E9C6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3791BDF5" w14:textId="77777777" w:rsidR="00071797" w:rsidRDefault="00071797">
            <w:pPr>
              <w:pStyle w:val="Normln1"/>
              <w:ind w:left="120"/>
            </w:pPr>
            <w:r>
              <w:t>Jiří Libra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6D312BFB" w14:textId="181BB719" w:rsidR="00071797" w:rsidRDefault="00C775A5">
            <w:pPr>
              <w:pStyle w:val="Normln1"/>
              <w:ind w:left="120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12711D12" w14:textId="77777777" w:rsidR="00071797" w:rsidRDefault="00071797">
            <w:pPr>
              <w:pStyle w:val="Normln1"/>
              <w:ind w:left="120"/>
            </w:pPr>
          </w:p>
        </w:tc>
      </w:tr>
      <w:tr w:rsidR="000B72DC" w14:paraId="167B2923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5839072D" w14:textId="77777777" w:rsidR="000B72DC" w:rsidRDefault="00F44246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1ED536AC" w14:textId="77777777" w:rsidR="000B72DC" w:rsidRDefault="00F44246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749F187B" w14:textId="77777777" w:rsidR="000B72DC" w:rsidRDefault="00F44246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0B72DC" w14:paraId="6789F04B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0DE5E056" w14:textId="77777777" w:rsidR="000B72DC" w:rsidRDefault="00F44246" w:rsidP="00071797">
            <w:pPr>
              <w:pStyle w:val="Normln1"/>
              <w:ind w:left="120"/>
            </w:pPr>
            <w:r>
              <w:t xml:space="preserve">Mgr. </w:t>
            </w:r>
            <w:r w:rsidR="00071797">
              <w:t>Michaela Tvrdoňová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46DBF4B2" w14:textId="6AABDAAE" w:rsidR="000B72DC" w:rsidRDefault="00C775A5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7F472601" w14:textId="77777777" w:rsidR="000B72DC" w:rsidRDefault="00F44246">
            <w:pPr>
              <w:pStyle w:val="Normln1"/>
              <w:ind w:left="40"/>
              <w:jc w:val="center"/>
            </w:pPr>
            <w:r>
              <w:t xml:space="preserve"> </w:t>
            </w:r>
          </w:p>
        </w:tc>
      </w:tr>
      <w:tr w:rsidR="00071797" w14:paraId="28C3FC74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31D457DF" w14:textId="77777777" w:rsidR="00071797" w:rsidRDefault="00071797" w:rsidP="00071797">
            <w:pPr>
              <w:pStyle w:val="Normln1"/>
              <w:ind w:left="120"/>
            </w:pPr>
            <w:r>
              <w:t>Ondřej Vymazal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3A3BCBB2" w14:textId="5DF1348E" w:rsidR="00071797" w:rsidRDefault="00C775A5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230242A8" w14:textId="77777777" w:rsidR="00071797" w:rsidRDefault="00071797">
            <w:pPr>
              <w:pStyle w:val="Normln1"/>
              <w:ind w:left="40"/>
              <w:jc w:val="center"/>
            </w:pPr>
          </w:p>
        </w:tc>
      </w:tr>
      <w:tr w:rsidR="000B72DC" w14:paraId="310131FD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01B8A451" w14:textId="77777777" w:rsidR="000B72DC" w:rsidRDefault="00F44246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2384776B" w14:textId="77777777" w:rsidR="000B72DC" w:rsidRDefault="00F44246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2BE5FBFF" w14:textId="77777777" w:rsidR="000B72DC" w:rsidRDefault="00F44246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0B72DC" w14:paraId="160BC8E2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15E79446" w14:textId="77777777" w:rsidR="000B72DC" w:rsidRDefault="004C4173">
            <w:pPr>
              <w:pStyle w:val="Normln1"/>
              <w:ind w:left="120"/>
            </w:pPr>
            <w:r>
              <w:t>Denisa Sloupová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70300157" w14:textId="097A0248" w:rsidR="000B72DC" w:rsidRDefault="00C775A5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7CB0647B" w14:textId="77777777" w:rsidR="000B72DC" w:rsidRDefault="000B72DC">
            <w:pPr>
              <w:pStyle w:val="Normln1"/>
              <w:ind w:left="40"/>
              <w:jc w:val="center"/>
            </w:pPr>
          </w:p>
        </w:tc>
      </w:tr>
      <w:tr w:rsidR="004C4173" w14:paraId="06C75CC0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5D2645DD" w14:textId="093838BD" w:rsidR="004C4173" w:rsidRDefault="000A551E">
            <w:pPr>
              <w:pStyle w:val="Normln1"/>
              <w:ind w:left="120"/>
            </w:pPr>
            <w:r>
              <w:t>Bc. Mate</w:t>
            </w:r>
            <w:r w:rsidR="004C4173">
              <w:t xml:space="preserve">j </w:t>
            </w:r>
            <w:proofErr w:type="spellStart"/>
            <w:r w:rsidR="004C4173">
              <w:t>Žitňanský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20531F3B" w14:textId="28B63DB4" w:rsidR="004C4173" w:rsidRDefault="00C775A5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2FE1DC26" w14:textId="77777777" w:rsidR="004C4173" w:rsidRDefault="004C4173">
            <w:pPr>
              <w:pStyle w:val="Normln1"/>
              <w:ind w:left="40"/>
              <w:jc w:val="center"/>
            </w:pPr>
          </w:p>
        </w:tc>
      </w:tr>
      <w:tr w:rsidR="000B72DC" w14:paraId="5DE259EF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293DD50B" w14:textId="77777777" w:rsidR="000B72DC" w:rsidRDefault="00F44246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4422CFAD" w14:textId="77777777" w:rsidR="000B72DC" w:rsidRDefault="00F44246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06860109" w14:textId="77777777" w:rsidR="000B72DC" w:rsidRDefault="00F44246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0B72DC" w14:paraId="6786F9D9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4FA11158" w14:textId="77777777" w:rsidR="000B72DC" w:rsidRDefault="004C4173">
            <w:pPr>
              <w:pStyle w:val="Normln1"/>
              <w:ind w:left="120"/>
            </w:pPr>
            <w:r>
              <w:t xml:space="preserve">Dominik </w:t>
            </w:r>
            <w:proofErr w:type="spellStart"/>
            <w:r>
              <w:t>Levíček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71234FE8" w14:textId="7269E90C" w:rsidR="000B72DC" w:rsidRDefault="00C775A5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72BD698B" w14:textId="77777777" w:rsidR="000B72DC" w:rsidRDefault="000B72DC">
            <w:pPr>
              <w:pStyle w:val="Normln1"/>
              <w:ind w:left="40"/>
              <w:jc w:val="center"/>
            </w:pPr>
          </w:p>
        </w:tc>
      </w:tr>
      <w:tr w:rsidR="000B72DC" w14:paraId="5C6B2DD9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402BD984" w14:textId="77777777" w:rsidR="000B72DC" w:rsidRDefault="00F44246" w:rsidP="004C4173">
            <w:pPr>
              <w:pStyle w:val="Normln1"/>
              <w:ind w:left="120"/>
            </w:pPr>
            <w:r>
              <w:t xml:space="preserve">Mgr. </w:t>
            </w:r>
            <w:r w:rsidR="004C4173">
              <w:t>et Mgr. Markéta Sedláková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6D447511" w14:textId="641E5636" w:rsidR="000B72DC" w:rsidRDefault="00C775A5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764BFE64" w14:textId="77777777" w:rsidR="000B72DC" w:rsidRDefault="000B72DC">
            <w:pPr>
              <w:pStyle w:val="Normln1"/>
              <w:ind w:left="40"/>
              <w:jc w:val="center"/>
            </w:pPr>
          </w:p>
        </w:tc>
      </w:tr>
      <w:tr w:rsidR="000B72DC" w14:paraId="6E8E7629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16CAD0DA" w14:textId="77777777" w:rsidR="000B72DC" w:rsidRDefault="00F44246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7DBAE7B3" w14:textId="77777777" w:rsidR="000B72DC" w:rsidRDefault="00F44246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0657BA30" w14:textId="77777777" w:rsidR="000B72DC" w:rsidRDefault="00F44246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0B72DC" w14:paraId="3473200C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6A5801F8" w14:textId="77777777" w:rsidR="000B72DC" w:rsidRDefault="004C4173">
            <w:pPr>
              <w:pStyle w:val="Normln1"/>
              <w:ind w:left="120"/>
            </w:pPr>
            <w:r>
              <w:t>Anna Brázdová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4D5089B1" w14:textId="7ADE4256" w:rsidR="000B72DC" w:rsidRDefault="00C775A5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25BF3C25" w14:textId="77777777" w:rsidR="000B72DC" w:rsidRDefault="000B72DC">
            <w:pPr>
              <w:pStyle w:val="Normln1"/>
              <w:ind w:left="40"/>
              <w:jc w:val="center"/>
            </w:pPr>
          </w:p>
        </w:tc>
      </w:tr>
      <w:tr w:rsidR="000B72DC" w14:paraId="63B2039C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3FA14693" w14:textId="77777777" w:rsidR="000B72DC" w:rsidRDefault="004C4173">
            <w:pPr>
              <w:pStyle w:val="Normln1"/>
              <w:ind w:left="120"/>
            </w:pPr>
            <w:r>
              <w:t xml:space="preserve">Bc. Tomáš </w:t>
            </w:r>
            <w:proofErr w:type="spellStart"/>
            <w:r>
              <w:t>Rejlek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291D438E" w14:textId="3BA3CC96" w:rsidR="000B72DC" w:rsidRDefault="00C775A5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62B5635E" w14:textId="77777777" w:rsidR="000B72DC" w:rsidRDefault="000B72DC">
            <w:pPr>
              <w:pStyle w:val="Normln1"/>
              <w:ind w:left="40"/>
              <w:jc w:val="center"/>
            </w:pPr>
          </w:p>
        </w:tc>
      </w:tr>
      <w:tr w:rsidR="000B72DC" w14:paraId="12A30D35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3F41582E" w14:textId="77777777" w:rsidR="000B72DC" w:rsidRDefault="00F44246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48E0B4C0" w14:textId="77777777" w:rsidR="000B72DC" w:rsidRDefault="00F44246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6F8313FF" w14:textId="77777777" w:rsidR="000B72DC" w:rsidRDefault="00F44246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0B72DC" w14:paraId="0AB2B884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143E6F91" w14:textId="77777777" w:rsidR="000B72DC" w:rsidRDefault="00F44246">
            <w:pPr>
              <w:pStyle w:val="Normln1"/>
              <w:ind w:left="120"/>
            </w:pPr>
            <w:r>
              <w:t>Bc. Lukáš Ručka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3A4AC1D4" w14:textId="15EC6D56" w:rsidR="000B72DC" w:rsidRDefault="00C775A5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60FAA5AD" w14:textId="77777777" w:rsidR="000B72DC" w:rsidRDefault="00F44246">
            <w:pPr>
              <w:pStyle w:val="Normln1"/>
              <w:ind w:left="40"/>
              <w:jc w:val="center"/>
            </w:pPr>
            <w:r>
              <w:t xml:space="preserve"> </w:t>
            </w:r>
          </w:p>
        </w:tc>
      </w:tr>
      <w:tr w:rsidR="000B72DC" w14:paraId="5B0D5671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055D4B31" w14:textId="77777777" w:rsidR="000B72DC" w:rsidRDefault="004C4173">
            <w:pPr>
              <w:pStyle w:val="Normln1"/>
              <w:ind w:left="120"/>
              <w:rPr>
                <w:i/>
              </w:rPr>
            </w:pPr>
            <w:r>
              <w:t xml:space="preserve">Jakub </w:t>
            </w:r>
            <w:proofErr w:type="spellStart"/>
            <w:r>
              <w:t>Peschel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671A42DB" w14:textId="2A2B43BA" w:rsidR="000B72DC" w:rsidRDefault="00C775A5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7583C444" w14:textId="77777777" w:rsidR="000B72DC" w:rsidRDefault="00F44246">
            <w:pPr>
              <w:pStyle w:val="Normln1"/>
              <w:ind w:left="40"/>
              <w:jc w:val="center"/>
            </w:pPr>
            <w:r>
              <w:t xml:space="preserve"> </w:t>
            </w:r>
          </w:p>
        </w:tc>
      </w:tr>
      <w:tr w:rsidR="004C4173" w14:paraId="32334A4B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29BA2311" w14:textId="77777777" w:rsidR="004C4173" w:rsidRDefault="004C4173">
            <w:pPr>
              <w:pStyle w:val="Normln1"/>
              <w:ind w:left="120"/>
            </w:pPr>
            <w:r>
              <w:t xml:space="preserve">Mgr. František </w:t>
            </w:r>
            <w:proofErr w:type="spellStart"/>
            <w:r>
              <w:t>Blahoudek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64DFF9DF" w14:textId="58D1F4FC" w:rsidR="004C4173" w:rsidRDefault="00C775A5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7F81D0C6" w14:textId="77777777" w:rsidR="004C4173" w:rsidRDefault="004C4173">
            <w:pPr>
              <w:pStyle w:val="Normln1"/>
              <w:ind w:left="40"/>
              <w:jc w:val="center"/>
            </w:pPr>
          </w:p>
        </w:tc>
      </w:tr>
      <w:tr w:rsidR="000B72DC" w14:paraId="635ED4EF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74B5FD94" w14:textId="77777777" w:rsidR="000B72DC" w:rsidRDefault="00F44246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04CE0AE9" w14:textId="77777777" w:rsidR="000B72DC" w:rsidRDefault="00F44246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6F852EBC" w14:textId="77777777" w:rsidR="000B72DC" w:rsidRDefault="00F44246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0B72DC" w14:paraId="54CD13E4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481BD1BB" w14:textId="77777777" w:rsidR="000B72DC" w:rsidRDefault="004C4173">
            <w:pPr>
              <w:pStyle w:val="Normln1"/>
              <w:ind w:left="120"/>
            </w:pPr>
            <w:r>
              <w:t>Vojtěch Kyselý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6E49C4E7" w14:textId="09B04D27" w:rsidR="000B72DC" w:rsidRDefault="00C775A5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1F13C72F" w14:textId="77777777" w:rsidR="000B72DC" w:rsidRDefault="000B72DC">
            <w:pPr>
              <w:pStyle w:val="Normln1"/>
              <w:ind w:left="40"/>
              <w:jc w:val="center"/>
            </w:pPr>
          </w:p>
        </w:tc>
      </w:tr>
      <w:tr w:rsidR="000B72DC" w14:paraId="1D64EEBC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5A80E60C" w14:textId="77777777" w:rsidR="000B72DC" w:rsidRDefault="00F44246" w:rsidP="004C4173">
            <w:pPr>
              <w:pStyle w:val="Normln1"/>
              <w:ind w:left="120"/>
            </w:pPr>
            <w:r>
              <w:t xml:space="preserve">Bc. </w:t>
            </w:r>
            <w:r w:rsidR="004C4173">
              <w:t>Adam Táborský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1E063A7F" w14:textId="4B8C9055" w:rsidR="000B72DC" w:rsidRDefault="00C775A5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6FFECF55" w14:textId="77777777" w:rsidR="000B72DC" w:rsidRDefault="000B72DC">
            <w:pPr>
              <w:pStyle w:val="Normln1"/>
              <w:ind w:left="40"/>
              <w:jc w:val="center"/>
            </w:pPr>
          </w:p>
        </w:tc>
      </w:tr>
      <w:tr w:rsidR="000B72DC" w14:paraId="4D71EE67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442769B4" w14:textId="77777777" w:rsidR="000B72DC" w:rsidRDefault="00F44246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370EFC34" w14:textId="77777777" w:rsidR="000B72DC" w:rsidRDefault="00F44246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14:paraId="54EE1A40" w14:textId="77777777" w:rsidR="000B72DC" w:rsidRDefault="00F44246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0B72DC" w14:paraId="2BEBFE32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26D3C780" w14:textId="77777777" w:rsidR="000B72DC" w:rsidRDefault="004C4173">
            <w:pPr>
              <w:pStyle w:val="Normln1"/>
              <w:ind w:left="120"/>
            </w:pPr>
            <w:r>
              <w:t>Bc. Ondřej Pelikán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25994A6D" w14:textId="6A89EB70" w:rsidR="000B72DC" w:rsidRDefault="00C775A5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04C8F1AC" w14:textId="77777777" w:rsidR="000B72DC" w:rsidRDefault="00F44246">
            <w:pPr>
              <w:pStyle w:val="Normln1"/>
              <w:ind w:left="40"/>
              <w:jc w:val="center"/>
            </w:pPr>
            <w:r>
              <w:t xml:space="preserve"> </w:t>
            </w:r>
          </w:p>
        </w:tc>
      </w:tr>
      <w:tr w:rsidR="000B72DC" w14:paraId="5510895C" w14:textId="77777777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17838C2C" w14:textId="77777777" w:rsidR="000B72DC" w:rsidRDefault="00F44246">
            <w:pPr>
              <w:pStyle w:val="Normln1"/>
              <w:ind w:left="120"/>
            </w:pPr>
            <w:r>
              <w:t xml:space="preserve">PhDr. Martin </w:t>
            </w:r>
            <w:proofErr w:type="spellStart"/>
            <w:r>
              <w:t>Bugala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2CA53CD1" w14:textId="481A0A5E" w:rsidR="000B72DC" w:rsidRDefault="00C775A5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14:paraId="5A1AE6AE" w14:textId="77777777" w:rsidR="000B72DC" w:rsidRDefault="00F44246">
            <w:pPr>
              <w:pStyle w:val="Normln1"/>
              <w:ind w:left="40"/>
              <w:jc w:val="center"/>
            </w:pPr>
            <w:r>
              <w:t xml:space="preserve"> </w:t>
            </w:r>
          </w:p>
        </w:tc>
      </w:tr>
    </w:tbl>
    <w:p w14:paraId="76727AB1" w14:textId="77777777" w:rsidR="000B72DC" w:rsidRDefault="00F44246">
      <w:pPr>
        <w:pStyle w:val="Normln1"/>
      </w:pPr>
      <w:r>
        <w:t xml:space="preserve"> </w:t>
      </w:r>
    </w:p>
    <w:sectPr w:rsidR="000B72DC">
      <w:footerReference w:type="default" r:id="rId11"/>
      <w:pgSz w:w="12240" w:h="15840"/>
      <w:pgMar w:top="1440" w:right="1467" w:bottom="1440" w:left="1440" w:header="0" w:footer="0" w:gutter="0"/>
      <w:cols w:space="708"/>
      <w:formProt w:val="0"/>
      <w:docGrid w:linePitch="240" w:charSpace="-204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D248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5BCAA" w14:textId="77777777" w:rsidR="00D81D78" w:rsidRDefault="00D81D78">
      <w:pPr>
        <w:spacing w:line="240" w:lineRule="auto"/>
      </w:pPr>
      <w:r>
        <w:separator/>
      </w:r>
    </w:p>
  </w:endnote>
  <w:endnote w:type="continuationSeparator" w:id="0">
    <w:p w14:paraId="4764270A" w14:textId="77777777" w:rsidR="00D81D78" w:rsidRDefault="00D81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E20A1" w14:textId="2C5DA1FC" w:rsidR="00D81D78" w:rsidRPr="00C46DB3" w:rsidRDefault="00D81D78">
    <w:pPr>
      <w:pStyle w:val="Zpat"/>
      <w:jc w:val="right"/>
      <w:rPr>
        <w:bCs/>
        <w:sz w:val="16"/>
        <w:szCs w:val="16"/>
      </w:rPr>
    </w:pPr>
    <w:proofErr w:type="gramStart"/>
    <w:r w:rsidRPr="00C46DB3">
      <w:rPr>
        <w:sz w:val="16"/>
        <w:szCs w:val="16"/>
      </w:rPr>
      <w:t xml:space="preserve">Stránka </w:t>
    </w:r>
    <w:proofErr w:type="gramEnd"/>
    <w:r w:rsidRPr="00C46DB3">
      <w:rPr>
        <w:bCs/>
        <w:sz w:val="16"/>
        <w:szCs w:val="16"/>
      </w:rPr>
      <w:fldChar w:fldCharType="begin"/>
    </w:r>
    <w:r w:rsidRPr="00C46DB3">
      <w:rPr>
        <w:sz w:val="16"/>
        <w:szCs w:val="16"/>
      </w:rPr>
      <w:instrText>PAGE</w:instrText>
    </w:r>
    <w:r w:rsidRPr="00C46DB3">
      <w:rPr>
        <w:sz w:val="16"/>
        <w:szCs w:val="16"/>
      </w:rPr>
      <w:fldChar w:fldCharType="separate"/>
    </w:r>
    <w:r w:rsidR="00562A1C">
      <w:rPr>
        <w:noProof/>
        <w:sz w:val="16"/>
        <w:szCs w:val="16"/>
      </w:rPr>
      <w:t>1</w:t>
    </w:r>
    <w:r w:rsidRPr="00C46DB3">
      <w:rPr>
        <w:sz w:val="16"/>
        <w:szCs w:val="16"/>
      </w:rPr>
      <w:fldChar w:fldCharType="end"/>
    </w:r>
    <w:proofErr w:type="gramStart"/>
    <w:r w:rsidRPr="00C46DB3">
      <w:rPr>
        <w:sz w:val="16"/>
        <w:szCs w:val="16"/>
      </w:rPr>
      <w:t xml:space="preserve"> z </w:t>
    </w:r>
    <w:r w:rsidR="00983650">
      <w:rPr>
        <w:bCs/>
        <w:sz w:val="16"/>
        <w:szCs w:val="16"/>
      </w:rPr>
      <w:t>4</w:t>
    </w:r>
    <w:proofErr w:type="gramEnd"/>
  </w:p>
  <w:p w14:paraId="11566A87" w14:textId="77777777" w:rsidR="00D81D78" w:rsidRDefault="00D81D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3D695" w14:textId="77777777" w:rsidR="00D81D78" w:rsidRDefault="00D81D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4E6FA" w14:textId="77777777" w:rsidR="00D81D78" w:rsidRDefault="00D81D78">
      <w:pPr>
        <w:spacing w:line="240" w:lineRule="auto"/>
      </w:pPr>
      <w:r>
        <w:separator/>
      </w:r>
    </w:p>
  </w:footnote>
  <w:footnote w:type="continuationSeparator" w:id="0">
    <w:p w14:paraId="7281211B" w14:textId="77777777" w:rsidR="00D81D78" w:rsidRDefault="00D81D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8D7"/>
    <w:multiLevelType w:val="hybridMultilevel"/>
    <w:tmpl w:val="F18AD96C"/>
    <w:lvl w:ilvl="0" w:tplc="57CED2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3EBB5157"/>
    <w:multiLevelType w:val="hybridMultilevel"/>
    <w:tmpl w:val="C526E2AA"/>
    <w:lvl w:ilvl="0" w:tplc="3F26E758">
      <w:start w:val="1"/>
      <w:numFmt w:val="bullet"/>
      <w:lvlText w:val="-"/>
      <w:lvlJc w:val="left"/>
      <w:pPr>
        <w:ind w:left="11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5AD72EE0"/>
    <w:multiLevelType w:val="multilevel"/>
    <w:tmpl w:val="12A838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F5B6DC1"/>
    <w:multiLevelType w:val="multilevel"/>
    <w:tmpl w:val="A0266C2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7BED7FB8"/>
    <w:multiLevelType w:val="hybridMultilevel"/>
    <w:tmpl w:val="947827A6"/>
    <w:lvl w:ilvl="0" w:tplc="E77294B0">
      <w:start w:val="1"/>
      <w:numFmt w:val="decimal"/>
      <w:lvlText w:val="%1."/>
      <w:lvlJc w:val="left"/>
      <w:pPr>
        <w:ind w:left="1980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Konopáč">
    <w15:presenceInfo w15:providerId="None" w15:userId="Petr Konopá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0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2DC"/>
    <w:rsid w:val="000016E0"/>
    <w:rsid w:val="000018A7"/>
    <w:rsid w:val="00002357"/>
    <w:rsid w:val="000062F2"/>
    <w:rsid w:val="000068B3"/>
    <w:rsid w:val="00010AB9"/>
    <w:rsid w:val="00026ACA"/>
    <w:rsid w:val="00032FC1"/>
    <w:rsid w:val="0003303B"/>
    <w:rsid w:val="00042304"/>
    <w:rsid w:val="00044D8F"/>
    <w:rsid w:val="00052CFB"/>
    <w:rsid w:val="00056A8C"/>
    <w:rsid w:val="000570CF"/>
    <w:rsid w:val="00064569"/>
    <w:rsid w:val="0006671A"/>
    <w:rsid w:val="00066B1E"/>
    <w:rsid w:val="000677B4"/>
    <w:rsid w:val="000712D8"/>
    <w:rsid w:val="00071797"/>
    <w:rsid w:val="00081B70"/>
    <w:rsid w:val="00083F97"/>
    <w:rsid w:val="00084C3A"/>
    <w:rsid w:val="0008612A"/>
    <w:rsid w:val="00087F05"/>
    <w:rsid w:val="00092228"/>
    <w:rsid w:val="000969AD"/>
    <w:rsid w:val="000A46C3"/>
    <w:rsid w:val="000A551E"/>
    <w:rsid w:val="000B0B9D"/>
    <w:rsid w:val="000B72DC"/>
    <w:rsid w:val="000E157F"/>
    <w:rsid w:val="000E65B3"/>
    <w:rsid w:val="000F143C"/>
    <w:rsid w:val="000F2DBC"/>
    <w:rsid w:val="000F4060"/>
    <w:rsid w:val="0010140D"/>
    <w:rsid w:val="001141B0"/>
    <w:rsid w:val="00120602"/>
    <w:rsid w:val="00131180"/>
    <w:rsid w:val="00137BA4"/>
    <w:rsid w:val="00160534"/>
    <w:rsid w:val="001608CF"/>
    <w:rsid w:val="00167A01"/>
    <w:rsid w:val="00167A9E"/>
    <w:rsid w:val="001703D3"/>
    <w:rsid w:val="00173C26"/>
    <w:rsid w:val="00180722"/>
    <w:rsid w:val="00194897"/>
    <w:rsid w:val="00195829"/>
    <w:rsid w:val="001C3828"/>
    <w:rsid w:val="001E3560"/>
    <w:rsid w:val="001E608D"/>
    <w:rsid w:val="001F2AB8"/>
    <w:rsid w:val="001F6065"/>
    <w:rsid w:val="00205625"/>
    <w:rsid w:val="0020630E"/>
    <w:rsid w:val="00211B5E"/>
    <w:rsid w:val="002216D0"/>
    <w:rsid w:val="00224242"/>
    <w:rsid w:val="00224FDC"/>
    <w:rsid w:val="00233028"/>
    <w:rsid w:val="002345D9"/>
    <w:rsid w:val="00236414"/>
    <w:rsid w:val="00243813"/>
    <w:rsid w:val="002462F6"/>
    <w:rsid w:val="00252638"/>
    <w:rsid w:val="00255B9B"/>
    <w:rsid w:val="0026124B"/>
    <w:rsid w:val="002727B2"/>
    <w:rsid w:val="00280400"/>
    <w:rsid w:val="0028139B"/>
    <w:rsid w:val="002A0FE7"/>
    <w:rsid w:val="002A2379"/>
    <w:rsid w:val="002A4F0C"/>
    <w:rsid w:val="002B07F1"/>
    <w:rsid w:val="002B4D01"/>
    <w:rsid w:val="002B6D1D"/>
    <w:rsid w:val="002C2199"/>
    <w:rsid w:val="002D2363"/>
    <w:rsid w:val="002D6C27"/>
    <w:rsid w:val="002D7AB0"/>
    <w:rsid w:val="002E3D09"/>
    <w:rsid w:val="002F1A23"/>
    <w:rsid w:val="002F4C8E"/>
    <w:rsid w:val="00301E79"/>
    <w:rsid w:val="00303C42"/>
    <w:rsid w:val="00305875"/>
    <w:rsid w:val="0031444C"/>
    <w:rsid w:val="003254B1"/>
    <w:rsid w:val="00337F09"/>
    <w:rsid w:val="003443C3"/>
    <w:rsid w:val="00351EB5"/>
    <w:rsid w:val="00352FDA"/>
    <w:rsid w:val="003573DF"/>
    <w:rsid w:val="0036593D"/>
    <w:rsid w:val="00372571"/>
    <w:rsid w:val="00383EF4"/>
    <w:rsid w:val="0038569A"/>
    <w:rsid w:val="00386B1B"/>
    <w:rsid w:val="0039185F"/>
    <w:rsid w:val="0039297F"/>
    <w:rsid w:val="00395EB6"/>
    <w:rsid w:val="00397842"/>
    <w:rsid w:val="003A1697"/>
    <w:rsid w:val="003A63C6"/>
    <w:rsid w:val="003C69ED"/>
    <w:rsid w:val="003D03A8"/>
    <w:rsid w:val="003D45A6"/>
    <w:rsid w:val="003D6AB7"/>
    <w:rsid w:val="003E021C"/>
    <w:rsid w:val="003E78CC"/>
    <w:rsid w:val="004004FB"/>
    <w:rsid w:val="00405228"/>
    <w:rsid w:val="004069D2"/>
    <w:rsid w:val="0041042B"/>
    <w:rsid w:val="004164F2"/>
    <w:rsid w:val="00423E75"/>
    <w:rsid w:val="00424702"/>
    <w:rsid w:val="0042553D"/>
    <w:rsid w:val="004356D2"/>
    <w:rsid w:val="00451B15"/>
    <w:rsid w:val="00456FDB"/>
    <w:rsid w:val="004625EB"/>
    <w:rsid w:val="0046668E"/>
    <w:rsid w:val="0047192F"/>
    <w:rsid w:val="004809DF"/>
    <w:rsid w:val="004969C9"/>
    <w:rsid w:val="004A5C31"/>
    <w:rsid w:val="004B66FC"/>
    <w:rsid w:val="004C4173"/>
    <w:rsid w:val="004E06D0"/>
    <w:rsid w:val="004E2757"/>
    <w:rsid w:val="004E48B0"/>
    <w:rsid w:val="0050231D"/>
    <w:rsid w:val="00523A50"/>
    <w:rsid w:val="00536041"/>
    <w:rsid w:val="00552258"/>
    <w:rsid w:val="00552766"/>
    <w:rsid w:val="00562A1C"/>
    <w:rsid w:val="0056311F"/>
    <w:rsid w:val="005729EE"/>
    <w:rsid w:val="005733B0"/>
    <w:rsid w:val="00574931"/>
    <w:rsid w:val="00580D30"/>
    <w:rsid w:val="005829B6"/>
    <w:rsid w:val="00586242"/>
    <w:rsid w:val="005A4AB4"/>
    <w:rsid w:val="005C5C2D"/>
    <w:rsid w:val="005D2A9B"/>
    <w:rsid w:val="005D2B4D"/>
    <w:rsid w:val="005D396B"/>
    <w:rsid w:val="005D584F"/>
    <w:rsid w:val="005E127C"/>
    <w:rsid w:val="005F0DC4"/>
    <w:rsid w:val="00600C68"/>
    <w:rsid w:val="00603215"/>
    <w:rsid w:val="00607128"/>
    <w:rsid w:val="00607FD2"/>
    <w:rsid w:val="00614E6D"/>
    <w:rsid w:val="006155B1"/>
    <w:rsid w:val="006206DB"/>
    <w:rsid w:val="0062662E"/>
    <w:rsid w:val="00637760"/>
    <w:rsid w:val="0064157B"/>
    <w:rsid w:val="006419BF"/>
    <w:rsid w:val="00656741"/>
    <w:rsid w:val="00661C04"/>
    <w:rsid w:val="00695AC8"/>
    <w:rsid w:val="006A58D7"/>
    <w:rsid w:val="006B240D"/>
    <w:rsid w:val="006B2F58"/>
    <w:rsid w:val="006B3AB3"/>
    <w:rsid w:val="006C2371"/>
    <w:rsid w:val="006D04D5"/>
    <w:rsid w:val="006D1196"/>
    <w:rsid w:val="006D5BCE"/>
    <w:rsid w:val="006E4BBA"/>
    <w:rsid w:val="006F41B7"/>
    <w:rsid w:val="006F4FCF"/>
    <w:rsid w:val="0071096D"/>
    <w:rsid w:val="00712713"/>
    <w:rsid w:val="007167E1"/>
    <w:rsid w:val="007330CA"/>
    <w:rsid w:val="007353C8"/>
    <w:rsid w:val="00741D7F"/>
    <w:rsid w:val="00746683"/>
    <w:rsid w:val="00750FEE"/>
    <w:rsid w:val="0075466A"/>
    <w:rsid w:val="00757FB0"/>
    <w:rsid w:val="00773F0F"/>
    <w:rsid w:val="007845CF"/>
    <w:rsid w:val="00791D7A"/>
    <w:rsid w:val="00794BA0"/>
    <w:rsid w:val="007A4466"/>
    <w:rsid w:val="007B15F4"/>
    <w:rsid w:val="007B2ED4"/>
    <w:rsid w:val="007C38A9"/>
    <w:rsid w:val="007C7BED"/>
    <w:rsid w:val="007D2CF1"/>
    <w:rsid w:val="007D411B"/>
    <w:rsid w:val="007D688A"/>
    <w:rsid w:val="007F0AEC"/>
    <w:rsid w:val="0080412E"/>
    <w:rsid w:val="00814D39"/>
    <w:rsid w:val="008206BF"/>
    <w:rsid w:val="008234DD"/>
    <w:rsid w:val="008274BF"/>
    <w:rsid w:val="008318D6"/>
    <w:rsid w:val="0084313F"/>
    <w:rsid w:val="00855EB3"/>
    <w:rsid w:val="0087295F"/>
    <w:rsid w:val="008747B8"/>
    <w:rsid w:val="008775ED"/>
    <w:rsid w:val="008813CE"/>
    <w:rsid w:val="008911D5"/>
    <w:rsid w:val="008A0C67"/>
    <w:rsid w:val="008A0F66"/>
    <w:rsid w:val="008B0A63"/>
    <w:rsid w:val="008B0F15"/>
    <w:rsid w:val="008C2461"/>
    <w:rsid w:val="008C3A51"/>
    <w:rsid w:val="008E6DBF"/>
    <w:rsid w:val="009025A4"/>
    <w:rsid w:val="00903D0F"/>
    <w:rsid w:val="00904465"/>
    <w:rsid w:val="009047D4"/>
    <w:rsid w:val="0090638F"/>
    <w:rsid w:val="00907C5C"/>
    <w:rsid w:val="009119FD"/>
    <w:rsid w:val="00925667"/>
    <w:rsid w:val="00935E55"/>
    <w:rsid w:val="009363E6"/>
    <w:rsid w:val="00983650"/>
    <w:rsid w:val="009A2B2C"/>
    <w:rsid w:val="009B57F2"/>
    <w:rsid w:val="009B6F26"/>
    <w:rsid w:val="009C0AFD"/>
    <w:rsid w:val="009C40E5"/>
    <w:rsid w:val="009D0CA0"/>
    <w:rsid w:val="009D1BBF"/>
    <w:rsid w:val="009D1CCA"/>
    <w:rsid w:val="009E785E"/>
    <w:rsid w:val="009F29AA"/>
    <w:rsid w:val="009F33B9"/>
    <w:rsid w:val="009F434F"/>
    <w:rsid w:val="00A22C58"/>
    <w:rsid w:val="00A37BD7"/>
    <w:rsid w:val="00A41F71"/>
    <w:rsid w:val="00A50D70"/>
    <w:rsid w:val="00A515D5"/>
    <w:rsid w:val="00A64902"/>
    <w:rsid w:val="00A662D1"/>
    <w:rsid w:val="00A728FC"/>
    <w:rsid w:val="00A73159"/>
    <w:rsid w:val="00A753C1"/>
    <w:rsid w:val="00A7684F"/>
    <w:rsid w:val="00A826DE"/>
    <w:rsid w:val="00A83699"/>
    <w:rsid w:val="00A94ADC"/>
    <w:rsid w:val="00AA5809"/>
    <w:rsid w:val="00AA797F"/>
    <w:rsid w:val="00AB092C"/>
    <w:rsid w:val="00AB5393"/>
    <w:rsid w:val="00AB697C"/>
    <w:rsid w:val="00AC7ABF"/>
    <w:rsid w:val="00AD7259"/>
    <w:rsid w:val="00AE3671"/>
    <w:rsid w:val="00AF72A4"/>
    <w:rsid w:val="00B03543"/>
    <w:rsid w:val="00B039FD"/>
    <w:rsid w:val="00B1516D"/>
    <w:rsid w:val="00B21135"/>
    <w:rsid w:val="00B269CE"/>
    <w:rsid w:val="00B355E5"/>
    <w:rsid w:val="00B37246"/>
    <w:rsid w:val="00B50343"/>
    <w:rsid w:val="00B64300"/>
    <w:rsid w:val="00B824F3"/>
    <w:rsid w:val="00B87229"/>
    <w:rsid w:val="00B92819"/>
    <w:rsid w:val="00BA02AA"/>
    <w:rsid w:val="00BA272C"/>
    <w:rsid w:val="00BA6D8D"/>
    <w:rsid w:val="00BD4F2B"/>
    <w:rsid w:val="00BD6A6D"/>
    <w:rsid w:val="00BD755D"/>
    <w:rsid w:val="00BD7D69"/>
    <w:rsid w:val="00BF12B6"/>
    <w:rsid w:val="00C0096F"/>
    <w:rsid w:val="00C013AA"/>
    <w:rsid w:val="00C05529"/>
    <w:rsid w:val="00C11E0F"/>
    <w:rsid w:val="00C123CA"/>
    <w:rsid w:val="00C23038"/>
    <w:rsid w:val="00C24806"/>
    <w:rsid w:val="00C41EBE"/>
    <w:rsid w:val="00C42E54"/>
    <w:rsid w:val="00C4389A"/>
    <w:rsid w:val="00C46DB3"/>
    <w:rsid w:val="00C64E41"/>
    <w:rsid w:val="00C70060"/>
    <w:rsid w:val="00C70D96"/>
    <w:rsid w:val="00C72AC7"/>
    <w:rsid w:val="00C775A5"/>
    <w:rsid w:val="00C82611"/>
    <w:rsid w:val="00CA7B30"/>
    <w:rsid w:val="00CA7CEB"/>
    <w:rsid w:val="00CB277C"/>
    <w:rsid w:val="00CC1C89"/>
    <w:rsid w:val="00CC253C"/>
    <w:rsid w:val="00CC4C45"/>
    <w:rsid w:val="00CC6130"/>
    <w:rsid w:val="00CC6E39"/>
    <w:rsid w:val="00CC79C4"/>
    <w:rsid w:val="00CE1B2F"/>
    <w:rsid w:val="00CE3CE4"/>
    <w:rsid w:val="00CF1F9A"/>
    <w:rsid w:val="00D053D6"/>
    <w:rsid w:val="00D64496"/>
    <w:rsid w:val="00D67B5E"/>
    <w:rsid w:val="00D72C59"/>
    <w:rsid w:val="00D81D78"/>
    <w:rsid w:val="00D844E5"/>
    <w:rsid w:val="00D865D4"/>
    <w:rsid w:val="00D86813"/>
    <w:rsid w:val="00D96EF8"/>
    <w:rsid w:val="00DB5E09"/>
    <w:rsid w:val="00DC0B7F"/>
    <w:rsid w:val="00DE3233"/>
    <w:rsid w:val="00DE7C6B"/>
    <w:rsid w:val="00DF6C98"/>
    <w:rsid w:val="00E03B09"/>
    <w:rsid w:val="00E06372"/>
    <w:rsid w:val="00E1673A"/>
    <w:rsid w:val="00E16BFD"/>
    <w:rsid w:val="00E231C0"/>
    <w:rsid w:val="00E4183F"/>
    <w:rsid w:val="00E4271F"/>
    <w:rsid w:val="00E535EF"/>
    <w:rsid w:val="00E6476C"/>
    <w:rsid w:val="00E91009"/>
    <w:rsid w:val="00E91A23"/>
    <w:rsid w:val="00EA1D31"/>
    <w:rsid w:val="00EB22DD"/>
    <w:rsid w:val="00EC5D5C"/>
    <w:rsid w:val="00EE1130"/>
    <w:rsid w:val="00EE2885"/>
    <w:rsid w:val="00EF1BF2"/>
    <w:rsid w:val="00EF7057"/>
    <w:rsid w:val="00F03192"/>
    <w:rsid w:val="00F1046D"/>
    <w:rsid w:val="00F303BB"/>
    <w:rsid w:val="00F314F3"/>
    <w:rsid w:val="00F32D1C"/>
    <w:rsid w:val="00F44246"/>
    <w:rsid w:val="00F44BA1"/>
    <w:rsid w:val="00F47791"/>
    <w:rsid w:val="00F5379B"/>
    <w:rsid w:val="00F54939"/>
    <w:rsid w:val="00F561A0"/>
    <w:rsid w:val="00F60825"/>
    <w:rsid w:val="00F61150"/>
    <w:rsid w:val="00F66E73"/>
    <w:rsid w:val="00F750EE"/>
    <w:rsid w:val="00F84B17"/>
    <w:rsid w:val="00FA082E"/>
    <w:rsid w:val="00FA16BD"/>
    <w:rsid w:val="00FA1709"/>
    <w:rsid w:val="00FA6A54"/>
    <w:rsid w:val="00FB1988"/>
    <w:rsid w:val="00FB2150"/>
    <w:rsid w:val="00FD6B8B"/>
    <w:rsid w:val="00FE4843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7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29B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link w:val="Nadpis1Char"/>
    <w:uiPriority w:val="99"/>
    <w:qFormat/>
    <w:rsid w:val="0056529F"/>
    <w:pPr>
      <w:keepNext/>
      <w:keepLines/>
      <w:widowControl w:val="0"/>
      <w:spacing w:before="200" w:line="240" w:lineRule="auto"/>
      <w:contextualSpacing/>
      <w:outlineLvl w:val="0"/>
    </w:pPr>
    <w:rPr>
      <w:rFonts w:ascii="Cambria" w:hAnsi="Cambria" w:cs="Times New Roman"/>
      <w:b/>
      <w:sz w:val="32"/>
    </w:rPr>
  </w:style>
  <w:style w:type="paragraph" w:styleId="Nadpis2">
    <w:name w:val="heading 2"/>
    <w:basedOn w:val="Normln"/>
    <w:link w:val="Nadpis2Char"/>
    <w:uiPriority w:val="99"/>
    <w:qFormat/>
    <w:rsid w:val="0056529F"/>
    <w:pPr>
      <w:keepNext/>
      <w:keepLines/>
      <w:widowControl w:val="0"/>
      <w:spacing w:before="200" w:line="240" w:lineRule="auto"/>
      <w:contextualSpacing/>
      <w:outlineLvl w:val="1"/>
    </w:pPr>
    <w:rPr>
      <w:rFonts w:ascii="Cambria" w:hAnsi="Cambria" w:cs="Times New Roman"/>
      <w:b/>
      <w:i/>
      <w:sz w:val="28"/>
    </w:rPr>
  </w:style>
  <w:style w:type="paragraph" w:styleId="Nadpis3">
    <w:name w:val="heading 3"/>
    <w:basedOn w:val="Normln"/>
    <w:link w:val="Nadpis3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74FC6"/>
    <w:rPr>
      <w:rFonts w:ascii="Cambria" w:hAnsi="Cambria"/>
      <w:b/>
      <w:i/>
      <w:color w:val="000000"/>
      <w:sz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titulChar">
    <w:name w:val="Podtitul Char"/>
    <w:link w:val="Podtitul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uiPriority w:val="99"/>
    <w:rsid w:val="00E74FC6"/>
    <w:rPr>
      <w:color w:val="0000FF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paragraph" w:customStyle="1" w:styleId="Nadpis">
    <w:name w:val="Nadpis"/>
    <w:basedOn w:val="Normln"/>
    <w:next w:val="Tlotextu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Titulek">
    <w:name w:val="caption"/>
    <w:basedOn w:val="Normln"/>
    <w:uiPriority w:val="99"/>
    <w:qFormat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qFormat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titul">
    <w:name w:val="Subtitle"/>
    <w:basedOn w:val="Normln1"/>
    <w:link w:val="PodtitulChar"/>
    <w:uiPriority w:val="99"/>
    <w:qFormat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s.muni.cz/auth/do/rect/AS/zapisy/Zapis_a_usneseni_AS_MU_ze_dne_2._brezna_2015.pdf?inf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787D7-F053-4D66-9C78-E434F638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1149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dne 2.6.2014.docx</vt:lpstr>
    </vt:vector>
  </TitlesOfParts>
  <Company>ATC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dne 2.6.2014.docx</dc:title>
  <dc:creator>Konopac</dc:creator>
  <cp:lastModifiedBy>Konopac</cp:lastModifiedBy>
  <cp:revision>13</cp:revision>
  <cp:lastPrinted>2015-03-04T11:37:00Z</cp:lastPrinted>
  <dcterms:created xsi:type="dcterms:W3CDTF">2015-03-24T14:43:00Z</dcterms:created>
  <dcterms:modified xsi:type="dcterms:W3CDTF">2015-03-26T08:22:00Z</dcterms:modified>
  <dc:language>cs-CZ</dc:language>
</cp:coreProperties>
</file>