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CDA" w:rsidRDefault="004404C1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:rsidR="00E94CDA" w:rsidRDefault="004404C1">
      <w:pPr>
        <w:pStyle w:val="Normln1"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>Zápis z řádného zasedání ze dne 30. 3. 2015 (</w:t>
      </w:r>
      <w:hyperlink r:id="rId9">
        <w:r>
          <w:rPr>
            <w:rStyle w:val="Internetovodkaz"/>
            <w:b/>
            <w:color w:val="1155CC"/>
            <w:sz w:val="28"/>
          </w:rPr>
          <w:t>Přílohy</w:t>
        </w:r>
      </w:hyperlink>
      <w:r>
        <w:rPr>
          <w:b/>
          <w:sz w:val="28"/>
        </w:rPr>
        <w:t>)</w:t>
      </w:r>
    </w:p>
    <w:p w:rsidR="00E94CDA" w:rsidRDefault="004404C1">
      <w:pPr>
        <w:pStyle w:val="Normln1"/>
        <w:jc w:val="center"/>
        <w:rPr>
          <w:sz w:val="24"/>
          <w:shd w:val="clear" w:color="auto" w:fill="FFFF00"/>
        </w:rPr>
      </w:pPr>
      <w:r>
        <w:rPr>
          <w:sz w:val="24"/>
        </w:rPr>
        <w:t xml:space="preserve">čj. </w:t>
      </w:r>
      <w:r w:rsidR="00331DCF" w:rsidRPr="00331DCF">
        <w:rPr>
          <w:sz w:val="24"/>
        </w:rPr>
        <w:t>MU-IS/36135/2015/225588/RMU-3</w:t>
      </w:r>
    </w:p>
    <w:p w:rsidR="00E94CDA" w:rsidRDefault="004404C1">
      <w:pPr>
        <w:pStyle w:val="Normln1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E94CDA" w:rsidRDefault="004404C1">
      <w:pPr>
        <w:pStyle w:val="Normln1"/>
        <w:ind w:left="1420" w:hanging="1399"/>
        <w:jc w:val="both"/>
      </w:pPr>
      <w:r>
        <w:rPr>
          <w:b/>
          <w:i/>
        </w:rPr>
        <w:t>Přítomni:</w:t>
      </w:r>
      <w:r>
        <w:t xml:space="preserve"> </w:t>
      </w:r>
      <w:r>
        <w:tab/>
        <w:t>senátoři uvedení v prezenční listině a v tabulce účasti, která tvoří přílohu č. 1 tohoto zápisu;</w:t>
      </w:r>
      <w:bookmarkStart w:id="0" w:name="_GoBack"/>
    </w:p>
    <w:bookmarkEnd w:id="0"/>
    <w:p w:rsidR="00E94CDA" w:rsidRDefault="004404C1">
      <w:pPr>
        <w:pStyle w:val="Normln1"/>
        <w:ind w:left="1420" w:hanging="139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>při zahájení zasedání AS MU bylo přítomno 42 senátorů a senátorek;</w:t>
      </w:r>
    </w:p>
    <w:p w:rsidR="00E94CDA" w:rsidRDefault="004404C1">
      <w:pPr>
        <w:pStyle w:val="Normln1"/>
        <w:ind w:left="1420" w:hanging="1399"/>
        <w:jc w:val="both"/>
        <w:rPr>
          <w:b/>
        </w:rPr>
      </w:pPr>
      <w:r>
        <w:t xml:space="preserve">                   </w:t>
      </w:r>
      <w:r>
        <w:tab/>
      </w:r>
      <w:r>
        <w:rPr>
          <w:b/>
        </w:rPr>
        <w:t>celkem se zasedání zúčastnilo 44 členů AS</w:t>
      </w:r>
    </w:p>
    <w:p w:rsidR="00E94CDA" w:rsidRDefault="00E94CDA">
      <w:pPr>
        <w:pStyle w:val="Normln1"/>
        <w:ind w:left="1420" w:hanging="1399"/>
        <w:jc w:val="both"/>
      </w:pPr>
    </w:p>
    <w:p w:rsidR="00E94CDA" w:rsidRDefault="004404C1">
      <w:pPr>
        <w:pStyle w:val="Normln1"/>
        <w:jc w:val="both"/>
      </w:pPr>
      <w:r>
        <w:rPr>
          <w:b/>
          <w:i/>
        </w:rPr>
        <w:t xml:space="preserve">Zvaní </w:t>
      </w:r>
      <w:proofErr w:type="gramStart"/>
      <w:r>
        <w:rPr>
          <w:b/>
          <w:i/>
        </w:rPr>
        <w:t>hosté:</w:t>
      </w:r>
      <w:r>
        <w:t xml:space="preserve">  doc.</w:t>
      </w:r>
      <w:proofErr w:type="gramEnd"/>
      <w:r>
        <w:t xml:space="preserve"> PhDr. Mikuláš Bek, Ph.D., rektor</w:t>
      </w:r>
    </w:p>
    <w:p w:rsidR="00E94CDA" w:rsidRDefault="004404C1">
      <w:pPr>
        <w:pStyle w:val="Normln1"/>
        <w:tabs>
          <w:tab w:val="left" w:pos="1418"/>
        </w:tabs>
        <w:jc w:val="both"/>
      </w:pPr>
      <w:r>
        <w:tab/>
        <w:t>Ing. Martin Veselý, kvestor</w:t>
      </w:r>
    </w:p>
    <w:p w:rsidR="00E94CDA" w:rsidRDefault="004404C1">
      <w:pPr>
        <w:pStyle w:val="Normln1"/>
        <w:tabs>
          <w:tab w:val="left" w:pos="1418"/>
        </w:tabs>
        <w:jc w:val="both"/>
      </w:pPr>
      <w:r>
        <w:tab/>
        <w:t>prof. JUDr. Naděžda Rozehnalová, CSc.</w:t>
      </w:r>
    </w:p>
    <w:p w:rsidR="00E94CDA" w:rsidRDefault="004404C1">
      <w:pPr>
        <w:pStyle w:val="Normln1"/>
        <w:jc w:val="both"/>
      </w:pPr>
      <w:r>
        <w:t xml:space="preserve">              </w:t>
      </w:r>
    </w:p>
    <w:p w:rsidR="00E94CDA" w:rsidRDefault="004404C1">
      <w:pPr>
        <w:pStyle w:val="Normln1"/>
        <w:jc w:val="both"/>
        <w:rPr>
          <w:b/>
          <w:i/>
        </w:rPr>
      </w:pPr>
      <w:r>
        <w:rPr>
          <w:b/>
          <w:i/>
        </w:rPr>
        <w:t xml:space="preserve">Veřejnost            </w:t>
      </w:r>
      <w:r>
        <w:rPr>
          <w:b/>
          <w:i/>
        </w:rPr>
        <w:tab/>
        <w:t xml:space="preserve">  </w:t>
      </w:r>
    </w:p>
    <w:p w:rsidR="00E94CDA" w:rsidRDefault="004404C1">
      <w:pPr>
        <w:pStyle w:val="Normln1"/>
        <w:jc w:val="both"/>
      </w:pPr>
      <w:r>
        <w:t xml:space="preserve">                                                                   </w:t>
      </w:r>
      <w:r>
        <w:tab/>
        <w:t xml:space="preserve">                               </w:t>
      </w:r>
      <w:r>
        <w:tab/>
        <w:t xml:space="preserve">                    </w:t>
      </w:r>
      <w:r>
        <w:tab/>
      </w:r>
    </w:p>
    <w:p w:rsidR="00E94CDA" w:rsidRDefault="004404C1">
      <w:pPr>
        <w:pStyle w:val="Normln1"/>
        <w:tabs>
          <w:tab w:val="left" w:pos="1418"/>
        </w:tabs>
        <w:ind w:left="1985" w:hanging="1985"/>
        <w:jc w:val="both"/>
        <w:rPr>
          <w:b/>
        </w:rPr>
      </w:pPr>
      <w:r>
        <w:rPr>
          <w:b/>
          <w:i/>
        </w:rPr>
        <w:t xml:space="preserve">Program:       </w:t>
      </w:r>
      <w:r>
        <w:rPr>
          <w:b/>
        </w:rPr>
        <w:t>1.</w:t>
      </w:r>
      <w:r>
        <w:rPr>
          <w:b/>
          <w:i/>
        </w:rPr>
        <w:tab/>
      </w:r>
      <w:r>
        <w:rPr>
          <w:b/>
        </w:rPr>
        <w:t>Schválení programu a zápisů z minulých zasedání</w:t>
      </w:r>
      <w:r>
        <w:rPr>
          <w:b/>
        </w:rPr>
        <w:tab/>
      </w:r>
    </w:p>
    <w:p w:rsidR="00E94CDA" w:rsidRDefault="004404C1">
      <w:pPr>
        <w:pStyle w:val="Normln1"/>
        <w:tabs>
          <w:tab w:val="left" w:pos="1418"/>
        </w:tabs>
        <w:ind w:left="1985" w:hanging="1985"/>
        <w:jc w:val="both"/>
        <w:rPr>
          <w:b/>
        </w:rPr>
      </w:pPr>
      <w:r>
        <w:rPr>
          <w:b/>
          <w:i/>
        </w:rPr>
        <w:tab/>
      </w:r>
      <w:r>
        <w:rPr>
          <w:b/>
        </w:rPr>
        <w:t xml:space="preserve">2. </w:t>
      </w:r>
      <w:r>
        <w:rPr>
          <w:b/>
        </w:rPr>
        <w:tab/>
        <w:t xml:space="preserve">Statut </w:t>
      </w:r>
      <w:proofErr w:type="spellStart"/>
      <w:r>
        <w:rPr>
          <w:b/>
        </w:rPr>
        <w:t>PrF</w:t>
      </w:r>
      <w:proofErr w:type="spellEnd"/>
      <w:r>
        <w:rPr>
          <w:b/>
        </w:rPr>
        <w:t xml:space="preserve"> MU</w:t>
      </w:r>
    </w:p>
    <w:p w:rsidR="00E94CDA" w:rsidRDefault="004404C1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3. </w:t>
      </w:r>
      <w:r>
        <w:rPr>
          <w:b/>
        </w:rPr>
        <w:tab/>
        <w:t>Vyjádření k záměru rektora na jmenování prorektorky</w:t>
      </w:r>
    </w:p>
    <w:p w:rsidR="00E94CDA" w:rsidRDefault="004404C1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4. </w:t>
      </w:r>
      <w:r>
        <w:rPr>
          <w:b/>
        </w:rPr>
        <w:tab/>
        <w:t>Ustavení legislativní komise</w:t>
      </w:r>
    </w:p>
    <w:p w:rsidR="00E94CDA" w:rsidRDefault="004404C1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5. </w:t>
      </w:r>
      <w:r>
        <w:rPr>
          <w:b/>
        </w:rPr>
        <w:tab/>
        <w:t>Doplnění volební a mandátové komise</w:t>
      </w:r>
    </w:p>
    <w:p w:rsidR="00E94CDA" w:rsidRDefault="004404C1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>6.</w:t>
      </w:r>
      <w:r>
        <w:rPr>
          <w:b/>
        </w:rPr>
        <w:tab/>
        <w:t>Různé</w:t>
      </w:r>
    </w:p>
    <w:p w:rsidR="00E94CDA" w:rsidRDefault="00E94CDA">
      <w:pPr>
        <w:pStyle w:val="Normln1"/>
        <w:jc w:val="both"/>
      </w:pPr>
    </w:p>
    <w:p w:rsidR="00E94CDA" w:rsidRDefault="004404C1">
      <w:pPr>
        <w:pStyle w:val="Normln1"/>
        <w:jc w:val="both"/>
      </w:pPr>
      <w:r>
        <w:t xml:space="preserve">Jednání zahájil předseda AS, uvítal na zasedání senátorky, senátory i hosty a konstatoval usnášeníschopnost AS MU. </w:t>
      </w:r>
    </w:p>
    <w:p w:rsidR="00E94CDA" w:rsidRDefault="00E94CDA">
      <w:pPr>
        <w:pStyle w:val="Normln1"/>
        <w:jc w:val="both"/>
      </w:pPr>
    </w:p>
    <w:p w:rsidR="00E94CDA" w:rsidRDefault="004404C1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bookmarkStart w:id="1" w:name="h.e4nd77gapstp"/>
      <w:bookmarkEnd w:id="1"/>
      <w:r>
        <w:rPr>
          <w:rFonts w:ascii="Arial" w:hAnsi="Arial" w:cs="Arial"/>
          <w:sz w:val="22"/>
        </w:rPr>
        <w:t>1</w:t>
      </w:r>
      <w:r w:rsidR="00B440C2">
        <w:rPr>
          <w:rFonts w:ascii="Arial" w:hAnsi="Arial" w:cs="Arial"/>
          <w:sz w:val="22"/>
        </w:rPr>
        <w:t xml:space="preserve">.   </w:t>
      </w:r>
      <w:r w:rsidR="00B440C2">
        <w:rPr>
          <w:rFonts w:ascii="Arial" w:hAnsi="Arial" w:cs="Arial"/>
          <w:sz w:val="22"/>
        </w:rPr>
        <w:tab/>
        <w:t>Schválení programu a zápisů</w:t>
      </w:r>
      <w:r>
        <w:rPr>
          <w:rFonts w:ascii="Arial" w:hAnsi="Arial" w:cs="Arial"/>
          <w:sz w:val="22"/>
        </w:rPr>
        <w:t xml:space="preserve"> z minulého zasedání</w:t>
      </w:r>
    </w:p>
    <w:p w:rsidR="00E94CDA" w:rsidRDefault="004404C1">
      <w:pPr>
        <w:pStyle w:val="Normln1"/>
        <w:ind w:left="400"/>
        <w:jc w:val="both"/>
        <w:rPr>
          <w:shd w:val="clear" w:color="auto" w:fill="F4CCCC"/>
        </w:rPr>
      </w:pPr>
      <w:r>
        <w:t>Předseda AS navrhl program zasedání AS. K návrhu programu neměl nikdo z </w:t>
      </w:r>
      <w:proofErr w:type="gramStart"/>
      <w:r>
        <w:t>přítomných</w:t>
      </w:r>
      <w:proofErr w:type="gramEnd"/>
      <w:r>
        <w:t xml:space="preserve"> připomínky.</w:t>
      </w:r>
      <w:r>
        <w:rPr>
          <w:shd w:val="clear" w:color="auto" w:fill="F4CCCC"/>
        </w:rPr>
        <w:t xml:space="preserve"> </w:t>
      </w:r>
    </w:p>
    <w:p w:rsidR="00E94CDA" w:rsidRDefault="00E94CDA">
      <w:pPr>
        <w:pStyle w:val="Normln1"/>
        <w:jc w:val="both"/>
        <w:rPr>
          <w:shd w:val="clear" w:color="auto" w:fill="F4CCCC"/>
        </w:rPr>
      </w:pPr>
    </w:p>
    <w:p w:rsidR="00E94CDA" w:rsidRDefault="004404C1">
      <w:pPr>
        <w:pStyle w:val="Normln1"/>
        <w:ind w:left="400"/>
        <w:jc w:val="both"/>
      </w:pPr>
      <w:r>
        <w:t xml:space="preserve">Předseda AS představil předsedy komor AS. Předsedou KAP se stal doc. Josef Tomandl a předsedou SK Ondřej Vymazal. </w:t>
      </w:r>
    </w:p>
    <w:p w:rsidR="00E94CDA" w:rsidRDefault="004404C1">
      <w:pPr>
        <w:pStyle w:val="Normln1"/>
        <w:ind w:left="400"/>
        <w:jc w:val="both"/>
      </w:pPr>
      <w:bookmarkStart w:id="2" w:name="h.z17yhid91354"/>
      <w:bookmarkEnd w:id="2"/>
      <w:r>
        <w:t xml:space="preserve"> </w:t>
      </w:r>
    </w:p>
    <w:p w:rsidR="00E94CDA" w:rsidRDefault="004404C1">
      <w:pPr>
        <w:pStyle w:val="Normln1"/>
        <w:ind w:left="400"/>
        <w:jc w:val="both"/>
      </w:pPr>
      <w:r>
        <w:t xml:space="preserve">Předseda AS předložil ke schválení zápisy ze zasedání AS MU ze dne 16. 2. 2015 a ze dne 2. 3. 2015. K zápisům neměl nikdo z </w:t>
      </w:r>
      <w:proofErr w:type="gramStart"/>
      <w:r>
        <w:t>přítomných</w:t>
      </w:r>
      <w:proofErr w:type="gramEnd"/>
      <w:r>
        <w:t xml:space="preserve"> připomínky. </w:t>
      </w:r>
    </w:p>
    <w:p w:rsidR="00E94CDA" w:rsidRDefault="004404C1">
      <w:pPr>
        <w:pStyle w:val="Normln1"/>
        <w:ind w:left="400"/>
      </w:pPr>
      <w:r>
        <w:t xml:space="preserve"> </w:t>
      </w:r>
    </w:p>
    <w:tbl>
      <w:tblPr>
        <w:tblW w:w="9043" w:type="dxa"/>
        <w:tblInd w:w="3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43"/>
      </w:tblGrid>
      <w:tr w:rsidR="00E94CDA">
        <w:tc>
          <w:tcPr>
            <w:tcW w:w="9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7" w:type="dxa"/>
            </w:tcMar>
          </w:tcPr>
          <w:p w:rsidR="00E94CDA" w:rsidRDefault="004404C1">
            <w:pPr>
              <w:pStyle w:val="Normln1"/>
              <w:spacing w:before="120"/>
              <w:rPr>
                <w:b/>
              </w:rPr>
            </w:pPr>
            <w:r>
              <w:rPr>
                <w:b/>
              </w:rPr>
              <w:t>Zápisy ze dne 16. 2. 2015 a ze dne 2. 3. 2015 byly dnešního dne schváleny AS MU.</w:t>
            </w:r>
          </w:p>
        </w:tc>
      </w:tr>
    </w:tbl>
    <w:p w:rsidR="00E94CDA" w:rsidRDefault="00E94CDA">
      <w:pPr>
        <w:pStyle w:val="Normln1"/>
        <w:ind w:left="400"/>
        <w:jc w:val="both"/>
      </w:pPr>
    </w:p>
    <w:p w:rsidR="00E94CDA" w:rsidRDefault="004404C1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lastRenderedPageBreak/>
        <w:t xml:space="preserve">2.    Statut </w:t>
      </w:r>
      <w:proofErr w:type="spellStart"/>
      <w:r>
        <w:rPr>
          <w:rFonts w:ascii="Arial" w:hAnsi="Arial" w:cs="Arial"/>
          <w:sz w:val="22"/>
        </w:rPr>
        <w:t>PrF</w:t>
      </w:r>
      <w:proofErr w:type="spellEnd"/>
      <w:r>
        <w:rPr>
          <w:rFonts w:ascii="Arial" w:hAnsi="Arial" w:cs="Arial"/>
          <w:sz w:val="22"/>
        </w:rPr>
        <w:t xml:space="preserve"> MU </w:t>
      </w:r>
    </w:p>
    <w:p w:rsidR="00E94CDA" w:rsidRDefault="004404C1">
      <w:pPr>
        <w:ind w:left="426"/>
      </w:pPr>
      <w:r>
        <w:t xml:space="preserve">AS </w:t>
      </w:r>
      <w:proofErr w:type="spellStart"/>
      <w:r>
        <w:t>PrF</w:t>
      </w:r>
      <w:proofErr w:type="spellEnd"/>
      <w:r>
        <w:t xml:space="preserve"> postoupil AS MU ke schválení změnu Statutu </w:t>
      </w:r>
      <w:proofErr w:type="spellStart"/>
      <w:r>
        <w:t>PrF</w:t>
      </w:r>
      <w:proofErr w:type="spellEnd"/>
      <w:r>
        <w:t xml:space="preserve">, spočívající ve vypuštění čl. 26 odst. 5. </w:t>
      </w:r>
    </w:p>
    <w:p w:rsidR="00E94CDA" w:rsidRDefault="004404C1">
      <w:pPr>
        <w:pStyle w:val="Nadpis1"/>
        <w:spacing w:before="360" w:after="240"/>
        <w:ind w:left="397" w:hanging="437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</w:rPr>
        <w:t>3.    Vyjádření k záměru rektora na jmenování prorektorky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246380</wp:posOffset>
                </wp:positionV>
                <wp:extent cx="5764530" cy="212217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2122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8" w:type="dxa"/>
                              <w:tblInd w:w="77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6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8"/>
                            </w:tblGrid>
                            <w:tr w:rsidR="00E94CDA">
                              <w:tc>
                                <w:tcPr>
                                  <w:tcW w:w="907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67" w:type="dxa"/>
                                  </w:tcMar>
                                </w:tcPr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rPr>
                                      <w:szCs w:val="22"/>
                                      <w:u w:val="single"/>
                                    </w:rPr>
                                    <w:t xml:space="preserve">Hlasování o změně Statutu </w:t>
                                  </w:r>
                                  <w:proofErr w:type="spellStart"/>
                                  <w:r>
                                    <w:rPr>
                                      <w:szCs w:val="22"/>
                                      <w:u w:val="single"/>
                                    </w:rPr>
                                    <w:t>PrF</w:t>
                                  </w:r>
                                  <w:proofErr w:type="spellEnd"/>
                                  <w:r>
                                    <w:rPr>
                                      <w:szCs w:val="22"/>
                                      <w:u w:val="single"/>
                                    </w:rPr>
                                    <w:t xml:space="preserve"> MU </w:t>
                                  </w:r>
                                </w:p>
                                <w:p w:rsidR="00E94CDA" w:rsidRDefault="00E94CDA">
                                  <w:pPr>
                                    <w:pStyle w:val="Normln1"/>
                                  </w:pP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Hlasování: 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>Počet přítomných členů AS MU byl před zahájením hlasování 42.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 xml:space="preserve">Pro:                 </w:t>
                                  </w:r>
                                  <w:r>
                                    <w:tab/>
                                    <w:t xml:space="preserve">  42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 xml:space="preserve">Proti:           </w:t>
                                  </w:r>
                                  <w:r>
                                    <w:tab/>
                                    <w:t xml:space="preserve">  0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 xml:space="preserve">Zdržel se:        </w:t>
                                  </w:r>
                                  <w:r>
                                    <w:tab/>
                                    <w:t xml:space="preserve">  0</w:t>
                                  </w:r>
                                </w:p>
                                <w:p w:rsidR="00E94CDA" w:rsidRDefault="00E94CDA">
                                  <w:pPr>
                                    <w:pStyle w:val="Normln1"/>
                                  </w:pPr>
                                </w:p>
                                <w:p w:rsidR="00E94CDA" w:rsidRDefault="004404C1">
                                  <w:pPr>
                                    <w:pStyle w:val="Normln1"/>
                                    <w:spacing w:after="60" w:line="360" w:lineRule="auto"/>
                                    <w:ind w:right="225"/>
                                    <w:jc w:val="both"/>
                                  </w:pPr>
                                  <w:r>
                                    <w:rPr>
                                      <w:u w:val="single"/>
                                    </w:rPr>
                                    <w:t>Přijaté usnesení: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Akademický senát MU schvaluje změnu Statutu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PrF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MU, spočívající ve vypuštění čl. 26 odst. 5.</w:t>
                                  </w:r>
                                </w:p>
                              </w:tc>
                            </w:tr>
                          </w:tbl>
                          <w:p w:rsidR="00D20B2C" w:rsidRDefault="00D20B2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3.7pt;margin-top:19.4pt;width:453.9pt;height:167.1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+BkQEAABYDAAAOAAAAZHJzL2Uyb0RvYy54bWysUtuO0zAQfUfiHyy/0zSB3UVR0xVoVYSE&#10;AGnZD3Adu7EUe6wZb5P+PWM37SJ4Q/tiz81nzpzx5n72ozgaJAehk/VqLYUJGnoXDp18+rV791EK&#10;Sir0aoRgOnkyJO+3b99sptiaBgYYe4OCQQK1U+zkkFJsq4r0YLyiFUQTOGkBvUrs4qHqUU2M7seq&#10;Wa9vqwmwjwjaEHH04ZyU24JvrdHph7Vkkhg7ydxSObGc+3xW241qD6ji4PRCQ/0HC69c4KZXqAeV&#10;lHhG9w+UdxqBwKaVBl+BtU6bMgNPU6//muZxUNGUWVgcileZ6PVg9ffjTxSu591JEZTnFe2Qrzor&#10;M0VqueAxckmaP8Ocq5Y4cTAPPFv0+eZRBOdZ49NVVzMnoTl4c3f74eY9pzTnmrpp6ruifPXyPCKl&#10;Lwa8yEYnkRdX9FTHb5S4JZdeStjJxM4EspXm/byw2kN/YrLj18Aa5X1fDLwY+4uhgh6Af8K5D8VP&#10;zwl2rvTKoGekpReLXygsHyVv90+/VL185+1vAAAA//8DAFBLAwQUAAYACAAAACEApd2qct4AAAAJ&#10;AQAADwAAAGRycy9kb3ducmV2LnhtbEyPS0/DMBCE70j8B2uRuCDqPKCPEKdCCC7cWrj05sbbJMJe&#10;R7GbhP56lhMcd2Y0+025nZ0VIw6h86QgXSQgkGpvOmoUfH683a9BhKjJaOsJFXxjgG11fVXqwviJ&#10;djjuYyO4hEKhFbQx9oWUoW7R6bDwPRJ7Jz84HfkcGmkGPXG5szJLkqV0uiP+0OoeX1qsv/Znp2A5&#10;v/Z37xvMpkttRzpc0jRiqtTtzfz8BCLiHP/C8IvP6FAx09GfyQRhFWSrB04qyNe8gP1N/piBOLKw&#10;yhOQVSn/L6h+AAAA//8DAFBLAQItABQABgAIAAAAIQC2gziS/gAAAOEBAAATAAAAAAAAAAAAAAAA&#10;AAAAAABbQ29udGVudF9UeXBlc10ueG1sUEsBAi0AFAAGAAgAAAAhADj9If/WAAAAlAEAAAsAAAAA&#10;AAAAAAAAAAAALwEAAF9yZWxzLy5yZWxzUEsBAi0AFAAGAAgAAAAhAISbD4GRAQAAFgMAAA4AAAAA&#10;AAAAAAAAAAAALgIAAGRycy9lMm9Eb2MueG1sUEsBAi0AFAAGAAgAAAAhAKXdqnLeAAAACQ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9078" w:type="dxa"/>
                        <w:tblInd w:w="77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left w:w="6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8"/>
                      </w:tblGrid>
                      <w:tr w:rsidR="00E94CDA">
                        <w:tc>
                          <w:tcPr>
                            <w:tcW w:w="907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67" w:type="dxa"/>
                            </w:tcMar>
                          </w:tcPr>
                          <w:p w:rsidR="00E94CDA" w:rsidRDefault="004404C1">
                            <w:pPr>
                              <w:pStyle w:val="Normln1"/>
                            </w:pPr>
                            <w:r>
                              <w:rPr>
                                <w:szCs w:val="22"/>
                                <w:u w:val="single"/>
                              </w:rPr>
                              <w:t xml:space="preserve">Hlasování o změně Statutu </w:t>
                            </w:r>
                            <w:proofErr w:type="spellStart"/>
                            <w:r>
                              <w:rPr>
                                <w:szCs w:val="22"/>
                                <w:u w:val="single"/>
                              </w:rPr>
                              <w:t>PrF</w:t>
                            </w:r>
                            <w:proofErr w:type="spellEnd"/>
                            <w:r>
                              <w:rPr>
                                <w:szCs w:val="22"/>
                                <w:u w:val="single"/>
                              </w:rPr>
                              <w:t xml:space="preserve"> MU </w:t>
                            </w:r>
                          </w:p>
                          <w:p w:rsidR="00E94CDA" w:rsidRDefault="00E94CDA">
                            <w:pPr>
                              <w:pStyle w:val="Normln1"/>
                            </w:pP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rPr>
                                <w:u w:val="single"/>
                              </w:rPr>
                              <w:t xml:space="preserve">Hlasování: 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>Počet přítomných členů AS MU byl před zahájením hlasování 42.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 xml:space="preserve">Pro:                 </w:t>
                            </w:r>
                            <w:r>
                              <w:tab/>
                              <w:t xml:space="preserve">  42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 xml:space="preserve">Proti:           </w:t>
                            </w:r>
                            <w:r>
                              <w:tab/>
                              <w:t xml:space="preserve">  0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 xml:space="preserve">Zdržel se:        </w:t>
                            </w:r>
                            <w:r>
                              <w:tab/>
                              <w:t xml:space="preserve">  0</w:t>
                            </w:r>
                          </w:p>
                          <w:p w:rsidR="00E94CDA" w:rsidRDefault="00E94CDA">
                            <w:pPr>
                              <w:pStyle w:val="Normln1"/>
                            </w:pPr>
                          </w:p>
                          <w:p w:rsidR="00E94CDA" w:rsidRDefault="004404C1">
                            <w:pPr>
                              <w:pStyle w:val="Normln1"/>
                              <w:spacing w:after="60" w:line="360" w:lineRule="auto"/>
                              <w:ind w:right="225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Přijaté usnesení: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rPr>
                                <w:b/>
                              </w:rPr>
                              <w:t xml:space="preserve">Akademický senát MU schvaluje změnu Statutu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MU, spočívající ve vypuštění čl. 26 odst. 5.</w:t>
                            </w:r>
                          </w:p>
                        </w:tc>
                      </w:tr>
                    </w:tbl>
                    <w:p w:rsidR="00D20B2C" w:rsidRDefault="00D20B2C"/>
                  </w:txbxContent>
                </v:textbox>
                <w10:wrap type="square" anchorx="margin"/>
              </v:shape>
            </w:pict>
          </mc:Fallback>
        </mc:AlternateContent>
      </w:r>
    </w:p>
    <w:p w:rsidR="00E94CDA" w:rsidRDefault="004404C1">
      <w:pPr>
        <w:pStyle w:val="Normln1"/>
        <w:ind w:left="426"/>
        <w:jc w:val="both"/>
      </w:pPr>
      <w:r>
        <w:t xml:space="preserve">Rektor požádal AS o vyjádření ke svému záměru jmenovat prorektorkou pro záležitosti studentů prof. Naděždu Rozehnalovou. </w:t>
      </w:r>
    </w:p>
    <w:p w:rsidR="00E94CDA" w:rsidRDefault="00E94CDA">
      <w:pPr>
        <w:pStyle w:val="Normln1"/>
        <w:jc w:val="both"/>
      </w:pPr>
    </w:p>
    <w:p w:rsidR="00E94CDA" w:rsidRDefault="004404C1">
      <w:pPr>
        <w:pStyle w:val="Normln1"/>
        <w:jc w:val="both"/>
        <w:rPr>
          <w:i/>
        </w:rPr>
      </w:pPr>
      <w:r>
        <w:rPr>
          <w:i/>
        </w:rPr>
        <w:t>Přichází 2 senátoři</w:t>
      </w:r>
    </w:p>
    <w:p w:rsidR="00E94CDA" w:rsidRDefault="00E94CDA">
      <w:pPr>
        <w:pStyle w:val="Normln1"/>
        <w:jc w:val="both"/>
        <w:rPr>
          <w:i/>
        </w:rPr>
      </w:pPr>
    </w:p>
    <w:p w:rsidR="00E94CDA" w:rsidRDefault="004404C1">
      <w:pPr>
        <w:pStyle w:val="Normln1"/>
        <w:ind w:firstLine="400"/>
        <w:jc w:val="both"/>
        <w:rPr>
          <w:b/>
        </w:rPr>
      </w:pPr>
      <w:r>
        <w:rPr>
          <w:b/>
        </w:rPr>
        <w:t>Diskuse</w:t>
      </w:r>
    </w:p>
    <w:p w:rsidR="00E94CDA" w:rsidRDefault="004404C1">
      <w:pPr>
        <w:pStyle w:val="Normln1"/>
        <w:ind w:firstLine="400"/>
        <w:rPr>
          <w:i/>
        </w:rPr>
      </w:pPr>
      <w:r>
        <w:rPr>
          <w:i/>
        </w:rPr>
        <w:t>(zápis je zjednodušenou a zkrácenou verzí diskuse, nejedná se o doslovný přepis)</w:t>
      </w:r>
    </w:p>
    <w:p w:rsidR="00E94CDA" w:rsidRDefault="004404C1">
      <w:pPr>
        <w:pStyle w:val="Normln1"/>
        <w:ind w:firstLine="400"/>
        <w:jc w:val="both"/>
      </w:pPr>
      <w:r>
        <w:t xml:space="preserve">Předseda SK </w:t>
      </w:r>
      <w:r>
        <w:tab/>
        <w:t xml:space="preserve">Prosím paní profesorku o názor na snižování počtu studentů </w:t>
      </w:r>
      <w:proofErr w:type="gramStart"/>
      <w:r>
        <w:t>na MU.</w:t>
      </w:r>
      <w:proofErr w:type="gramEnd"/>
      <w:r>
        <w:t xml:space="preserve"> </w:t>
      </w:r>
    </w:p>
    <w:p w:rsidR="008F7F55" w:rsidRDefault="004404C1" w:rsidP="008F7F55">
      <w:pPr>
        <w:pStyle w:val="Normln1"/>
        <w:ind w:left="2005" w:hanging="1605"/>
        <w:jc w:val="both"/>
      </w:pPr>
      <w:r>
        <w:t xml:space="preserve">Rozehnalová   </w:t>
      </w:r>
      <w:r>
        <w:tab/>
        <w:t>Fázi růstu MU hodnotím pozitivně. Postupem času však dochází k zahlcení učitelských kapacit. Na některých obor</w:t>
      </w:r>
      <w:r w:rsidR="00D30AB6">
        <w:t xml:space="preserve">ech je vysoký poměr studentů </w:t>
      </w:r>
      <w:proofErr w:type="gramStart"/>
      <w:r w:rsidR="00D30AB6">
        <w:t>ku</w:t>
      </w:r>
      <w:proofErr w:type="gramEnd"/>
      <w:r w:rsidR="00D30AB6">
        <w:t> </w:t>
      </w:r>
      <w:r>
        <w:t>vyučujícím. Domnívám se, že snižování počtu studentů je do jisté míry nutné.</w:t>
      </w:r>
    </w:p>
    <w:p w:rsidR="00E94CDA" w:rsidRDefault="008F7F55" w:rsidP="008F7F55">
      <w:pPr>
        <w:pStyle w:val="Normln1"/>
        <w:ind w:left="2005" w:hanging="1605"/>
        <w:jc w:val="both"/>
      </w:pPr>
      <w:proofErr w:type="spellStart"/>
      <w:r>
        <w:t>Blahoudek</w:t>
      </w:r>
      <w:proofErr w:type="spellEnd"/>
      <w:r w:rsidR="004404C1">
        <w:t xml:space="preserve">  </w:t>
      </w:r>
      <w:r w:rsidR="004404C1">
        <w:tab/>
        <w:t xml:space="preserve">Jaké </w:t>
      </w:r>
      <w:proofErr w:type="gramStart"/>
      <w:r w:rsidR="004404C1">
        <w:t>máte</w:t>
      </w:r>
      <w:proofErr w:type="gramEnd"/>
      <w:r w:rsidR="004404C1">
        <w:t xml:space="preserve"> plány s Kariérním </w:t>
      </w:r>
      <w:r>
        <w:t xml:space="preserve">a Poradenským </w:t>
      </w:r>
      <w:r w:rsidR="004404C1">
        <w:t>centrem MU?</w:t>
      </w:r>
    </w:p>
    <w:p w:rsidR="008F7F55" w:rsidRDefault="004404C1" w:rsidP="008F7F55">
      <w:pPr>
        <w:pStyle w:val="Normln1"/>
        <w:ind w:left="2005" w:hanging="1605"/>
        <w:jc w:val="both"/>
      </w:pPr>
      <w:r>
        <w:t xml:space="preserve">Rozehnalová </w:t>
      </w:r>
      <w:r>
        <w:tab/>
        <w:t xml:space="preserve">Stála jsem na počátku KC. Jako prorektorka budu realizovat politiku rektora a dlouhodobý záměr MU. Je nutné více KC propagovat. </w:t>
      </w:r>
    </w:p>
    <w:p w:rsidR="00E94CDA" w:rsidRDefault="008F7F55" w:rsidP="008F7F55">
      <w:pPr>
        <w:pStyle w:val="Normln1"/>
        <w:ind w:left="2005" w:hanging="1605"/>
        <w:jc w:val="both"/>
      </w:pPr>
      <w:r>
        <w:t>Sedláková</w:t>
      </w:r>
      <w:r>
        <w:tab/>
      </w:r>
      <w:r w:rsidR="004404C1">
        <w:t>Do jaké míry by podle vás doktorandi měli trávit čas na fakultě?</w:t>
      </w:r>
    </w:p>
    <w:p w:rsidR="00E94CDA" w:rsidRDefault="008F7F55">
      <w:pPr>
        <w:pStyle w:val="Normln1"/>
        <w:ind w:left="2005" w:hanging="1605"/>
        <w:jc w:val="both"/>
      </w:pPr>
      <w:r>
        <w:t xml:space="preserve">Rozehnalová </w:t>
      </w:r>
      <w:r>
        <w:tab/>
        <w:t xml:space="preserve">Na </w:t>
      </w:r>
      <w:proofErr w:type="spellStart"/>
      <w:r>
        <w:t>PrF</w:t>
      </w:r>
      <w:proofErr w:type="spellEnd"/>
      <w:r w:rsidR="004404C1">
        <w:t xml:space="preserve"> student nesměl být zaměstnán na jiných pracovištích. Dnes je diskuse na </w:t>
      </w:r>
      <w:proofErr w:type="spellStart"/>
      <w:r w:rsidR="004404C1">
        <w:t>PrF</w:t>
      </w:r>
      <w:proofErr w:type="spellEnd"/>
      <w:r w:rsidR="004404C1">
        <w:t xml:space="preserve"> obnovena. Ideální je, pokud fakulta vygeneruje pro doktorandy pracovní místa. Můj názor je, že fakulta má nárok na část času doktoranda. Ideální by bylo, kdybychom regulaci nemuseli mít.</w:t>
      </w:r>
    </w:p>
    <w:p w:rsidR="00E94CDA" w:rsidRDefault="004404C1">
      <w:pPr>
        <w:pStyle w:val="Normln1"/>
        <w:ind w:left="2005" w:hanging="1605"/>
        <w:jc w:val="both"/>
      </w:pPr>
      <w:proofErr w:type="gramStart"/>
      <w:r>
        <w:t>Ručka</w:t>
      </w:r>
      <w:proofErr w:type="gramEnd"/>
      <w:r>
        <w:t xml:space="preserve"> </w:t>
      </w:r>
      <w:r>
        <w:tab/>
        <w:t>Jak se díváte na trend sjednocování poplatků za prodlouženou dobu studia?</w:t>
      </w:r>
    </w:p>
    <w:p w:rsidR="00E94CDA" w:rsidRDefault="004404C1">
      <w:pPr>
        <w:pStyle w:val="Normln1"/>
        <w:ind w:left="2005" w:hanging="1605"/>
        <w:jc w:val="both"/>
      </w:pPr>
      <w:r>
        <w:t xml:space="preserve">Rozehnalová </w:t>
      </w:r>
      <w:r>
        <w:tab/>
        <w:t>Osobě preferuji spíše diferenciaci, než sjednocování.</w:t>
      </w:r>
    </w:p>
    <w:p w:rsidR="00E94CDA" w:rsidRDefault="004404C1"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-18415</wp:posOffset>
                </wp:positionV>
                <wp:extent cx="5764530" cy="230632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230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78" w:type="dxa"/>
                              <w:tblInd w:w="77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6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8"/>
                            </w:tblGrid>
                            <w:tr w:rsidR="00E94CDA">
                              <w:tc>
                                <w:tcPr>
                                  <w:tcW w:w="907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67" w:type="dxa"/>
                                  </w:tcMar>
                                </w:tcPr>
                                <w:p w:rsidR="00E94CDA" w:rsidRDefault="004404C1">
                                  <w:pPr>
                                    <w:pStyle w:val="Normln1"/>
                                  </w:pPr>
                                  <w:bookmarkStart w:id="3" w:name="h.o9wnbwbsu7hz1"/>
                                  <w:bookmarkStart w:id="4" w:name="h.lndg9uas1m2z1"/>
                                  <w:bookmarkEnd w:id="3"/>
                                  <w:bookmarkEnd w:id="4"/>
                                  <w:r>
                                    <w:rPr>
                                      <w:szCs w:val="22"/>
                                      <w:u w:val="single"/>
                                    </w:rPr>
                                    <w:t xml:space="preserve">Hlasování o vyjádření k záměru rektora na jmenování prorektorky  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Tajné hlasování; skrutátoři: za KAP Kubíček za SK Kyselý. </w:t>
                                  </w:r>
                                </w:p>
                                <w:p w:rsidR="00E94CDA" w:rsidRDefault="00E94CDA">
                                  <w:pPr>
                                    <w:pStyle w:val="Normln1"/>
                                  </w:pP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Hlasování: 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>Počet přítomných členů AS MU byl před zahájením hlasování 44.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 xml:space="preserve">Pro:                 </w:t>
                                  </w:r>
                                  <w:r>
                                    <w:tab/>
                                    <w:t xml:space="preserve">  41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 xml:space="preserve">Proti:           </w:t>
                                  </w:r>
                                  <w:r>
                                    <w:tab/>
                                    <w:t xml:space="preserve">  3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t xml:space="preserve">Zdržel se:        </w:t>
                                  </w:r>
                                  <w:r>
                                    <w:tab/>
                                    <w:t xml:space="preserve">  0</w:t>
                                  </w:r>
                                </w:p>
                                <w:p w:rsidR="00E94CDA" w:rsidRDefault="00E94CDA">
                                  <w:pPr>
                                    <w:pStyle w:val="Normln1"/>
                                  </w:pPr>
                                </w:p>
                                <w:p w:rsidR="00E94CDA" w:rsidRDefault="004404C1">
                                  <w:pPr>
                                    <w:pStyle w:val="Normln1"/>
                                    <w:spacing w:after="60" w:line="360" w:lineRule="auto"/>
                                    <w:ind w:right="225"/>
                                    <w:jc w:val="both"/>
                                  </w:pPr>
                                  <w:r>
                                    <w:rPr>
                                      <w:u w:val="single"/>
                                    </w:rPr>
                                    <w:t>Přijaté usnesení:</w:t>
                                  </w:r>
                                </w:p>
                                <w:p w:rsidR="00E94CDA" w:rsidRDefault="004404C1">
                                  <w:pPr>
                                    <w:pStyle w:val="Normln1"/>
                                  </w:pPr>
                                  <w:r>
                                    <w:rPr>
                                      <w:b/>
                                    </w:rPr>
                                    <w:t>Akademický senát MU vyjadřuje podporu záměru rektora jmenovat prorektorkou pro záležitosti studentů prof. JUDr. Naděždu Rozehnalovou, CSc.</w:t>
                                  </w:r>
                                </w:p>
                              </w:tc>
                            </w:tr>
                          </w:tbl>
                          <w:p w:rsidR="00D20B2C" w:rsidRDefault="00D20B2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13.7pt;margin-top:-1.45pt;width:453.9pt;height:181.6pt;z-index: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6CkwEAAB0DAAAOAAAAZHJzL2Uyb0RvYy54bWysUsGO0zAQvSPxD5bvNNmULShqugKtipAQ&#10;IC18gOvYjaXYY814m/TvGbtNF8ENcXHGM5M3773x9mH2ozgZJAehk3erWgoTNPQuHDv588f+zXsp&#10;KKnQqxGC6eTZkHzYvX61nWJrGhhg7A0KBgnUTrGTQ0qxrSrSg/GKVhBN4KIF9CrxFY9Vj2pidD9W&#10;TV1vqgmwjwjaEHH28VKUu4JvrdHpm7Vkkhg7ydxSObGch3xWu61qj6ji4PSVhvoHFl65wENvUI8q&#10;KfGM7i8o7zQCgU0rDb4Ca502RQOruav/UPM0qGiKFjaH4s0m+n+w+uvpOwrXd7KRIijPK9ojf5rs&#10;zBSp5YanyC1p/ggzb3jJEyez4Nmiz1+WIrjOHp9vvpo5Cc3J+3ebt/drLmmuNet6s26K89XL7xEp&#10;fTLgRQ46iby44qc6faHEVLh1aeFLJnYhkKM0H+Yi4UbuAP2ZOY+fA1uV174EuASHJVBBD8AP4jKO&#10;4ofnBHtXRmbsC9J1JO+gMLm+l7zk3++l6+VV734BAAD//wMAUEsDBBQABgAIAAAAIQB+QlRA3gAA&#10;AAkBAAAPAAAAZHJzL2Rvd25yZXYueG1sTI+9TsQwEIR7JN7BWiQadOf8QCAhmxNC0NBx0ND54iWJ&#10;sNdR7EvCPT2mgnI0o5lv6t1qjZhp8oNjhHSbgCBunR64Q3h/e97cgfBBsVbGMSF8k4ddc35Wq0q7&#10;hV9p3odOxBL2lULoQxgrKX3bk1V+60bi6H26yaoQ5dRJPaklllsjsyQppFUDx4VejfTYU/u1P1qE&#10;Yn0ar15KypZTa2b+OKVpoBTx8mJ9uAcRaA1/YfjFj+jQRKaDO7L2wiBkt9cxibDJShDRL/ObDMQB&#10;IS+SHGRTy/8Pmh8AAAD//wMAUEsBAi0AFAAGAAgAAAAhALaDOJL+AAAA4QEAABMAAAAAAAAAAAAA&#10;AAAAAAAAAFtDb250ZW50X1R5cGVzXS54bWxQSwECLQAUAAYACAAAACEAOP0h/9YAAACUAQAACwAA&#10;AAAAAAAAAAAAAAAvAQAAX3JlbHMvLnJlbHNQSwECLQAUAAYACAAAACEAMLiOgpMBAAAdAwAADgAA&#10;AAAAAAAAAAAAAAAuAgAAZHJzL2Uyb0RvYy54bWxQSwECLQAUAAYACAAAACEAfkJUQN4AAAAJ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9078" w:type="dxa"/>
                        <w:tblInd w:w="77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left w:w="6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8"/>
                      </w:tblGrid>
                      <w:tr w:rsidR="00E94CDA">
                        <w:tc>
                          <w:tcPr>
                            <w:tcW w:w="907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67" w:type="dxa"/>
                            </w:tcMar>
                          </w:tcPr>
                          <w:p w:rsidR="00E94CDA" w:rsidRDefault="004404C1">
                            <w:pPr>
                              <w:pStyle w:val="Normln1"/>
                            </w:pPr>
                            <w:bookmarkStart w:id="5" w:name="h.o9wnbwbsu7hz1"/>
                            <w:bookmarkStart w:id="6" w:name="h.lndg9uas1m2z1"/>
                            <w:bookmarkEnd w:id="5"/>
                            <w:bookmarkEnd w:id="6"/>
                            <w:r>
                              <w:rPr>
                                <w:szCs w:val="22"/>
                                <w:u w:val="single"/>
                              </w:rPr>
                              <w:t xml:space="preserve">Hlasování o vyjádření k záměru rektora na jmenování prorektorky  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rPr>
                                <w:szCs w:val="22"/>
                              </w:rPr>
                              <w:t xml:space="preserve">Tajné hlasování; skrutátoři: za KAP Kubíček za SK Kyselý. </w:t>
                            </w:r>
                          </w:p>
                          <w:p w:rsidR="00E94CDA" w:rsidRDefault="00E94CDA">
                            <w:pPr>
                              <w:pStyle w:val="Normln1"/>
                            </w:pP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rPr>
                                <w:u w:val="single"/>
                              </w:rPr>
                              <w:t xml:space="preserve">Hlasování: 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>Počet přítomných členů AS MU byl před zahájením hlasování 44.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 xml:space="preserve">Pro:                 </w:t>
                            </w:r>
                            <w:r>
                              <w:tab/>
                              <w:t xml:space="preserve">  41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 xml:space="preserve">Proti:           </w:t>
                            </w:r>
                            <w:r>
                              <w:tab/>
                              <w:t xml:space="preserve">  3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t xml:space="preserve">Zdržel se:        </w:t>
                            </w:r>
                            <w:r>
                              <w:tab/>
                              <w:t xml:space="preserve">  0</w:t>
                            </w:r>
                          </w:p>
                          <w:p w:rsidR="00E94CDA" w:rsidRDefault="00E94CDA">
                            <w:pPr>
                              <w:pStyle w:val="Normln1"/>
                            </w:pPr>
                          </w:p>
                          <w:p w:rsidR="00E94CDA" w:rsidRDefault="004404C1">
                            <w:pPr>
                              <w:pStyle w:val="Normln1"/>
                              <w:spacing w:after="60" w:line="360" w:lineRule="auto"/>
                              <w:ind w:right="225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Přijaté usnesení:</w:t>
                            </w:r>
                          </w:p>
                          <w:p w:rsidR="00E94CDA" w:rsidRDefault="004404C1">
                            <w:pPr>
                              <w:pStyle w:val="Normln1"/>
                            </w:pPr>
                            <w:r>
                              <w:rPr>
                                <w:b/>
                              </w:rPr>
                              <w:t>Akademický senát MU vyjadřuje podporu záměru rektora jmenovat prorektorkou pro záležitosti studentů prof. JUDr. Naděždu Rozehnalovou, CSc.</w:t>
                            </w:r>
                          </w:p>
                        </w:tc>
                      </w:tr>
                    </w:tbl>
                    <w:p w:rsidR="00D20B2C" w:rsidRDefault="00D20B2C"/>
                  </w:txbxContent>
                </v:textbox>
                <w10:wrap type="square" anchorx="margin"/>
              </v:shape>
            </w:pict>
          </mc:Fallback>
        </mc:AlternateContent>
      </w:r>
    </w:p>
    <w:p w:rsidR="00E94CDA" w:rsidRDefault="004404C1">
      <w:pPr>
        <w:pStyle w:val="Nadpis1"/>
        <w:tabs>
          <w:tab w:val="left" w:pos="426"/>
        </w:tabs>
        <w:spacing w:after="240"/>
        <w:ind w:left="-42" w:firstLine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sz w:val="22"/>
        </w:rPr>
        <w:t>Ustavení legislativní komise</w:t>
      </w:r>
    </w:p>
    <w:p w:rsidR="00E94CDA" w:rsidRDefault="008F7F55">
      <w:pPr>
        <w:ind w:left="426"/>
        <w:jc w:val="both"/>
        <w:rPr>
          <w:lang w:eastAsia="en-US"/>
        </w:rPr>
      </w:pPr>
      <w:r>
        <w:rPr>
          <w:lang w:eastAsia="en-US"/>
        </w:rPr>
        <w:t>Předseda AS požádal</w:t>
      </w:r>
      <w:r w:rsidR="004404C1">
        <w:rPr>
          <w:lang w:eastAsia="en-US"/>
        </w:rPr>
        <w:t xml:space="preserve"> o návrhy členů LK AS </w:t>
      </w:r>
      <w:proofErr w:type="gramStart"/>
      <w:r w:rsidR="004404C1">
        <w:rPr>
          <w:lang w:eastAsia="en-US"/>
        </w:rPr>
        <w:t>MU</w:t>
      </w:r>
      <w:proofErr w:type="gramEnd"/>
      <w:r w:rsidR="004404C1">
        <w:rPr>
          <w:lang w:eastAsia="en-US"/>
        </w:rPr>
        <w:t>.</w:t>
      </w:r>
    </w:p>
    <w:p w:rsidR="00E94CDA" w:rsidRDefault="00E94CDA">
      <w:pPr>
        <w:ind w:left="426"/>
        <w:rPr>
          <w:u w:val="single"/>
        </w:rPr>
      </w:pPr>
    </w:p>
    <w:p w:rsidR="00E94CDA" w:rsidRDefault="004404C1">
      <w:pPr>
        <w:pStyle w:val="Normln1"/>
        <w:ind w:left="400"/>
        <w:rPr>
          <w:u w:val="single"/>
        </w:rPr>
      </w:pPr>
      <w:r>
        <w:rPr>
          <w:u w:val="single"/>
        </w:rPr>
        <w:t>Návrhy na členy LK AS MU</w:t>
      </w:r>
    </w:p>
    <w:p w:rsidR="00E94CDA" w:rsidRDefault="004404C1">
      <w:pPr>
        <w:pStyle w:val="Normln1"/>
        <w:ind w:left="400"/>
      </w:pPr>
      <w:r>
        <w:t xml:space="preserve">doc. Filip Křepelka, dr. Veronika Kudrová, dr. Pavel Lízal, dr. Zdeněk Sychra, Lukáš Ručka, Petr Procházka, Dominik </w:t>
      </w:r>
      <w:proofErr w:type="spellStart"/>
      <w:r>
        <w:t>Levíček</w:t>
      </w:r>
      <w:proofErr w:type="spellEnd"/>
      <w:r>
        <w:t>, Václav Orava</w:t>
      </w:r>
      <w:r>
        <w:tab/>
      </w:r>
    </w:p>
    <w:p w:rsidR="00E94CDA" w:rsidRDefault="00E94CDA"/>
    <w:p w:rsidR="00E94CDA" w:rsidRDefault="004404C1">
      <w:pPr>
        <w:ind w:left="426"/>
        <w:rPr>
          <w:u w:val="single"/>
        </w:rPr>
      </w:pPr>
      <w:r>
        <w:rPr>
          <w:u w:val="single"/>
        </w:rPr>
        <w:t>Návrh na předsedkyni LK AS MU</w:t>
      </w:r>
    </w:p>
    <w:p w:rsidR="00E94CDA" w:rsidRDefault="004404C1">
      <w:pPr>
        <w:tabs>
          <w:tab w:val="left" w:pos="1008"/>
          <w:tab w:val="left" w:pos="2016"/>
          <w:tab w:val="left" w:pos="2550"/>
        </w:tabs>
        <w:ind w:left="426"/>
      </w:pPr>
      <w:r>
        <w:t>dr. Kudrová</w:t>
      </w:r>
      <w:r>
        <w:tab/>
      </w:r>
    </w:p>
    <w:p w:rsidR="00E94CDA" w:rsidRDefault="00E94CDA"/>
    <w:tbl>
      <w:tblPr>
        <w:tblW w:w="9059" w:type="dxa"/>
        <w:tblInd w:w="3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59"/>
      </w:tblGrid>
      <w:tr w:rsidR="00E94CDA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E94CDA" w:rsidRDefault="004404C1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 o členech LK a volba předsedkyně LK </w:t>
            </w:r>
          </w:p>
          <w:p w:rsidR="00E94CDA" w:rsidRDefault="004404C1">
            <w:pPr>
              <w:pStyle w:val="Normln1"/>
              <w:ind w:right="195"/>
              <w:jc w:val="both"/>
            </w:pPr>
            <w:r>
              <w:t xml:space="preserve">Tajná volba předsedkyně a </w:t>
            </w:r>
            <w:r>
              <w:rPr>
                <w:color w:val="00000A"/>
              </w:rPr>
              <w:t>souhlas s navrženými členy LK</w:t>
            </w:r>
            <w:r>
              <w:t xml:space="preserve">. Skrutátoři: za KAP Kubíček, za SK Kyselý. </w:t>
            </w:r>
          </w:p>
          <w:p w:rsidR="00E94CDA" w:rsidRDefault="00E94CDA">
            <w:pPr>
              <w:pStyle w:val="Normln1"/>
              <w:ind w:left="440" w:right="195"/>
              <w:jc w:val="both"/>
            </w:pPr>
          </w:p>
          <w:p w:rsidR="00E94CDA" w:rsidRDefault="004404C1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:rsidR="00E94CDA" w:rsidRDefault="004404C1">
            <w:pPr>
              <w:pStyle w:val="Normln1"/>
              <w:ind w:right="195"/>
              <w:jc w:val="both"/>
            </w:pPr>
            <w:r>
              <w:t>Počet přítomných členů AS MU byl před zahájením hlasování 44. Byl odevzdán 1 neplatný hlasovací lístek.</w:t>
            </w:r>
          </w:p>
          <w:p w:rsidR="00E94CDA" w:rsidRDefault="00E94CDA">
            <w:pPr>
              <w:pStyle w:val="Normln1"/>
              <w:ind w:right="195"/>
              <w:jc w:val="both"/>
            </w:pPr>
          </w:p>
          <w:p w:rsidR="00E94CDA" w:rsidRDefault="004404C1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proofErr w:type="gramStart"/>
            <w:r>
              <w:rPr>
                <w:b/>
              </w:rPr>
              <w:t>Členové</w:t>
            </w:r>
            <w:proofErr w:type="gramEnd"/>
            <w:r>
              <w:rPr>
                <w:b/>
              </w:rPr>
              <w:t xml:space="preserve"> LK                                                   </w:t>
            </w:r>
            <w:r w:rsidR="00447508">
              <w:rPr>
                <w:b/>
              </w:rPr>
              <w:t xml:space="preserve">  Pro       </w:t>
            </w:r>
            <w:r>
              <w:rPr>
                <w:b/>
              </w:rPr>
              <w:t xml:space="preserve">Zdržel </w:t>
            </w:r>
            <w:proofErr w:type="gramStart"/>
            <w:r>
              <w:rPr>
                <w:b/>
              </w:rPr>
              <w:t>se</w:t>
            </w:r>
            <w:proofErr w:type="gramEnd"/>
          </w:p>
          <w:p w:rsidR="00E94CDA" w:rsidRDefault="004404C1" w:rsidP="00447508">
            <w:pPr>
              <w:pStyle w:val="Normln1"/>
              <w:ind w:right="225"/>
              <w:jc w:val="both"/>
            </w:pPr>
            <w:r>
              <w:t>Viz návrh výše</w:t>
            </w:r>
            <w:r>
              <w:tab/>
              <w:t xml:space="preserve">                          </w:t>
            </w:r>
            <w:r w:rsidR="00447508">
              <w:t xml:space="preserve">              43         </w:t>
            </w:r>
            <w:r>
              <w:t xml:space="preserve">0               </w:t>
            </w:r>
          </w:p>
          <w:p w:rsidR="00E94CDA" w:rsidRDefault="004404C1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4CDA" w:rsidRDefault="004404C1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>Předsedkyně LK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Pro       Zdržel</w:t>
            </w:r>
            <w:proofErr w:type="gramEnd"/>
            <w:r>
              <w:rPr>
                <w:b/>
              </w:rPr>
              <w:t xml:space="preserve"> se    </w:t>
            </w:r>
            <w:r>
              <w:rPr>
                <w:b/>
              </w:rPr>
              <w:tab/>
              <w:t xml:space="preserve">      </w:t>
            </w:r>
          </w:p>
          <w:p w:rsidR="00E94CDA" w:rsidRDefault="004404C1">
            <w:pPr>
              <w:pStyle w:val="Normln1"/>
              <w:tabs>
                <w:tab w:val="left" w:pos="4446"/>
                <w:tab w:val="left" w:pos="5240"/>
              </w:tabs>
              <w:ind w:right="195"/>
              <w:jc w:val="both"/>
            </w:pPr>
            <w:r>
              <w:t xml:space="preserve">dr. </w:t>
            </w:r>
            <w:proofErr w:type="gramStart"/>
            <w:r>
              <w:t>Kudrová                                                      42         1</w:t>
            </w:r>
            <w:proofErr w:type="gramEnd"/>
          </w:p>
          <w:p w:rsidR="00E94CDA" w:rsidRDefault="00E94CDA">
            <w:pPr>
              <w:pStyle w:val="Normln1"/>
              <w:ind w:right="195"/>
              <w:jc w:val="both"/>
              <w:rPr>
                <w:b/>
              </w:rPr>
            </w:pPr>
          </w:p>
          <w:p w:rsidR="00E94CDA" w:rsidRDefault="004404C1">
            <w:pPr>
              <w:pStyle w:val="Normln1"/>
              <w:spacing w:after="60"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E94CDA" w:rsidRDefault="004404C1">
            <w:pPr>
              <w:pStyle w:val="Normln1"/>
              <w:ind w:right="195"/>
              <w:jc w:val="both"/>
              <w:rPr>
                <w:b/>
              </w:rPr>
            </w:pPr>
            <w:r>
              <w:rPr>
                <w:b/>
              </w:rPr>
              <w:t xml:space="preserve">Akademický senát MU ustavuje legislativní komisi ve složení: doc. Filip Křepelka, dr. Veronika Kudrová, dr. Pavel Lízal, dr. Zdeněk Sychra, Lukáš Ručka, Petr Procházka, Dominik </w:t>
            </w:r>
            <w:proofErr w:type="spellStart"/>
            <w:r>
              <w:rPr>
                <w:b/>
              </w:rPr>
              <w:t>Levíček</w:t>
            </w:r>
            <w:proofErr w:type="spellEnd"/>
            <w:r>
              <w:rPr>
                <w:b/>
              </w:rPr>
              <w:t xml:space="preserve"> a Václav Orava. Předsedkyní legislativní komise byla zvolena dr. Veronika Kudrová.</w:t>
            </w:r>
          </w:p>
        </w:tc>
      </w:tr>
    </w:tbl>
    <w:p w:rsidR="00E94CDA" w:rsidRDefault="00E94CDA"/>
    <w:p w:rsidR="00E94CDA" w:rsidRDefault="004404C1">
      <w:pPr>
        <w:pStyle w:val="Nadpis1"/>
        <w:tabs>
          <w:tab w:val="left" w:pos="426"/>
        </w:tabs>
        <w:spacing w:after="240"/>
        <w:ind w:left="-42" w:firstLine="14"/>
        <w:rPr>
          <w:rFonts w:ascii="Arial" w:hAnsi="Arial" w:cs="Arial"/>
          <w:sz w:val="22"/>
          <w:shd w:val="clear" w:color="auto" w:fill="FF0000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>Doplnění volební a mandátové komise</w:t>
      </w:r>
    </w:p>
    <w:p w:rsidR="00E94CDA" w:rsidRDefault="004404C1">
      <w:pPr>
        <w:ind w:left="426"/>
        <w:jc w:val="both"/>
        <w:rPr>
          <w:lang w:eastAsia="en-US"/>
        </w:rPr>
      </w:pPr>
      <w:r>
        <w:rPr>
          <w:lang w:eastAsia="en-US"/>
        </w:rPr>
        <w:t>Předseda AS uvedl, že je třeba doplnit volební a mandátovou komisi na nejméně 5 členů.</w:t>
      </w:r>
    </w:p>
    <w:p w:rsidR="00E94CDA" w:rsidRDefault="00E94CDA">
      <w:pPr>
        <w:ind w:left="426"/>
        <w:rPr>
          <w:u w:val="single"/>
        </w:rPr>
      </w:pPr>
    </w:p>
    <w:p w:rsidR="00E94CDA" w:rsidRDefault="004404C1">
      <w:pPr>
        <w:pStyle w:val="Normln1"/>
        <w:ind w:left="400"/>
        <w:rPr>
          <w:u w:val="single"/>
        </w:rPr>
      </w:pPr>
      <w:r>
        <w:rPr>
          <w:u w:val="single"/>
        </w:rPr>
        <w:t xml:space="preserve">Návrhy na členy </w:t>
      </w:r>
      <w:proofErr w:type="spellStart"/>
      <w:r>
        <w:rPr>
          <w:u w:val="single"/>
        </w:rPr>
        <w:t>VaMK</w:t>
      </w:r>
      <w:proofErr w:type="spellEnd"/>
      <w:r>
        <w:rPr>
          <w:u w:val="single"/>
        </w:rPr>
        <w:t xml:space="preserve"> AS MU</w:t>
      </w:r>
    </w:p>
    <w:p w:rsidR="00E94CDA" w:rsidRDefault="004404C1">
      <w:pPr>
        <w:ind w:left="400"/>
      </w:pPr>
      <w:r>
        <w:t>doc. Josef Tomandl, dr. Milan Baláž, dr. David Hejč, dr. Michal Koščík, dr. Petra Vejvodová, Michaela Tvrdoňová, Jiří Libra</w:t>
      </w:r>
      <w:r>
        <w:tab/>
      </w:r>
    </w:p>
    <w:p w:rsidR="00E94CDA" w:rsidRDefault="00E94CDA"/>
    <w:p w:rsidR="00E94CDA" w:rsidRDefault="004404C1">
      <w:pPr>
        <w:ind w:left="426"/>
        <w:rPr>
          <w:u w:val="single"/>
        </w:rPr>
      </w:pPr>
      <w:r>
        <w:rPr>
          <w:u w:val="single"/>
        </w:rPr>
        <w:t xml:space="preserve">Návrh na předsedu </w:t>
      </w:r>
      <w:proofErr w:type="spellStart"/>
      <w:r>
        <w:rPr>
          <w:u w:val="single"/>
        </w:rPr>
        <w:t>VaMK</w:t>
      </w:r>
      <w:proofErr w:type="spellEnd"/>
      <w:r>
        <w:rPr>
          <w:u w:val="single"/>
        </w:rPr>
        <w:t xml:space="preserve"> AS MU</w:t>
      </w:r>
    </w:p>
    <w:p w:rsidR="00E94CDA" w:rsidRDefault="004404C1">
      <w:pPr>
        <w:ind w:left="426"/>
      </w:pPr>
      <w:r>
        <w:t>doc. Josef Tomandl</w:t>
      </w:r>
    </w:p>
    <w:p w:rsidR="00E94CDA" w:rsidRDefault="00E94CDA">
      <w:pPr>
        <w:rPr>
          <w:b/>
        </w:rPr>
      </w:pPr>
    </w:p>
    <w:tbl>
      <w:tblPr>
        <w:tblW w:w="9059" w:type="dxa"/>
        <w:tblInd w:w="3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59"/>
      </w:tblGrid>
      <w:tr w:rsidR="00E94CDA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E94CDA" w:rsidRDefault="004404C1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 o členech </w:t>
            </w:r>
            <w:proofErr w:type="spellStart"/>
            <w:r>
              <w:rPr>
                <w:u w:val="single"/>
              </w:rPr>
              <w:t>VaMK</w:t>
            </w:r>
            <w:proofErr w:type="spellEnd"/>
            <w:r>
              <w:rPr>
                <w:u w:val="single"/>
              </w:rPr>
              <w:t xml:space="preserve"> a volba předsedy </w:t>
            </w:r>
            <w:proofErr w:type="spellStart"/>
            <w:r>
              <w:rPr>
                <w:u w:val="single"/>
              </w:rPr>
              <w:t>VaMK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E94CDA" w:rsidRDefault="004404C1">
            <w:pPr>
              <w:pStyle w:val="Normln1"/>
              <w:ind w:right="195"/>
              <w:jc w:val="both"/>
            </w:pPr>
            <w:r>
              <w:t xml:space="preserve">Tajná volba předsedy a </w:t>
            </w:r>
            <w:r>
              <w:rPr>
                <w:color w:val="00000A"/>
              </w:rPr>
              <w:t xml:space="preserve">souhlas s navrženými členy </w:t>
            </w:r>
            <w:proofErr w:type="spellStart"/>
            <w:r>
              <w:rPr>
                <w:color w:val="00000A"/>
              </w:rPr>
              <w:t>VaMK</w:t>
            </w:r>
            <w:proofErr w:type="spellEnd"/>
            <w:r>
              <w:rPr>
                <w:color w:val="00000A"/>
              </w:rPr>
              <w:t>.</w:t>
            </w:r>
            <w:r>
              <w:t xml:space="preserve"> Skrutátoři: za KAP Kubíček, za SK Kyselý.</w:t>
            </w:r>
          </w:p>
          <w:p w:rsidR="00E94CDA" w:rsidRDefault="00E94CDA">
            <w:pPr>
              <w:pStyle w:val="Normln1"/>
              <w:ind w:left="440" w:right="195"/>
              <w:jc w:val="both"/>
            </w:pPr>
          </w:p>
          <w:p w:rsidR="00E94CDA" w:rsidRDefault="004404C1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:rsidR="00E94CDA" w:rsidRDefault="004404C1">
            <w:pPr>
              <w:pStyle w:val="Normln1"/>
              <w:ind w:right="195"/>
              <w:jc w:val="both"/>
            </w:pPr>
            <w:r>
              <w:t>Počet přítomných členů AS MU byl před zahájením hlasování 44. Byl odevzdán 1 neplatný hlasovací lístek.</w:t>
            </w:r>
          </w:p>
          <w:p w:rsidR="00E94CDA" w:rsidRDefault="00E94CDA">
            <w:pPr>
              <w:pStyle w:val="Normln1"/>
              <w:ind w:right="195"/>
              <w:jc w:val="both"/>
            </w:pPr>
          </w:p>
          <w:p w:rsidR="00E94CDA" w:rsidRDefault="004404C1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Členové </w:t>
            </w:r>
            <w:proofErr w:type="spellStart"/>
            <w:r>
              <w:rPr>
                <w:b/>
              </w:rPr>
              <w:t>VaMK</w:t>
            </w:r>
            <w:proofErr w:type="spellEnd"/>
            <w:r>
              <w:rPr>
                <w:b/>
              </w:rPr>
              <w:t xml:space="preserve">                                                </w:t>
            </w:r>
            <w:proofErr w:type="gramStart"/>
            <w:r>
              <w:rPr>
                <w:b/>
              </w:rPr>
              <w:t>Pro       Zdržel</w:t>
            </w:r>
            <w:proofErr w:type="gramEnd"/>
            <w:r>
              <w:rPr>
                <w:b/>
              </w:rPr>
              <w:t xml:space="preserve"> se</w:t>
            </w:r>
          </w:p>
          <w:p w:rsidR="00E94CDA" w:rsidRDefault="004404C1">
            <w:pPr>
              <w:pStyle w:val="Normln1"/>
              <w:tabs>
                <w:tab w:val="center" w:pos="4324"/>
              </w:tabs>
              <w:ind w:right="225"/>
              <w:jc w:val="both"/>
            </w:pPr>
            <w:r>
              <w:t>Viz návrh výše</w:t>
            </w:r>
            <w:r>
              <w:tab/>
              <w:t xml:space="preserve">                    43          0</w:t>
            </w:r>
          </w:p>
          <w:p w:rsidR="00E94CDA" w:rsidRDefault="004404C1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4CDA" w:rsidRDefault="004404C1">
            <w:pPr>
              <w:pStyle w:val="Normln1"/>
              <w:tabs>
                <w:tab w:val="left" w:pos="4436"/>
                <w:tab w:val="left" w:pos="5296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Předseda </w:t>
            </w:r>
            <w:proofErr w:type="spellStart"/>
            <w:r>
              <w:rPr>
                <w:b/>
              </w:rPr>
              <w:t>VaMK</w:t>
            </w:r>
            <w:proofErr w:type="spellEnd"/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Pro       Zdržel</w:t>
            </w:r>
            <w:proofErr w:type="gramEnd"/>
            <w:r>
              <w:rPr>
                <w:b/>
              </w:rPr>
              <w:t xml:space="preserve"> se    </w:t>
            </w:r>
            <w:r>
              <w:rPr>
                <w:b/>
              </w:rPr>
              <w:tab/>
              <w:t xml:space="preserve">      </w:t>
            </w:r>
          </w:p>
          <w:p w:rsidR="00E94CDA" w:rsidRDefault="004404C1">
            <w:pPr>
              <w:pStyle w:val="Normln1"/>
              <w:tabs>
                <w:tab w:val="left" w:pos="4446"/>
                <w:tab w:val="left" w:pos="5240"/>
              </w:tabs>
              <w:ind w:right="195"/>
              <w:jc w:val="both"/>
            </w:pPr>
            <w:r>
              <w:t xml:space="preserve">doc. </w:t>
            </w:r>
            <w:proofErr w:type="gramStart"/>
            <w:r>
              <w:t>Tomandl                                                   42         1</w:t>
            </w:r>
            <w:proofErr w:type="gramEnd"/>
          </w:p>
          <w:p w:rsidR="00E94CDA" w:rsidRDefault="00E94CDA">
            <w:pPr>
              <w:pStyle w:val="Normln1"/>
              <w:ind w:right="195"/>
              <w:jc w:val="both"/>
              <w:rPr>
                <w:b/>
              </w:rPr>
            </w:pPr>
          </w:p>
          <w:p w:rsidR="00E94CDA" w:rsidRDefault="004404C1">
            <w:pPr>
              <w:pStyle w:val="Normln1"/>
              <w:spacing w:after="60"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E94CDA" w:rsidRDefault="004404C1">
            <w:pPr>
              <w:pStyle w:val="Normln1"/>
              <w:ind w:right="195"/>
              <w:jc w:val="both"/>
              <w:rPr>
                <w:b/>
              </w:rPr>
            </w:pPr>
            <w:r>
              <w:rPr>
                <w:b/>
              </w:rPr>
              <w:t xml:space="preserve">Akademický senát MU ustavuje volební a mandátovou komisi ve složení doc. Josef Tomandl, dr. Milan Baláž, dr. David Hejč, dr. Michal Koščík, dr. Petra Vejvodová, </w:t>
            </w:r>
            <w:r w:rsidR="008F7F55">
              <w:rPr>
                <w:b/>
              </w:rPr>
              <w:t xml:space="preserve">Mgr. </w:t>
            </w:r>
            <w:r>
              <w:rPr>
                <w:b/>
              </w:rPr>
              <w:t>Michaela Tvrdoňová a Jiří Libra. Předsedou volební a mandátové komise byl zvolen doc. Josef Tomandl.</w:t>
            </w:r>
          </w:p>
        </w:tc>
      </w:tr>
    </w:tbl>
    <w:p w:rsidR="00E94CDA" w:rsidRDefault="00E94CDA"/>
    <w:p w:rsidR="00E94CDA" w:rsidRDefault="004404C1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  <w:t>Různé</w:t>
      </w:r>
    </w:p>
    <w:p w:rsidR="00E94CDA" w:rsidRDefault="004404C1" w:rsidP="00081656">
      <w:pPr>
        <w:pStyle w:val="Normln1"/>
        <w:numPr>
          <w:ilvl w:val="0"/>
          <w:numId w:val="1"/>
        </w:numPr>
        <w:spacing w:after="120"/>
        <w:ind w:left="1134" w:hanging="425"/>
        <w:contextualSpacing/>
        <w:rPr>
          <w:b/>
        </w:rPr>
      </w:pPr>
      <w:r>
        <w:rPr>
          <w:b/>
        </w:rPr>
        <w:t>Projekt Studentské Brno</w:t>
      </w:r>
    </w:p>
    <w:p w:rsidR="00E94CDA" w:rsidRDefault="00E94CDA">
      <w:pPr>
        <w:pStyle w:val="Normln1"/>
        <w:ind w:left="700"/>
        <w:jc w:val="both"/>
      </w:pPr>
    </w:p>
    <w:p w:rsidR="00E94CDA" w:rsidRDefault="004404C1">
      <w:pPr>
        <w:pStyle w:val="Normln1"/>
        <w:ind w:left="700"/>
        <w:jc w:val="both"/>
      </w:pPr>
      <w:r>
        <w:t>Předseda SK představil projekt Studentské Brno. Cílem projektu je propojit Magistrát města Brna se zástupci studentů. S MMB by měl komunikovat král Majálesu.</w:t>
      </w:r>
    </w:p>
    <w:p w:rsidR="00E94CDA" w:rsidRDefault="00E94CDA">
      <w:pPr>
        <w:pStyle w:val="Normln1"/>
        <w:ind w:left="700"/>
        <w:jc w:val="both"/>
      </w:pPr>
    </w:p>
    <w:p w:rsidR="00E94CDA" w:rsidRDefault="004404C1">
      <w:pPr>
        <w:pStyle w:val="Normln1"/>
        <w:ind w:left="700"/>
        <w:jc w:val="both"/>
      </w:pPr>
      <w:r>
        <w:t>SK AS MU nepovažuje navržené řešení za vhodné. Král Majálesu není podle SK vhodným zástupcem studentů.</w:t>
      </w:r>
    </w:p>
    <w:p w:rsidR="00E94CDA" w:rsidRDefault="00E94CDA">
      <w:pPr>
        <w:pStyle w:val="Normln1"/>
        <w:jc w:val="both"/>
      </w:pPr>
    </w:p>
    <w:p w:rsidR="00E94CDA" w:rsidRDefault="00E94CDA">
      <w:pPr>
        <w:pStyle w:val="Normln1"/>
        <w:jc w:val="both"/>
      </w:pPr>
    </w:p>
    <w:p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na </w:t>
      </w:r>
      <w:r w:rsidR="008F7F55">
        <w:rPr>
          <w:b/>
        </w:rPr>
        <w:t>4. května 2015.</w:t>
      </w:r>
      <w:r>
        <w:t xml:space="preserve"> </w:t>
      </w:r>
    </w:p>
    <w:p w:rsidR="00E94CDA" w:rsidRDefault="004404C1">
      <w:pPr>
        <w:pStyle w:val="Normln1"/>
        <w:jc w:val="both"/>
      </w:pPr>
      <w:r>
        <w:t>Předseda AS poděkoval na závěr přítomným za účast a ukončil zasedání v 17.15 hod.</w:t>
      </w:r>
    </w:p>
    <w:p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:rsidR="00E94CDA" w:rsidRDefault="004404C1">
            <w:pPr>
              <w:pStyle w:val="Normln1"/>
              <w:ind w:left="100" w:right="210"/>
            </w:pPr>
            <w:r>
              <w:t xml:space="preserve">Zapsal Petr Konopáč                              </w:t>
            </w:r>
            <w:r>
              <w:tab/>
              <w:t xml:space="preserve">                              V Brně, dne 30. 3. 2015                    </w:t>
            </w:r>
            <w:r>
              <w:tab/>
              <w:t xml:space="preserve">                                                                                                                                               Text schválil:  Mgr. Michal Bulant, Ph.D., předseda AS MU, dne </w:t>
            </w:r>
            <w:r w:rsidR="008F7F55">
              <w:t>20. dubna 2015.</w:t>
            </w:r>
          </w:p>
          <w:p w:rsidR="00E94CDA" w:rsidRDefault="004404C1">
            <w:pPr>
              <w:pStyle w:val="Normln1"/>
              <w:ind w:left="100" w:right="210"/>
              <w:jc w:val="both"/>
            </w:pPr>
            <w:r>
              <w:t xml:space="preserve"> </w:t>
            </w:r>
          </w:p>
          <w:p w:rsidR="00E94CDA" w:rsidRDefault="004404C1" w:rsidP="008F7F55">
            <w:pPr>
              <w:pStyle w:val="Normln1"/>
              <w:ind w:left="100" w:right="210"/>
              <w:jc w:val="both"/>
            </w:pPr>
            <w:r>
              <w:t xml:space="preserve">Zápis schválen AS MU </w:t>
            </w:r>
            <w:r w:rsidR="008F7F55">
              <w:t>dne 4. května 2015.</w:t>
            </w:r>
          </w:p>
        </w:tc>
      </w:tr>
    </w:tbl>
    <w:p w:rsidR="00E94CDA" w:rsidRDefault="004404C1">
      <w:pPr>
        <w:pStyle w:val="Normln1"/>
        <w:jc w:val="both"/>
        <w:sectPr w:rsidR="00E94CDA">
          <w:footerReference w:type="default" r:id="rId10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:rsidR="00E94CDA" w:rsidRDefault="004404C1">
      <w:pPr>
        <w:pStyle w:val="Normln1"/>
        <w:rPr>
          <w:b/>
        </w:rPr>
      </w:pPr>
      <w:r>
        <w:t xml:space="preserve"> </w:t>
      </w:r>
      <w:r>
        <w:rPr>
          <w:b/>
        </w:rPr>
        <w:t>Příloha č. 1</w:t>
      </w:r>
    </w:p>
    <w:p w:rsidR="00E94CDA" w:rsidRDefault="00E94CDA">
      <w:pPr>
        <w:pStyle w:val="Normln1"/>
        <w:rPr>
          <w:b/>
          <w:u w:val="single"/>
        </w:rPr>
      </w:pPr>
    </w:p>
    <w:p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Zasedání Akademického senátu MU dne 30. 3. 2015</w:t>
      </w:r>
    </w:p>
    <w:p w:rsidR="00E94CDA" w:rsidRDefault="004404C1">
      <w:pPr>
        <w:pStyle w:val="Normln1"/>
        <w:jc w:val="center"/>
        <w:rPr>
          <w:i/>
        </w:rPr>
      </w:pPr>
      <w:r>
        <w:rPr>
          <w:i/>
        </w:rPr>
        <w:t>Komora akademických pracovníků</w:t>
      </w:r>
    </w:p>
    <w:p w:rsidR="00E94CDA" w:rsidRDefault="004404C1">
      <w:pPr>
        <w:pStyle w:val="Normln1"/>
        <w:spacing w:after="120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2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JUDr. Klára </w:t>
            </w:r>
            <w:proofErr w:type="spellStart"/>
            <w:r>
              <w:t>Drličková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omluvena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doc. RNDr. Josef Tomandl,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Mgr. Michal Bulant, Ph.D.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proofErr w:type="spellStart"/>
            <w:r>
              <w:t>Jeffrey</w:t>
            </w:r>
            <w:proofErr w:type="spellEnd"/>
            <w:r>
              <w:t xml:space="preserve"> A. </w:t>
            </w:r>
            <w:proofErr w:type="spellStart"/>
            <w:proofErr w:type="gramStart"/>
            <w:r>
              <w:t>Vanderziel</w:t>
            </w:r>
            <w:proofErr w:type="spellEnd"/>
            <w:r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PhDr. Petr </w:t>
            </w:r>
            <w:proofErr w:type="spellStart"/>
            <w:r>
              <w:t>Dytrt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Petr </w:t>
            </w:r>
            <w:proofErr w:type="spellStart"/>
            <w:r>
              <w:t>Najvar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omluven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doc. RNDr. Pavel Matula,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prof. RNDr. Jiří Zlatuška,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Ctirad </w:t>
            </w:r>
            <w:proofErr w:type="spellStart"/>
            <w:r>
              <w:t>Hofr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jc w:val="center"/>
            </w:pPr>
          </w:p>
        </w:tc>
      </w:tr>
    </w:tbl>
    <w:p w:rsidR="00E94CDA" w:rsidRDefault="004404C1">
      <w:pPr>
        <w:pStyle w:val="Normln1"/>
        <w:rPr>
          <w:b/>
        </w:rPr>
      </w:pPr>
      <w:r>
        <w:rPr>
          <w:b/>
        </w:rPr>
        <w:t xml:space="preserve"> </w:t>
      </w:r>
    </w:p>
    <w:p w:rsidR="00E94CDA" w:rsidRDefault="00E94CDA">
      <w:pPr>
        <w:pStyle w:val="Normln1"/>
      </w:pPr>
    </w:p>
    <w:p w:rsidR="00E94CDA" w:rsidRDefault="004404C1">
      <w:pPr>
        <w:pStyle w:val="Normln1"/>
      </w:pPr>
      <w:r>
        <w:t xml:space="preserve"> </w:t>
      </w:r>
    </w:p>
    <w:p w:rsidR="00E94CDA" w:rsidRDefault="004404C1">
      <w:pPr>
        <w:pStyle w:val="Normln1"/>
      </w:pPr>
      <w:r>
        <w:t xml:space="preserve"> </w:t>
      </w:r>
    </w:p>
    <w:p w:rsidR="00E94CDA" w:rsidRDefault="004404C1">
      <w:pPr>
        <w:pStyle w:val="Normln1"/>
        <w:jc w:val="center"/>
      </w:pPr>
      <w:r>
        <w:br w:type="page"/>
      </w:r>
    </w:p>
    <w:p w:rsidR="00E94CDA" w:rsidRDefault="00E94CDA">
      <w:pPr>
        <w:pStyle w:val="Normln1"/>
      </w:pPr>
    </w:p>
    <w:p w:rsidR="00E94CDA" w:rsidRDefault="004404C1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E94CDA" w:rsidRDefault="004404C1">
      <w:pPr>
        <w:pStyle w:val="Normln1"/>
        <w:jc w:val="center"/>
        <w:rPr>
          <w:b/>
          <w:i/>
        </w:rPr>
      </w:pPr>
      <w:r>
        <w:rPr>
          <w:b/>
          <w:i/>
        </w:rPr>
        <w:t>Zasedání Akademického senátu MU dne 30. 3. 2015</w:t>
      </w:r>
    </w:p>
    <w:p w:rsidR="00E94CDA" w:rsidRDefault="004404C1">
      <w:pPr>
        <w:pStyle w:val="Normln1"/>
        <w:jc w:val="center"/>
        <w:rPr>
          <w:i/>
        </w:rPr>
      </w:pPr>
      <w:r>
        <w:rPr>
          <w:i/>
        </w:rPr>
        <w:t>Studentská komora</w:t>
      </w:r>
    </w:p>
    <w:p w:rsidR="00E94CDA" w:rsidRDefault="00E94CDA">
      <w:pPr>
        <w:pStyle w:val="Normln1"/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Václav Orava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Martin Jakub </w:t>
            </w:r>
            <w:proofErr w:type="spellStart"/>
            <w:r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jc w:val="center"/>
            </w:pPr>
            <w:r>
              <w:t>omluven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proofErr w:type="spellStart"/>
            <w:r>
              <w:t>Senad</w:t>
            </w:r>
            <w:proofErr w:type="spellEnd"/>
            <w:r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120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Ondřej Vymazal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Denisa Sloupová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Bc. Matej </w:t>
            </w:r>
            <w:proofErr w:type="spellStart"/>
            <w:r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Dominik </w:t>
            </w:r>
            <w:proofErr w:type="spellStart"/>
            <w:r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Anna Brázdová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Bc. Tomáš </w:t>
            </w:r>
            <w:proofErr w:type="spellStart"/>
            <w:r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Bc.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i/>
              </w:rPr>
            </w:pPr>
            <w:r>
              <w:t xml:space="preserve">Jakub </w:t>
            </w:r>
            <w:proofErr w:type="spellStart"/>
            <w:r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Mgr. František </w:t>
            </w:r>
            <w:proofErr w:type="spellStart"/>
            <w:r>
              <w:t>Blahoudek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Bc. 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E94CDA">
            <w:pPr>
              <w:pStyle w:val="Normln1"/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omluven </w:t>
            </w:r>
          </w:p>
        </w:tc>
      </w:tr>
      <w:tr w:rsidR="00E94CDA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120"/>
            </w:pPr>
            <w:r>
              <w:t xml:space="preserve">PhDr. Martin </w:t>
            </w:r>
            <w:proofErr w:type="spellStart"/>
            <w:r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:rsidR="00E94CDA" w:rsidRDefault="004404C1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</w:tbl>
    <w:p w:rsidR="00E94CDA" w:rsidRDefault="004404C1">
      <w:pPr>
        <w:pStyle w:val="Normln1"/>
      </w:pPr>
      <w:r>
        <w:t xml:space="preserve"> </w:t>
      </w:r>
    </w:p>
    <w:sectPr w:rsidR="00E94CDA">
      <w:footerReference w:type="default" r:id="rId11"/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2C" w:rsidRDefault="004404C1">
      <w:pPr>
        <w:spacing w:line="240" w:lineRule="auto"/>
      </w:pPr>
      <w:r>
        <w:separator/>
      </w:r>
    </w:p>
  </w:endnote>
  <w:endnote w:type="continuationSeparator" w:id="0">
    <w:p w:rsidR="00D20B2C" w:rsidRDefault="00440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DA" w:rsidRDefault="004404C1">
    <w:pPr>
      <w:pStyle w:val="Zpat"/>
      <w:jc w:val="right"/>
      <w:rPr>
        <w:bCs/>
        <w:sz w:val="16"/>
        <w:szCs w:val="16"/>
      </w:rPr>
    </w:pPr>
    <w:r>
      <w:rPr>
        <w:sz w:val="16"/>
        <w:szCs w:val="16"/>
      </w:rPr>
      <w:t xml:space="preserve">Stránka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331DCF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t>5</w:t>
    </w:r>
  </w:p>
  <w:p w:rsidR="00E94CDA" w:rsidRDefault="00E94C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DA" w:rsidRDefault="00E94C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2C" w:rsidRDefault="004404C1">
      <w:pPr>
        <w:spacing w:line="240" w:lineRule="auto"/>
      </w:pPr>
      <w:r>
        <w:separator/>
      </w:r>
    </w:p>
  </w:footnote>
  <w:footnote w:type="continuationSeparator" w:id="0">
    <w:p w:rsidR="00D20B2C" w:rsidRDefault="00440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AB6301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CDA"/>
    <w:rsid w:val="00081656"/>
    <w:rsid w:val="00331DCF"/>
    <w:rsid w:val="004404C1"/>
    <w:rsid w:val="00447508"/>
    <w:rsid w:val="008F7F55"/>
    <w:rsid w:val="00B440C2"/>
    <w:rsid w:val="00D20B2C"/>
    <w:rsid w:val="00D30AB6"/>
    <w:rsid w:val="00E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29B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i/>
      <w:sz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4FC6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30._brezna_2015.pdf?inf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064F-65ED-4557-88C6-72C2ABAD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1216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126</cp:revision>
  <cp:lastPrinted>2015-03-04T11:37:00Z</cp:lastPrinted>
  <dcterms:created xsi:type="dcterms:W3CDTF">2015-03-24T14:43:00Z</dcterms:created>
  <dcterms:modified xsi:type="dcterms:W3CDTF">2015-04-21T06:45:00Z</dcterms:modified>
  <dc:language>cs-CZ</dc:language>
</cp:coreProperties>
</file>