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924F8AF" w14:textId="77777777" w:rsidR="0071772A" w:rsidRDefault="0071772A">
      <w:pPr>
        <w:pStyle w:val="Normln1"/>
        <w:jc w:val="center"/>
        <w:rPr>
          <w:b/>
          <w:sz w:val="24"/>
        </w:rPr>
      </w:pPr>
    </w:p>
    <w:p w14:paraId="2A65383A" w14:textId="77777777" w:rsidR="0071772A" w:rsidRDefault="0071772A">
      <w:pPr>
        <w:pStyle w:val="Normln1"/>
        <w:jc w:val="center"/>
        <w:rPr>
          <w:b/>
          <w:sz w:val="24"/>
        </w:rPr>
      </w:pPr>
    </w:p>
    <w:p w14:paraId="7815FB64" w14:textId="77777777" w:rsidR="00E94CDA" w:rsidRDefault="004404C1" w:rsidP="00CF460B">
      <w:pPr>
        <w:pStyle w:val="Normln1"/>
        <w:jc w:val="center"/>
        <w:rPr>
          <w:b/>
          <w:sz w:val="24"/>
        </w:rPr>
      </w:pPr>
      <w:r>
        <w:rPr>
          <w:b/>
          <w:sz w:val="24"/>
        </w:rPr>
        <w:t>Akademický senát Masarykovy univerzity</w:t>
      </w:r>
    </w:p>
    <w:p w14:paraId="7E5A2EF9" w14:textId="1FB25AF2" w:rsidR="00E94CDA" w:rsidRPr="00DB6164" w:rsidRDefault="004404C1" w:rsidP="00CF460B">
      <w:pPr>
        <w:pStyle w:val="Normln1"/>
        <w:spacing w:before="240"/>
        <w:jc w:val="center"/>
        <w:rPr>
          <w:b/>
          <w:sz w:val="28"/>
        </w:rPr>
      </w:pPr>
      <w:r w:rsidRPr="00DB6164">
        <w:rPr>
          <w:b/>
          <w:sz w:val="28"/>
        </w:rPr>
        <w:t>Zá</w:t>
      </w:r>
      <w:r w:rsidR="00DA3890" w:rsidRPr="00DB6164">
        <w:rPr>
          <w:b/>
          <w:sz w:val="28"/>
        </w:rPr>
        <w:t>pis z řádného zasedání ze dne 6. 11</w:t>
      </w:r>
      <w:r w:rsidR="00E9730A" w:rsidRPr="00DB6164">
        <w:rPr>
          <w:b/>
          <w:sz w:val="28"/>
        </w:rPr>
        <w:t>. 2017</w:t>
      </w:r>
      <w:r w:rsidR="00BE2D19" w:rsidRPr="00DB6164">
        <w:rPr>
          <w:b/>
          <w:sz w:val="28"/>
        </w:rPr>
        <w:t xml:space="preserve"> </w:t>
      </w:r>
    </w:p>
    <w:p w14:paraId="0FE60993" w14:textId="495AF5C0" w:rsidR="00E94CDA" w:rsidRPr="00115891" w:rsidRDefault="00E94CDA">
      <w:pPr>
        <w:pStyle w:val="Normln1"/>
        <w:jc w:val="both"/>
        <w:rPr>
          <w:b/>
          <w:i/>
        </w:rPr>
      </w:pPr>
    </w:p>
    <w:sdt>
      <w:sdtPr>
        <w:rPr>
          <w:rFonts w:ascii="Arial" w:eastAsia="Arial" w:hAnsi="Arial" w:cs="Arial"/>
          <w:b w:val="0"/>
          <w:bCs w:val="0"/>
          <w:color w:val="000000"/>
          <w:sz w:val="22"/>
          <w:szCs w:val="20"/>
        </w:rPr>
        <w:id w:val="-1840148208"/>
        <w:docPartObj>
          <w:docPartGallery w:val="Table of Contents"/>
          <w:docPartUnique/>
        </w:docPartObj>
      </w:sdtPr>
      <w:sdtEndPr/>
      <w:sdtContent>
        <w:bookmarkStart w:id="0" w:name="Program" w:displacedByCustomXml="prev"/>
        <w:p w14:paraId="3DDCA198" w14:textId="77777777" w:rsidR="00A7568B" w:rsidRPr="006F76B2" w:rsidRDefault="00A7568B" w:rsidP="00A7568B">
          <w:pPr>
            <w:pStyle w:val="Nadpisobsahu"/>
            <w:spacing w:before="0"/>
            <w:rPr>
              <w:rFonts w:ascii="Arial" w:hAnsi="Arial" w:cs="Arial"/>
              <w:color w:val="auto"/>
              <w:sz w:val="22"/>
              <w:szCs w:val="22"/>
            </w:rPr>
          </w:pPr>
          <w:r w:rsidRPr="006F76B2">
            <w:rPr>
              <w:rFonts w:ascii="Arial" w:hAnsi="Arial" w:cs="Arial"/>
              <w:color w:val="auto"/>
              <w:sz w:val="22"/>
              <w:szCs w:val="22"/>
            </w:rPr>
            <w:t>Program zasedání</w:t>
          </w:r>
        </w:p>
        <w:bookmarkEnd w:id="0"/>
        <w:p w14:paraId="116CD7F3" w14:textId="69835EF1" w:rsidR="000D1BF2" w:rsidRDefault="00A7568B">
          <w:pPr>
            <w:pStyle w:val="Obsah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 w:rsidRPr="006B4F4D">
            <w:rPr>
              <w:szCs w:val="22"/>
            </w:rPr>
            <w:fldChar w:fldCharType="begin"/>
          </w:r>
          <w:r w:rsidRPr="006B4F4D">
            <w:rPr>
              <w:szCs w:val="22"/>
            </w:rPr>
            <w:instrText xml:space="preserve"> TOC \o "2-3" \h \z \t "Nadpis 1;1" </w:instrText>
          </w:r>
          <w:r w:rsidRPr="006B4F4D">
            <w:rPr>
              <w:szCs w:val="22"/>
            </w:rPr>
            <w:fldChar w:fldCharType="separate"/>
          </w:r>
          <w:hyperlink w:anchor="_Toc498965186" w:history="1">
            <w:r w:rsidR="000D1BF2" w:rsidRPr="003B4509">
              <w:rPr>
                <w:rStyle w:val="Hypertextovodkaz"/>
                <w:noProof/>
              </w:rPr>
              <w:t>1.</w:t>
            </w:r>
            <w:r w:rsidR="000D1BF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D1BF2" w:rsidRPr="003B4509">
              <w:rPr>
                <w:rStyle w:val="Hypertextovodkaz"/>
                <w:noProof/>
              </w:rPr>
              <w:t>Zahájení</w:t>
            </w:r>
            <w:r w:rsidR="000D1BF2">
              <w:rPr>
                <w:noProof/>
                <w:webHidden/>
              </w:rPr>
              <w:tab/>
            </w:r>
            <w:r w:rsidR="000D1BF2">
              <w:rPr>
                <w:noProof/>
                <w:webHidden/>
              </w:rPr>
              <w:fldChar w:fldCharType="begin"/>
            </w:r>
            <w:r w:rsidR="000D1BF2">
              <w:rPr>
                <w:noProof/>
                <w:webHidden/>
              </w:rPr>
              <w:instrText xml:space="preserve"> PAGEREF _Toc498965186 \h </w:instrText>
            </w:r>
            <w:r w:rsidR="000D1BF2">
              <w:rPr>
                <w:noProof/>
                <w:webHidden/>
              </w:rPr>
            </w:r>
            <w:r w:rsidR="000D1BF2">
              <w:rPr>
                <w:noProof/>
                <w:webHidden/>
              </w:rPr>
              <w:fldChar w:fldCharType="separate"/>
            </w:r>
            <w:r w:rsidR="0041655B">
              <w:rPr>
                <w:noProof/>
                <w:webHidden/>
              </w:rPr>
              <w:t>2</w:t>
            </w:r>
            <w:r w:rsidR="000D1BF2">
              <w:rPr>
                <w:noProof/>
                <w:webHidden/>
              </w:rPr>
              <w:fldChar w:fldCharType="end"/>
            </w:r>
          </w:hyperlink>
        </w:p>
        <w:p w14:paraId="17A54A70" w14:textId="566ECB9F" w:rsidR="000D1BF2" w:rsidRDefault="0041655B">
          <w:pPr>
            <w:pStyle w:val="Obsah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8965187" w:history="1">
            <w:r w:rsidR="000D1BF2" w:rsidRPr="003B4509">
              <w:rPr>
                <w:rStyle w:val="Hypertextovodkaz"/>
                <w:noProof/>
              </w:rPr>
              <w:t>2.</w:t>
            </w:r>
            <w:r w:rsidR="000D1BF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D1BF2" w:rsidRPr="003B4509">
              <w:rPr>
                <w:rStyle w:val="Hypertextovodkaz"/>
                <w:noProof/>
              </w:rPr>
              <w:t>Kontrola úkolů</w:t>
            </w:r>
            <w:r w:rsidR="000D1BF2">
              <w:rPr>
                <w:noProof/>
                <w:webHidden/>
              </w:rPr>
              <w:tab/>
            </w:r>
            <w:r w:rsidR="000D1BF2">
              <w:rPr>
                <w:noProof/>
                <w:webHidden/>
              </w:rPr>
              <w:fldChar w:fldCharType="begin"/>
            </w:r>
            <w:r w:rsidR="000D1BF2">
              <w:rPr>
                <w:noProof/>
                <w:webHidden/>
              </w:rPr>
              <w:instrText xml:space="preserve"> PAGEREF _Toc498965187 \h </w:instrText>
            </w:r>
            <w:r w:rsidR="000D1BF2">
              <w:rPr>
                <w:noProof/>
                <w:webHidden/>
              </w:rPr>
            </w:r>
            <w:r w:rsidR="000D1B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0D1BF2">
              <w:rPr>
                <w:noProof/>
                <w:webHidden/>
              </w:rPr>
              <w:fldChar w:fldCharType="end"/>
            </w:r>
          </w:hyperlink>
        </w:p>
        <w:p w14:paraId="3B257744" w14:textId="6E96725A" w:rsidR="000D1BF2" w:rsidRDefault="0041655B">
          <w:pPr>
            <w:pStyle w:val="Obsah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8965188" w:history="1">
            <w:r w:rsidR="000D1BF2" w:rsidRPr="003B4509">
              <w:rPr>
                <w:rStyle w:val="Hypertextovodkaz"/>
                <w:noProof/>
              </w:rPr>
              <w:t>3.</w:t>
            </w:r>
            <w:r w:rsidR="000D1BF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D1BF2" w:rsidRPr="003B4509">
              <w:rPr>
                <w:rStyle w:val="Hypertextovodkaz"/>
                <w:noProof/>
              </w:rPr>
              <w:t>Zpráva o vnitřním hodnocení kvality</w:t>
            </w:r>
            <w:r w:rsidR="000D1BF2">
              <w:rPr>
                <w:noProof/>
                <w:webHidden/>
              </w:rPr>
              <w:tab/>
            </w:r>
            <w:r w:rsidR="000D1BF2">
              <w:rPr>
                <w:noProof/>
                <w:webHidden/>
              </w:rPr>
              <w:fldChar w:fldCharType="begin"/>
            </w:r>
            <w:r w:rsidR="000D1BF2">
              <w:rPr>
                <w:noProof/>
                <w:webHidden/>
              </w:rPr>
              <w:instrText xml:space="preserve"> PAGEREF _Toc498965188 \h </w:instrText>
            </w:r>
            <w:r w:rsidR="000D1BF2">
              <w:rPr>
                <w:noProof/>
                <w:webHidden/>
              </w:rPr>
            </w:r>
            <w:r w:rsidR="000D1B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0D1BF2">
              <w:rPr>
                <w:noProof/>
                <w:webHidden/>
              </w:rPr>
              <w:fldChar w:fldCharType="end"/>
            </w:r>
          </w:hyperlink>
        </w:p>
        <w:p w14:paraId="275D379B" w14:textId="446A18AA" w:rsidR="000D1BF2" w:rsidRDefault="0041655B">
          <w:pPr>
            <w:pStyle w:val="Obsah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8965189" w:history="1">
            <w:r w:rsidR="000D1BF2" w:rsidRPr="003B4509">
              <w:rPr>
                <w:rStyle w:val="Hypertextovodkaz"/>
                <w:noProof/>
              </w:rPr>
              <w:t>4.</w:t>
            </w:r>
            <w:r w:rsidR="000D1BF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D1BF2" w:rsidRPr="003B4509">
              <w:rPr>
                <w:rStyle w:val="Hypertextovodkaz"/>
                <w:noProof/>
              </w:rPr>
              <w:t>Předchozí souhlas se jmenováním nového člena RVH</w:t>
            </w:r>
            <w:r w:rsidR="000D1BF2">
              <w:rPr>
                <w:noProof/>
                <w:webHidden/>
              </w:rPr>
              <w:tab/>
            </w:r>
            <w:r w:rsidR="000D1BF2">
              <w:rPr>
                <w:noProof/>
                <w:webHidden/>
              </w:rPr>
              <w:fldChar w:fldCharType="begin"/>
            </w:r>
            <w:r w:rsidR="000D1BF2">
              <w:rPr>
                <w:noProof/>
                <w:webHidden/>
              </w:rPr>
              <w:instrText xml:space="preserve"> PAGEREF _Toc498965189 \h </w:instrText>
            </w:r>
            <w:r w:rsidR="000D1BF2">
              <w:rPr>
                <w:noProof/>
                <w:webHidden/>
              </w:rPr>
            </w:r>
            <w:r w:rsidR="000D1B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D1BF2">
              <w:rPr>
                <w:noProof/>
                <w:webHidden/>
              </w:rPr>
              <w:fldChar w:fldCharType="end"/>
            </w:r>
          </w:hyperlink>
        </w:p>
        <w:p w14:paraId="3E2B0F39" w14:textId="59DABFF6" w:rsidR="000D1BF2" w:rsidRDefault="0041655B">
          <w:pPr>
            <w:pStyle w:val="Obsah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8965190" w:history="1">
            <w:r w:rsidR="000D1BF2" w:rsidRPr="003B4509">
              <w:rPr>
                <w:rStyle w:val="Hypertextovodkaz"/>
                <w:noProof/>
              </w:rPr>
              <w:t>5.</w:t>
            </w:r>
            <w:r w:rsidR="000D1BF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D1BF2" w:rsidRPr="003B4509">
              <w:rPr>
                <w:rStyle w:val="Hypertextovodkaz"/>
                <w:noProof/>
              </w:rPr>
              <w:t>Nominace zástupců MU do Rady vysokých škol</w:t>
            </w:r>
            <w:r w:rsidR="000D1BF2">
              <w:rPr>
                <w:noProof/>
                <w:webHidden/>
              </w:rPr>
              <w:tab/>
            </w:r>
            <w:bookmarkStart w:id="1" w:name="_GoBack"/>
            <w:bookmarkEnd w:id="1"/>
            <w:r w:rsidR="000D1BF2">
              <w:rPr>
                <w:noProof/>
                <w:webHidden/>
              </w:rPr>
              <w:fldChar w:fldCharType="begin"/>
            </w:r>
            <w:r w:rsidR="000D1BF2">
              <w:rPr>
                <w:noProof/>
                <w:webHidden/>
              </w:rPr>
              <w:instrText xml:space="preserve"> PAGEREF _Toc498965190 \h </w:instrText>
            </w:r>
            <w:r w:rsidR="000D1BF2">
              <w:rPr>
                <w:noProof/>
                <w:webHidden/>
              </w:rPr>
            </w:r>
            <w:r w:rsidR="000D1B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D1BF2">
              <w:rPr>
                <w:noProof/>
                <w:webHidden/>
              </w:rPr>
              <w:fldChar w:fldCharType="end"/>
            </w:r>
          </w:hyperlink>
        </w:p>
        <w:p w14:paraId="14F3D65A" w14:textId="46332B4C" w:rsidR="000D1BF2" w:rsidRDefault="0041655B">
          <w:pPr>
            <w:pStyle w:val="Obsah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8965191" w:history="1">
            <w:r w:rsidR="000D1BF2" w:rsidRPr="003B4509">
              <w:rPr>
                <w:rStyle w:val="Hypertextovodkaz"/>
                <w:noProof/>
              </w:rPr>
              <w:t>6.</w:t>
            </w:r>
            <w:r w:rsidR="000D1BF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D1BF2" w:rsidRPr="003B4509">
              <w:rPr>
                <w:rStyle w:val="Hypertextovodkaz"/>
                <w:noProof/>
              </w:rPr>
              <w:t>Transmisní elektronový mikroskop</w:t>
            </w:r>
            <w:r w:rsidR="000D1BF2">
              <w:rPr>
                <w:noProof/>
                <w:webHidden/>
              </w:rPr>
              <w:tab/>
            </w:r>
            <w:r w:rsidR="000D1BF2">
              <w:rPr>
                <w:noProof/>
                <w:webHidden/>
              </w:rPr>
              <w:fldChar w:fldCharType="begin"/>
            </w:r>
            <w:r w:rsidR="000D1BF2">
              <w:rPr>
                <w:noProof/>
                <w:webHidden/>
              </w:rPr>
              <w:instrText xml:space="preserve"> PAGEREF _Toc498965191 \h </w:instrText>
            </w:r>
            <w:r w:rsidR="000D1BF2">
              <w:rPr>
                <w:noProof/>
                <w:webHidden/>
              </w:rPr>
            </w:r>
            <w:r w:rsidR="000D1B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D1BF2">
              <w:rPr>
                <w:noProof/>
                <w:webHidden/>
              </w:rPr>
              <w:fldChar w:fldCharType="end"/>
            </w:r>
          </w:hyperlink>
        </w:p>
        <w:p w14:paraId="6972E999" w14:textId="60B8A61A" w:rsidR="000D1BF2" w:rsidRDefault="0041655B">
          <w:pPr>
            <w:pStyle w:val="Obsah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8965192" w:history="1">
            <w:r w:rsidR="000D1BF2" w:rsidRPr="003B4509">
              <w:rPr>
                <w:rStyle w:val="Hypertextovodkaz"/>
                <w:noProof/>
              </w:rPr>
              <w:t>7.</w:t>
            </w:r>
            <w:r w:rsidR="000D1BF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D1BF2" w:rsidRPr="003B4509">
              <w:rPr>
                <w:rStyle w:val="Hypertextovodkaz"/>
                <w:noProof/>
              </w:rPr>
              <w:t>Odměny za činnost AS MU</w:t>
            </w:r>
            <w:r w:rsidR="000D1BF2">
              <w:rPr>
                <w:noProof/>
                <w:webHidden/>
              </w:rPr>
              <w:tab/>
            </w:r>
            <w:r w:rsidR="000D1BF2">
              <w:rPr>
                <w:noProof/>
                <w:webHidden/>
              </w:rPr>
              <w:fldChar w:fldCharType="begin"/>
            </w:r>
            <w:r w:rsidR="000D1BF2">
              <w:rPr>
                <w:noProof/>
                <w:webHidden/>
              </w:rPr>
              <w:instrText xml:space="preserve"> PAGEREF _Toc498965192 \h </w:instrText>
            </w:r>
            <w:r w:rsidR="000D1BF2">
              <w:rPr>
                <w:noProof/>
                <w:webHidden/>
              </w:rPr>
            </w:r>
            <w:r w:rsidR="000D1B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D1BF2">
              <w:rPr>
                <w:noProof/>
                <w:webHidden/>
              </w:rPr>
              <w:fldChar w:fldCharType="end"/>
            </w:r>
          </w:hyperlink>
        </w:p>
        <w:p w14:paraId="7878878B" w14:textId="4DA516D6" w:rsidR="000D1BF2" w:rsidRDefault="0041655B">
          <w:pPr>
            <w:pStyle w:val="Obsah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8965193" w:history="1">
            <w:r w:rsidR="000D1BF2" w:rsidRPr="003B4509">
              <w:rPr>
                <w:rStyle w:val="Hypertextovodkaz"/>
                <w:noProof/>
              </w:rPr>
              <w:t>8.</w:t>
            </w:r>
            <w:r w:rsidR="000D1BF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D1BF2" w:rsidRPr="003B4509">
              <w:rPr>
                <w:rStyle w:val="Hypertextovodkaz"/>
                <w:noProof/>
              </w:rPr>
              <w:t>Termíny zasedání AS MU v roce 2018</w:t>
            </w:r>
            <w:r w:rsidR="000D1BF2">
              <w:rPr>
                <w:noProof/>
                <w:webHidden/>
              </w:rPr>
              <w:tab/>
            </w:r>
            <w:r w:rsidR="000D1BF2">
              <w:rPr>
                <w:noProof/>
                <w:webHidden/>
              </w:rPr>
              <w:fldChar w:fldCharType="begin"/>
            </w:r>
            <w:r w:rsidR="000D1BF2">
              <w:rPr>
                <w:noProof/>
                <w:webHidden/>
              </w:rPr>
              <w:instrText xml:space="preserve"> PAGEREF _Toc498965193 \h </w:instrText>
            </w:r>
            <w:r w:rsidR="000D1BF2">
              <w:rPr>
                <w:noProof/>
                <w:webHidden/>
              </w:rPr>
            </w:r>
            <w:r w:rsidR="000D1B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0D1BF2">
              <w:rPr>
                <w:noProof/>
                <w:webHidden/>
              </w:rPr>
              <w:fldChar w:fldCharType="end"/>
            </w:r>
          </w:hyperlink>
        </w:p>
        <w:p w14:paraId="42F4CE17" w14:textId="0A912008" w:rsidR="000D1BF2" w:rsidRDefault="0041655B">
          <w:pPr>
            <w:pStyle w:val="Obsah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8965194" w:history="1">
            <w:r w:rsidR="000D1BF2" w:rsidRPr="003B4509">
              <w:rPr>
                <w:rStyle w:val="Hypertextovodkaz"/>
                <w:noProof/>
              </w:rPr>
              <w:t>9.</w:t>
            </w:r>
            <w:r w:rsidR="000D1BF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D1BF2" w:rsidRPr="003B4509">
              <w:rPr>
                <w:rStyle w:val="Hypertextovodkaz"/>
                <w:noProof/>
              </w:rPr>
              <w:t>Nominace čtyř zástupců AS k jednání o financování doktorských studentů</w:t>
            </w:r>
            <w:r w:rsidR="000D1BF2">
              <w:rPr>
                <w:noProof/>
                <w:webHidden/>
              </w:rPr>
              <w:tab/>
            </w:r>
            <w:r w:rsidR="000D1BF2">
              <w:rPr>
                <w:noProof/>
                <w:webHidden/>
              </w:rPr>
              <w:fldChar w:fldCharType="begin"/>
            </w:r>
            <w:r w:rsidR="000D1BF2">
              <w:rPr>
                <w:noProof/>
                <w:webHidden/>
              </w:rPr>
              <w:instrText xml:space="preserve"> PAGEREF _Toc498965194 \h </w:instrText>
            </w:r>
            <w:r w:rsidR="000D1BF2">
              <w:rPr>
                <w:noProof/>
                <w:webHidden/>
              </w:rPr>
            </w:r>
            <w:r w:rsidR="000D1B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0D1BF2">
              <w:rPr>
                <w:noProof/>
                <w:webHidden/>
              </w:rPr>
              <w:fldChar w:fldCharType="end"/>
            </w:r>
          </w:hyperlink>
        </w:p>
        <w:p w14:paraId="44932617" w14:textId="434D99A0" w:rsidR="000D1BF2" w:rsidRDefault="0041655B">
          <w:pPr>
            <w:pStyle w:val="Obsah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8965195" w:history="1">
            <w:r w:rsidR="000D1BF2" w:rsidRPr="003B4509">
              <w:rPr>
                <w:rStyle w:val="Hypertextovodkaz"/>
                <w:noProof/>
              </w:rPr>
              <w:t>10.</w:t>
            </w:r>
            <w:r w:rsidR="000D1BF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D1BF2" w:rsidRPr="003B4509">
              <w:rPr>
                <w:rStyle w:val="Hypertextovodkaz"/>
                <w:noProof/>
              </w:rPr>
              <w:t>Různé</w:t>
            </w:r>
            <w:r w:rsidR="000D1BF2">
              <w:rPr>
                <w:noProof/>
                <w:webHidden/>
              </w:rPr>
              <w:tab/>
            </w:r>
            <w:r w:rsidR="000D1BF2">
              <w:rPr>
                <w:noProof/>
                <w:webHidden/>
              </w:rPr>
              <w:fldChar w:fldCharType="begin"/>
            </w:r>
            <w:r w:rsidR="000D1BF2">
              <w:rPr>
                <w:noProof/>
                <w:webHidden/>
              </w:rPr>
              <w:instrText xml:space="preserve"> PAGEREF _Toc498965195 \h </w:instrText>
            </w:r>
            <w:r w:rsidR="000D1BF2">
              <w:rPr>
                <w:noProof/>
                <w:webHidden/>
              </w:rPr>
            </w:r>
            <w:r w:rsidR="000D1B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0D1BF2">
              <w:rPr>
                <w:noProof/>
                <w:webHidden/>
              </w:rPr>
              <w:fldChar w:fldCharType="end"/>
            </w:r>
          </w:hyperlink>
        </w:p>
        <w:p w14:paraId="5C29231C" w14:textId="00F16344" w:rsidR="000D1BF2" w:rsidRDefault="0041655B" w:rsidP="000D1BF2">
          <w:pPr>
            <w:pStyle w:val="Obsah2"/>
            <w:spacing w:after="0"/>
            <w:rPr>
              <w:rFonts w:asciiTheme="minorHAnsi" w:hAnsiTheme="minorHAnsi" w:cstheme="minorBidi"/>
            </w:rPr>
          </w:pPr>
          <w:hyperlink w:anchor="_Toc498965196" w:history="1">
            <w:r w:rsidR="000D1BF2" w:rsidRPr="003B4509">
              <w:rPr>
                <w:rStyle w:val="Hypertextovodkaz"/>
              </w:rPr>
              <w:t>A.</w:t>
            </w:r>
            <w:r w:rsidR="000D1BF2">
              <w:rPr>
                <w:rFonts w:asciiTheme="minorHAnsi" w:hAnsiTheme="minorHAnsi" w:cstheme="minorBidi"/>
              </w:rPr>
              <w:tab/>
            </w:r>
            <w:r w:rsidR="000D1BF2" w:rsidRPr="003B4509">
              <w:rPr>
                <w:rStyle w:val="Hypertextovodkaz"/>
              </w:rPr>
              <w:t>Pozvánka na oslavy 17. listopadu</w:t>
            </w:r>
            <w:r w:rsidR="000D1BF2">
              <w:rPr>
                <w:webHidden/>
              </w:rPr>
              <w:tab/>
            </w:r>
            <w:r w:rsidR="000D1BF2">
              <w:rPr>
                <w:webHidden/>
              </w:rPr>
              <w:fldChar w:fldCharType="begin"/>
            </w:r>
            <w:r w:rsidR="000D1BF2">
              <w:rPr>
                <w:webHidden/>
              </w:rPr>
              <w:instrText xml:space="preserve"> PAGEREF _Toc498965196 \h </w:instrText>
            </w:r>
            <w:r w:rsidR="000D1BF2">
              <w:rPr>
                <w:webHidden/>
              </w:rPr>
            </w:r>
            <w:r w:rsidR="000D1BF2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0D1BF2">
              <w:rPr>
                <w:webHidden/>
              </w:rPr>
              <w:fldChar w:fldCharType="end"/>
            </w:r>
          </w:hyperlink>
        </w:p>
        <w:p w14:paraId="3134D273" w14:textId="58E2DFAB" w:rsidR="000D1BF2" w:rsidRDefault="0041655B" w:rsidP="000D1BF2">
          <w:pPr>
            <w:pStyle w:val="Obsah2"/>
            <w:spacing w:after="0"/>
            <w:rPr>
              <w:rFonts w:asciiTheme="minorHAnsi" w:hAnsiTheme="minorHAnsi" w:cstheme="minorBidi"/>
            </w:rPr>
          </w:pPr>
          <w:hyperlink w:anchor="_Toc498965197" w:history="1">
            <w:r w:rsidR="000D1BF2" w:rsidRPr="003B4509">
              <w:rPr>
                <w:rStyle w:val="Hypertextovodkaz"/>
              </w:rPr>
              <w:t>B.</w:t>
            </w:r>
            <w:r w:rsidR="000D1BF2">
              <w:rPr>
                <w:rFonts w:asciiTheme="minorHAnsi" w:hAnsiTheme="minorHAnsi" w:cstheme="minorBidi"/>
              </w:rPr>
              <w:tab/>
            </w:r>
            <w:r w:rsidR="000D1BF2" w:rsidRPr="003B4509">
              <w:rPr>
                <w:rStyle w:val="Hypertextovodkaz"/>
              </w:rPr>
              <w:t>Podpora procesů vnitřního hodnocení MU</w:t>
            </w:r>
            <w:r w:rsidR="000D1BF2">
              <w:rPr>
                <w:webHidden/>
              </w:rPr>
              <w:tab/>
            </w:r>
            <w:r w:rsidR="000D1BF2">
              <w:rPr>
                <w:webHidden/>
              </w:rPr>
              <w:fldChar w:fldCharType="begin"/>
            </w:r>
            <w:r w:rsidR="000D1BF2">
              <w:rPr>
                <w:webHidden/>
              </w:rPr>
              <w:instrText xml:space="preserve"> PAGEREF _Toc498965197 \h </w:instrText>
            </w:r>
            <w:r w:rsidR="000D1BF2">
              <w:rPr>
                <w:webHidden/>
              </w:rPr>
            </w:r>
            <w:r w:rsidR="000D1BF2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0D1BF2">
              <w:rPr>
                <w:webHidden/>
              </w:rPr>
              <w:fldChar w:fldCharType="end"/>
            </w:r>
          </w:hyperlink>
        </w:p>
        <w:p w14:paraId="527A411F" w14:textId="62139BC6" w:rsidR="000D1BF2" w:rsidRDefault="0041655B">
          <w:pPr>
            <w:pStyle w:val="Obsah2"/>
            <w:rPr>
              <w:rFonts w:asciiTheme="minorHAnsi" w:hAnsiTheme="minorHAnsi" w:cstheme="minorBidi"/>
            </w:rPr>
          </w:pPr>
          <w:hyperlink w:anchor="_Toc498965198" w:history="1">
            <w:r w:rsidR="000D1BF2" w:rsidRPr="003B4509">
              <w:rPr>
                <w:rStyle w:val="Hypertextovodkaz"/>
              </w:rPr>
              <w:t>C.</w:t>
            </w:r>
            <w:r w:rsidR="000D1BF2">
              <w:rPr>
                <w:rFonts w:asciiTheme="minorHAnsi" w:hAnsiTheme="minorHAnsi" w:cstheme="minorBidi"/>
              </w:rPr>
              <w:tab/>
            </w:r>
            <w:r w:rsidR="000D1BF2" w:rsidRPr="003B4509">
              <w:rPr>
                <w:rStyle w:val="Hypertextovodkaz"/>
              </w:rPr>
              <w:t>Článek Rektor ocenil nejlepší učitele</w:t>
            </w:r>
            <w:r w:rsidR="000D1BF2">
              <w:rPr>
                <w:webHidden/>
              </w:rPr>
              <w:tab/>
            </w:r>
            <w:r w:rsidR="000D1BF2">
              <w:rPr>
                <w:webHidden/>
              </w:rPr>
              <w:fldChar w:fldCharType="begin"/>
            </w:r>
            <w:r w:rsidR="000D1BF2">
              <w:rPr>
                <w:webHidden/>
              </w:rPr>
              <w:instrText xml:space="preserve"> PAGEREF _Toc498965198 \h </w:instrText>
            </w:r>
            <w:r w:rsidR="000D1BF2">
              <w:rPr>
                <w:webHidden/>
              </w:rPr>
            </w:r>
            <w:r w:rsidR="000D1BF2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0D1BF2">
              <w:rPr>
                <w:webHidden/>
              </w:rPr>
              <w:fldChar w:fldCharType="end"/>
            </w:r>
          </w:hyperlink>
        </w:p>
        <w:p w14:paraId="21F1BFAA" w14:textId="7F523FF7" w:rsidR="00A7568B" w:rsidRDefault="00A7568B" w:rsidP="00A7568B">
          <w:r w:rsidRPr="006B4F4D">
            <w:rPr>
              <w:szCs w:val="22"/>
            </w:rPr>
            <w:fldChar w:fldCharType="end"/>
          </w:r>
        </w:p>
      </w:sdtContent>
    </w:sdt>
    <w:p w14:paraId="42779E66" w14:textId="77777777" w:rsidR="00893518" w:rsidRPr="00C64F14" w:rsidRDefault="00893518" w:rsidP="00893518">
      <w:pPr>
        <w:suppressAutoHyphens w:val="0"/>
        <w:spacing w:line="240" w:lineRule="auto"/>
        <w:rPr>
          <w:b/>
        </w:rPr>
      </w:pPr>
      <w:r w:rsidRPr="00C64F14">
        <w:rPr>
          <w:b/>
        </w:rPr>
        <w:t>Přílohy zápisu</w:t>
      </w:r>
      <w:r w:rsidRPr="00C64F14">
        <w:rPr>
          <w:b/>
        </w:rPr>
        <w:tab/>
      </w:r>
    </w:p>
    <w:p w14:paraId="0204824E" w14:textId="266259BA" w:rsidR="00893518" w:rsidRPr="00F25040" w:rsidRDefault="0041655B" w:rsidP="00F25040">
      <w:pPr>
        <w:pStyle w:val="Normln1"/>
        <w:numPr>
          <w:ilvl w:val="0"/>
          <w:numId w:val="34"/>
        </w:numPr>
        <w:tabs>
          <w:tab w:val="left" w:pos="2127"/>
        </w:tabs>
        <w:ind w:left="426"/>
      </w:pPr>
      <w:hyperlink w:anchor="Příloha1" w:history="1">
        <w:r w:rsidR="00893518" w:rsidRPr="0097055D">
          <w:rPr>
            <w:rStyle w:val="Hypertextovodkaz"/>
          </w:rPr>
          <w:t>Prezenční listina</w:t>
        </w:r>
      </w:hyperlink>
    </w:p>
    <w:p w14:paraId="0207963F" w14:textId="7380FB28" w:rsidR="00893518" w:rsidRDefault="0041655B" w:rsidP="00F25040">
      <w:pPr>
        <w:pStyle w:val="Normln1"/>
        <w:numPr>
          <w:ilvl w:val="0"/>
          <w:numId w:val="34"/>
        </w:numPr>
        <w:tabs>
          <w:tab w:val="left" w:pos="2127"/>
        </w:tabs>
        <w:ind w:left="426"/>
        <w:jc w:val="both"/>
      </w:pPr>
      <w:hyperlink w:anchor="Příloha2" w:history="1">
        <w:r w:rsidR="00893518" w:rsidRPr="00FC7289">
          <w:rPr>
            <w:rStyle w:val="Hypertextovodkaz"/>
          </w:rPr>
          <w:t>Přijatá usnesení</w:t>
        </w:r>
      </w:hyperlink>
    </w:p>
    <w:p w14:paraId="242AC69C" w14:textId="329D1DE6" w:rsidR="00F25040" w:rsidRPr="00D6703A" w:rsidRDefault="00D6703A" w:rsidP="00F25040">
      <w:pPr>
        <w:pStyle w:val="Normln1"/>
        <w:numPr>
          <w:ilvl w:val="0"/>
          <w:numId w:val="34"/>
        </w:numPr>
        <w:ind w:left="426"/>
        <w:jc w:val="both"/>
      </w:pPr>
      <w:r w:rsidRPr="00D6703A">
        <w:t>Zpráva o vnitřním hodnocení kvality vzdělávací, tvůrčí a s nimi souvisejících činností Masarykovy univerzity</w:t>
      </w:r>
    </w:p>
    <w:p w14:paraId="65FD5375" w14:textId="77777777" w:rsidR="00893518" w:rsidRDefault="00893518" w:rsidP="00893518">
      <w:pPr>
        <w:pStyle w:val="Normln1"/>
        <w:jc w:val="both"/>
        <w:rPr>
          <w:b/>
        </w:rPr>
      </w:pPr>
    </w:p>
    <w:p w14:paraId="1A6D15AF" w14:textId="77777777" w:rsidR="00857D24" w:rsidRDefault="004404C1" w:rsidP="00EC2A42">
      <w:pPr>
        <w:pStyle w:val="Normln1"/>
        <w:ind w:left="1701" w:hanging="1680"/>
        <w:jc w:val="both"/>
      </w:pPr>
      <w:r w:rsidRPr="00E510E7">
        <w:rPr>
          <w:b/>
        </w:rPr>
        <w:t xml:space="preserve">Přítomni </w:t>
      </w:r>
      <w:r>
        <w:tab/>
      </w:r>
    </w:p>
    <w:p w14:paraId="070A0859" w14:textId="538119A2" w:rsidR="00E94CDA" w:rsidRDefault="00857D24" w:rsidP="00262C02">
      <w:pPr>
        <w:pStyle w:val="Normln1"/>
        <w:ind w:left="1560" w:hanging="1539"/>
        <w:jc w:val="both"/>
      </w:pPr>
      <w:r w:rsidRPr="000B0EC6">
        <w:rPr>
          <w:i/>
        </w:rPr>
        <w:t>Členové AS</w:t>
      </w:r>
      <w:r w:rsidRPr="00857D24">
        <w:rPr>
          <w:b/>
          <w:i/>
        </w:rPr>
        <w:tab/>
      </w:r>
      <w:r>
        <w:t>s</w:t>
      </w:r>
      <w:r w:rsidR="004404C1">
        <w:t xml:space="preserve">enátoři uvedení v prezenční listině a v tabulce účasti, která tvoří </w:t>
      </w:r>
      <w:hyperlink w:anchor="Příloha1" w:history="1">
        <w:r w:rsidR="004404C1" w:rsidRPr="00D73B5C">
          <w:rPr>
            <w:rStyle w:val="Hypertextovodkaz"/>
          </w:rPr>
          <w:t>přílohu č. 1</w:t>
        </w:r>
      </w:hyperlink>
      <w:r w:rsidR="004404C1">
        <w:t xml:space="preserve"> tohoto zápisu;</w:t>
      </w:r>
    </w:p>
    <w:p w14:paraId="26EEFDCC" w14:textId="0371AAAE" w:rsidR="00E94CDA" w:rsidRDefault="004404C1" w:rsidP="00262C02">
      <w:pPr>
        <w:pStyle w:val="Normln1"/>
        <w:ind w:left="1560" w:hanging="1539"/>
        <w:jc w:val="both"/>
      </w:pPr>
      <w:r>
        <w:rPr>
          <w:b/>
          <w:i/>
        </w:rPr>
        <w:t xml:space="preserve">                </w:t>
      </w:r>
      <w:r>
        <w:rPr>
          <w:b/>
          <w:i/>
        </w:rPr>
        <w:tab/>
      </w:r>
      <w:r>
        <w:t xml:space="preserve">při zahájení zasedání AS MU bylo </w:t>
      </w:r>
      <w:r w:rsidRPr="00C73BF1">
        <w:t xml:space="preserve">přítomno </w:t>
      </w:r>
      <w:r w:rsidR="00FA4818">
        <w:t>3</w:t>
      </w:r>
      <w:r w:rsidR="004B62CE">
        <w:t>5</w:t>
      </w:r>
      <w:r w:rsidRPr="00983002">
        <w:t xml:space="preserve"> senátorů</w:t>
      </w:r>
      <w:r>
        <w:t xml:space="preserve"> a senátorek;</w:t>
      </w:r>
    </w:p>
    <w:p w14:paraId="398B4F2E" w14:textId="6D4D5043" w:rsidR="00E94CDA" w:rsidRDefault="004404C1" w:rsidP="00262C02">
      <w:pPr>
        <w:pStyle w:val="Normln1"/>
        <w:ind w:left="1560" w:hanging="1539"/>
        <w:jc w:val="both"/>
        <w:rPr>
          <w:b/>
        </w:rPr>
      </w:pPr>
      <w:r>
        <w:t xml:space="preserve">                   </w:t>
      </w:r>
      <w:r>
        <w:tab/>
      </w:r>
      <w:r w:rsidR="006377D4">
        <w:rPr>
          <w:b/>
        </w:rPr>
        <w:t xml:space="preserve">celkem se </w:t>
      </w:r>
      <w:r w:rsidR="006377D4" w:rsidRPr="000B678B">
        <w:rPr>
          <w:b/>
        </w:rPr>
        <w:t xml:space="preserve">zasedání zúčastnilo </w:t>
      </w:r>
      <w:r w:rsidR="00B87D9F">
        <w:rPr>
          <w:b/>
        </w:rPr>
        <w:t>35</w:t>
      </w:r>
      <w:r w:rsidR="00DE1FB5" w:rsidRPr="004C69CD">
        <w:rPr>
          <w:b/>
        </w:rPr>
        <w:t xml:space="preserve"> </w:t>
      </w:r>
      <w:r w:rsidRPr="004C69CD">
        <w:rPr>
          <w:b/>
        </w:rPr>
        <w:t>členů</w:t>
      </w:r>
      <w:r>
        <w:rPr>
          <w:b/>
        </w:rPr>
        <w:t xml:space="preserve"> AS</w:t>
      </w:r>
    </w:p>
    <w:p w14:paraId="306969E9" w14:textId="191148F1" w:rsidR="00E94CDA" w:rsidRDefault="00B63A23" w:rsidP="00262C02">
      <w:pPr>
        <w:pStyle w:val="Normln1"/>
        <w:tabs>
          <w:tab w:val="left" w:pos="7906"/>
        </w:tabs>
        <w:ind w:left="1560" w:hanging="1539"/>
        <w:jc w:val="both"/>
      </w:pPr>
      <w:r>
        <w:tab/>
      </w:r>
      <w:r>
        <w:tab/>
      </w:r>
    </w:p>
    <w:p w14:paraId="6F75EDCC" w14:textId="090B9E48" w:rsidR="00E32433" w:rsidRDefault="00B92089" w:rsidP="00AF3C1B">
      <w:pPr>
        <w:pStyle w:val="Normln1"/>
        <w:ind w:left="1560" w:hanging="1539"/>
        <w:jc w:val="both"/>
      </w:pPr>
      <w:r w:rsidRPr="00ED5A10">
        <w:rPr>
          <w:i/>
        </w:rPr>
        <w:t>Zvaní h</w:t>
      </w:r>
      <w:r w:rsidR="00E510E7" w:rsidRPr="00ED5A10">
        <w:rPr>
          <w:i/>
        </w:rPr>
        <w:t>osté</w:t>
      </w:r>
      <w:r w:rsidR="004404C1" w:rsidRPr="00ED5A10">
        <w:t xml:space="preserve">  </w:t>
      </w:r>
      <w:r w:rsidR="00EC2A42" w:rsidRPr="00ED5A10">
        <w:tab/>
      </w:r>
      <w:r w:rsidR="009D35E1" w:rsidRPr="009D35E1">
        <w:t>doc. PhDr. Mikuláš Bek, Ph.D.</w:t>
      </w:r>
      <w:r w:rsidR="009D35E1">
        <w:t>,</w:t>
      </w:r>
      <w:r w:rsidR="009D35E1" w:rsidRPr="009D35E1">
        <w:t xml:space="preserve"> </w:t>
      </w:r>
      <w:r w:rsidR="00E32433">
        <w:t>rektor</w:t>
      </w:r>
    </w:p>
    <w:p w14:paraId="556AA713" w14:textId="40B4B44E" w:rsidR="00F56A13" w:rsidRDefault="00F56A13" w:rsidP="00E32433">
      <w:pPr>
        <w:pStyle w:val="Normln1"/>
        <w:ind w:left="1560"/>
        <w:jc w:val="both"/>
      </w:pPr>
      <w:r w:rsidRPr="00BE29C1">
        <w:t xml:space="preserve">prof. MUDr. Martin Bareš, Ph.D., </w:t>
      </w:r>
      <w:r w:rsidR="00221E9D" w:rsidRPr="00221E9D">
        <w:t>prorektor pro akademické záležitosti</w:t>
      </w:r>
    </w:p>
    <w:p w14:paraId="02B9CC2B" w14:textId="705B42BC" w:rsidR="00E20C40" w:rsidRDefault="00E20C40" w:rsidP="00262C02">
      <w:pPr>
        <w:pStyle w:val="Normln1"/>
        <w:ind w:left="1560"/>
      </w:pPr>
      <w:r w:rsidRPr="00BE29C1">
        <w:t>Mgr. Michal Bulant, Ph.D., prorektor pro studium a informační technologie</w:t>
      </w:r>
    </w:p>
    <w:p w14:paraId="781C1DCE" w14:textId="0EA1EACB" w:rsidR="009D35E1" w:rsidRPr="009D35E1" w:rsidRDefault="009D35E1" w:rsidP="009D35E1">
      <w:pPr>
        <w:pStyle w:val="Normln1"/>
        <w:ind w:left="1560"/>
      </w:pPr>
      <w:r w:rsidRPr="009D35E1">
        <w:t>doc. PhDr. Mgr. Hana Svatoňová, Ph.D.</w:t>
      </w:r>
      <w:r>
        <w:t>, p</w:t>
      </w:r>
      <w:r w:rsidRPr="009D35E1">
        <w:t>rorektorka pro vnější vztahy</w:t>
      </w:r>
    </w:p>
    <w:p w14:paraId="01CB5DCA" w14:textId="08039D74" w:rsidR="00AF3C1B" w:rsidRDefault="00AF3C1B" w:rsidP="00AF3C1B">
      <w:pPr>
        <w:pStyle w:val="Normln1"/>
        <w:ind w:left="1560"/>
        <w:jc w:val="both"/>
      </w:pPr>
      <w:r w:rsidRPr="00221E9D">
        <w:t xml:space="preserve">Mgr. Marta Valešová, MBA, kvestorka </w:t>
      </w:r>
    </w:p>
    <w:p w14:paraId="0DBC2A3C" w14:textId="5DE8A7F1" w:rsidR="009D35E1" w:rsidRPr="009D35E1" w:rsidRDefault="009D35E1" w:rsidP="009D35E1">
      <w:pPr>
        <w:pStyle w:val="Normln1"/>
        <w:ind w:left="1560"/>
        <w:jc w:val="both"/>
      </w:pPr>
      <w:r w:rsidRPr="009D35E1">
        <w:t>Mgr. Iva Zlatušková</w:t>
      </w:r>
      <w:r>
        <w:t>, kancléřka</w:t>
      </w:r>
    </w:p>
    <w:p w14:paraId="31C6ED4F" w14:textId="77777777" w:rsidR="001A720D" w:rsidRPr="005A3137" w:rsidRDefault="001A720D" w:rsidP="00262C02">
      <w:pPr>
        <w:pStyle w:val="Normln1"/>
        <w:ind w:left="1560"/>
      </w:pPr>
      <w:r w:rsidRPr="00042C32">
        <w:t>Mgr. Tereza Fojtová, ředitelka pro komunikaci</w:t>
      </w:r>
    </w:p>
    <w:p w14:paraId="354CE8E2" w14:textId="77777777" w:rsidR="00C51C54" w:rsidRDefault="00C51C54">
      <w:pPr>
        <w:suppressAutoHyphens w:val="0"/>
        <w:spacing w:line="240" w:lineRule="auto"/>
        <w:rPr>
          <w:i/>
        </w:rPr>
      </w:pPr>
    </w:p>
    <w:p w14:paraId="7A629EDA" w14:textId="3E4C5B57" w:rsidR="00EA2F2E" w:rsidRDefault="00C51C54">
      <w:pPr>
        <w:pBdr>
          <w:bottom w:val="single" w:sz="6" w:space="1" w:color="auto"/>
        </w:pBdr>
        <w:suppressAutoHyphens w:val="0"/>
        <w:spacing w:line="240" w:lineRule="auto"/>
        <w:rPr>
          <w:i/>
        </w:rPr>
      </w:pPr>
      <w:r>
        <w:rPr>
          <w:i/>
        </w:rPr>
        <w:t>Další členové akademické obce MU</w:t>
      </w:r>
    </w:p>
    <w:p w14:paraId="6CC485F3" w14:textId="54B21727" w:rsidR="009E0AF5" w:rsidRDefault="009E0AF5" w:rsidP="009E0AF5">
      <w:pPr>
        <w:pBdr>
          <w:bottom w:val="single" w:sz="6" w:space="1" w:color="auto"/>
        </w:pBdr>
        <w:suppressAutoHyphens w:val="0"/>
        <w:spacing w:line="240" w:lineRule="auto"/>
        <w:rPr>
          <w:i/>
        </w:rPr>
      </w:pPr>
    </w:p>
    <w:p w14:paraId="299DFBB2" w14:textId="66470362" w:rsidR="00E94CDA" w:rsidRPr="00E510E7" w:rsidRDefault="004428B8" w:rsidP="00372136">
      <w:pPr>
        <w:pStyle w:val="Nadpis1"/>
        <w:numPr>
          <w:ilvl w:val="0"/>
          <w:numId w:val="3"/>
        </w:numPr>
        <w:ind w:left="426" w:hanging="426"/>
      </w:pPr>
      <w:bookmarkStart w:id="2" w:name="_Toc498965186"/>
      <w:r w:rsidRPr="00E510E7">
        <w:lastRenderedPageBreak/>
        <w:t>Zahájení</w:t>
      </w:r>
      <w:bookmarkEnd w:id="2"/>
      <w:r w:rsidRPr="00E510E7">
        <w:tab/>
      </w:r>
    </w:p>
    <w:p w14:paraId="39C69DBC" w14:textId="1DA8339E" w:rsidR="00F05554" w:rsidRPr="008E3A34" w:rsidRDefault="0072208E" w:rsidP="00E97CAD">
      <w:pPr>
        <w:pStyle w:val="Zkladntextzpisu"/>
      </w:pPr>
      <w:r w:rsidRPr="0072208E">
        <w:t>Jednání zahájil předseda AS Stanislav Balík, uvítal</w:t>
      </w:r>
      <w:r w:rsidR="00C32F65">
        <w:t xml:space="preserve"> na zasedání všechny přítomné a </w:t>
      </w:r>
      <w:r w:rsidRPr="0072208E">
        <w:t xml:space="preserve">konstatoval usnášeníschopnost AS MU. </w:t>
      </w:r>
      <w:r w:rsidR="00651114" w:rsidRPr="008E3A34">
        <w:t xml:space="preserve"> </w:t>
      </w:r>
    </w:p>
    <w:p w14:paraId="6D6FD358" w14:textId="78F3AE27" w:rsidR="00903BE9" w:rsidRDefault="00903BE9" w:rsidP="00E97CAD">
      <w:pPr>
        <w:pStyle w:val="Zkladntextzpisu"/>
      </w:pPr>
      <w:r w:rsidRPr="00903BE9">
        <w:t>Ze zasedání se omluvili</w:t>
      </w:r>
      <w:r w:rsidRPr="00623251">
        <w:t>:</w:t>
      </w:r>
      <w:r w:rsidR="002172AC" w:rsidRPr="00623251">
        <w:t xml:space="preserve"> </w:t>
      </w:r>
      <w:r w:rsidR="00AA35E0" w:rsidRPr="00623251">
        <w:t xml:space="preserve">Zdenko </w:t>
      </w:r>
      <w:r w:rsidR="00FA4818" w:rsidRPr="00623251">
        <w:t xml:space="preserve">Reguli, </w:t>
      </w:r>
      <w:r w:rsidR="00AA35E0" w:rsidRPr="00623251">
        <w:t xml:space="preserve">Petr </w:t>
      </w:r>
      <w:r w:rsidR="00FA4818" w:rsidRPr="00623251">
        <w:t xml:space="preserve">Procházka, </w:t>
      </w:r>
      <w:r w:rsidR="00AA35E0" w:rsidRPr="00623251">
        <w:t xml:space="preserve">Jiří </w:t>
      </w:r>
      <w:r w:rsidR="00FA4818" w:rsidRPr="00623251">
        <w:t xml:space="preserve">Libra, </w:t>
      </w:r>
      <w:r w:rsidR="008532E1" w:rsidRPr="00623251">
        <w:t xml:space="preserve">Luděk Bláha, Petr Dytrt, </w:t>
      </w:r>
      <w:r w:rsidR="00AA35E0" w:rsidRPr="00623251">
        <w:t xml:space="preserve">Pavel </w:t>
      </w:r>
      <w:r w:rsidR="00FA4818" w:rsidRPr="00623251">
        <w:t xml:space="preserve">Lízal, </w:t>
      </w:r>
      <w:r w:rsidR="00BF1AA0" w:rsidRPr="00623251">
        <w:t>Jiří</w:t>
      </w:r>
      <w:r w:rsidR="008532E1" w:rsidRPr="00623251">
        <w:t xml:space="preserve"> Růžička, </w:t>
      </w:r>
      <w:r w:rsidR="00AA35E0" w:rsidRPr="00623251">
        <w:t xml:space="preserve">Oldřich </w:t>
      </w:r>
      <w:r w:rsidR="00FA4818" w:rsidRPr="00623251">
        <w:t>Racek,</w:t>
      </w:r>
      <w:r w:rsidR="00AA35E0" w:rsidRPr="00623251">
        <w:t xml:space="preserve"> </w:t>
      </w:r>
      <w:r w:rsidR="008532E1" w:rsidRPr="00623251">
        <w:t xml:space="preserve">Josef Bejček, </w:t>
      </w:r>
      <w:r w:rsidR="00AA35E0" w:rsidRPr="00623251">
        <w:t>Jan</w:t>
      </w:r>
      <w:r w:rsidR="008532E1" w:rsidRPr="00623251">
        <w:t xml:space="preserve"> Bouda a</w:t>
      </w:r>
      <w:r w:rsidR="00FA4818" w:rsidRPr="00623251">
        <w:t xml:space="preserve"> </w:t>
      </w:r>
      <w:r w:rsidR="00AA35E0" w:rsidRPr="00623251">
        <w:t xml:space="preserve">Vojtěch </w:t>
      </w:r>
      <w:r w:rsidR="00FA4818" w:rsidRPr="00623251">
        <w:t>Kyselý</w:t>
      </w:r>
      <w:r w:rsidR="00127106" w:rsidRPr="00623251">
        <w:t>.</w:t>
      </w:r>
      <w:r w:rsidR="0052798B">
        <w:t xml:space="preserve"> </w:t>
      </w:r>
    </w:p>
    <w:p w14:paraId="6F96FB27" w14:textId="5C029AF5" w:rsidR="0041329C" w:rsidRDefault="0041329C" w:rsidP="00E97CAD">
      <w:pPr>
        <w:pStyle w:val="Zkladntextzpisu"/>
      </w:pPr>
    </w:p>
    <w:p w14:paraId="0B81A954" w14:textId="73DD54D5" w:rsidR="00BD034F" w:rsidRPr="009D2C67" w:rsidRDefault="00C2618C" w:rsidP="009D2C67">
      <w:pPr>
        <w:pStyle w:val="Zkladntextzpisu"/>
      </w:pPr>
      <w:r w:rsidRPr="008E3A34">
        <w:t>Předseda</w:t>
      </w:r>
      <w:r w:rsidR="00E752EE" w:rsidRPr="008E3A34">
        <w:t xml:space="preserve"> </w:t>
      </w:r>
      <w:r w:rsidR="004428B8" w:rsidRPr="008E3A34">
        <w:t xml:space="preserve">AS </w:t>
      </w:r>
      <w:r w:rsidR="006A41EA" w:rsidRPr="008E3A34">
        <w:t xml:space="preserve">pověřil </w:t>
      </w:r>
      <w:r w:rsidR="00CF55A7" w:rsidRPr="008E3A34">
        <w:t>pořízením</w:t>
      </w:r>
      <w:r w:rsidR="00775130" w:rsidRPr="008E3A34">
        <w:t xml:space="preserve"> zápisu ze zasedání </w:t>
      </w:r>
      <w:r w:rsidR="009D2C67">
        <w:t>Petra Konopáče</w:t>
      </w:r>
      <w:r w:rsidR="009453FB">
        <w:t>.</w:t>
      </w:r>
    </w:p>
    <w:p w14:paraId="0849A8C7" w14:textId="77777777" w:rsidR="00BD034F" w:rsidRPr="00CF39D9" w:rsidRDefault="00BD034F" w:rsidP="006D775B">
      <w:pPr>
        <w:pStyle w:val="Zkladntextzpisu"/>
        <w:ind w:left="0"/>
      </w:pPr>
    </w:p>
    <w:p w14:paraId="25DDFE8F" w14:textId="2B085CAE" w:rsidR="00F1538F" w:rsidRDefault="00CF6B0B" w:rsidP="00E97CAD">
      <w:pPr>
        <w:pStyle w:val="Zkladntextzpisu"/>
      </w:pPr>
      <w:r w:rsidRPr="00AA35E0">
        <w:t>S</w:t>
      </w:r>
      <w:r w:rsidR="001C55B5" w:rsidRPr="00AA35E0">
        <w:t>tu</w:t>
      </w:r>
      <w:r w:rsidR="00AA35E0" w:rsidRPr="00AA35E0">
        <w:t xml:space="preserve">dentské mandáty </w:t>
      </w:r>
      <w:r w:rsidRPr="00AA35E0">
        <w:t>za FSpS</w:t>
      </w:r>
      <w:r w:rsidR="00AA35E0" w:rsidRPr="00AA35E0">
        <w:t xml:space="preserve"> nejsou obsazené</w:t>
      </w:r>
      <w:r w:rsidR="001C55B5" w:rsidRPr="00AA35E0">
        <w:t>. D</w:t>
      </w:r>
      <w:r w:rsidR="00F1538F" w:rsidRPr="00AA35E0">
        <w:t xml:space="preserve">oplňující volby </w:t>
      </w:r>
      <w:r w:rsidR="001C55B5" w:rsidRPr="00AA35E0">
        <w:t xml:space="preserve">do AS MU nebudou vyhlášeny </w:t>
      </w:r>
      <w:r w:rsidR="00F1538F" w:rsidRPr="00AA35E0">
        <w:t xml:space="preserve">z rozhodnutí AS FSpS MU ze dne 18. 9. 2017 </w:t>
      </w:r>
      <w:r w:rsidR="00A45A57" w:rsidRPr="00AA35E0">
        <w:t>v souladu s</w:t>
      </w:r>
      <w:r w:rsidR="001C55B5" w:rsidRPr="00AA35E0">
        <w:t> </w:t>
      </w:r>
      <w:r w:rsidR="00A45A57" w:rsidRPr="00AA35E0">
        <w:t>VŘ</w:t>
      </w:r>
      <w:r w:rsidR="001C55B5" w:rsidRPr="00AA35E0">
        <w:t xml:space="preserve"> AS MU</w:t>
      </w:r>
      <w:r w:rsidR="00A45A57" w:rsidRPr="00AA35E0">
        <w:t>.</w:t>
      </w:r>
    </w:p>
    <w:p w14:paraId="74237A0D" w14:textId="77777777" w:rsidR="00F1538F" w:rsidRDefault="00F1538F" w:rsidP="00E97CAD">
      <w:pPr>
        <w:pStyle w:val="Zkladntextzpisu"/>
      </w:pPr>
    </w:p>
    <w:p w14:paraId="566BD587" w14:textId="5218D41E" w:rsidR="00D53A2A" w:rsidRPr="00AA35E0" w:rsidRDefault="00CF4307" w:rsidP="00E97CAD">
      <w:pPr>
        <w:pStyle w:val="Zkladntextzpisu"/>
      </w:pPr>
      <w:r w:rsidRPr="00AA35E0">
        <w:t>Předseda AS navrhl program zasedání</w:t>
      </w:r>
      <w:r w:rsidR="00A27222">
        <w:t xml:space="preserve"> (viz </w:t>
      </w:r>
      <w:hyperlink w:anchor="Program" w:history="1">
        <w:r w:rsidR="00487FCC" w:rsidRPr="00487FCC">
          <w:rPr>
            <w:rStyle w:val="Hypertextovodkaz"/>
          </w:rPr>
          <w:t>program</w:t>
        </w:r>
      </w:hyperlink>
      <w:r w:rsidR="00A27222">
        <w:t>)</w:t>
      </w:r>
      <w:r w:rsidR="00E650A5" w:rsidRPr="00AA35E0">
        <w:t>.</w:t>
      </w:r>
      <w:r w:rsidRPr="00AA35E0">
        <w:t xml:space="preserve"> </w:t>
      </w:r>
      <w:r w:rsidR="00673C57" w:rsidRPr="00AA35E0">
        <w:t>Návrh p</w:t>
      </w:r>
      <w:r w:rsidR="00D53A2A" w:rsidRPr="00AA35E0">
        <w:t xml:space="preserve">rogramu </w:t>
      </w:r>
      <w:r w:rsidR="00673C57" w:rsidRPr="00AA35E0">
        <w:t xml:space="preserve">byl jednohlasně </w:t>
      </w:r>
      <w:r w:rsidR="00BC06F1" w:rsidRPr="00AA35E0">
        <w:t>schválen</w:t>
      </w:r>
      <w:r w:rsidR="00D53A2A" w:rsidRPr="00AA35E0">
        <w:t>.</w:t>
      </w:r>
    </w:p>
    <w:p w14:paraId="787C738C" w14:textId="5503CF07" w:rsidR="004B62CE" w:rsidRDefault="004B62CE" w:rsidP="00E97CAD">
      <w:pPr>
        <w:pStyle w:val="Zkladntextzpisu"/>
        <w:rPr>
          <w:highlight w:val="yellow"/>
        </w:rPr>
      </w:pPr>
    </w:p>
    <w:p w14:paraId="0E2A187C" w14:textId="65620447" w:rsidR="004B62CE" w:rsidRPr="00AA35E0" w:rsidRDefault="00AA35E0" w:rsidP="00E97CAD">
      <w:pPr>
        <w:pStyle w:val="Zkladntextzpisu"/>
        <w:rPr>
          <w:i/>
        </w:rPr>
      </w:pPr>
      <w:r w:rsidRPr="00AA35E0">
        <w:rPr>
          <w:i/>
        </w:rPr>
        <w:t xml:space="preserve">Josef </w:t>
      </w:r>
      <w:r w:rsidR="004B62CE" w:rsidRPr="00AA35E0">
        <w:rPr>
          <w:i/>
        </w:rPr>
        <w:t xml:space="preserve">Tomandl </w:t>
      </w:r>
      <w:r w:rsidR="00F16469" w:rsidRPr="00F16469">
        <w:rPr>
          <w:i/>
        </w:rPr>
        <w:t xml:space="preserve">obdržel náhradní hlasovací zařízení </w:t>
      </w:r>
      <w:r w:rsidR="00F16469">
        <w:rPr>
          <w:i/>
        </w:rPr>
        <w:t xml:space="preserve">a </w:t>
      </w:r>
      <w:r w:rsidR="004B62CE" w:rsidRPr="00AA35E0">
        <w:rPr>
          <w:i/>
        </w:rPr>
        <w:t xml:space="preserve">hlasuje pod </w:t>
      </w:r>
      <w:r w:rsidRPr="00AA35E0">
        <w:rPr>
          <w:i/>
        </w:rPr>
        <w:t xml:space="preserve">číslem </w:t>
      </w:r>
      <w:r w:rsidR="004B62CE" w:rsidRPr="00AA35E0">
        <w:rPr>
          <w:i/>
        </w:rPr>
        <w:t>51.</w:t>
      </w:r>
    </w:p>
    <w:p w14:paraId="5AB48B18" w14:textId="33BB1087" w:rsidR="00FF36EA" w:rsidRDefault="00FF36EA" w:rsidP="00FF36EA">
      <w:pPr>
        <w:pStyle w:val="Nadpis1"/>
        <w:numPr>
          <w:ilvl w:val="0"/>
          <w:numId w:val="3"/>
        </w:numPr>
        <w:ind w:left="426" w:hanging="426"/>
      </w:pPr>
      <w:bookmarkStart w:id="3" w:name="_Toc498965187"/>
      <w:r w:rsidRPr="00FF36EA">
        <w:t>Kontrola úkolů</w:t>
      </w:r>
      <w:bookmarkEnd w:id="3"/>
    </w:p>
    <w:p w14:paraId="2A75E196" w14:textId="78866040" w:rsidR="007B6F58" w:rsidRPr="007B6F58" w:rsidRDefault="007B6F58" w:rsidP="007B6F58">
      <w:pPr>
        <w:pStyle w:val="Zkladntextzpisu"/>
      </w:pPr>
      <w:r w:rsidRPr="007B6F58">
        <w:t>Předseda AS informoval, že</w:t>
      </w:r>
      <w:r w:rsidR="003D6668">
        <w:t>:</w:t>
      </w:r>
    </w:p>
    <w:p w14:paraId="11669922" w14:textId="6888399D" w:rsidR="00E753BD" w:rsidRDefault="003D6668" w:rsidP="003D6668">
      <w:pPr>
        <w:pStyle w:val="Zkladntextzpisu"/>
        <w:numPr>
          <w:ilvl w:val="0"/>
          <w:numId w:val="36"/>
        </w:numPr>
        <w:ind w:left="851"/>
      </w:pPr>
      <w:r>
        <w:t xml:space="preserve">byla </w:t>
      </w:r>
      <w:r w:rsidR="00E753BD">
        <w:t>zaslána nominace do FR MU</w:t>
      </w:r>
      <w:r>
        <w:t>;</w:t>
      </w:r>
    </w:p>
    <w:p w14:paraId="280D79DB" w14:textId="24454D1E" w:rsidR="00E753BD" w:rsidRDefault="003D6668" w:rsidP="003D6668">
      <w:pPr>
        <w:pStyle w:val="Zkladntextzpisu"/>
        <w:numPr>
          <w:ilvl w:val="0"/>
          <w:numId w:val="36"/>
        </w:numPr>
        <w:ind w:left="851"/>
      </w:pPr>
      <w:r>
        <w:t xml:space="preserve">byla </w:t>
      </w:r>
      <w:r w:rsidR="00E753BD">
        <w:t xml:space="preserve">zřízena adresa </w:t>
      </w:r>
      <w:hyperlink r:id="rId8" w:history="1">
        <w:r w:rsidR="00A52B88" w:rsidRPr="00712905">
          <w:rPr>
            <w:rStyle w:val="Hypertextovodkaz"/>
          </w:rPr>
          <w:t>asmu.vmk@muni.cz</w:t>
        </w:r>
      </w:hyperlink>
      <w:r>
        <w:rPr>
          <w:rStyle w:val="Hypertextovodkaz"/>
        </w:rPr>
        <w:t>;</w:t>
      </w:r>
      <w:r w:rsidR="00A52B88">
        <w:t xml:space="preserve"> </w:t>
      </w:r>
      <w:r w:rsidR="00396177">
        <w:t xml:space="preserve"> </w:t>
      </w:r>
    </w:p>
    <w:p w14:paraId="28088B7F" w14:textId="084C4AF7" w:rsidR="00E753BD" w:rsidRDefault="003D6668" w:rsidP="003D6668">
      <w:pPr>
        <w:pStyle w:val="Zkladntextzpisu"/>
        <w:numPr>
          <w:ilvl w:val="0"/>
          <w:numId w:val="36"/>
        </w:numPr>
        <w:ind w:left="851"/>
      </w:pPr>
      <w:r>
        <w:t>Michaela Tvrdoňová a Michal Koščík rezignovali</w:t>
      </w:r>
      <w:r w:rsidR="00E753BD">
        <w:t xml:space="preserve"> na členství ve V</w:t>
      </w:r>
      <w:r w:rsidR="00396177">
        <w:t>a</w:t>
      </w:r>
      <w:r w:rsidR="00E753BD">
        <w:t>MK AS MU</w:t>
      </w:r>
      <w:r>
        <w:t xml:space="preserve"> z důvodu kandidatury ve volbách</w:t>
      </w:r>
      <w:r w:rsidR="00270538">
        <w:t xml:space="preserve"> do AS MU</w:t>
      </w:r>
      <w:r>
        <w:t>;</w:t>
      </w:r>
    </w:p>
    <w:p w14:paraId="0539145D" w14:textId="67EFF136" w:rsidR="00500DDA" w:rsidRDefault="003D6668" w:rsidP="003D6668">
      <w:pPr>
        <w:pStyle w:val="Zkladntextzpisu"/>
        <w:numPr>
          <w:ilvl w:val="0"/>
          <w:numId w:val="36"/>
        </w:numPr>
        <w:ind w:left="851"/>
      </w:pPr>
      <w:r>
        <w:t>n</w:t>
      </w:r>
      <w:r w:rsidR="00500DDA">
        <w:t>ový AS</w:t>
      </w:r>
      <w:r>
        <w:t xml:space="preserve"> MU</w:t>
      </w:r>
      <w:r w:rsidR="00500DDA">
        <w:t xml:space="preserve"> bude nucen vypsat </w:t>
      </w:r>
      <w:r>
        <w:t>doplňovací</w:t>
      </w:r>
      <w:r w:rsidR="00500DDA">
        <w:t xml:space="preserve"> volby </w:t>
      </w:r>
      <w:r>
        <w:t>do</w:t>
      </w:r>
      <w:r w:rsidR="00500DDA">
        <w:t xml:space="preserve"> KAP</w:t>
      </w:r>
      <w:r>
        <w:t>.</w:t>
      </w:r>
      <w:r w:rsidR="00500DDA">
        <w:t xml:space="preserve"> </w:t>
      </w:r>
      <w:r>
        <w:t xml:space="preserve">Ve volebním obvodu KAP FF </w:t>
      </w:r>
      <w:r w:rsidR="00500DDA">
        <w:t xml:space="preserve">jsou </w:t>
      </w:r>
      <w:r>
        <w:t xml:space="preserve">pouze </w:t>
      </w:r>
      <w:r w:rsidR="00500DDA">
        <w:t xml:space="preserve">2 kandidáti na 3 </w:t>
      </w:r>
      <w:r w:rsidR="00C17D38">
        <w:t>volná místa. P</w:t>
      </w:r>
      <w:r w:rsidR="00500DDA">
        <w:t xml:space="preserve">roběhnou </w:t>
      </w:r>
      <w:r>
        <w:t xml:space="preserve">standardní </w:t>
      </w:r>
      <w:r w:rsidR="00500DDA">
        <w:t xml:space="preserve">volby, poté </w:t>
      </w:r>
      <w:r>
        <w:t xml:space="preserve">proběhnou </w:t>
      </w:r>
      <w:r w:rsidR="00500DDA">
        <w:t>doplňovací volby na 1</w:t>
      </w:r>
      <w:r>
        <w:t xml:space="preserve"> místo člena AS a</w:t>
      </w:r>
      <w:r w:rsidR="00500DDA">
        <w:t xml:space="preserve"> 2 </w:t>
      </w:r>
      <w:r>
        <w:t>místa náhradníků;</w:t>
      </w:r>
    </w:p>
    <w:p w14:paraId="6374C6F1" w14:textId="77777777" w:rsidR="003D6668" w:rsidRDefault="00E753BD" w:rsidP="003D6668">
      <w:pPr>
        <w:pStyle w:val="Zkladntextzpisu"/>
        <w:numPr>
          <w:ilvl w:val="0"/>
          <w:numId w:val="36"/>
        </w:numPr>
        <w:ind w:left="851"/>
      </w:pPr>
      <w:r>
        <w:t xml:space="preserve">po letech </w:t>
      </w:r>
      <w:r w:rsidR="003D6668">
        <w:t>byla vytvořena</w:t>
      </w:r>
      <w:r>
        <w:t xml:space="preserve"> aplikace na kontrolu platnosti/trvání mandátů v AS MU</w:t>
      </w:r>
      <w:r w:rsidR="003D6668">
        <w:t xml:space="preserve">.  </w:t>
      </w:r>
    </w:p>
    <w:p w14:paraId="20062F38" w14:textId="77777777" w:rsidR="003D6668" w:rsidRDefault="003D6668" w:rsidP="003D6668">
      <w:pPr>
        <w:pStyle w:val="Zkladntextzpisu"/>
        <w:ind w:left="851"/>
      </w:pPr>
    </w:p>
    <w:p w14:paraId="01872E8E" w14:textId="4AD3DD06" w:rsidR="00E753BD" w:rsidRDefault="003D6668" w:rsidP="003D6668">
      <w:pPr>
        <w:pStyle w:val="Zkladntextzpisu"/>
      </w:pPr>
      <w:r>
        <w:t xml:space="preserve">Předseda AS poděkoval </w:t>
      </w:r>
      <w:r w:rsidR="00893049">
        <w:t xml:space="preserve">prorektoru </w:t>
      </w:r>
      <w:r w:rsidR="00E753BD">
        <w:t xml:space="preserve">Bulantovi </w:t>
      </w:r>
      <w:r>
        <w:t>a doc. Michalovi</w:t>
      </w:r>
      <w:r w:rsidR="00E753BD">
        <w:t xml:space="preserve"> Brandejsovi z</w:t>
      </w:r>
      <w:r>
        <w:t> týmu IS za vytvoření aplikace pro kontrolu platnosti mandátů v AS MU.</w:t>
      </w:r>
    </w:p>
    <w:p w14:paraId="6DD8C739" w14:textId="6568DF29" w:rsidR="001C2870" w:rsidRDefault="001C2870" w:rsidP="001C2870">
      <w:pPr>
        <w:pStyle w:val="Nadpis1"/>
        <w:numPr>
          <w:ilvl w:val="0"/>
          <w:numId w:val="3"/>
        </w:numPr>
        <w:ind w:left="426" w:hanging="426"/>
      </w:pPr>
      <w:bookmarkStart w:id="4" w:name="_Toc498965188"/>
      <w:r w:rsidRPr="001C2870">
        <w:t>Zpráva o vnitřním hodnocení kvality</w:t>
      </w:r>
      <w:bookmarkEnd w:id="4"/>
    </w:p>
    <w:p w14:paraId="31BEF15E" w14:textId="2ACFD7D6" w:rsidR="000B4207" w:rsidRDefault="00EF74DD" w:rsidP="001C2870">
      <w:pPr>
        <w:pStyle w:val="Zkladntextzpisu"/>
      </w:pPr>
      <w:r>
        <w:t xml:space="preserve">Předseda AS </w:t>
      </w:r>
      <w:r w:rsidR="002334C2">
        <w:t>uvedl</w:t>
      </w:r>
      <w:r>
        <w:t>, že Zprávu</w:t>
      </w:r>
      <w:r w:rsidR="002334C2">
        <w:t xml:space="preserve"> o vnitřním hodnocení </w:t>
      </w:r>
      <w:r w:rsidR="00C17D38">
        <w:t xml:space="preserve">(dále jako „Zpráva“) </w:t>
      </w:r>
      <w:r w:rsidR="001C2870">
        <w:t>předložil rektor (</w:t>
      </w:r>
      <w:r>
        <w:t xml:space="preserve">jako </w:t>
      </w:r>
      <w:r w:rsidR="001C2870">
        <w:t>předseda RVH) v termínu stanoveném JŘ</w:t>
      </w:r>
      <w:r>
        <w:t xml:space="preserve"> AS MU.</w:t>
      </w:r>
      <w:r w:rsidR="002334C2">
        <w:t xml:space="preserve"> AS Zprávu schvaluje</w:t>
      </w:r>
      <w:r w:rsidR="001C2870">
        <w:t xml:space="preserve"> </w:t>
      </w:r>
      <w:r w:rsidR="002334C2">
        <w:t xml:space="preserve">nadpoloviční většinou </w:t>
      </w:r>
      <w:r w:rsidR="001B343B">
        <w:t>přítomných</w:t>
      </w:r>
      <w:r w:rsidR="002334C2">
        <w:t>.</w:t>
      </w:r>
    </w:p>
    <w:p w14:paraId="0186692E" w14:textId="1690AE51" w:rsidR="00EF74DD" w:rsidRDefault="00EF74DD" w:rsidP="001C2870">
      <w:pPr>
        <w:pStyle w:val="Zkladntextzpisu"/>
      </w:pPr>
    </w:p>
    <w:p w14:paraId="206393C6" w14:textId="77777777" w:rsidR="002A0B39" w:rsidRDefault="00EF74DD" w:rsidP="001C2870">
      <w:pPr>
        <w:pStyle w:val="Zkladntextzpisu"/>
      </w:pPr>
      <w:r>
        <w:t xml:space="preserve">Rektor uvedl, že se jedná o důležitý </w:t>
      </w:r>
      <w:r w:rsidR="002334C2">
        <w:t xml:space="preserve">dokument, který je základem žádosti o </w:t>
      </w:r>
      <w:r>
        <w:t xml:space="preserve">institucionální akreditaci. Zákon ukládá </w:t>
      </w:r>
      <w:r w:rsidR="002A0B39">
        <w:t>Z</w:t>
      </w:r>
      <w:r w:rsidR="002334C2">
        <w:t xml:space="preserve">právu vypracovat </w:t>
      </w:r>
      <w:r>
        <w:t xml:space="preserve">1x za 5 let </w:t>
      </w:r>
      <w:r w:rsidR="002334C2">
        <w:t>a každoročně ji aktualizovat</w:t>
      </w:r>
      <w:r>
        <w:t xml:space="preserve">. </w:t>
      </w:r>
    </w:p>
    <w:p w14:paraId="268E83E4" w14:textId="77777777" w:rsidR="002A0B39" w:rsidRDefault="00EF74DD" w:rsidP="002A0B39">
      <w:pPr>
        <w:pStyle w:val="Zkladntextzpisu"/>
        <w:ind w:firstLine="574"/>
      </w:pPr>
      <w:r>
        <w:t xml:space="preserve">Různé VVŠ mají odlišný přístup k obsahu </w:t>
      </w:r>
      <w:r w:rsidR="002A0B39">
        <w:t>Z</w:t>
      </w:r>
      <w:r w:rsidR="002334C2">
        <w:t>právy.</w:t>
      </w:r>
      <w:r>
        <w:t xml:space="preserve"> MU </w:t>
      </w:r>
      <w:r w:rsidR="002334C2">
        <w:t xml:space="preserve">investovala do institucionálního výzkumu a </w:t>
      </w:r>
      <w:r>
        <w:t xml:space="preserve">má </w:t>
      </w:r>
      <w:r w:rsidR="002334C2">
        <w:t xml:space="preserve">o sobě </w:t>
      </w:r>
      <w:r>
        <w:t>k dispozici data</w:t>
      </w:r>
      <w:r w:rsidR="002334C2">
        <w:t xml:space="preserve"> a časové řady</w:t>
      </w:r>
      <w:r>
        <w:t xml:space="preserve">, </w:t>
      </w:r>
      <w:r w:rsidR="002334C2">
        <w:t>které ukazují vývoj MU</w:t>
      </w:r>
      <w:r w:rsidR="002A0B39">
        <w:t xml:space="preserve"> v dlouhodobém horizontu</w:t>
      </w:r>
      <w:r w:rsidR="002334C2">
        <w:t xml:space="preserve">. </w:t>
      </w:r>
    </w:p>
    <w:p w14:paraId="471684F7" w14:textId="4DC8AC80" w:rsidR="001B343B" w:rsidRDefault="002A0B39" w:rsidP="002A0B39">
      <w:pPr>
        <w:pStyle w:val="Zkladntextzpisu"/>
        <w:ind w:firstLine="574"/>
      </w:pPr>
      <w:r>
        <w:t>Z</w:t>
      </w:r>
      <w:r w:rsidR="001B343B">
        <w:t>práva zohledňuje poslední evaluaci ze strany Evropské univerzitní asociace (EUA) z roku 2012.</w:t>
      </w:r>
      <w:r w:rsidR="00EF74DD">
        <w:t xml:space="preserve"> </w:t>
      </w:r>
    </w:p>
    <w:p w14:paraId="0138CAA6" w14:textId="77777777" w:rsidR="002A0B39" w:rsidRDefault="001B343B" w:rsidP="002334C2">
      <w:pPr>
        <w:pStyle w:val="Zkladntextzpisu"/>
        <w:ind w:firstLine="574"/>
      </w:pPr>
      <w:r>
        <w:t>P</w:t>
      </w:r>
      <w:r w:rsidR="00EF74DD">
        <w:t>odklady</w:t>
      </w:r>
      <w:r>
        <w:t xml:space="preserve"> pro Zprávu byly rozsáhlé, vycházely</w:t>
      </w:r>
      <w:r w:rsidR="00EF74DD">
        <w:t xml:space="preserve"> z interních dokumentů </w:t>
      </w:r>
      <w:r>
        <w:t>fakult, plánů</w:t>
      </w:r>
      <w:r w:rsidR="00EF74DD">
        <w:t xml:space="preserve"> činnosti, monitoring</w:t>
      </w:r>
      <w:r>
        <w:t>ů, apod</w:t>
      </w:r>
      <w:r w:rsidR="00EF74DD">
        <w:t xml:space="preserve">. </w:t>
      </w:r>
      <w:r>
        <w:t>Zpráva zohledňuje i doporučení M</w:t>
      </w:r>
      <w:r w:rsidR="00EF74DD">
        <w:t xml:space="preserve">ezinárodní vědecké rady MU. </w:t>
      </w:r>
    </w:p>
    <w:p w14:paraId="477C0BB4" w14:textId="49044B73" w:rsidR="00EF74DD" w:rsidRDefault="001B343B" w:rsidP="002334C2">
      <w:pPr>
        <w:pStyle w:val="Zkladntextzpisu"/>
        <w:ind w:firstLine="574"/>
      </w:pPr>
      <w:r>
        <w:lastRenderedPageBreak/>
        <w:t>Rektor ocenil práci na zprávě, podle jeho názoru se jedná o realistický obraz toho, co se na MU stalo.</w:t>
      </w:r>
      <w:r w:rsidR="00EF74DD">
        <w:t xml:space="preserve"> </w:t>
      </w:r>
    </w:p>
    <w:p w14:paraId="03401E20" w14:textId="294C471F" w:rsidR="00B76EF6" w:rsidRDefault="001B343B" w:rsidP="00B76EF6">
      <w:pPr>
        <w:pStyle w:val="Zkladntextzpisu"/>
        <w:ind w:firstLine="574"/>
      </w:pPr>
      <w:r>
        <w:t>Největší změny v oblasti studia souvisí s tím, že se MU rozhodla korigovat tzv. masifikaci studia.</w:t>
      </w:r>
      <w:r w:rsidR="00EF74DD">
        <w:t xml:space="preserve"> </w:t>
      </w:r>
      <w:r>
        <w:t>MU začala usilovat o to, aby</w:t>
      </w:r>
      <w:r w:rsidR="00EF74DD">
        <w:t xml:space="preserve"> </w:t>
      </w:r>
      <w:r>
        <w:t>se poměr poč</w:t>
      </w:r>
      <w:r w:rsidR="00EF74DD">
        <w:t>t</w:t>
      </w:r>
      <w:r>
        <w:t>u</w:t>
      </w:r>
      <w:r w:rsidR="00EF74DD">
        <w:t xml:space="preserve"> studentů na učitele blížil standardu</w:t>
      </w:r>
      <w:r>
        <w:t xml:space="preserve"> na kvalitních zahraničních univerzitách</w:t>
      </w:r>
      <w:r w:rsidR="00EF74DD">
        <w:t xml:space="preserve">. </w:t>
      </w:r>
      <w:r w:rsidR="002A0B39">
        <w:t>Do činnosti MU se promítá s</w:t>
      </w:r>
      <w:r>
        <w:t xml:space="preserve">naha </w:t>
      </w:r>
      <w:r w:rsidR="002A0B39">
        <w:t> </w:t>
      </w:r>
      <w:r>
        <w:t>posílení charakteru studenstva směrem k výzkumnému</w:t>
      </w:r>
      <w:r w:rsidR="00EF74DD">
        <w:t xml:space="preserve"> charakter</w:t>
      </w:r>
      <w:r>
        <w:t>u</w:t>
      </w:r>
      <w:r w:rsidR="002A0B39">
        <w:t xml:space="preserve"> MU (</w:t>
      </w:r>
      <w:r w:rsidR="00EF74DD">
        <w:t xml:space="preserve">posílit </w:t>
      </w:r>
      <w:r>
        <w:t xml:space="preserve">podíl </w:t>
      </w:r>
      <w:r w:rsidR="00EF74DD">
        <w:t xml:space="preserve">nMgr., oslabit </w:t>
      </w:r>
      <w:r>
        <w:t xml:space="preserve">podíl </w:t>
      </w:r>
      <w:r w:rsidR="00EF74DD">
        <w:t>Bc.</w:t>
      </w:r>
      <w:r>
        <w:t xml:space="preserve"> studentů</w:t>
      </w:r>
      <w:r w:rsidR="002A0B39">
        <w:t>) a</w:t>
      </w:r>
      <w:r w:rsidR="00EF74DD">
        <w:t xml:space="preserve"> </w:t>
      </w:r>
      <w:r w:rsidR="002A0B39">
        <w:t>s</w:t>
      </w:r>
      <w:r>
        <w:t xml:space="preserve">naha o </w:t>
      </w:r>
      <w:r w:rsidR="00B76EF6">
        <w:t xml:space="preserve">navýšení </w:t>
      </w:r>
      <w:r w:rsidR="002A0B39">
        <w:t>zahraničního prvku (</w:t>
      </w:r>
      <w:r>
        <w:t>více zahraničních studentů</w:t>
      </w:r>
      <w:r w:rsidR="002A0B39">
        <w:t>)</w:t>
      </w:r>
      <w:r w:rsidR="00B76EF6">
        <w:t xml:space="preserve">. </w:t>
      </w:r>
    </w:p>
    <w:p w14:paraId="76CCF1E9" w14:textId="3CB7C083" w:rsidR="00D77EC0" w:rsidRDefault="00B76EF6" w:rsidP="00B76EF6">
      <w:pPr>
        <w:pStyle w:val="Zkladntextzpisu"/>
        <w:ind w:firstLine="574"/>
      </w:pPr>
      <w:r>
        <w:t>MU se na základě doporučení EUA zabývala</w:t>
      </w:r>
      <w:r w:rsidR="00D77EC0">
        <w:t xml:space="preserve"> </w:t>
      </w:r>
      <w:r>
        <w:t xml:space="preserve">mj. </w:t>
      </w:r>
      <w:r w:rsidR="00D77EC0">
        <w:t>studijní neúspěšností</w:t>
      </w:r>
      <w:r>
        <w:t xml:space="preserve">, </w:t>
      </w:r>
      <w:r w:rsidR="00D77EC0">
        <w:t>systéme</w:t>
      </w:r>
      <w:r>
        <w:t xml:space="preserve">m akreditací a vnitřního schvalování studijních programů. </w:t>
      </w:r>
      <w:r w:rsidRPr="00B76EF6">
        <w:t xml:space="preserve">Některá doporučení EUA se nenaplnila. </w:t>
      </w:r>
      <w:r>
        <w:t xml:space="preserve">Plnění části </w:t>
      </w:r>
      <w:r w:rsidR="002A0B39">
        <w:t xml:space="preserve">z nenaplněných </w:t>
      </w:r>
      <w:r>
        <w:t>doporučení je již v běhu:</w:t>
      </w:r>
      <w:r w:rsidR="00D77EC0">
        <w:t xml:space="preserve"> externí zapojení</w:t>
      </w:r>
      <w:r>
        <w:t xml:space="preserve"> do hodnocení studijních programů</w:t>
      </w:r>
      <w:r w:rsidR="00D77EC0">
        <w:t xml:space="preserve">, </w:t>
      </w:r>
      <w:r>
        <w:t>stanovení vnitřních st</w:t>
      </w:r>
      <w:r w:rsidR="00DF2B77">
        <w:t>andardů pro studijní programy a </w:t>
      </w:r>
      <w:r w:rsidR="002A0B39">
        <w:t>struktura</w:t>
      </w:r>
      <w:r w:rsidR="00D77EC0">
        <w:t xml:space="preserve"> </w:t>
      </w:r>
      <w:r w:rsidR="002A0B39">
        <w:t>studijních programů (</w:t>
      </w:r>
      <w:r>
        <w:t>díky změnám v systému akreditací má MU příležitost toto doporučení</w:t>
      </w:r>
      <w:r w:rsidR="00D77EC0">
        <w:t xml:space="preserve"> naplnit</w:t>
      </w:r>
      <w:r w:rsidR="002A0B39">
        <w:t>)</w:t>
      </w:r>
      <w:r w:rsidR="00D77EC0">
        <w:t>.</w:t>
      </w:r>
    </w:p>
    <w:p w14:paraId="28F02BEB" w14:textId="1F540741" w:rsidR="00B76EF6" w:rsidRDefault="00B76EF6" w:rsidP="00B76EF6">
      <w:pPr>
        <w:pStyle w:val="Zkladntextzpisu"/>
        <w:ind w:firstLine="574"/>
      </w:pPr>
      <w:r>
        <w:t>P</w:t>
      </w:r>
      <w:r w:rsidR="00D77EC0">
        <w:t>odařilo se dosáhnout posunu ke kvalitě</w:t>
      </w:r>
      <w:r>
        <w:t xml:space="preserve"> tvůrčí činnosti a k posilování výzkumné infrastruktury. D</w:t>
      </w:r>
      <w:r w:rsidR="00D77EC0">
        <w:t>aří se navyšovat podíl produkce</w:t>
      </w:r>
      <w:r>
        <w:t xml:space="preserve">, která se umisťuje v </w:t>
      </w:r>
      <w:r w:rsidR="00D77EC0">
        <w:t>nej</w:t>
      </w:r>
      <w:r>
        <w:t xml:space="preserve">lepších časopisech, což rektor považuje za velký úspěch. </w:t>
      </w:r>
    </w:p>
    <w:p w14:paraId="2E600AD0" w14:textId="4CE8244B" w:rsidR="00D006F2" w:rsidRDefault="00B76EF6" w:rsidP="00D006F2">
      <w:pPr>
        <w:pStyle w:val="Zkladntextzpisu"/>
        <w:ind w:firstLine="574"/>
      </w:pPr>
      <w:r>
        <w:t>Další doporučení se odrazila v politice</w:t>
      </w:r>
      <w:r w:rsidR="00DF1D53">
        <w:t xml:space="preserve"> </w:t>
      </w:r>
      <w:r w:rsidR="00893049">
        <w:t xml:space="preserve">Grantové </w:t>
      </w:r>
      <w:r w:rsidR="00DF1D53">
        <w:t xml:space="preserve">agentury MU – </w:t>
      </w:r>
      <w:r>
        <w:t xml:space="preserve">doporučení více využít </w:t>
      </w:r>
      <w:r w:rsidR="00DF1D53">
        <w:t>potenciál oborové různosti</w:t>
      </w:r>
      <w:r>
        <w:t xml:space="preserve"> MU k podpoře projektů s interdisciplinárním charakterem</w:t>
      </w:r>
      <w:r w:rsidR="00D006F2">
        <w:t>.</w:t>
      </w:r>
      <w:r w:rsidR="00DF1D53">
        <w:t xml:space="preserve"> </w:t>
      </w:r>
      <w:r w:rsidR="00D006F2">
        <w:t xml:space="preserve">Došlo k výraznému posunu </w:t>
      </w:r>
      <w:r w:rsidR="00DF1D53">
        <w:t>v reflexi vědy</w:t>
      </w:r>
      <w:r w:rsidR="00D006F2">
        <w:t xml:space="preserve"> díky bibliometrickému systému</w:t>
      </w:r>
      <w:r w:rsidR="00DF1D53">
        <w:t xml:space="preserve">. </w:t>
      </w:r>
    </w:p>
    <w:p w14:paraId="3E51655E" w14:textId="70CD1782" w:rsidR="00D006F2" w:rsidRDefault="00D006F2" w:rsidP="00D006F2">
      <w:pPr>
        <w:pStyle w:val="Zkladntextzpisu"/>
        <w:ind w:firstLine="574"/>
      </w:pPr>
      <w:r>
        <w:t>Byla rozvinuta p</w:t>
      </w:r>
      <w:r w:rsidR="00B72C7A">
        <w:t>odpora</w:t>
      </w:r>
      <w:r w:rsidR="002A0B39">
        <w:t xml:space="preserve"> pro žadatele o náročné granty.</w:t>
      </w:r>
      <w:r w:rsidR="00B72C7A">
        <w:t xml:space="preserve"> </w:t>
      </w:r>
      <w:r>
        <w:t>MU je v získávání evropských grantů nejúspěšnější školou v ČR.</w:t>
      </w:r>
    </w:p>
    <w:p w14:paraId="44EB7A3C" w14:textId="3FDB9ADC" w:rsidR="00D006F2" w:rsidRDefault="00D006F2" w:rsidP="00D006F2">
      <w:pPr>
        <w:pStyle w:val="Zkladntextzpisu"/>
        <w:ind w:firstLine="574"/>
      </w:pPr>
      <w:r>
        <w:t>V oblasti personální politiky došlo k nastavení</w:t>
      </w:r>
      <w:r w:rsidR="00B72C7A">
        <w:t xml:space="preserve"> větší</w:t>
      </w:r>
      <w:r>
        <w:t>ho</w:t>
      </w:r>
      <w:r w:rsidR="00B72C7A">
        <w:t xml:space="preserve"> řád</w:t>
      </w:r>
      <w:r>
        <w:t>u</w:t>
      </w:r>
      <w:r w:rsidR="00B72C7A">
        <w:t xml:space="preserve"> do hodnocení ak</w:t>
      </w:r>
      <w:r>
        <w:t>ademických</w:t>
      </w:r>
      <w:r w:rsidR="00B72C7A">
        <w:t xml:space="preserve"> pracovníků. </w:t>
      </w:r>
      <w:r>
        <w:t>Tvůrčího volno</w:t>
      </w:r>
      <w:r w:rsidR="002F7EFB">
        <w:t xml:space="preserve"> </w:t>
      </w:r>
      <w:r>
        <w:t>(</w:t>
      </w:r>
      <w:r w:rsidR="002F7EFB">
        <w:t xml:space="preserve">od </w:t>
      </w:r>
      <w:r>
        <w:t>roku</w:t>
      </w:r>
      <w:r w:rsidR="002A0B39">
        <w:t xml:space="preserve"> 1998 je akademickým</w:t>
      </w:r>
      <w:r>
        <w:t xml:space="preserve"> pracovníkům </w:t>
      </w:r>
      <w:r w:rsidR="002A0B39">
        <w:t>přiznáno 1x za 7 let) by se mělo</w:t>
      </w:r>
      <w:r w:rsidR="002F7EFB">
        <w:t xml:space="preserve"> stát standardem</w:t>
      </w:r>
      <w:r>
        <w:t>, nikoliv výjimkou</w:t>
      </w:r>
      <w:r w:rsidR="002F7EFB">
        <w:t xml:space="preserve">. </w:t>
      </w:r>
      <w:r w:rsidR="00905BF1">
        <w:t xml:space="preserve">Debata </w:t>
      </w:r>
      <w:r>
        <w:t xml:space="preserve">ohledně poskytování tvůrčího volna nebyla jednoduchá, </w:t>
      </w:r>
      <w:r w:rsidR="002A0B39">
        <w:t xml:space="preserve">protože </w:t>
      </w:r>
      <w:r>
        <w:t>je nutné najít prostředky, aby tvůrčí volno mohlo být poskytováno.</w:t>
      </w:r>
    </w:p>
    <w:p w14:paraId="5CDA23BB" w14:textId="2D421B2B" w:rsidR="0090675E" w:rsidRDefault="00D006F2" w:rsidP="00E34961">
      <w:pPr>
        <w:pStyle w:val="Zkladntextzpisu"/>
        <w:ind w:firstLine="574"/>
      </w:pPr>
      <w:r>
        <w:t>Došlo k n</w:t>
      </w:r>
      <w:r w:rsidR="0090675E">
        <w:t>árůst</w:t>
      </w:r>
      <w:r>
        <w:t>u</w:t>
      </w:r>
      <w:r w:rsidR="0090675E">
        <w:t xml:space="preserve"> agend </w:t>
      </w:r>
      <w:r w:rsidR="002A0B39">
        <w:t xml:space="preserve">vyřizovaných </w:t>
      </w:r>
      <w:r w:rsidR="0090675E">
        <w:t>elektronickou formou ve všech oblastech</w:t>
      </w:r>
      <w:r>
        <w:t xml:space="preserve"> činnosti MU</w:t>
      </w:r>
      <w:r w:rsidR="0090675E">
        <w:t>.</w:t>
      </w:r>
      <w:r w:rsidR="00E34961">
        <w:t xml:space="preserve"> MU musí hledat cesty, jak otupit vnější tlak na nárůst agend. Administrativní zátěž řady činností extrémně narůstá a nelze očekávat změnu. Roste zájem o využívání IS MU ze strany ostatních VVŠ.</w:t>
      </w:r>
    </w:p>
    <w:p w14:paraId="623459B2" w14:textId="01842063" w:rsidR="00120CF6" w:rsidRDefault="00E34961" w:rsidP="001C2870">
      <w:pPr>
        <w:pStyle w:val="Zkladntextzpisu"/>
      </w:pPr>
      <w:r>
        <w:tab/>
      </w:r>
    </w:p>
    <w:p w14:paraId="60336D4B" w14:textId="54CD3F0C" w:rsidR="00F914A5" w:rsidRDefault="00F914A5" w:rsidP="001C2870">
      <w:pPr>
        <w:pStyle w:val="Zkladntextzpisu"/>
      </w:pPr>
      <w:r w:rsidRPr="002A0B39">
        <w:t>Předseda AS zahájil diskusi. Nikdo se nepřihlásil.</w:t>
      </w:r>
    </w:p>
    <w:p w14:paraId="2322AE22" w14:textId="77777777" w:rsidR="0062170D" w:rsidRDefault="0062170D" w:rsidP="000B4207">
      <w:pPr>
        <w:pStyle w:val="Odstavecseseznamem"/>
        <w:suppressAutoHyphens w:val="0"/>
        <w:spacing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345BE9" w14:paraId="611915D3" w14:textId="77777777" w:rsidTr="00C7084A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5F679A89" w14:textId="7FDE0A23" w:rsidR="00345BE9" w:rsidRDefault="00345BE9" w:rsidP="00C7084A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FB0072">
              <w:rPr>
                <w:szCs w:val="22"/>
                <w:u w:val="single"/>
              </w:rPr>
              <w:t>Zprávě</w:t>
            </w:r>
            <w:r w:rsidR="00FB0072" w:rsidRPr="00FB0072">
              <w:rPr>
                <w:szCs w:val="22"/>
                <w:u w:val="single"/>
              </w:rPr>
              <w:t xml:space="preserve"> o vnitřním hodnocení kvality </w:t>
            </w:r>
          </w:p>
          <w:p w14:paraId="24A06C56" w14:textId="46FA6B58" w:rsidR="00345BE9" w:rsidRPr="0042009D" w:rsidRDefault="00345BE9" w:rsidP="00C7084A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120CF6">
              <w:t>35</w:t>
            </w:r>
            <w:r w:rsidRPr="0042009D">
              <w:t>.</w:t>
            </w:r>
          </w:p>
          <w:p w14:paraId="3968EEAB" w14:textId="7B1AC681" w:rsidR="00345BE9" w:rsidRPr="0071726E" w:rsidRDefault="00345BE9" w:rsidP="00C7084A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334923">
              <w:t>35</w:t>
            </w:r>
          </w:p>
          <w:p w14:paraId="0998DE48" w14:textId="77777777" w:rsidR="00345BE9" w:rsidRPr="0071726E" w:rsidRDefault="00345BE9" w:rsidP="00C7084A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4894208F" w14:textId="77777777" w:rsidR="00345BE9" w:rsidRPr="0071726E" w:rsidRDefault="00345BE9" w:rsidP="00C7084A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75B1F4D3" w14:textId="77777777" w:rsidR="00345BE9" w:rsidRPr="0071726E" w:rsidRDefault="00345BE9" w:rsidP="00C7084A">
            <w:pPr>
              <w:pStyle w:val="Normln1"/>
              <w:rPr>
                <w:szCs w:val="22"/>
                <w:u w:val="single"/>
              </w:rPr>
            </w:pPr>
          </w:p>
          <w:p w14:paraId="470A2B8D" w14:textId="77777777" w:rsidR="00345BE9" w:rsidRPr="0071726E" w:rsidRDefault="00345BE9" w:rsidP="00C7084A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6C35A573" w14:textId="516BA67E" w:rsidR="004B08DE" w:rsidRPr="004B08DE" w:rsidRDefault="00345BE9" w:rsidP="004B08DE">
            <w:pPr>
              <w:pStyle w:val="Normln1"/>
              <w:ind w:left="75"/>
              <w:jc w:val="both"/>
              <w:rPr>
                <w:b/>
                <w:i/>
              </w:rPr>
            </w:pPr>
            <w:r w:rsidRPr="00345BE9">
              <w:rPr>
                <w:b/>
                <w:i/>
              </w:rPr>
              <w:t>Akademický</w:t>
            </w:r>
            <w:r w:rsidR="004B08DE">
              <w:rPr>
                <w:b/>
                <w:i/>
              </w:rPr>
              <w:t xml:space="preserve"> </w:t>
            </w:r>
            <w:r w:rsidR="004B08DE" w:rsidRPr="004B08DE">
              <w:rPr>
                <w:b/>
                <w:i/>
              </w:rPr>
              <w:t>senát Masarykovy univerzity v souladu s § 9 odst. 1 písm. e) zákona č. 111/1998 Sb., o vysokých školách a o změně a doplnění dalších zákonů, ve znění pozdějších předpisů, schvaluje Zprávu o vnitřním hodnocení kvality vzdělávací, tvůrčí a s nimi souvisejících činností Masarykovy univerzity, která tvoří přílohu zápisu ze zasedání.</w:t>
            </w:r>
          </w:p>
        </w:tc>
      </w:tr>
    </w:tbl>
    <w:p w14:paraId="1E79BC6E" w14:textId="4B27B36E" w:rsidR="00D321EA" w:rsidRPr="00D321EA" w:rsidRDefault="00D321EA" w:rsidP="00D321EA">
      <w:pPr>
        <w:pStyle w:val="Nadpis1"/>
        <w:numPr>
          <w:ilvl w:val="0"/>
          <w:numId w:val="3"/>
        </w:numPr>
        <w:ind w:left="426" w:hanging="426"/>
      </w:pPr>
      <w:bookmarkStart w:id="5" w:name="_Toc498965189"/>
      <w:r w:rsidRPr="00D321EA">
        <w:t>Předchozí souhlas se jmenováním nového člena RVH</w:t>
      </w:r>
      <w:bookmarkEnd w:id="5"/>
    </w:p>
    <w:p w14:paraId="1F18360D" w14:textId="3D097192" w:rsidR="00D321EA" w:rsidRDefault="00932089" w:rsidP="00D321EA">
      <w:pPr>
        <w:pStyle w:val="Zkladntextzpisu"/>
      </w:pPr>
      <w:r w:rsidRPr="00AD041D">
        <w:t xml:space="preserve">Předseda AS informoval, </w:t>
      </w:r>
      <w:r w:rsidR="00475768">
        <w:t xml:space="preserve">při udělování předchozího souhlasu se jmenováním nového člena RVH se postupuje podle </w:t>
      </w:r>
      <w:r w:rsidR="00D321EA">
        <w:t>§ 9 odst. 1</w:t>
      </w:r>
      <w:r w:rsidR="00475768">
        <w:t xml:space="preserve"> písm. f) ZVŠ a</w:t>
      </w:r>
      <w:r w:rsidR="00AA75D9">
        <w:t xml:space="preserve"> podle</w:t>
      </w:r>
      <w:r w:rsidR="00D321EA">
        <w:t xml:space="preserve"> čl. 9 odst. 3 Statutu MU</w:t>
      </w:r>
      <w:r w:rsidR="00475768">
        <w:t>. Č</w:t>
      </w:r>
      <w:r w:rsidR="00D321EA">
        <w:t>len RVH MU doc. PhDr. Martin Vaculík, Ph.D.</w:t>
      </w:r>
      <w:r w:rsidR="00475768">
        <w:t>,</w:t>
      </w:r>
      <w:r w:rsidR="00D321EA">
        <w:t xml:space="preserve"> na svoje člen</w:t>
      </w:r>
      <w:r w:rsidR="00AA75D9">
        <w:t>ství rezignoval k 30. 4. 2017 z </w:t>
      </w:r>
      <w:r w:rsidR="00D321EA">
        <w:t xml:space="preserve">důvodu neslučitelnosti </w:t>
      </w:r>
      <w:r w:rsidR="00AA75D9">
        <w:t xml:space="preserve">jeho </w:t>
      </w:r>
      <w:r w:rsidR="00D321EA">
        <w:t>členství s funkcí proděkana</w:t>
      </w:r>
      <w:r w:rsidR="00475768">
        <w:t xml:space="preserve">. </w:t>
      </w:r>
      <w:r w:rsidR="00D321EA">
        <w:t xml:space="preserve">VR MU </w:t>
      </w:r>
      <w:r w:rsidR="00475768">
        <w:t xml:space="preserve">dne </w:t>
      </w:r>
      <w:r w:rsidR="00D321EA">
        <w:t>17</w:t>
      </w:r>
      <w:r w:rsidR="00B16FAB">
        <w:t>.</w:t>
      </w:r>
      <w:r w:rsidR="00475768">
        <w:t xml:space="preserve"> </w:t>
      </w:r>
      <w:r w:rsidR="00B16FAB">
        <w:t>10.</w:t>
      </w:r>
      <w:r w:rsidR="00475768">
        <w:t xml:space="preserve"> </w:t>
      </w:r>
      <w:r w:rsidR="00B16FAB">
        <w:t>2017 navrhla prof. PhDr. Zby</w:t>
      </w:r>
      <w:r w:rsidR="00D321EA">
        <w:t>ňka Vybírala, Ph.D.</w:t>
      </w:r>
      <w:r w:rsidR="00475768">
        <w:t xml:space="preserve"> AS dává předchozí souhlas</w:t>
      </w:r>
      <w:r w:rsidR="00D321EA">
        <w:t xml:space="preserve"> </w:t>
      </w:r>
      <w:r w:rsidR="00475768">
        <w:t>nadpoloviční většinou přítomný</w:t>
      </w:r>
      <w:r w:rsidR="003564BE">
        <w:t>ch v </w:t>
      </w:r>
      <w:r w:rsidR="00D321EA">
        <w:t>taj</w:t>
      </w:r>
      <w:r w:rsidR="00475768">
        <w:t>ném hlasování.</w:t>
      </w:r>
      <w:r w:rsidR="003564BE">
        <w:t xml:space="preserve"> </w:t>
      </w:r>
    </w:p>
    <w:p w14:paraId="63BA9666" w14:textId="1B019CFA" w:rsidR="00475768" w:rsidRDefault="00475768" w:rsidP="00D321EA">
      <w:pPr>
        <w:pStyle w:val="Zkladntextzpisu"/>
      </w:pPr>
    </w:p>
    <w:p w14:paraId="3B7DDD48" w14:textId="2F1A02BB" w:rsidR="00084298" w:rsidRPr="00AD041D" w:rsidRDefault="00084298" w:rsidP="00D321EA">
      <w:pPr>
        <w:pStyle w:val="Zkladntextzpisu"/>
      </w:pPr>
      <w:r>
        <w:t>Rektor dopln</w:t>
      </w:r>
      <w:r w:rsidR="00843865">
        <w:t>i</w:t>
      </w:r>
      <w:r>
        <w:t xml:space="preserve">l, že prof. </w:t>
      </w:r>
      <w:r w:rsidR="00475768">
        <w:t xml:space="preserve">Zbyněk </w:t>
      </w:r>
      <w:r>
        <w:t xml:space="preserve">Vybíral je známou </w:t>
      </w:r>
      <w:r w:rsidR="00475768">
        <w:t xml:space="preserve">a </w:t>
      </w:r>
      <w:r>
        <w:t>respektovanou osobností.</w:t>
      </w:r>
    </w:p>
    <w:p w14:paraId="5E86B700" w14:textId="77777777" w:rsidR="00932089" w:rsidRPr="00AD041D" w:rsidRDefault="00932089" w:rsidP="00932089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345BE9" w14:paraId="1B92C828" w14:textId="77777777" w:rsidTr="00C7084A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3C6B5B9A" w14:textId="03CDDDA6" w:rsidR="00345BE9" w:rsidRDefault="00475768" w:rsidP="00C7084A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 w:rsidRPr="00475768">
              <w:rPr>
                <w:szCs w:val="22"/>
                <w:u w:val="single"/>
              </w:rPr>
              <w:t>Předchozí souhlas se jmenováním nového člena RVH</w:t>
            </w:r>
          </w:p>
          <w:p w14:paraId="5ECCACFA" w14:textId="16264429" w:rsidR="006E6781" w:rsidRPr="006E6781" w:rsidRDefault="006E6781" w:rsidP="00C7084A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</w:rPr>
            </w:pPr>
            <w:r w:rsidRPr="006E6781">
              <w:rPr>
                <w:szCs w:val="22"/>
              </w:rPr>
              <w:t>Tajné hlasování</w:t>
            </w:r>
          </w:p>
          <w:p w14:paraId="7DA5FB5B" w14:textId="782775FD" w:rsidR="00345BE9" w:rsidRPr="0042009D" w:rsidRDefault="00345BE9" w:rsidP="00C7084A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D80932">
              <w:t>35</w:t>
            </w:r>
            <w:r w:rsidRPr="0042009D">
              <w:t>.</w:t>
            </w:r>
          </w:p>
          <w:p w14:paraId="63A8DF26" w14:textId="4654F1FD" w:rsidR="00345BE9" w:rsidRPr="0071726E" w:rsidRDefault="00345BE9" w:rsidP="00C7084A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4E7E7B">
              <w:t>34</w:t>
            </w:r>
          </w:p>
          <w:p w14:paraId="60858FD7" w14:textId="77777777" w:rsidR="00345BE9" w:rsidRPr="0071726E" w:rsidRDefault="00345BE9" w:rsidP="00C7084A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7EEC1F8A" w14:textId="41274C50" w:rsidR="00345BE9" w:rsidRDefault="00345BE9" w:rsidP="00C7084A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1BA75DED" w14:textId="24CF2344" w:rsidR="004E7E7B" w:rsidRDefault="004E7E7B" w:rsidP="00C7084A">
            <w:pPr>
              <w:pStyle w:val="Normln1"/>
              <w:ind w:left="75"/>
            </w:pPr>
          </w:p>
          <w:p w14:paraId="3988BAF3" w14:textId="03A99303" w:rsidR="004E7E7B" w:rsidRDefault="004E7E7B" w:rsidP="004827C5">
            <w:pPr>
              <w:pStyle w:val="Normln1"/>
              <w:tabs>
                <w:tab w:val="left" w:pos="6942"/>
              </w:tabs>
              <w:ind w:left="75"/>
            </w:pPr>
            <w:r>
              <w:t xml:space="preserve">Nehlasoval:   </w:t>
            </w:r>
            <w:r w:rsidR="004827C5">
              <w:t xml:space="preserve">            </w:t>
            </w:r>
            <w:r>
              <w:t>1</w:t>
            </w:r>
          </w:p>
          <w:p w14:paraId="4382FBAD" w14:textId="77777777" w:rsidR="00345BE9" w:rsidRPr="0071726E" w:rsidRDefault="00345BE9" w:rsidP="00C7084A">
            <w:pPr>
              <w:pStyle w:val="Normln1"/>
              <w:rPr>
                <w:szCs w:val="22"/>
                <w:u w:val="single"/>
              </w:rPr>
            </w:pPr>
          </w:p>
          <w:p w14:paraId="12FDF025" w14:textId="77777777" w:rsidR="00345BE9" w:rsidRPr="0071726E" w:rsidRDefault="00345BE9" w:rsidP="00C7084A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32F27C2E" w14:textId="5D371372" w:rsidR="00475768" w:rsidRPr="0071726E" w:rsidRDefault="00D321EA" w:rsidP="00BC71B3">
            <w:pPr>
              <w:pStyle w:val="Normln1"/>
              <w:ind w:left="75"/>
              <w:jc w:val="both"/>
              <w:rPr>
                <w:b/>
              </w:rPr>
            </w:pPr>
            <w:r w:rsidRPr="00D321EA">
              <w:rPr>
                <w:b/>
                <w:i/>
              </w:rPr>
              <w:t xml:space="preserve">Akademický </w:t>
            </w:r>
            <w:r w:rsidR="00475768" w:rsidRPr="00475768">
              <w:rPr>
                <w:b/>
                <w:i/>
              </w:rPr>
              <w:t>senát Masarykovy univerzity v souladu s</w:t>
            </w:r>
            <w:r w:rsidR="003564BE">
              <w:rPr>
                <w:b/>
                <w:i/>
              </w:rPr>
              <w:t xml:space="preserve"> § 9 odst. 1 písm. f) zákona č. </w:t>
            </w:r>
            <w:r w:rsidR="00475768" w:rsidRPr="00475768">
              <w:rPr>
                <w:b/>
                <w:i/>
              </w:rPr>
              <w:t xml:space="preserve">111/1998 Sb., o vysokých školách a o změně a doplnění dalších zákonů, ve znění pozdějších předpisů a v souladu s čl. 9 odst. 3 Statutu MU dává rektorovi předchozí souhlas ke jmenování prof. PhDr. </w:t>
            </w:r>
            <w:r w:rsidR="00475768">
              <w:rPr>
                <w:b/>
                <w:i/>
              </w:rPr>
              <w:t>Zbyňka</w:t>
            </w:r>
            <w:r w:rsidR="00475768" w:rsidRPr="00475768">
              <w:rPr>
                <w:b/>
                <w:i/>
              </w:rPr>
              <w:t xml:space="preserve"> Vybírala, Ph.D., členem Rady pro vnitřní hodnocení Masarykovy univerzity.</w:t>
            </w:r>
          </w:p>
        </w:tc>
      </w:tr>
    </w:tbl>
    <w:p w14:paraId="1FFEA46F" w14:textId="42B2E21E" w:rsidR="00D321EA" w:rsidRDefault="00D321EA" w:rsidP="00D321EA">
      <w:pPr>
        <w:pStyle w:val="Nadpis1"/>
        <w:numPr>
          <w:ilvl w:val="0"/>
          <w:numId w:val="3"/>
        </w:numPr>
        <w:ind w:left="426" w:hanging="426"/>
      </w:pPr>
      <w:bookmarkStart w:id="6" w:name="_Plán_realizace_Dlouhodobého"/>
      <w:bookmarkStart w:id="7" w:name="_Toc498965190"/>
      <w:bookmarkEnd w:id="6"/>
      <w:r w:rsidRPr="00D321EA">
        <w:t>Nominace zástupců MU do Rady vysokých škol</w:t>
      </w:r>
      <w:bookmarkEnd w:id="7"/>
    </w:p>
    <w:p w14:paraId="63997E33" w14:textId="6F199D78" w:rsidR="003621FB" w:rsidRPr="003621FB" w:rsidRDefault="003621FB" w:rsidP="003621FB">
      <w:pPr>
        <w:pStyle w:val="Zkladntextzpisu"/>
        <w:ind w:left="0" w:firstLine="426"/>
      </w:pPr>
      <w:r>
        <w:t>Předseda AS informoval, že AS bude delegovat do RVŠ:</w:t>
      </w:r>
    </w:p>
    <w:p w14:paraId="198C1BDA" w14:textId="48DBE0BC" w:rsidR="00D321EA" w:rsidRDefault="00D321EA" w:rsidP="00D321EA">
      <w:pPr>
        <w:pStyle w:val="Zkladntextzpisu"/>
      </w:pPr>
      <w:r>
        <w:t>a) 1 delegáta do sněmu a předsednictva</w:t>
      </w:r>
      <w:r w:rsidR="003621FB">
        <w:t>;</w:t>
      </w:r>
      <w:r>
        <w:t xml:space="preserve"> </w:t>
      </w:r>
    </w:p>
    <w:p w14:paraId="2F154068" w14:textId="4D4BB02C" w:rsidR="00D321EA" w:rsidRDefault="00D321EA" w:rsidP="00D321EA">
      <w:pPr>
        <w:pStyle w:val="Zkladntextzpisu"/>
      </w:pPr>
      <w:r>
        <w:t>b) 1 delegáta do sněmu</w:t>
      </w:r>
      <w:r w:rsidR="003621FB">
        <w:t>;</w:t>
      </w:r>
      <w:r>
        <w:t xml:space="preserve"> </w:t>
      </w:r>
    </w:p>
    <w:p w14:paraId="5D5490D3" w14:textId="0C2ADD6D" w:rsidR="00D321EA" w:rsidRDefault="00D321EA" w:rsidP="00D321EA">
      <w:pPr>
        <w:pStyle w:val="Zkladntextzpisu"/>
      </w:pPr>
      <w:r>
        <w:t>c) 1 delegáta za každou fakultu</w:t>
      </w:r>
      <w:r w:rsidR="003621FB">
        <w:t>;</w:t>
      </w:r>
      <w:r>
        <w:t xml:space="preserve"> </w:t>
      </w:r>
    </w:p>
    <w:p w14:paraId="1044CD97" w14:textId="6C94AA33" w:rsidR="00D321EA" w:rsidRDefault="00D321EA" w:rsidP="00D321EA">
      <w:pPr>
        <w:pStyle w:val="Zkladntextzpisu"/>
      </w:pPr>
      <w:r>
        <w:t>d) 1 delegáta do Studentské komory</w:t>
      </w:r>
      <w:r w:rsidR="003621FB">
        <w:t>;</w:t>
      </w:r>
      <w:r>
        <w:t xml:space="preserve"> </w:t>
      </w:r>
    </w:p>
    <w:p w14:paraId="3A8FD2A7" w14:textId="73B3CC91" w:rsidR="00D321EA" w:rsidRDefault="00D321EA" w:rsidP="00D321EA">
      <w:pPr>
        <w:pStyle w:val="Zkladntextzpisu"/>
      </w:pPr>
      <w:r>
        <w:t>e) 1 náhradníka delegáta do Studentské komory</w:t>
      </w:r>
      <w:r w:rsidR="003621FB">
        <w:t>.</w:t>
      </w:r>
    </w:p>
    <w:p w14:paraId="3A911E5F" w14:textId="77777777" w:rsidR="00D321EA" w:rsidRDefault="00D321EA" w:rsidP="00D321EA">
      <w:pPr>
        <w:pStyle w:val="Zkladntextzpisu"/>
      </w:pPr>
    </w:p>
    <w:p w14:paraId="64D969EC" w14:textId="05F65839" w:rsidR="001A2D46" w:rsidRDefault="00D37739" w:rsidP="00D321EA">
      <w:pPr>
        <w:pStyle w:val="Zkladntextzpisu"/>
      </w:pPr>
      <w:r>
        <w:t>P</w:t>
      </w:r>
      <w:r w:rsidRPr="00D37739">
        <w:t xml:space="preserve">ředseda AS zaslal </w:t>
      </w:r>
      <w:r>
        <w:t>v</w:t>
      </w:r>
      <w:r w:rsidR="003621FB">
        <w:t xml:space="preserve">ýzvu k návrhům kandidátů členům AS a předsedům fakultních AS. </w:t>
      </w:r>
      <w:r w:rsidR="001A2D46">
        <w:t>6 z 9 fakult stihlo nominovat zástupce. Nominace</w:t>
      </w:r>
      <w:r w:rsidR="00D321EA">
        <w:t xml:space="preserve"> </w:t>
      </w:r>
      <w:r w:rsidR="001A2D46">
        <w:t>za FF a ESF budou schvalovány cca v první polovině listopadu 2017.</w:t>
      </w:r>
      <w:r w:rsidR="00D321EA">
        <w:t xml:space="preserve"> </w:t>
      </w:r>
      <w:r w:rsidR="001A2D46">
        <w:t xml:space="preserve">LF bude hlasovat o nominaci </w:t>
      </w:r>
      <w:r>
        <w:t xml:space="preserve">až po prosincovém zasedání AS a nominovanou </w:t>
      </w:r>
      <w:r w:rsidR="001A2D46">
        <w:t>osobu bude delegovat až následující AS MU. Nominace viz schválené usnesení níže.</w:t>
      </w:r>
    </w:p>
    <w:p w14:paraId="2C7B9B96" w14:textId="77777777" w:rsidR="00B0226D" w:rsidRDefault="00B0226D" w:rsidP="00B0226D">
      <w:pPr>
        <w:pStyle w:val="Zkladntextzpisu"/>
      </w:pPr>
    </w:p>
    <w:p w14:paraId="2E93E421" w14:textId="696B2D17" w:rsidR="00B95ACD" w:rsidRDefault="00B0226D" w:rsidP="005D6EC6">
      <w:pPr>
        <w:pStyle w:val="Zkladntextzpisu"/>
      </w:pPr>
      <w:r>
        <w:t xml:space="preserve">Předseda SK dále navrhl </w:t>
      </w:r>
      <w:r w:rsidR="005D6EC6">
        <w:t xml:space="preserve">jako </w:t>
      </w:r>
      <w:r>
        <w:t xml:space="preserve">externího člena za SK </w:t>
      </w:r>
      <w:r w:rsidR="005D6EC6" w:rsidRPr="005D6EC6">
        <w:t>Mateje Patrika Žitňanského</w:t>
      </w:r>
      <w:r>
        <w:t>.</w:t>
      </w:r>
      <w:r w:rsidR="005D6EC6">
        <w:t xml:space="preserve"> </w:t>
      </w:r>
      <w:r w:rsidR="00893049">
        <w:t xml:space="preserve">M. P. </w:t>
      </w:r>
      <w:r w:rsidR="005D6EC6">
        <w:t>Žitňanský se krátce představil.</w:t>
      </w:r>
    </w:p>
    <w:p w14:paraId="4FADAA97" w14:textId="1A12A95D" w:rsidR="00762516" w:rsidRDefault="00762516" w:rsidP="005D6EC6">
      <w:pPr>
        <w:pStyle w:val="Zkladntextzpisu"/>
      </w:pPr>
    </w:p>
    <w:p w14:paraId="58F824BC" w14:textId="7D71899E" w:rsidR="00762516" w:rsidRDefault="00762516" w:rsidP="005D6EC6">
      <w:pPr>
        <w:pStyle w:val="Zkladntextzpisu"/>
      </w:pPr>
    </w:p>
    <w:p w14:paraId="07B95DC6" w14:textId="4F6A258D" w:rsidR="00762516" w:rsidRDefault="00762516" w:rsidP="005D6EC6">
      <w:pPr>
        <w:pStyle w:val="Zkladntextzpisu"/>
      </w:pPr>
    </w:p>
    <w:p w14:paraId="362F840A" w14:textId="44A62DD3" w:rsidR="00762516" w:rsidRDefault="00762516" w:rsidP="005D6EC6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345BE9" w14:paraId="71C3FF60" w14:textId="77777777" w:rsidTr="009366C5"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7" w:type="dxa"/>
            </w:tcMar>
          </w:tcPr>
          <w:p w14:paraId="7A120D40" w14:textId="36D0B9F4" w:rsidR="00345BE9" w:rsidRDefault="001A2D46" w:rsidP="00C7084A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 w:rsidRPr="001A2D46">
              <w:rPr>
                <w:szCs w:val="22"/>
                <w:u w:val="single"/>
              </w:rPr>
              <w:t>Nominace zástupců MU do Rady vysokých škol</w:t>
            </w:r>
          </w:p>
          <w:p w14:paraId="21933CAC" w14:textId="4970B4A0" w:rsidR="00345BE9" w:rsidRPr="0042009D" w:rsidRDefault="00345BE9" w:rsidP="00C7084A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B16FAB">
              <w:t>35</w:t>
            </w:r>
            <w:r w:rsidRPr="0042009D">
              <w:t>.</w:t>
            </w:r>
          </w:p>
          <w:p w14:paraId="288B6608" w14:textId="40AB309C" w:rsidR="00345BE9" w:rsidRPr="0071726E" w:rsidRDefault="00345BE9" w:rsidP="00C7084A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B12AF0">
              <w:t>33</w:t>
            </w:r>
          </w:p>
          <w:p w14:paraId="06D608B1" w14:textId="77777777" w:rsidR="00345BE9" w:rsidRPr="0071726E" w:rsidRDefault="00345BE9" w:rsidP="00C7084A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5C18223A" w14:textId="56DD68CC" w:rsidR="00345BE9" w:rsidRPr="0071726E" w:rsidRDefault="00B12AF0" w:rsidP="00C7084A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2</w:t>
            </w:r>
          </w:p>
          <w:p w14:paraId="24E5E031" w14:textId="77777777" w:rsidR="00345BE9" w:rsidRPr="0071726E" w:rsidRDefault="00345BE9" w:rsidP="00C7084A">
            <w:pPr>
              <w:pStyle w:val="Normln1"/>
              <w:rPr>
                <w:szCs w:val="22"/>
                <w:u w:val="single"/>
              </w:rPr>
            </w:pPr>
          </w:p>
          <w:p w14:paraId="21D67877" w14:textId="77777777" w:rsidR="00345BE9" w:rsidRPr="0071726E" w:rsidRDefault="00345BE9" w:rsidP="00C7084A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3BD83DB4" w14:textId="3AF18248" w:rsidR="001A2D46" w:rsidRPr="001A2D46" w:rsidRDefault="00345BE9" w:rsidP="0041730D">
            <w:pPr>
              <w:pStyle w:val="Normln1"/>
              <w:ind w:left="75"/>
              <w:jc w:val="both"/>
              <w:rPr>
                <w:b/>
                <w:i/>
              </w:rPr>
            </w:pPr>
            <w:r w:rsidRPr="00345BE9">
              <w:rPr>
                <w:b/>
                <w:i/>
              </w:rPr>
              <w:t xml:space="preserve">Akademický </w:t>
            </w:r>
            <w:r w:rsidR="001A2D46" w:rsidRPr="001A2D46">
              <w:rPr>
                <w:b/>
                <w:i/>
              </w:rPr>
              <w:t>senát Masarykovy univerzity deleguje do Rady vysokých škol pro funkční období 2018</w:t>
            </w:r>
            <w:r w:rsidR="0041730D">
              <w:rPr>
                <w:b/>
                <w:i/>
              </w:rPr>
              <w:t>–</w:t>
            </w:r>
            <w:r w:rsidR="001A2D46" w:rsidRPr="001A2D46">
              <w:rPr>
                <w:b/>
                <w:i/>
              </w:rPr>
              <w:t xml:space="preserve">2020 tyto delegáty: </w:t>
            </w:r>
            <w:r w:rsidR="001A2D46">
              <w:rPr>
                <w:b/>
                <w:i/>
              </w:rPr>
              <w:t xml:space="preserve">doc. </w:t>
            </w:r>
            <w:r w:rsidR="001A2D46" w:rsidRPr="001A2D46">
              <w:rPr>
                <w:b/>
                <w:i/>
              </w:rPr>
              <w:t xml:space="preserve">Mgr. Tomáše Kašparovského, Ph.D., jako delegáta MU do sněmu a předsednictva RVŠ; Mgr. Josefa Menšíka, Ph.D., jako delegáta MU do sněmu RVŠ; Karla Dolečka jako delegáta do Studentské komory; Damira Solaka jako náhradníka delegáta do Studentské komory; doc. JUDr. Markétu Seluckou, Ph.D., jako delegátku PrF MU; doc. PhDr. </w:t>
            </w:r>
            <w:r w:rsidR="009366C5">
              <w:rPr>
                <w:b/>
                <w:i/>
              </w:rPr>
              <w:t xml:space="preserve">Mgr. </w:t>
            </w:r>
            <w:r w:rsidR="001A2D46" w:rsidRPr="001A2D46">
              <w:rPr>
                <w:b/>
                <w:i/>
              </w:rPr>
              <w:t xml:space="preserve">Simonu Koryčánkovou, Ph.D., jako delegátku PdF MU; RNDr. Pavla Lízala, Ph.D., jako delegáta PřF MU; doc. RNDr. Lubomíra Popelínského, Ph.D., jako delegáta FI MU; Mgr. Vratislava Havlíka, Ph.D., jako delegáta FSS MU a doc. Mgr. Jiřího Nykodýma, Ph.D., jako delegáta FSpS MU. </w:t>
            </w:r>
          </w:p>
        </w:tc>
      </w:tr>
      <w:tr w:rsidR="009366C5" w14:paraId="7B7B5658" w14:textId="77777777" w:rsidTr="009366C5">
        <w:tc>
          <w:tcPr>
            <w:tcW w:w="9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67" w:type="dxa"/>
            </w:tcMar>
          </w:tcPr>
          <w:p w14:paraId="40D66206" w14:textId="77777777" w:rsidR="009366C5" w:rsidRPr="001A2D46" w:rsidRDefault="009366C5" w:rsidP="00C7084A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</w:p>
        </w:tc>
      </w:tr>
      <w:tr w:rsidR="003B5A08" w14:paraId="46FA3A8C" w14:textId="77777777" w:rsidTr="009366C5"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7" w:type="dxa"/>
            </w:tcMar>
          </w:tcPr>
          <w:p w14:paraId="2CF1090F" w14:textId="453C4DE0" w:rsidR="003B5A08" w:rsidRDefault="003B5A08" w:rsidP="00712C88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B0226D">
              <w:rPr>
                <w:szCs w:val="22"/>
                <w:u w:val="single"/>
              </w:rPr>
              <w:t xml:space="preserve">podpoře </w:t>
            </w:r>
            <w:r w:rsidR="00B0226D" w:rsidRPr="00B0226D">
              <w:rPr>
                <w:szCs w:val="22"/>
                <w:u w:val="single"/>
              </w:rPr>
              <w:t>externího člena ve Studentské komoře Rady vysokých škol</w:t>
            </w:r>
          </w:p>
          <w:p w14:paraId="35F54BB5" w14:textId="77777777" w:rsidR="003B5A08" w:rsidRPr="0042009D" w:rsidRDefault="003B5A08" w:rsidP="00712C88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>
              <w:t>35</w:t>
            </w:r>
            <w:r w:rsidRPr="0042009D">
              <w:t>.</w:t>
            </w:r>
          </w:p>
          <w:p w14:paraId="1E662EA1" w14:textId="4A8A3925" w:rsidR="003B5A08" w:rsidRPr="0071726E" w:rsidRDefault="003B5A08" w:rsidP="00712C88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F30768">
              <w:t>33</w:t>
            </w:r>
          </w:p>
          <w:p w14:paraId="5117A217" w14:textId="77777777" w:rsidR="003B5A08" w:rsidRPr="0071726E" w:rsidRDefault="003B5A08" w:rsidP="00712C88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12B230C3" w14:textId="491F740E" w:rsidR="003B5A08" w:rsidRPr="0071726E" w:rsidRDefault="00F30768" w:rsidP="00712C88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2</w:t>
            </w:r>
          </w:p>
          <w:p w14:paraId="59056B9A" w14:textId="77777777" w:rsidR="003B5A08" w:rsidRPr="0071726E" w:rsidRDefault="003B5A08" w:rsidP="00712C88">
            <w:pPr>
              <w:pStyle w:val="Normln1"/>
              <w:rPr>
                <w:szCs w:val="22"/>
                <w:u w:val="single"/>
              </w:rPr>
            </w:pPr>
          </w:p>
          <w:p w14:paraId="3FFDC6B7" w14:textId="77777777" w:rsidR="003B5A08" w:rsidRPr="0071726E" w:rsidRDefault="003B5A08" w:rsidP="00712C88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05BD372C" w14:textId="33EDAF89" w:rsidR="00B0226D" w:rsidRPr="0071726E" w:rsidRDefault="003B5A08" w:rsidP="00B0226D">
            <w:pPr>
              <w:pStyle w:val="Normln1"/>
              <w:ind w:left="75"/>
              <w:jc w:val="both"/>
              <w:rPr>
                <w:b/>
              </w:rPr>
            </w:pPr>
            <w:r w:rsidRPr="00345BE9">
              <w:rPr>
                <w:b/>
                <w:i/>
              </w:rPr>
              <w:t xml:space="preserve">Akademický </w:t>
            </w:r>
            <w:r w:rsidRPr="00BA1F65">
              <w:rPr>
                <w:b/>
                <w:i/>
              </w:rPr>
              <w:t xml:space="preserve">senát </w:t>
            </w:r>
            <w:r w:rsidRPr="00D321EA">
              <w:rPr>
                <w:b/>
                <w:i/>
              </w:rPr>
              <w:t xml:space="preserve">Masarykovy univerzity </w:t>
            </w:r>
            <w:r>
              <w:rPr>
                <w:b/>
                <w:i/>
              </w:rPr>
              <w:t>podporuje činnost Mateje Patrika Žitňanského jako externího člena ve Studentské komoře Rady vysokých škol.</w:t>
            </w:r>
          </w:p>
        </w:tc>
      </w:tr>
    </w:tbl>
    <w:p w14:paraId="0FDEC3FC" w14:textId="1834A147" w:rsidR="00814663" w:rsidRDefault="00814663" w:rsidP="00AB0234">
      <w:pPr>
        <w:pStyle w:val="Nadpis1"/>
        <w:numPr>
          <w:ilvl w:val="0"/>
          <w:numId w:val="3"/>
        </w:numPr>
        <w:ind w:left="426" w:hanging="426"/>
      </w:pPr>
      <w:bookmarkStart w:id="8" w:name="_Toc498965191"/>
      <w:r w:rsidRPr="00814663">
        <w:t>Transmisní elektronový mikroskop</w:t>
      </w:r>
      <w:bookmarkEnd w:id="8"/>
    </w:p>
    <w:p w14:paraId="474A528D" w14:textId="0A87A708" w:rsidR="00814663" w:rsidRDefault="000F2C73" w:rsidP="00814663">
      <w:pPr>
        <w:pStyle w:val="Zkladntextzpisu"/>
      </w:pPr>
      <w:r>
        <w:t>Pře</w:t>
      </w:r>
      <w:r w:rsidR="005D6EC6">
        <w:t xml:space="preserve">dseda AS informoval, že bod </w:t>
      </w:r>
      <w:r w:rsidR="005D6EC6" w:rsidRPr="005D6EC6">
        <w:t>Transmisní elektronový mikroskop</w:t>
      </w:r>
      <w:r w:rsidR="005D6EC6">
        <w:t xml:space="preserve"> byl </w:t>
      </w:r>
      <w:r>
        <w:t xml:space="preserve">předložen po </w:t>
      </w:r>
      <w:r w:rsidR="005D6EC6">
        <w:t xml:space="preserve">řádném </w:t>
      </w:r>
      <w:r>
        <w:t>termínu</w:t>
      </w:r>
      <w:r w:rsidR="005D6EC6">
        <w:t xml:space="preserve"> stanoveném JŘ AS MU, projednávání bodu lze vetovat podle JŘ</w:t>
      </w:r>
      <w:r w:rsidR="00D37739">
        <w:t xml:space="preserve"> AS MU</w:t>
      </w:r>
      <w:r>
        <w:t xml:space="preserve">. </w:t>
      </w:r>
      <w:r w:rsidR="00D37739">
        <w:t xml:space="preserve">Dále </w:t>
      </w:r>
      <w:r w:rsidR="00F82815">
        <w:t>upozornil, že nákup</w:t>
      </w:r>
      <w:r w:rsidR="005D6EC6">
        <w:t xml:space="preserve"> schvaluje SR, AS se pouze vyjadřuje nadpoloviční většinou přítomných.</w:t>
      </w:r>
    </w:p>
    <w:p w14:paraId="47D7CAAD" w14:textId="152D031F" w:rsidR="000F2C73" w:rsidRDefault="000F2C73" w:rsidP="00814663">
      <w:pPr>
        <w:pStyle w:val="Zkladntextzpisu"/>
      </w:pPr>
    </w:p>
    <w:p w14:paraId="7ADD682B" w14:textId="25D4B15C" w:rsidR="000F2C73" w:rsidRDefault="000F2C73" w:rsidP="00814663">
      <w:pPr>
        <w:pStyle w:val="Zkladntextzpisu"/>
      </w:pPr>
      <w:r>
        <w:t xml:space="preserve">Rektor uvedl, že VVŠ ukládá, aby se AS </w:t>
      </w:r>
      <w:r w:rsidR="005D6EC6">
        <w:t xml:space="preserve">k záměru koupě tohoto </w:t>
      </w:r>
      <w:r w:rsidR="005D6EC6" w:rsidRPr="005D6EC6">
        <w:t>přístroje vyjádřil.</w:t>
      </w:r>
      <w:r w:rsidRPr="005D6EC6">
        <w:t xml:space="preserve"> </w:t>
      </w:r>
      <w:r w:rsidR="005D6EC6" w:rsidRPr="005D6EC6">
        <w:t xml:space="preserve">Nákup je </w:t>
      </w:r>
      <w:r w:rsidR="00F82815">
        <w:t xml:space="preserve">hrazen </w:t>
      </w:r>
      <w:r w:rsidR="005D6EC6" w:rsidRPr="005D6EC6">
        <w:t xml:space="preserve">z projektu a nebude mít dopad do ekonomiky MU. </w:t>
      </w:r>
      <w:r w:rsidRPr="005D6EC6">
        <w:t xml:space="preserve">Doporučil </w:t>
      </w:r>
      <w:r w:rsidR="005D6EC6" w:rsidRPr="005D6EC6">
        <w:t xml:space="preserve">návrh </w:t>
      </w:r>
      <w:r w:rsidRPr="005D6EC6">
        <w:t>schválit.</w:t>
      </w:r>
    </w:p>
    <w:p w14:paraId="57C1FEF0" w14:textId="289C7A70" w:rsidR="00C430F0" w:rsidRDefault="00C430F0" w:rsidP="00814663">
      <w:pPr>
        <w:pStyle w:val="Zkladntextzpisu"/>
      </w:pPr>
    </w:p>
    <w:p w14:paraId="62E24D10" w14:textId="1F70D805" w:rsidR="005D6EC6" w:rsidRDefault="005D6EC6" w:rsidP="00814663">
      <w:pPr>
        <w:pStyle w:val="Zkladntextzpisu"/>
        <w:rPr>
          <w:b/>
        </w:rPr>
      </w:pPr>
      <w:r w:rsidRPr="005D6EC6">
        <w:rPr>
          <w:b/>
        </w:rPr>
        <w:t>Diskuse</w:t>
      </w:r>
    </w:p>
    <w:p w14:paraId="5C6001A7" w14:textId="77777777" w:rsidR="005D6EC6" w:rsidRPr="00843B62" w:rsidRDefault="005D6EC6" w:rsidP="005D6EC6">
      <w:pPr>
        <w:pStyle w:val="Zkladntextzpisu"/>
        <w:rPr>
          <w:i/>
        </w:rPr>
      </w:pPr>
      <w:r w:rsidRPr="00843B62">
        <w:rPr>
          <w:i/>
        </w:rPr>
        <w:t>(zápis je v tomto i v dalších bodech zjednodušenou a zkrácenou verzí diskuse, nejedná se o doslovný přepis)</w:t>
      </w:r>
    </w:p>
    <w:p w14:paraId="1611E578" w14:textId="1B1EF390" w:rsidR="00C430F0" w:rsidRDefault="00AD78FF" w:rsidP="00AD78FF">
      <w:pPr>
        <w:pStyle w:val="Zkladntextzpisu"/>
        <w:ind w:left="2009" w:hanging="1575"/>
      </w:pPr>
      <w:r w:rsidRPr="00F82815">
        <w:t xml:space="preserve">Menšík </w:t>
      </w:r>
      <w:r w:rsidRPr="00F82815">
        <w:tab/>
      </w:r>
      <w:r w:rsidR="00F82815" w:rsidRPr="00F82815">
        <w:t>Zeptal se, zda v rámci projektu existují nějaké</w:t>
      </w:r>
      <w:r w:rsidRPr="00F82815">
        <w:t xml:space="preserve"> požadavky na udržitelnost, tj. finanční požadavky na MU</w:t>
      </w:r>
      <w:r w:rsidR="00F82815" w:rsidRPr="00F82815">
        <w:t>.</w:t>
      </w:r>
    </w:p>
    <w:p w14:paraId="474E14AA" w14:textId="6C84BA5D" w:rsidR="00C430F0" w:rsidRDefault="00C430F0" w:rsidP="00AD78FF">
      <w:pPr>
        <w:pStyle w:val="Zkladntextzpisu"/>
        <w:ind w:left="2009" w:hanging="1575"/>
      </w:pPr>
      <w:r>
        <w:t>Rektor</w:t>
      </w:r>
      <w:r>
        <w:tab/>
        <w:t xml:space="preserve">Po </w:t>
      </w:r>
      <w:r w:rsidR="00F82815">
        <w:t>uplynutí</w:t>
      </w:r>
      <w:r>
        <w:t xml:space="preserve"> životnosti </w:t>
      </w:r>
      <w:r w:rsidR="00AD78FF">
        <w:t>není nutné koupit nový přístroj. R</w:t>
      </w:r>
      <w:r>
        <w:t xml:space="preserve">ada </w:t>
      </w:r>
      <w:r w:rsidR="00AD78FF">
        <w:t xml:space="preserve">pro výzkumnou infrastrukturu </w:t>
      </w:r>
      <w:r>
        <w:t xml:space="preserve">neshledala, že </w:t>
      </w:r>
      <w:r w:rsidR="00AD78FF">
        <w:t xml:space="preserve">by se jednalo o </w:t>
      </w:r>
      <w:r>
        <w:t>duplicitní</w:t>
      </w:r>
      <w:r w:rsidR="00AD78FF">
        <w:t xml:space="preserve"> zařízení</w:t>
      </w:r>
      <w:r>
        <w:t>.</w:t>
      </w:r>
    </w:p>
    <w:p w14:paraId="6D23B6FB" w14:textId="0D3C7251" w:rsidR="00AD78FF" w:rsidRDefault="00AD78FF" w:rsidP="00AD78FF">
      <w:pPr>
        <w:pStyle w:val="Zkladntextzpisu"/>
        <w:ind w:left="2009" w:hanging="1575"/>
      </w:pPr>
      <w:r>
        <w:t>Kancléřka</w:t>
      </w:r>
      <w:r>
        <w:tab/>
      </w:r>
      <w:r w:rsidR="00F82815">
        <w:t>Upozornila, že n</w:t>
      </w:r>
      <w:r>
        <w:t>ávrh projednala i Přístrojová komise MU.</w:t>
      </w:r>
    </w:p>
    <w:p w14:paraId="116244EE" w14:textId="22052285" w:rsidR="00C430F0" w:rsidRDefault="00C430F0" w:rsidP="00814663">
      <w:pPr>
        <w:pStyle w:val="Zkladntextzpisu"/>
      </w:pPr>
      <w:r>
        <w:t>Bednaříková</w:t>
      </w:r>
      <w:r>
        <w:tab/>
      </w:r>
      <w:r w:rsidR="0015307F">
        <w:t>Požádala o další podrobnosti nákupu přístroje</w:t>
      </w:r>
      <w:r>
        <w:t>.</w:t>
      </w:r>
    </w:p>
    <w:p w14:paraId="1937127B" w14:textId="300BB16E" w:rsidR="00712C88" w:rsidRDefault="00712C88" w:rsidP="00AD78FF">
      <w:pPr>
        <w:pStyle w:val="Zkladntextzpisu"/>
        <w:ind w:left="2009" w:hanging="1575"/>
      </w:pPr>
      <w:r>
        <w:t>Kubíček</w:t>
      </w:r>
      <w:r>
        <w:tab/>
      </w:r>
      <w:r w:rsidR="00F82815">
        <w:t>Uvedl, že p</w:t>
      </w:r>
      <w:r w:rsidR="0015307F">
        <w:t>řístroj putuje na CEITEC</w:t>
      </w:r>
      <w:r>
        <w:t xml:space="preserve"> v rámci projektu </w:t>
      </w:r>
      <w:r w:rsidR="0015307F" w:rsidRPr="0015307F">
        <w:t>Czech Infrastructure for</w:t>
      </w:r>
      <w:r w:rsidR="0015307F">
        <w:t xml:space="preserve"> Integrative Structural Biology (společný projekt CEITEC a BIOCEV). Jedná se o </w:t>
      </w:r>
      <w:r>
        <w:t xml:space="preserve">pořízení menšího zařízení, </w:t>
      </w:r>
      <w:r w:rsidR="0015307F">
        <w:t>které bude podpůrným zařízením pokročilého elektronového mikroskopu</w:t>
      </w:r>
      <w:r>
        <w:t xml:space="preserve">. </w:t>
      </w:r>
      <w:r w:rsidR="0015307F">
        <w:t>Nákup přístroje u</w:t>
      </w:r>
      <w:r>
        <w:t>možní optimalizaci vzorků</w:t>
      </w:r>
      <w:r w:rsidR="0015307F">
        <w:t xml:space="preserve"> a časovou úsporu</w:t>
      </w:r>
      <w:r>
        <w:t xml:space="preserve">. </w:t>
      </w:r>
    </w:p>
    <w:p w14:paraId="2910622F" w14:textId="7545F0B4" w:rsidR="00C42F0F" w:rsidRDefault="00C42F0F" w:rsidP="00AD78FF">
      <w:pPr>
        <w:pStyle w:val="Zkladntextzpisu"/>
        <w:ind w:left="0" w:firstLine="434"/>
      </w:pPr>
      <w:r>
        <w:t>Předseda AS</w:t>
      </w:r>
      <w:r>
        <w:tab/>
      </w:r>
      <w:r w:rsidR="0080010A">
        <w:t>Upozornil, že podrobné informace byly uvedeny v podkladech na jednání</w:t>
      </w:r>
      <w:r>
        <w:t xml:space="preserve">. </w:t>
      </w:r>
    </w:p>
    <w:p w14:paraId="5F2FD7A1" w14:textId="61238A1C" w:rsidR="00FA4818" w:rsidRDefault="00FA4818" w:rsidP="00814663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FA4818" w14:paraId="3804321E" w14:textId="77777777" w:rsidTr="00A52B88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272635E8" w14:textId="115980A6" w:rsidR="00FA4818" w:rsidRDefault="00FA4818" w:rsidP="00A52B88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15307F">
              <w:rPr>
                <w:szCs w:val="22"/>
                <w:u w:val="single"/>
              </w:rPr>
              <w:t>t</w:t>
            </w:r>
            <w:r w:rsidR="0015307F" w:rsidRPr="0015307F">
              <w:rPr>
                <w:szCs w:val="22"/>
                <w:u w:val="single"/>
              </w:rPr>
              <w:t>ransmisní</w:t>
            </w:r>
            <w:r w:rsidR="0015307F">
              <w:rPr>
                <w:szCs w:val="22"/>
                <w:u w:val="single"/>
              </w:rPr>
              <w:t>m elektronovém</w:t>
            </w:r>
            <w:r w:rsidR="0015307F" w:rsidRPr="0015307F">
              <w:rPr>
                <w:szCs w:val="22"/>
                <w:u w:val="single"/>
              </w:rPr>
              <w:t xml:space="preserve"> mikroskop</w:t>
            </w:r>
            <w:r w:rsidR="0015307F">
              <w:rPr>
                <w:szCs w:val="22"/>
                <w:u w:val="single"/>
              </w:rPr>
              <w:t>u</w:t>
            </w:r>
          </w:p>
          <w:p w14:paraId="7FEED78D" w14:textId="08436440" w:rsidR="00FA4818" w:rsidRPr="0042009D" w:rsidRDefault="00FA4818" w:rsidP="00A52B88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1B61DD">
              <w:t>35</w:t>
            </w:r>
            <w:r w:rsidRPr="0042009D">
              <w:t>.</w:t>
            </w:r>
          </w:p>
          <w:p w14:paraId="08D034C9" w14:textId="7C4A0545" w:rsidR="00FA4818" w:rsidRPr="0071726E" w:rsidRDefault="00FA4818" w:rsidP="00A52B88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C87149">
              <w:t>34</w:t>
            </w:r>
          </w:p>
          <w:p w14:paraId="3685C089" w14:textId="77777777" w:rsidR="00FA4818" w:rsidRPr="0071726E" w:rsidRDefault="00FA4818" w:rsidP="00A52B88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4438267B" w14:textId="2D5971F8" w:rsidR="00FA4818" w:rsidRPr="0071726E" w:rsidRDefault="00C87149" w:rsidP="00A52B88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1</w:t>
            </w:r>
          </w:p>
          <w:p w14:paraId="392906F0" w14:textId="77777777" w:rsidR="00FA4818" w:rsidRPr="0071726E" w:rsidRDefault="00FA4818" w:rsidP="00A52B88">
            <w:pPr>
              <w:pStyle w:val="Normln1"/>
              <w:rPr>
                <w:szCs w:val="22"/>
                <w:u w:val="single"/>
              </w:rPr>
            </w:pPr>
          </w:p>
          <w:p w14:paraId="75FBFF40" w14:textId="77777777" w:rsidR="00FA4818" w:rsidRPr="0071726E" w:rsidRDefault="00FA4818" w:rsidP="00A52B88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5F7C20D3" w14:textId="5E1FE4F6" w:rsidR="0080010A" w:rsidRPr="00A714C2" w:rsidRDefault="00FA4818" w:rsidP="0080010A">
            <w:pPr>
              <w:pStyle w:val="Normln1"/>
              <w:ind w:left="75"/>
              <w:jc w:val="both"/>
              <w:rPr>
                <w:b/>
                <w:i/>
              </w:rPr>
            </w:pPr>
            <w:r w:rsidRPr="00A714C2">
              <w:rPr>
                <w:b/>
                <w:i/>
              </w:rPr>
              <w:t xml:space="preserve">Akademický </w:t>
            </w:r>
            <w:r w:rsidR="0080010A" w:rsidRPr="0080010A">
              <w:rPr>
                <w:b/>
                <w:i/>
              </w:rPr>
              <w:t>senát Masarykovy univerzity v souladu s § 9 odst. 2 písm. c) zákona č. 111/1998 Sb., o vysokých školách a o změně a doplnění dalších zákonů, ve znění pozdějších předpisů, souhlasí s nákupem movité věci — přístroje Transmisní elektronový mikroskop, jehož nákupní cena dosáhne nejvýše 45 000 000,</w:t>
            </w:r>
            <w:r w:rsidR="0041730D">
              <w:rPr>
                <w:b/>
                <w:i/>
              </w:rPr>
              <w:t>–</w:t>
            </w:r>
            <w:r w:rsidR="0080010A" w:rsidRPr="0080010A">
              <w:rPr>
                <w:b/>
                <w:i/>
              </w:rPr>
              <w:t xml:space="preserve"> Kč vč. DPH. </w:t>
            </w:r>
          </w:p>
        </w:tc>
      </w:tr>
    </w:tbl>
    <w:p w14:paraId="337EE01C" w14:textId="32A5ABD0" w:rsidR="00AB0234" w:rsidRDefault="00AB0234" w:rsidP="00AB0234">
      <w:pPr>
        <w:pStyle w:val="Nadpis1"/>
        <w:numPr>
          <w:ilvl w:val="0"/>
          <w:numId w:val="3"/>
        </w:numPr>
        <w:ind w:left="426" w:hanging="426"/>
      </w:pPr>
      <w:bookmarkStart w:id="9" w:name="_Toc498965192"/>
      <w:r w:rsidRPr="00AB0234">
        <w:t>Odměny za činnost AS MU</w:t>
      </w:r>
      <w:bookmarkEnd w:id="9"/>
    </w:p>
    <w:p w14:paraId="6B1B80F8" w14:textId="3F1D799F" w:rsidR="005177DB" w:rsidRDefault="00E14BCD" w:rsidP="005177DB">
      <w:pPr>
        <w:pStyle w:val="Zkladntextzpisu"/>
      </w:pPr>
      <w:r>
        <w:t>Předseda AS bod uvedl.</w:t>
      </w:r>
      <w:r w:rsidR="005177DB">
        <w:t xml:space="preserve"> </w:t>
      </w:r>
      <w:r>
        <w:t xml:space="preserve">Jedná se o </w:t>
      </w:r>
      <w:r w:rsidR="00AB0234">
        <w:t>stejný materiál jako v červnu 2016</w:t>
      </w:r>
      <w:r w:rsidR="00BA348C">
        <w:t>, kdy r</w:t>
      </w:r>
      <w:r w:rsidR="00B90C4E">
        <w:t xml:space="preserve">ektor neobdržel mandát </w:t>
      </w:r>
      <w:r w:rsidR="00BA348C" w:rsidRPr="00BA348C">
        <w:t xml:space="preserve">řešit </w:t>
      </w:r>
      <w:r w:rsidR="005177DB">
        <w:t>odměny za činnost AS MU</w:t>
      </w:r>
      <w:r w:rsidR="00B90C4E">
        <w:t xml:space="preserve">. Původně se jednalo o </w:t>
      </w:r>
      <w:r w:rsidR="00BA348C">
        <w:t xml:space="preserve">návrh </w:t>
      </w:r>
      <w:r w:rsidR="00B90C4E">
        <w:t xml:space="preserve">1 usnesení. </w:t>
      </w:r>
      <w:r w:rsidR="00BA348C">
        <w:t>Domnívá se, že je příhodný čas na projednání odměňování členů AS, protože k</w:t>
      </w:r>
      <w:r w:rsidR="00B90C4E">
        <w:t xml:space="preserve">ončí mandát </w:t>
      </w:r>
      <w:r w:rsidR="005177DB">
        <w:t xml:space="preserve">současného </w:t>
      </w:r>
      <w:r w:rsidR="00BA348C">
        <w:t>AS a</w:t>
      </w:r>
      <w:r w:rsidR="00B90C4E">
        <w:t xml:space="preserve"> členové nebudou hlasovat o odměnách pro sebe. </w:t>
      </w:r>
      <w:r w:rsidR="005177DB">
        <w:t>V</w:t>
      </w:r>
      <w:r w:rsidR="00AB0234">
        <w:t>ýsledek debaty bude předán rektorovi k případnému zohlednění ve Vnitřním mzdovém předpisu</w:t>
      </w:r>
      <w:r w:rsidR="005177DB">
        <w:t>.</w:t>
      </w:r>
    </w:p>
    <w:p w14:paraId="39480A00" w14:textId="76BF5778" w:rsidR="00E71201" w:rsidRDefault="00957FFE" w:rsidP="00E71201">
      <w:pPr>
        <w:pStyle w:val="Zkladntextzpisu"/>
        <w:ind w:firstLine="574"/>
      </w:pPr>
      <w:r>
        <w:t xml:space="preserve">AS se </w:t>
      </w:r>
      <w:r w:rsidR="00E71201">
        <w:t xml:space="preserve">během několika let </w:t>
      </w:r>
      <w:r>
        <w:t xml:space="preserve">posunul </w:t>
      </w:r>
      <w:r w:rsidR="005177DB">
        <w:t xml:space="preserve">směrem k </w:t>
      </w:r>
      <w:r>
        <w:t>tělesu</w:t>
      </w:r>
      <w:r w:rsidR="00E71201">
        <w:t xml:space="preserve"> s mnohem profesionálnější činností</w:t>
      </w:r>
      <w:r>
        <w:t xml:space="preserve">. </w:t>
      </w:r>
      <w:r w:rsidR="005177DB">
        <w:t>Došlo k aktivizaci</w:t>
      </w:r>
      <w:r w:rsidR="00E71201">
        <w:t xml:space="preserve"> komisí AS, </w:t>
      </w:r>
      <w:r w:rsidR="005177DB">
        <w:t xml:space="preserve">probíhají </w:t>
      </w:r>
      <w:r>
        <w:t>p</w:t>
      </w:r>
      <w:r w:rsidR="00E71201">
        <w:t>ra</w:t>
      </w:r>
      <w:r w:rsidR="004D029F">
        <w:t>videlná mnohahodinová jednání a </w:t>
      </w:r>
      <w:r w:rsidR="00E71201">
        <w:t>komise dávají důležitá s</w:t>
      </w:r>
      <w:r>
        <w:t>tanoviska pro hlasování</w:t>
      </w:r>
      <w:r w:rsidR="00BA348C">
        <w:t xml:space="preserve"> AS</w:t>
      </w:r>
      <w:r>
        <w:t xml:space="preserve">. </w:t>
      </w:r>
      <w:r w:rsidR="00E71201">
        <w:t>Činnost AS má m</w:t>
      </w:r>
      <w:r>
        <w:t xml:space="preserve">nohem větší záběr. Změnilo se prostředí univerzity a </w:t>
      </w:r>
      <w:r w:rsidR="00E71201">
        <w:t xml:space="preserve">také </w:t>
      </w:r>
      <w:r>
        <w:t>okolní prostředí</w:t>
      </w:r>
      <w:r w:rsidR="00BA348C">
        <w:t>, na členy AS jsou kladeny vyšší nároky</w:t>
      </w:r>
      <w:r>
        <w:t xml:space="preserve">. </w:t>
      </w:r>
      <w:r w:rsidR="00E71201">
        <w:t>V minulosti byla funkce senátora mnohem reprezentativnější. Cílem návrhu je d</w:t>
      </w:r>
      <w:r>
        <w:t>át výkonu funkce senátora</w:t>
      </w:r>
      <w:r w:rsidR="00E71201">
        <w:t xml:space="preserve"> větší váhu</w:t>
      </w:r>
      <w:r>
        <w:t xml:space="preserve">. </w:t>
      </w:r>
    </w:p>
    <w:p w14:paraId="44ABEDF7" w14:textId="106E3282" w:rsidR="00E71201" w:rsidRPr="00D22DB3" w:rsidRDefault="00E71201" w:rsidP="00E71201">
      <w:pPr>
        <w:pStyle w:val="Zkladntextzpisu"/>
        <w:ind w:firstLine="574"/>
      </w:pPr>
      <w:r>
        <w:t>Jeden z hlavních argumentů proti odměňování je, že výkon funkce je</w:t>
      </w:r>
      <w:r w:rsidR="00957FFE">
        <w:t xml:space="preserve"> výraz</w:t>
      </w:r>
      <w:r>
        <w:t>em akademické</w:t>
      </w:r>
      <w:r w:rsidR="00957FFE">
        <w:t xml:space="preserve"> samosprávy</w:t>
      </w:r>
      <w:r>
        <w:t xml:space="preserve"> a proto by činnost v něm měla být bezplatná</w:t>
      </w:r>
      <w:r w:rsidR="00957FFE">
        <w:t>.</w:t>
      </w:r>
      <w:r>
        <w:t xml:space="preserve"> Osobně prosazuje zdrženlivost v  odměňování výkonu zastupitelských funkcí.</w:t>
      </w:r>
      <w:r w:rsidR="00957FFE">
        <w:t xml:space="preserve"> </w:t>
      </w:r>
      <w:r w:rsidR="00A75E06">
        <w:t xml:space="preserve">Pokud by </w:t>
      </w:r>
      <w:r w:rsidR="00893049">
        <w:t xml:space="preserve">ale </w:t>
      </w:r>
      <w:r>
        <w:t>AS měl</w:t>
      </w:r>
      <w:r w:rsidR="00A75E06">
        <w:t xml:space="preserve"> být konzistentní</w:t>
      </w:r>
      <w:r>
        <w:t xml:space="preserve"> v otázce odměňování samosprávy, měl by odmítat zvláštní odměňování</w:t>
      </w:r>
      <w:r w:rsidR="00A75E06">
        <w:t xml:space="preserve"> </w:t>
      </w:r>
      <w:r w:rsidR="007C0C6F">
        <w:t>rektora</w:t>
      </w:r>
      <w:r w:rsidR="00BA348C">
        <w:t>, prorektorů, děkanů</w:t>
      </w:r>
      <w:r w:rsidR="00A75E06">
        <w:t xml:space="preserve"> apod.</w:t>
      </w:r>
      <w:r w:rsidR="00893049">
        <w:t>, neboť i tyto orgány jsou výrazem univerzitní samosprávy.</w:t>
      </w:r>
      <w:r w:rsidR="00A75E06">
        <w:t xml:space="preserve"> Z toho důvodu navrhnul </w:t>
      </w:r>
      <w:r>
        <w:t xml:space="preserve">cca </w:t>
      </w:r>
      <w:r w:rsidR="00A75E06">
        <w:t>10 orientačních otázek</w:t>
      </w:r>
      <w:r>
        <w:t xml:space="preserve">, ze kterých vzejdou </w:t>
      </w:r>
      <w:r w:rsidRPr="00D22DB3">
        <w:t>závěry AS ohledně stanoviska k odměňování</w:t>
      </w:r>
      <w:r w:rsidR="00A75E06" w:rsidRPr="00D22DB3">
        <w:t>.</w:t>
      </w:r>
      <w:r w:rsidR="00AA4ECB" w:rsidRPr="00D22DB3">
        <w:t xml:space="preserve"> </w:t>
      </w:r>
    </w:p>
    <w:p w14:paraId="25B7697F" w14:textId="5C4B6737" w:rsidR="00957FFE" w:rsidRPr="00D22DB3" w:rsidRDefault="00BA348C" w:rsidP="00E71201">
      <w:pPr>
        <w:pStyle w:val="Zkladntextzpisu"/>
        <w:ind w:firstLine="574"/>
      </w:pPr>
      <w:r w:rsidRPr="00D22DB3">
        <w:t xml:space="preserve">Jeho návrh předpokládá, že </w:t>
      </w:r>
      <w:r w:rsidR="00AA4ECB" w:rsidRPr="00D22DB3">
        <w:t xml:space="preserve">AS vysloví </w:t>
      </w:r>
      <w:r w:rsidR="00E71201" w:rsidRPr="00D22DB3">
        <w:t xml:space="preserve">pouze svůj </w:t>
      </w:r>
      <w:r w:rsidR="00AA4ECB" w:rsidRPr="00D22DB3">
        <w:t>názor</w:t>
      </w:r>
      <w:r w:rsidRPr="00D22DB3">
        <w:t xml:space="preserve"> a</w:t>
      </w:r>
      <w:r w:rsidR="00AA4ECB" w:rsidRPr="00D22DB3">
        <w:t xml:space="preserve"> </w:t>
      </w:r>
      <w:r w:rsidRPr="00D22DB3">
        <w:t>rektor bude mít</w:t>
      </w:r>
      <w:r w:rsidR="00E71201" w:rsidRPr="00D22DB3">
        <w:t xml:space="preserve"> právo předložit AS svůj vlastní návrh v rámci Vnitřního mzdového předpisu MU.</w:t>
      </w:r>
    </w:p>
    <w:p w14:paraId="4C0D9281" w14:textId="77777777" w:rsidR="00AB0234" w:rsidRPr="00D22DB3" w:rsidRDefault="00AB0234" w:rsidP="00AB0234">
      <w:pPr>
        <w:pStyle w:val="Zkladntextzpisu"/>
      </w:pPr>
    </w:p>
    <w:p w14:paraId="4F8BD88F" w14:textId="2A3C1256" w:rsidR="00843B62" w:rsidRPr="00D22DB3" w:rsidRDefault="00843B62" w:rsidP="00E87EB8">
      <w:pPr>
        <w:pStyle w:val="Zkladntextzpisu"/>
        <w:rPr>
          <w:b/>
        </w:rPr>
      </w:pPr>
      <w:r w:rsidRPr="00D22DB3">
        <w:rPr>
          <w:b/>
        </w:rPr>
        <w:t>Diskuse</w:t>
      </w:r>
    </w:p>
    <w:p w14:paraId="212FA6EB" w14:textId="1202D0E6" w:rsidR="004364F0" w:rsidRDefault="00A12E3C" w:rsidP="00843B62">
      <w:pPr>
        <w:pStyle w:val="Zkladntextzpisu"/>
        <w:ind w:left="2009" w:hanging="1575"/>
      </w:pPr>
      <w:r w:rsidRPr="00D22DB3">
        <w:t>Rektor</w:t>
      </w:r>
      <w:r w:rsidR="00843B62" w:rsidRPr="00D22DB3">
        <w:tab/>
      </w:r>
      <w:r w:rsidRPr="00D22DB3">
        <w:t>Vyslovil</w:t>
      </w:r>
      <w:r>
        <w:t xml:space="preserve"> podporu </w:t>
      </w:r>
      <w:r w:rsidR="000959AF">
        <w:t>odměňování členů AS. Jde o investici do práce členů AS. N</w:t>
      </w:r>
      <w:r>
        <w:t>a části VVŠ</w:t>
      </w:r>
      <w:r w:rsidR="000959AF">
        <w:t xml:space="preserve"> je odměňování obvyklé</w:t>
      </w:r>
      <w:r>
        <w:t xml:space="preserve">. </w:t>
      </w:r>
      <w:r w:rsidR="000959AF">
        <w:t>Domnívá se, že l</w:t>
      </w:r>
      <w:r>
        <w:t xml:space="preserve">ze najít </w:t>
      </w:r>
      <w:r w:rsidR="000959AF">
        <w:t xml:space="preserve">transparentní </w:t>
      </w:r>
      <w:r>
        <w:t>systém odměňování, který nebude budit nedůvěru o ko</w:t>
      </w:r>
      <w:r w:rsidR="007C03EE">
        <w:t>ntrole vedení MU ze strany člen</w:t>
      </w:r>
      <w:r>
        <w:t>ů AS.</w:t>
      </w:r>
      <w:r w:rsidR="000959AF">
        <w:t xml:space="preserve"> </w:t>
      </w:r>
      <w:r w:rsidR="00BA348C">
        <w:t>Důležitým prvkem je, aby s</w:t>
      </w:r>
      <w:r w:rsidR="000959AF">
        <w:t xml:space="preserve">ystém </w:t>
      </w:r>
      <w:r w:rsidR="00BA348C">
        <w:t>byl</w:t>
      </w:r>
      <w:r w:rsidR="000959AF">
        <w:t xml:space="preserve"> pod kontrolou akademické obce.</w:t>
      </w:r>
    </w:p>
    <w:p w14:paraId="499D78DF" w14:textId="0799CACE" w:rsidR="00A12E3C" w:rsidRDefault="00A12E3C" w:rsidP="00843B62">
      <w:pPr>
        <w:pStyle w:val="Zkladntextzpisu"/>
        <w:ind w:left="2009" w:hanging="1575"/>
      </w:pPr>
      <w:r w:rsidRPr="001119FD">
        <w:t>Suchý</w:t>
      </w:r>
      <w:r w:rsidRPr="001119FD">
        <w:tab/>
        <w:t>Podporuje odměň</w:t>
      </w:r>
      <w:r w:rsidR="00FC4F8A" w:rsidRPr="001119FD">
        <w:t>ování členů komisí, předsedy AS</w:t>
      </w:r>
      <w:r w:rsidRPr="001119FD">
        <w:t xml:space="preserve"> a</w:t>
      </w:r>
      <w:r w:rsidR="007C03EE" w:rsidRPr="001119FD">
        <w:t xml:space="preserve"> </w:t>
      </w:r>
      <w:r w:rsidRPr="001119FD">
        <w:t xml:space="preserve">místopředsedů. Bude </w:t>
      </w:r>
      <w:r w:rsidR="00BA348C" w:rsidRPr="001119FD">
        <w:t xml:space="preserve">však </w:t>
      </w:r>
      <w:r w:rsidRPr="001119FD">
        <w:t>hlasovat proti</w:t>
      </w:r>
      <w:r w:rsidR="000959AF" w:rsidRPr="001119FD">
        <w:t xml:space="preserve"> odměňování členů AS</w:t>
      </w:r>
      <w:r w:rsidRPr="001119FD">
        <w:t xml:space="preserve">. </w:t>
      </w:r>
      <w:r w:rsidR="000959AF" w:rsidRPr="001119FD">
        <w:t xml:space="preserve">Jeho vizí je, aby absolventi více podporovali svoji </w:t>
      </w:r>
      <w:r w:rsidR="000959AF" w:rsidRPr="001119FD">
        <w:rPr>
          <w:i/>
        </w:rPr>
        <w:t>alma mater</w:t>
      </w:r>
      <w:r w:rsidR="00626737" w:rsidRPr="001119FD">
        <w:t>. D</w:t>
      </w:r>
      <w:r w:rsidR="000959AF" w:rsidRPr="001119FD">
        <w:t xml:space="preserve">omnívá se, že by </w:t>
      </w:r>
      <w:r w:rsidR="00D96CF7" w:rsidRPr="001119FD">
        <w:t xml:space="preserve">jim </w:t>
      </w:r>
      <w:r w:rsidR="000959AF" w:rsidRPr="001119FD">
        <w:t xml:space="preserve">členové AS měli jít alespoň symbolicky příkladem. </w:t>
      </w:r>
      <w:r w:rsidR="00D96CF7" w:rsidRPr="001119FD">
        <w:t>Bylo</w:t>
      </w:r>
      <w:r w:rsidR="00633678" w:rsidRPr="001119FD">
        <w:t xml:space="preserve"> pro něj </w:t>
      </w:r>
      <w:r w:rsidR="00D96CF7" w:rsidRPr="001119FD">
        <w:t>ctí</w:t>
      </w:r>
      <w:r w:rsidR="00633678" w:rsidRPr="001119FD">
        <w:t xml:space="preserve"> být členem</w:t>
      </w:r>
      <w:r w:rsidR="000959AF" w:rsidRPr="001119FD">
        <w:t xml:space="preserve"> AS</w:t>
      </w:r>
      <w:r w:rsidR="00633678" w:rsidRPr="001119FD">
        <w:t xml:space="preserve">, </w:t>
      </w:r>
      <w:r w:rsidR="00D96CF7" w:rsidRPr="001119FD">
        <w:t xml:space="preserve">je připraven </w:t>
      </w:r>
      <w:r w:rsidR="00633678" w:rsidRPr="001119FD">
        <w:t xml:space="preserve">se </w:t>
      </w:r>
      <w:r w:rsidR="000959AF" w:rsidRPr="001119FD">
        <w:t xml:space="preserve">jako řadový člen </w:t>
      </w:r>
      <w:r w:rsidR="00633678" w:rsidRPr="001119FD">
        <w:t>odměny</w:t>
      </w:r>
      <w:r w:rsidR="00D96CF7" w:rsidRPr="001119FD">
        <w:t xml:space="preserve"> vzdát</w:t>
      </w:r>
      <w:r w:rsidR="00633678" w:rsidRPr="001119FD">
        <w:t>.</w:t>
      </w:r>
    </w:p>
    <w:p w14:paraId="19A2D4CB" w14:textId="0D5BD312" w:rsidR="00633678" w:rsidRDefault="00633678" w:rsidP="00843B62">
      <w:pPr>
        <w:pStyle w:val="Zkladntextzpisu"/>
        <w:ind w:left="2009" w:hanging="1575"/>
      </w:pPr>
      <w:r>
        <w:t>Předseda AS</w:t>
      </w:r>
      <w:r>
        <w:tab/>
        <w:t>Po jednání se SK nenavrh</w:t>
      </w:r>
      <w:r w:rsidR="007C03EE">
        <w:t>l</w:t>
      </w:r>
      <w:r>
        <w:t xml:space="preserve"> princip odměňování pro předsedy komor</w:t>
      </w:r>
      <w:r w:rsidR="00D96CF7">
        <w:t>. Jejich odměňování</w:t>
      </w:r>
      <w:r w:rsidR="000959AF">
        <w:t xml:space="preserve"> by mělo být na úrovni předsedů komisí AS</w:t>
      </w:r>
      <w:r>
        <w:t xml:space="preserve">. </w:t>
      </w:r>
      <w:r w:rsidR="000959AF">
        <w:t xml:space="preserve">Návrh odměňování předsedů komisí </w:t>
      </w:r>
      <w:r w:rsidR="00D96CF7">
        <w:t xml:space="preserve">proto </w:t>
      </w:r>
      <w:r w:rsidR="000959AF">
        <w:t>rozšířil i na předsedy komor. Systém odměňování</w:t>
      </w:r>
      <w:r>
        <w:t xml:space="preserve"> nikomu nebrání, aby se </w:t>
      </w:r>
      <w:r w:rsidR="000959AF" w:rsidRPr="000959AF">
        <w:t xml:space="preserve">odměny </w:t>
      </w:r>
      <w:r>
        <w:t>vzdal.</w:t>
      </w:r>
    </w:p>
    <w:p w14:paraId="1715273B" w14:textId="15222B8E" w:rsidR="00633678" w:rsidRDefault="00633678" w:rsidP="00843B62">
      <w:pPr>
        <w:pStyle w:val="Zkladntextzpisu"/>
        <w:ind w:left="2009" w:hanging="1575"/>
      </w:pPr>
      <w:r>
        <w:t>Najvar</w:t>
      </w:r>
      <w:r>
        <w:tab/>
        <w:t xml:space="preserve">Připomenul, že se </w:t>
      </w:r>
      <w:r w:rsidR="000959AF">
        <w:t xml:space="preserve">dlouhodobě </w:t>
      </w:r>
      <w:r>
        <w:t>do</w:t>
      </w:r>
      <w:r w:rsidR="000959AF">
        <w:t>mnívá, že má být velký rozdíl v odměňování předsedy AS a členů AS</w:t>
      </w:r>
      <w:r>
        <w:t xml:space="preserve">. </w:t>
      </w:r>
      <w:r w:rsidR="000959AF">
        <w:t>Rozdíl v objemu práce předsedy a členů AS je dramatický. Navrhl</w:t>
      </w:r>
      <w:r w:rsidR="00D96CF7">
        <w:t>, aby byl velký rozdíl v odměně předsedy a řadových členů AS</w:t>
      </w:r>
      <w:r>
        <w:t xml:space="preserve">. </w:t>
      </w:r>
    </w:p>
    <w:p w14:paraId="3A512BDE" w14:textId="7DBF80B4" w:rsidR="00CD3D36" w:rsidRDefault="00CD3D36" w:rsidP="00843B62">
      <w:pPr>
        <w:pStyle w:val="Zkladntextzpisu"/>
        <w:ind w:left="2009" w:hanging="1575"/>
      </w:pPr>
      <w:r>
        <w:t>Předseda AS</w:t>
      </w:r>
      <w:r>
        <w:tab/>
        <w:t xml:space="preserve">Ze zákona </w:t>
      </w:r>
      <w:r w:rsidR="000959AF">
        <w:t>je předseda členem RVH a</w:t>
      </w:r>
      <w:r>
        <w:t xml:space="preserve"> vztahuje se </w:t>
      </w:r>
      <w:r w:rsidR="000959AF">
        <w:t xml:space="preserve">na něj </w:t>
      </w:r>
      <w:r>
        <w:t xml:space="preserve">odměna člena RVH. Bude prosazovat, aby předseda AS nebyl zpravodajem RVH. Odměna za činnost v RVH do jisté míry kompenzuje </w:t>
      </w:r>
      <w:r w:rsidR="00D96CF7">
        <w:t xml:space="preserve">jím navrhovaný </w:t>
      </w:r>
      <w:r w:rsidR="000959AF">
        <w:t xml:space="preserve">malý </w:t>
      </w:r>
      <w:r>
        <w:t>rozdíl v</w:t>
      </w:r>
      <w:r w:rsidR="000959AF">
        <w:t> </w:t>
      </w:r>
      <w:r>
        <w:t>odměně</w:t>
      </w:r>
      <w:r w:rsidR="000959AF">
        <w:t xml:space="preserve"> předsedy AS a členů AS</w:t>
      </w:r>
      <w:r>
        <w:t xml:space="preserve">. </w:t>
      </w:r>
    </w:p>
    <w:p w14:paraId="1DE4C049" w14:textId="0F89D63B" w:rsidR="007C03EE" w:rsidRDefault="007C03EE" w:rsidP="00843B62">
      <w:pPr>
        <w:pStyle w:val="Zkladntextzpisu"/>
        <w:ind w:left="2009" w:hanging="1575"/>
      </w:pPr>
      <w:r>
        <w:t>Bednaříková</w:t>
      </w:r>
      <w:r>
        <w:tab/>
        <w:t>Komise měly hodně práce</w:t>
      </w:r>
      <w:r w:rsidR="00882EF8">
        <w:t xml:space="preserve"> s novelizací ZVŠ. Nerada by jim odebrala do budoucna odměnu, přestože není jisté, kolik budou mít práce.</w:t>
      </w:r>
      <w:r>
        <w:t xml:space="preserve"> </w:t>
      </w:r>
    </w:p>
    <w:p w14:paraId="38E18950" w14:textId="3FD5B3D6" w:rsidR="00FC4F8A" w:rsidRDefault="00FC4F8A" w:rsidP="00843B62">
      <w:pPr>
        <w:pStyle w:val="Zkladntextzpisu"/>
        <w:ind w:left="2009" w:hanging="1575"/>
      </w:pPr>
      <w:r>
        <w:t>Předseda AS</w:t>
      </w:r>
      <w:r>
        <w:tab/>
      </w:r>
      <w:r w:rsidR="00882EF8">
        <w:t>Upozornil, že se očekává</w:t>
      </w:r>
      <w:r w:rsidR="0058733E">
        <w:t xml:space="preserve"> minimálně</w:t>
      </w:r>
      <w:r>
        <w:t xml:space="preserve"> technická novelizace vnitřních předpisů</w:t>
      </w:r>
      <w:r w:rsidR="00882EF8">
        <w:t xml:space="preserve"> </w:t>
      </w:r>
      <w:r w:rsidR="00B5431F">
        <w:t>MU. K</w:t>
      </w:r>
      <w:r w:rsidR="00882EF8">
        <w:t>omise budou mít i v budoucnu dostatek práce</w:t>
      </w:r>
      <w:r>
        <w:t xml:space="preserve">. </w:t>
      </w:r>
    </w:p>
    <w:p w14:paraId="06AFAECE" w14:textId="0568FAFF" w:rsidR="00FC4F8A" w:rsidRDefault="00FC4F8A" w:rsidP="00843B62">
      <w:pPr>
        <w:pStyle w:val="Zkladntextzpisu"/>
        <w:ind w:left="2009" w:hanging="1575"/>
      </w:pPr>
      <w:r>
        <w:t>Předseda SK</w:t>
      </w:r>
      <w:r>
        <w:tab/>
        <w:t xml:space="preserve">Podpořil návrh </w:t>
      </w:r>
      <w:r w:rsidR="00882EF8">
        <w:t xml:space="preserve">sen. </w:t>
      </w:r>
      <w:r w:rsidR="00B5431F">
        <w:t xml:space="preserve">Najvara. </w:t>
      </w:r>
    </w:p>
    <w:p w14:paraId="17E57721" w14:textId="02E3A5AE" w:rsidR="003E16C5" w:rsidRDefault="003E16C5" w:rsidP="00843B62">
      <w:pPr>
        <w:pStyle w:val="Zkladntextzpisu"/>
        <w:ind w:left="2009" w:hanging="1575"/>
      </w:pPr>
    </w:p>
    <w:p w14:paraId="7257A686" w14:textId="06647F70" w:rsidR="003E16C5" w:rsidRDefault="003E16C5" w:rsidP="003E16C5">
      <w:pPr>
        <w:pStyle w:val="Zkladntextzpisu"/>
        <w:ind w:left="426" w:firstLine="8"/>
      </w:pPr>
      <w:r>
        <w:t xml:space="preserve">Následovala série orientačních hlasování. </w:t>
      </w:r>
      <w:r w:rsidR="0058733E">
        <w:t xml:space="preserve">Členové AS se nadpoloviční většinou vyjadřovali k jednotlivým </w:t>
      </w:r>
      <w:r w:rsidR="0058733E" w:rsidRPr="0058733E">
        <w:t>otázkám</w:t>
      </w:r>
      <w:r w:rsidRPr="0058733E">
        <w:t>.</w:t>
      </w:r>
      <w:r w:rsidR="0058733E">
        <w:t xml:space="preserve"> </w:t>
      </w:r>
      <w:r w:rsidR="0058733E" w:rsidRPr="0058733E">
        <w:t>Z hlasování vzešel následující</w:t>
      </w:r>
      <w:r w:rsidR="0058733E">
        <w:t xml:space="preserve"> závěr.</w:t>
      </w:r>
    </w:p>
    <w:p w14:paraId="28515D00" w14:textId="77777777" w:rsidR="00345BE9" w:rsidRDefault="00345BE9" w:rsidP="00345BE9">
      <w:pPr>
        <w:pStyle w:val="Zkladntextzpisu"/>
        <w:ind w:left="72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345BE9" w14:paraId="14C7251D" w14:textId="77777777" w:rsidTr="00C7084A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54699FB1" w14:textId="08669ACF" w:rsidR="00345BE9" w:rsidRDefault="0058733E" w:rsidP="00C7084A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bookmarkStart w:id="10" w:name="_Hlk497747799"/>
            <w:r>
              <w:rPr>
                <w:szCs w:val="22"/>
                <w:u w:val="single"/>
              </w:rPr>
              <w:t>Závěr orientačních hlasování o odměňování za činnosti AS MU</w:t>
            </w:r>
          </w:p>
          <w:p w14:paraId="70695AA3" w14:textId="05543BA2" w:rsidR="00345BE9" w:rsidRPr="00A714C2" w:rsidRDefault="00A714C2" w:rsidP="003E5374">
            <w:pPr>
              <w:pStyle w:val="Normln1"/>
              <w:ind w:left="75"/>
              <w:jc w:val="both"/>
              <w:rPr>
                <w:b/>
                <w:i/>
              </w:rPr>
            </w:pPr>
            <w:r w:rsidRPr="00A714C2">
              <w:rPr>
                <w:b/>
                <w:i/>
              </w:rPr>
              <w:t xml:space="preserve">Akademický </w:t>
            </w:r>
            <w:r w:rsidR="0058733E" w:rsidRPr="0058733E">
              <w:rPr>
                <w:b/>
                <w:i/>
              </w:rPr>
              <w:t>senát MU pověřuje svého předs</w:t>
            </w:r>
            <w:r w:rsidR="003E5374">
              <w:rPr>
                <w:b/>
                <w:i/>
              </w:rPr>
              <w:t>edu, aby jednal s rektorem MU o </w:t>
            </w:r>
            <w:r w:rsidR="0058733E" w:rsidRPr="0058733E">
              <w:rPr>
                <w:b/>
                <w:i/>
              </w:rPr>
              <w:t>odměňování činnosti v univerzitní samosprávě podle těchto zásad: odměňováni budou členové AS MU a jeho komisí na základě principu odměny za účast na schůzi souhrnně vypláceným jednou ročně; výše odměny bude činit pro členy AS MU a jeho komisí (vyjma předsedů) 1000 Kč hrubého za schůzi (základní odměna); výše odměny pro předsedy komisí a komor bude činit trojnásobek základní odměny za schůzi; výše odměny pro předsedu AS MU bude činit šestinásob</w:t>
            </w:r>
            <w:r w:rsidR="003E5374">
              <w:rPr>
                <w:b/>
                <w:i/>
              </w:rPr>
              <w:t>ek základní odměny za schůzi; v </w:t>
            </w:r>
            <w:r w:rsidR="0058733E" w:rsidRPr="0058733E">
              <w:rPr>
                <w:b/>
                <w:i/>
              </w:rPr>
              <w:t>případě souběhu funkce člena senátu a člena (předsedy) komisí je možný součet odměn za obě pozice; výši odměny pro jednotli</w:t>
            </w:r>
            <w:r w:rsidR="003E5374">
              <w:rPr>
                <w:b/>
                <w:i/>
              </w:rPr>
              <w:t>vé členy předá předseda AS MU v </w:t>
            </w:r>
            <w:r w:rsidR="0058733E" w:rsidRPr="0058733E">
              <w:rPr>
                <w:b/>
                <w:i/>
              </w:rPr>
              <w:t>pravidelném termínu před koncem kalendářního roku na základě účasti zaznamenané v zápisech ze schůzí AS MU a jeho komisí.</w:t>
            </w:r>
          </w:p>
        </w:tc>
      </w:tr>
    </w:tbl>
    <w:p w14:paraId="7C911FC7" w14:textId="6D2DA779" w:rsidR="00A714C2" w:rsidRPr="00A714C2" w:rsidRDefault="00A714C2" w:rsidP="00A714C2">
      <w:pPr>
        <w:pStyle w:val="Nadpis1"/>
        <w:numPr>
          <w:ilvl w:val="0"/>
          <w:numId w:val="3"/>
        </w:numPr>
        <w:ind w:left="426" w:hanging="426"/>
      </w:pPr>
      <w:bookmarkStart w:id="11" w:name="_Toc498965193"/>
      <w:bookmarkEnd w:id="10"/>
      <w:r w:rsidRPr="00A714C2">
        <w:t>Termíny zasedání AS MU v roce 2018</w:t>
      </w:r>
      <w:bookmarkEnd w:id="11"/>
    </w:p>
    <w:p w14:paraId="344FDE3A" w14:textId="6C1D6D58" w:rsidR="00A6522A" w:rsidRDefault="00050232" w:rsidP="000A3F60">
      <w:pPr>
        <w:pStyle w:val="Zkladntextzpisu"/>
      </w:pPr>
      <w:r w:rsidRPr="00050232">
        <w:t xml:space="preserve">Předseda AS </w:t>
      </w:r>
      <w:r w:rsidR="000A3F60">
        <w:t>navrhl termíny zasedání AS v roce 2018. AS návrh schvaluje nadpoloviční většinou přítomných. Budoucí AS se</w:t>
      </w:r>
      <w:r w:rsidR="00920018">
        <w:t xml:space="preserve"> může </w:t>
      </w:r>
      <w:r w:rsidR="000A3F60">
        <w:t xml:space="preserve">od schválených termínů </w:t>
      </w:r>
      <w:r w:rsidR="00920018">
        <w:t>odchýlit.</w:t>
      </w:r>
    </w:p>
    <w:p w14:paraId="3FF8ACA0" w14:textId="26EE5EDA" w:rsidR="00256D3F" w:rsidRDefault="00256D3F" w:rsidP="000A3F60">
      <w:pPr>
        <w:pStyle w:val="Zkladntextzpisu"/>
      </w:pPr>
    </w:p>
    <w:p w14:paraId="21B999F4" w14:textId="487DCAFF" w:rsidR="00256D3F" w:rsidRDefault="00256D3F" w:rsidP="000A3F60">
      <w:pPr>
        <w:pStyle w:val="Zkladntextzpisu"/>
      </w:pPr>
      <w:r>
        <w:t>Předseda AS si po krátké diskusi osvojil návrh na změnu termínů oproti původnímu návrhu v podkladech k zasedání (</w:t>
      </w:r>
      <w:r w:rsidR="00593749">
        <w:t xml:space="preserve">změna květnového termínu na </w:t>
      </w:r>
      <w:r>
        <w:t xml:space="preserve">14. 5.). Senátor Ručka navrhl pozměňovací návrh (posunutí prvního termínu zasedání na 15. 1). Jako první v pořadí se hlasovalo o návrhu v podobě </w:t>
      </w:r>
      <w:r w:rsidR="00593749">
        <w:t>pozměňovacího návrhu sen. Ručky (návrh byl schválen, o </w:t>
      </w:r>
      <w:r>
        <w:t xml:space="preserve">návrhu </w:t>
      </w:r>
      <w:r w:rsidR="00593749">
        <w:t xml:space="preserve">předsedy AS </w:t>
      </w:r>
      <w:r>
        <w:t xml:space="preserve">se </w:t>
      </w:r>
      <w:r w:rsidR="00593749">
        <w:t xml:space="preserve">proto </w:t>
      </w:r>
      <w:r>
        <w:t>nehlasovalo).</w:t>
      </w:r>
    </w:p>
    <w:p w14:paraId="2E514C14" w14:textId="77777777" w:rsidR="00A714C2" w:rsidRPr="00050232" w:rsidRDefault="00A714C2" w:rsidP="005B06DA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A714C2" w14:paraId="648554DE" w14:textId="77777777" w:rsidTr="00A52B88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4D364B84" w14:textId="016DBB23" w:rsidR="00A714C2" w:rsidRDefault="00A714C2" w:rsidP="00A52B88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6467C1">
              <w:rPr>
                <w:szCs w:val="22"/>
                <w:u w:val="single"/>
              </w:rPr>
              <w:t>termínech</w:t>
            </w:r>
            <w:r w:rsidR="006467C1" w:rsidRPr="006467C1">
              <w:rPr>
                <w:szCs w:val="22"/>
                <w:u w:val="single"/>
              </w:rPr>
              <w:t xml:space="preserve"> zasedání AS MU v roce 2018</w:t>
            </w:r>
          </w:p>
          <w:p w14:paraId="36FBD315" w14:textId="7575975D" w:rsidR="00A714C2" w:rsidRPr="0042009D" w:rsidRDefault="00A714C2" w:rsidP="00A52B88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920018">
              <w:t>35</w:t>
            </w:r>
            <w:r w:rsidRPr="0042009D">
              <w:t>.</w:t>
            </w:r>
          </w:p>
          <w:p w14:paraId="75DD9515" w14:textId="03DE9D21" w:rsidR="00A714C2" w:rsidRPr="0071726E" w:rsidRDefault="00A714C2" w:rsidP="00A52B88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10305D">
              <w:t>21</w:t>
            </w:r>
          </w:p>
          <w:p w14:paraId="50AD3945" w14:textId="4E3360F5" w:rsidR="00A714C2" w:rsidRPr="0071726E" w:rsidRDefault="0010305D" w:rsidP="00A52B88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7</w:t>
            </w:r>
          </w:p>
          <w:p w14:paraId="207AE29C" w14:textId="26970329" w:rsidR="00A714C2" w:rsidRDefault="0010305D" w:rsidP="00A52B88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6</w:t>
            </w:r>
          </w:p>
          <w:p w14:paraId="0A60FBA9" w14:textId="2A0DC99E" w:rsidR="004827C5" w:rsidRDefault="004827C5" w:rsidP="00A52B88">
            <w:pPr>
              <w:pStyle w:val="Normln1"/>
              <w:ind w:left="75"/>
            </w:pPr>
          </w:p>
          <w:p w14:paraId="6DFC80FF" w14:textId="6B7B30CA" w:rsidR="004827C5" w:rsidRPr="0071726E" w:rsidRDefault="004827C5" w:rsidP="00A52B88">
            <w:pPr>
              <w:pStyle w:val="Normln1"/>
              <w:ind w:left="75"/>
            </w:pPr>
            <w:r>
              <w:t xml:space="preserve">Nehlasoval:               </w:t>
            </w:r>
            <w:r w:rsidR="00256D3F">
              <w:t>1</w:t>
            </w:r>
          </w:p>
          <w:p w14:paraId="25544CA5" w14:textId="77777777" w:rsidR="00A714C2" w:rsidRPr="0071726E" w:rsidRDefault="00A714C2" w:rsidP="00A52B88">
            <w:pPr>
              <w:pStyle w:val="Normln1"/>
              <w:rPr>
                <w:szCs w:val="22"/>
                <w:u w:val="single"/>
              </w:rPr>
            </w:pPr>
          </w:p>
          <w:p w14:paraId="2E0D24D8" w14:textId="77777777" w:rsidR="00A714C2" w:rsidRPr="0071726E" w:rsidRDefault="00A714C2" w:rsidP="00A52B88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494B3036" w14:textId="1B69B437" w:rsidR="000A3F60" w:rsidRPr="00A714C2" w:rsidRDefault="00A714C2" w:rsidP="000A3F60">
            <w:pPr>
              <w:pStyle w:val="Normln1"/>
              <w:ind w:left="75"/>
              <w:rPr>
                <w:b/>
                <w:i/>
              </w:rPr>
            </w:pPr>
            <w:r w:rsidRPr="00A714C2">
              <w:rPr>
                <w:b/>
                <w:i/>
              </w:rPr>
              <w:t xml:space="preserve">Akademický </w:t>
            </w:r>
            <w:r w:rsidR="000A3F60" w:rsidRPr="000A3F60">
              <w:rPr>
                <w:b/>
                <w:i/>
              </w:rPr>
              <w:t>senát Masarykovy univerzity schvaluje harmonogram svých řádných zasedání v roce 2018 v termínech 15.</w:t>
            </w:r>
            <w:r w:rsidR="004827C5">
              <w:rPr>
                <w:b/>
                <w:i/>
              </w:rPr>
              <w:t xml:space="preserve"> </w:t>
            </w:r>
            <w:r w:rsidR="000A3F60" w:rsidRPr="000A3F60">
              <w:rPr>
                <w:b/>
                <w:i/>
              </w:rPr>
              <w:t>1.; 19.</w:t>
            </w:r>
            <w:r w:rsidR="004827C5">
              <w:rPr>
                <w:b/>
                <w:i/>
              </w:rPr>
              <w:t xml:space="preserve"> </w:t>
            </w:r>
            <w:r w:rsidR="000A3F60" w:rsidRPr="000A3F60">
              <w:rPr>
                <w:b/>
                <w:i/>
              </w:rPr>
              <w:t>2.; 5.</w:t>
            </w:r>
            <w:r w:rsidR="004827C5">
              <w:rPr>
                <w:b/>
                <w:i/>
              </w:rPr>
              <w:t xml:space="preserve"> </w:t>
            </w:r>
            <w:r w:rsidR="000A3F60" w:rsidRPr="000A3F60">
              <w:rPr>
                <w:b/>
                <w:i/>
              </w:rPr>
              <w:t>3.; 9.</w:t>
            </w:r>
            <w:r w:rsidR="004827C5">
              <w:rPr>
                <w:b/>
                <w:i/>
              </w:rPr>
              <w:t xml:space="preserve"> </w:t>
            </w:r>
            <w:r w:rsidR="000A3F60" w:rsidRPr="000A3F60">
              <w:rPr>
                <w:b/>
                <w:i/>
              </w:rPr>
              <w:t>4.; 14.</w:t>
            </w:r>
            <w:r w:rsidR="004827C5">
              <w:rPr>
                <w:b/>
                <w:i/>
              </w:rPr>
              <w:t xml:space="preserve"> </w:t>
            </w:r>
            <w:r w:rsidR="000A3F60" w:rsidRPr="000A3F60">
              <w:rPr>
                <w:b/>
                <w:i/>
              </w:rPr>
              <w:t>5.; 4.</w:t>
            </w:r>
            <w:r w:rsidR="004827C5">
              <w:rPr>
                <w:b/>
                <w:i/>
              </w:rPr>
              <w:t xml:space="preserve"> </w:t>
            </w:r>
            <w:r w:rsidR="000A3F60" w:rsidRPr="000A3F60">
              <w:rPr>
                <w:b/>
                <w:i/>
              </w:rPr>
              <w:t>6.; 1.</w:t>
            </w:r>
            <w:r w:rsidR="004827C5">
              <w:rPr>
                <w:b/>
                <w:i/>
              </w:rPr>
              <w:t xml:space="preserve"> </w:t>
            </w:r>
            <w:r w:rsidR="000A3F60" w:rsidRPr="000A3F60">
              <w:rPr>
                <w:b/>
                <w:i/>
              </w:rPr>
              <w:t>10.; 5.</w:t>
            </w:r>
            <w:r w:rsidR="004827C5">
              <w:rPr>
                <w:b/>
                <w:i/>
              </w:rPr>
              <w:t xml:space="preserve"> </w:t>
            </w:r>
            <w:r w:rsidR="000A3F60" w:rsidRPr="000A3F60">
              <w:rPr>
                <w:b/>
                <w:i/>
              </w:rPr>
              <w:t>11.; 3.</w:t>
            </w:r>
            <w:r w:rsidR="004827C5">
              <w:rPr>
                <w:b/>
                <w:i/>
              </w:rPr>
              <w:t xml:space="preserve"> </w:t>
            </w:r>
            <w:r w:rsidR="000A3F60" w:rsidRPr="000A3F60">
              <w:rPr>
                <w:b/>
                <w:i/>
              </w:rPr>
              <w:t>12.</w:t>
            </w:r>
          </w:p>
        </w:tc>
      </w:tr>
    </w:tbl>
    <w:p w14:paraId="54A06403" w14:textId="0997E416" w:rsidR="00C8505D" w:rsidRDefault="00C8505D" w:rsidP="00C8505D">
      <w:pPr>
        <w:pStyle w:val="Nadpis1"/>
        <w:numPr>
          <w:ilvl w:val="0"/>
          <w:numId w:val="3"/>
        </w:numPr>
        <w:tabs>
          <w:tab w:val="left" w:pos="426"/>
        </w:tabs>
        <w:ind w:left="426" w:hanging="426"/>
      </w:pPr>
      <w:bookmarkStart w:id="12" w:name="_Toc498965194"/>
      <w:r w:rsidRPr="00C8505D">
        <w:t>Nominace čtyř zástupců AS k jednání o financování doktorských studentů</w:t>
      </w:r>
      <w:bookmarkEnd w:id="12"/>
    </w:p>
    <w:p w14:paraId="7A75BC9C" w14:textId="5F18F24F" w:rsidR="00C8505D" w:rsidRPr="00C8505D" w:rsidRDefault="004827C5" w:rsidP="00915FC8">
      <w:pPr>
        <w:pStyle w:val="Zkladntextzpisu"/>
      </w:pPr>
      <w:r>
        <w:t xml:space="preserve">Předseda AS informoval, že </w:t>
      </w:r>
      <w:r w:rsidR="00915FC8">
        <w:t xml:space="preserve">rektor požádal </w:t>
      </w:r>
      <w:r>
        <w:t xml:space="preserve">o nominaci </w:t>
      </w:r>
      <w:r w:rsidR="00915FC8">
        <w:t>čtyř zástupců AS k jednání o </w:t>
      </w:r>
      <w:r w:rsidRPr="004827C5">
        <w:t>financování doktorských studentů</w:t>
      </w:r>
      <w:r w:rsidR="00915FC8">
        <w:t xml:space="preserve"> (</w:t>
      </w:r>
      <w:r w:rsidR="00C8505D">
        <w:t xml:space="preserve">2 </w:t>
      </w:r>
      <w:r w:rsidR="00593749">
        <w:t xml:space="preserve">za </w:t>
      </w:r>
      <w:r w:rsidR="00C8505D">
        <w:t xml:space="preserve">KAP a 2 </w:t>
      </w:r>
      <w:r w:rsidR="00593749">
        <w:t xml:space="preserve">za </w:t>
      </w:r>
      <w:r w:rsidR="00C8505D">
        <w:t>SK</w:t>
      </w:r>
      <w:r w:rsidR="00915FC8">
        <w:t>).</w:t>
      </w:r>
    </w:p>
    <w:p w14:paraId="1BA3CEA0" w14:textId="5F4EF8D7" w:rsidR="00FB4393" w:rsidRDefault="00FB4393" w:rsidP="00C7084A">
      <w:pPr>
        <w:pStyle w:val="Zkladntextzpisu"/>
      </w:pPr>
    </w:p>
    <w:p w14:paraId="73AD472A" w14:textId="73B43C8E" w:rsidR="004827C5" w:rsidRPr="004827C5" w:rsidRDefault="004827C5" w:rsidP="00C7084A">
      <w:pPr>
        <w:pStyle w:val="Zkladntextzpisu"/>
        <w:rPr>
          <w:u w:val="single"/>
        </w:rPr>
      </w:pPr>
      <w:r w:rsidRPr="004827C5">
        <w:rPr>
          <w:u w:val="single"/>
        </w:rPr>
        <w:t>Návrhy nominací</w:t>
      </w:r>
    </w:p>
    <w:p w14:paraId="4F6B287E" w14:textId="6A4CCA0E" w:rsidR="00FB4393" w:rsidRDefault="004827C5" w:rsidP="00256D3F">
      <w:pPr>
        <w:pStyle w:val="Zkladntextzpisu"/>
      </w:pPr>
      <w:r>
        <w:t xml:space="preserve">Za </w:t>
      </w:r>
      <w:r w:rsidR="00FB4393">
        <w:t>KAP</w:t>
      </w:r>
      <w:r>
        <w:t>:</w:t>
      </w:r>
      <w:r w:rsidR="00FB4393">
        <w:t xml:space="preserve"> </w:t>
      </w:r>
      <w:r w:rsidR="00256D3F">
        <w:t>RNDr. Pavel Lízal, Ph.D.; doc. PhDr. Jarmila</w:t>
      </w:r>
      <w:r w:rsidR="00256D3F" w:rsidRPr="00256D3F">
        <w:t xml:space="preserve"> Bedna</w:t>
      </w:r>
      <w:r w:rsidR="00256D3F">
        <w:t>říková</w:t>
      </w:r>
      <w:r w:rsidR="00256D3F" w:rsidRPr="00256D3F">
        <w:t>, CSc.;</w:t>
      </w:r>
    </w:p>
    <w:p w14:paraId="1EF062A4" w14:textId="1FFF3679" w:rsidR="00E90B45" w:rsidRPr="00256D3F" w:rsidRDefault="00E90B45" w:rsidP="00256D3F">
      <w:pPr>
        <w:pStyle w:val="Zkladntextzpisu"/>
      </w:pPr>
      <w:r w:rsidRPr="00E90B45">
        <w:t xml:space="preserve">Za SK: Mgr. Michaela </w:t>
      </w:r>
      <w:r>
        <w:t>Tvrdoňová; MUDr. Tibor Stračina.</w:t>
      </w:r>
    </w:p>
    <w:p w14:paraId="7720E18E" w14:textId="54AA949C" w:rsidR="00C8505D" w:rsidRDefault="00C8505D" w:rsidP="00C7084A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C8505D" w14:paraId="088758BE" w14:textId="77777777" w:rsidTr="00A52B88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3915CCE6" w14:textId="44705DF4" w:rsidR="00C8505D" w:rsidRDefault="00256D3F" w:rsidP="00A52B88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 w:rsidRPr="00256D3F">
              <w:rPr>
                <w:szCs w:val="22"/>
                <w:u w:val="single"/>
              </w:rPr>
              <w:t>Nominace čtyř zástupců AS k jednání o financování doktorských studentů</w:t>
            </w:r>
          </w:p>
          <w:p w14:paraId="14627377" w14:textId="4291659C" w:rsidR="00C8505D" w:rsidRPr="0042009D" w:rsidRDefault="00C8505D" w:rsidP="00A52B88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8D19A5">
              <w:t>35</w:t>
            </w:r>
            <w:r w:rsidRPr="0042009D">
              <w:t>.</w:t>
            </w:r>
          </w:p>
          <w:p w14:paraId="1FF462E4" w14:textId="53316140" w:rsidR="00C8505D" w:rsidRPr="0071726E" w:rsidRDefault="00C8505D" w:rsidP="00A52B88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350D74">
              <w:t>33</w:t>
            </w:r>
          </w:p>
          <w:p w14:paraId="7D828351" w14:textId="77777777" w:rsidR="00C8505D" w:rsidRPr="0071726E" w:rsidRDefault="00C8505D" w:rsidP="00A52B88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12F4A700" w14:textId="55090B67" w:rsidR="00C8505D" w:rsidRPr="0071726E" w:rsidRDefault="00350D74" w:rsidP="00A52B88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2</w:t>
            </w:r>
          </w:p>
          <w:p w14:paraId="4EB7661E" w14:textId="77777777" w:rsidR="00C8505D" w:rsidRPr="0071726E" w:rsidRDefault="00C8505D" w:rsidP="00A52B88">
            <w:pPr>
              <w:pStyle w:val="Normln1"/>
              <w:rPr>
                <w:szCs w:val="22"/>
                <w:u w:val="single"/>
              </w:rPr>
            </w:pPr>
          </w:p>
          <w:p w14:paraId="6CD572CC" w14:textId="77777777" w:rsidR="00C8505D" w:rsidRPr="0071726E" w:rsidRDefault="00C8505D" w:rsidP="00A52B88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53A1FD82" w14:textId="2CFDBA1B" w:rsidR="00256D3F" w:rsidRPr="00A714C2" w:rsidRDefault="00C8505D" w:rsidP="00256D3F">
            <w:pPr>
              <w:pStyle w:val="Normln1"/>
              <w:ind w:left="75"/>
              <w:jc w:val="both"/>
              <w:rPr>
                <w:b/>
                <w:i/>
              </w:rPr>
            </w:pPr>
            <w:r w:rsidRPr="00A714C2">
              <w:rPr>
                <w:b/>
                <w:i/>
              </w:rPr>
              <w:t xml:space="preserve">Akademický </w:t>
            </w:r>
            <w:r w:rsidR="00256D3F" w:rsidRPr="00256D3F">
              <w:rPr>
                <w:b/>
                <w:i/>
              </w:rPr>
              <w:t xml:space="preserve">senát Masarykovy univerzity nominuje RNDr. Pavla Lízala, Ph.D.; doc. PhDr. Jarmilu Bednaříkovou, CSc.; Mgr. Michaelu Tvrdoňovou; MUDr. Tibora Stračinu do pracovní skupiny pro jednání o financování doktorských studentů. </w:t>
            </w:r>
          </w:p>
        </w:tc>
      </w:tr>
    </w:tbl>
    <w:p w14:paraId="5562601F" w14:textId="111F8C9D" w:rsidR="00E94CDA" w:rsidRPr="00D93463" w:rsidRDefault="004404C1" w:rsidP="00372136">
      <w:pPr>
        <w:pStyle w:val="Nadpis1"/>
        <w:numPr>
          <w:ilvl w:val="0"/>
          <w:numId w:val="3"/>
        </w:numPr>
        <w:tabs>
          <w:tab w:val="left" w:pos="426"/>
        </w:tabs>
        <w:ind w:left="426" w:hanging="426"/>
        <w:rPr>
          <w:rFonts w:cs="Arial"/>
        </w:rPr>
      </w:pPr>
      <w:bookmarkStart w:id="13" w:name="_Toc498965195"/>
      <w:r w:rsidRPr="00D93463">
        <w:rPr>
          <w:rFonts w:cs="Arial"/>
        </w:rPr>
        <w:t>Různé</w:t>
      </w:r>
      <w:bookmarkEnd w:id="13"/>
    </w:p>
    <w:p w14:paraId="77E0E2EA" w14:textId="7DC01C3B" w:rsidR="00726B57" w:rsidRPr="008E19E8" w:rsidRDefault="002001FD" w:rsidP="00726B57">
      <w:pPr>
        <w:pStyle w:val="Nadpis2"/>
        <w:numPr>
          <w:ilvl w:val="0"/>
          <w:numId w:val="4"/>
        </w:numPr>
      </w:pPr>
      <w:bookmarkStart w:id="14" w:name="_Toc498965196"/>
      <w:r>
        <w:t>Pozvánka na oslavy 17. listopadu</w:t>
      </w:r>
      <w:bookmarkEnd w:id="14"/>
    </w:p>
    <w:p w14:paraId="39E37F7A" w14:textId="5848EE1D" w:rsidR="002001FD" w:rsidRDefault="002001FD" w:rsidP="00002892">
      <w:pPr>
        <w:pStyle w:val="Rzn"/>
      </w:pPr>
      <w:r>
        <w:t>Předseda SK pozval členy AS na</w:t>
      </w:r>
      <w:r w:rsidR="0015223E">
        <w:t xml:space="preserve"> </w:t>
      </w:r>
      <w:r>
        <w:t>akce související se 17. listopadem</w:t>
      </w:r>
      <w:r w:rsidR="0015223E">
        <w:t xml:space="preserve">. </w:t>
      </w:r>
      <w:r>
        <w:t xml:space="preserve">Jedná se o 3 akce: </w:t>
      </w:r>
    </w:p>
    <w:p w14:paraId="5716C15E" w14:textId="38CBF420" w:rsidR="002001FD" w:rsidRDefault="002001FD" w:rsidP="00002892">
      <w:pPr>
        <w:pStyle w:val="Rzn"/>
      </w:pPr>
      <w:r>
        <w:t>a)</w:t>
      </w:r>
      <w:r>
        <w:tab/>
        <w:t xml:space="preserve">výjezd 17. 11. do Prahy na Albertov a Hlávkovy koleje; </w:t>
      </w:r>
    </w:p>
    <w:p w14:paraId="5E0A17AA" w14:textId="41472081" w:rsidR="002001FD" w:rsidRDefault="002001FD" w:rsidP="00002892">
      <w:pPr>
        <w:pStyle w:val="Rzn"/>
      </w:pPr>
      <w:r>
        <w:t>b)</w:t>
      </w:r>
      <w:r>
        <w:tab/>
        <w:t xml:space="preserve">potom </w:t>
      </w:r>
      <w:r w:rsidR="00593749">
        <w:t xml:space="preserve">ve stejný den </w:t>
      </w:r>
      <w:r>
        <w:t>následuje od 15.</w:t>
      </w:r>
      <w:r w:rsidR="0015223E">
        <w:t xml:space="preserve">30 </w:t>
      </w:r>
      <w:r>
        <w:t xml:space="preserve">vzpomínková akce na </w:t>
      </w:r>
      <w:r w:rsidR="0015223E">
        <w:t xml:space="preserve">nám. Svobody </w:t>
      </w:r>
      <w:r>
        <w:t>v Brně;</w:t>
      </w:r>
    </w:p>
    <w:p w14:paraId="02E4960D" w14:textId="77777777" w:rsidR="002001FD" w:rsidRDefault="002001FD" w:rsidP="00002892">
      <w:pPr>
        <w:pStyle w:val="Rzn"/>
      </w:pPr>
      <w:r>
        <w:t>c)</w:t>
      </w:r>
      <w:r>
        <w:tab/>
      </w:r>
      <w:r w:rsidR="0015223E">
        <w:t>18</w:t>
      </w:r>
      <w:r>
        <w:t>. listopadu dále proběhne tradiční</w:t>
      </w:r>
      <w:r w:rsidR="0015223E">
        <w:t xml:space="preserve"> lampiónový průvod studentů FF. </w:t>
      </w:r>
    </w:p>
    <w:p w14:paraId="5620811D" w14:textId="77777777" w:rsidR="002001FD" w:rsidRDefault="002001FD" w:rsidP="00002892">
      <w:pPr>
        <w:pStyle w:val="Rzn"/>
      </w:pPr>
    </w:p>
    <w:p w14:paraId="28069E16" w14:textId="53EFF2B8" w:rsidR="003745C6" w:rsidRDefault="002001FD" w:rsidP="00002892">
      <w:pPr>
        <w:pStyle w:val="Rzn"/>
      </w:pPr>
      <w:r>
        <w:t>Akce jsou na Facebooku a</w:t>
      </w:r>
      <w:r w:rsidR="0015223E">
        <w:t xml:space="preserve"> </w:t>
      </w:r>
      <w:r>
        <w:t xml:space="preserve">studenti </w:t>
      </w:r>
      <w:r w:rsidR="0015223E">
        <w:t xml:space="preserve">chystají </w:t>
      </w:r>
      <w:r>
        <w:t xml:space="preserve">webovou </w:t>
      </w:r>
      <w:r w:rsidR="0015223E">
        <w:t>stránku brněnský 17.</w:t>
      </w:r>
    </w:p>
    <w:p w14:paraId="373F631F" w14:textId="5445AB44" w:rsidR="007C5E9B" w:rsidRPr="008339E2" w:rsidRDefault="007C5E9B" w:rsidP="007C5E9B">
      <w:pPr>
        <w:pStyle w:val="Nadpis2"/>
        <w:numPr>
          <w:ilvl w:val="0"/>
          <w:numId w:val="4"/>
        </w:numPr>
      </w:pPr>
      <w:bookmarkStart w:id="15" w:name="_Toc498965197"/>
      <w:r w:rsidRPr="008339E2">
        <w:t>Podpora procesů vnitřního hodnocení</w:t>
      </w:r>
      <w:r w:rsidR="00C538A5" w:rsidRPr="008339E2">
        <w:t xml:space="preserve"> MU</w:t>
      </w:r>
      <w:bookmarkEnd w:id="15"/>
    </w:p>
    <w:p w14:paraId="447305F0" w14:textId="77777777" w:rsidR="001B66E3" w:rsidRPr="001119FD" w:rsidRDefault="007C5E9B" w:rsidP="001B66E3">
      <w:pPr>
        <w:pStyle w:val="Rzn"/>
      </w:pPr>
      <w:r w:rsidRPr="008339E2">
        <w:t xml:space="preserve">Senátor </w:t>
      </w:r>
      <w:r w:rsidRPr="001119FD">
        <w:t xml:space="preserve">Menšík </w:t>
      </w:r>
      <w:r w:rsidR="00FC5E2C" w:rsidRPr="001119FD">
        <w:t xml:space="preserve">navázal na svůj diskusní příspěvek k podpoře procesu vnitřního hodnocení ze strany IS MU (viz diskuse v bodě A Různé na zasedání AS MU dne 9. 10. 2017, s. 13). </w:t>
      </w:r>
    </w:p>
    <w:p w14:paraId="69AD4964" w14:textId="2D06F8E9" w:rsidR="001B66E3" w:rsidRPr="001119FD" w:rsidRDefault="00FC5E2C" w:rsidP="001119FD">
      <w:pPr>
        <w:pStyle w:val="Rzn"/>
        <w:ind w:firstLine="299"/>
      </w:pPr>
      <w:r w:rsidRPr="001119FD">
        <w:t>U</w:t>
      </w:r>
      <w:r w:rsidR="007C5E9B" w:rsidRPr="001119FD">
        <w:t xml:space="preserve">pozornil, že </w:t>
      </w:r>
      <w:r w:rsidR="00C538A5" w:rsidRPr="001119FD">
        <w:t xml:space="preserve">se </w:t>
      </w:r>
      <w:r w:rsidR="007C5E9B" w:rsidRPr="001119FD">
        <w:t xml:space="preserve">při </w:t>
      </w:r>
      <w:r w:rsidR="00C538A5" w:rsidRPr="001119FD">
        <w:t>procesu vnitřního hodnocení vyskytl problém, kdy</w:t>
      </w:r>
      <w:r w:rsidR="007C5E9B" w:rsidRPr="001119FD">
        <w:t xml:space="preserve"> </w:t>
      </w:r>
      <w:r w:rsidR="001B66E3" w:rsidRPr="001119FD">
        <w:t xml:space="preserve">zpracovatelé skládají </w:t>
      </w:r>
      <w:r w:rsidR="002E0BBC" w:rsidRPr="001119FD">
        <w:t xml:space="preserve">hodnotící </w:t>
      </w:r>
      <w:r w:rsidR="001B66E3" w:rsidRPr="001119FD">
        <w:t>zprávu z dat, která je nejprve potřeba jednotlivě získat z ISu. Práva na přístup ke všem datům nemá garant, nýbrž více odlišných osob. Tyto osoby postupně vygenerují několik .pdf soubor</w:t>
      </w:r>
      <w:r w:rsidR="002E0BBC" w:rsidRPr="001119FD">
        <w:t>ů</w:t>
      </w:r>
      <w:r w:rsidR="001B66E3" w:rsidRPr="001119FD">
        <w:t xml:space="preserve">, pošlou je garantovi a garant z nich pak postupně data přeskládá do jednoho .doc souboru, který se nakonec vkládá zpět do ISu. </w:t>
      </w:r>
    </w:p>
    <w:p w14:paraId="28839FAB" w14:textId="54464A42" w:rsidR="00F16CC7" w:rsidRPr="001119FD" w:rsidRDefault="001B66E3" w:rsidP="001119FD">
      <w:pPr>
        <w:pStyle w:val="Rzn"/>
        <w:ind w:firstLine="299"/>
      </w:pPr>
      <w:r w:rsidRPr="001119FD">
        <w:t xml:space="preserve">Za mnohem logičtější a efektivnější by považoval například postup, kdy je zpráva tvořena </w:t>
      </w:r>
      <w:r w:rsidR="00F16CC7" w:rsidRPr="001119FD">
        <w:t>přímo</w:t>
      </w:r>
      <w:r w:rsidRPr="001119FD">
        <w:t xml:space="preserve"> v IS a data jsou automaticky načtena a zobrazena garantovi na </w:t>
      </w:r>
      <w:r w:rsidR="00F16CC7" w:rsidRPr="001119FD">
        <w:t>správném</w:t>
      </w:r>
      <w:r w:rsidRPr="001119FD">
        <w:t xml:space="preserve"> </w:t>
      </w:r>
      <w:r w:rsidR="003C0E76" w:rsidRPr="001119FD">
        <w:t>místě</w:t>
      </w:r>
      <w:r w:rsidRPr="001119FD">
        <w:t xml:space="preserve"> v </w:t>
      </w:r>
      <w:r w:rsidR="00F16CC7" w:rsidRPr="001119FD">
        <w:t>rámci</w:t>
      </w:r>
      <w:r w:rsidRPr="001119FD">
        <w:t xml:space="preserve"> </w:t>
      </w:r>
      <w:r w:rsidR="00F16CC7" w:rsidRPr="001119FD">
        <w:t>formuláře</w:t>
      </w:r>
      <w:r w:rsidRPr="001119FD">
        <w:t xml:space="preserve"> </w:t>
      </w:r>
      <w:r w:rsidR="00F16CC7" w:rsidRPr="001119FD">
        <w:t>sebehodnotící</w:t>
      </w:r>
      <w:r w:rsidRPr="001119FD">
        <w:t xml:space="preserve"> </w:t>
      </w:r>
      <w:r w:rsidR="00F16CC7" w:rsidRPr="001119FD">
        <w:t>zprávy</w:t>
      </w:r>
      <w:r w:rsidRPr="001119FD">
        <w:t xml:space="preserve"> v ISu, </w:t>
      </w:r>
      <w:r w:rsidR="00F16CC7" w:rsidRPr="001119FD">
        <w:t>obdobně</w:t>
      </w:r>
      <w:r w:rsidRPr="001119FD">
        <w:t xml:space="preserve">, jak je tomu </w:t>
      </w:r>
      <w:r w:rsidR="00F16CC7" w:rsidRPr="001119FD">
        <w:t>například</w:t>
      </w:r>
      <w:r w:rsidRPr="001119FD">
        <w:t xml:space="preserve"> </w:t>
      </w:r>
      <w:r w:rsidR="00F16CC7" w:rsidRPr="001119FD">
        <w:t>při</w:t>
      </w:r>
      <w:r w:rsidRPr="001119FD">
        <w:t xml:space="preserve"> </w:t>
      </w:r>
      <w:r w:rsidR="00F16CC7" w:rsidRPr="001119FD">
        <w:t>zpracováv</w:t>
      </w:r>
      <w:r w:rsidR="003C0E76" w:rsidRPr="001119FD">
        <w:t>á</w:t>
      </w:r>
      <w:r w:rsidR="00F16CC7" w:rsidRPr="001119FD">
        <w:t>ní</w:t>
      </w:r>
      <w:r w:rsidRPr="001119FD">
        <w:t xml:space="preserve"> hodnocen</w:t>
      </w:r>
      <w:r w:rsidR="003C0E76" w:rsidRPr="001119FD">
        <w:t>í</w:t>
      </w:r>
      <w:r w:rsidRPr="001119FD">
        <w:t xml:space="preserve"> </w:t>
      </w:r>
      <w:r w:rsidR="00F16CC7" w:rsidRPr="001119FD">
        <w:t>doktorských</w:t>
      </w:r>
      <w:r w:rsidRPr="001119FD">
        <w:t xml:space="preserve"> student</w:t>
      </w:r>
      <w:r w:rsidR="003C0E76" w:rsidRPr="001119FD">
        <w:t>ů</w:t>
      </w:r>
      <w:r w:rsidRPr="001119FD">
        <w:t xml:space="preserve"> </w:t>
      </w:r>
      <w:r w:rsidR="00F16CC7" w:rsidRPr="001119FD">
        <w:t>školiteli</w:t>
      </w:r>
      <w:r w:rsidRPr="001119FD">
        <w:t xml:space="preserve"> a </w:t>
      </w:r>
      <w:r w:rsidR="00F16CC7" w:rsidRPr="001119FD">
        <w:t>oborovými</w:t>
      </w:r>
      <w:r w:rsidRPr="001119FD">
        <w:t xml:space="preserve"> radami. Variant </w:t>
      </w:r>
      <w:r w:rsidR="00F16CC7" w:rsidRPr="001119FD">
        <w:t>efektivního</w:t>
      </w:r>
      <w:r w:rsidRPr="001119FD">
        <w:t xml:space="preserve"> </w:t>
      </w:r>
      <w:r w:rsidR="00F16CC7" w:rsidRPr="001119FD">
        <w:t>řešení</w:t>
      </w:r>
      <w:r w:rsidRPr="001119FD">
        <w:t xml:space="preserve"> bude ale </w:t>
      </w:r>
      <w:r w:rsidR="00F16CC7" w:rsidRPr="001119FD">
        <w:t>určitě</w:t>
      </w:r>
      <w:r w:rsidRPr="001119FD">
        <w:t xml:space="preserve"> existovat v</w:t>
      </w:r>
      <w:r w:rsidR="003C0E76" w:rsidRPr="001119FD">
        <w:t>í</w:t>
      </w:r>
      <w:r w:rsidRPr="001119FD">
        <w:t>ce.</w:t>
      </w:r>
    </w:p>
    <w:p w14:paraId="6F0045C9" w14:textId="4748996E" w:rsidR="001B66E3" w:rsidRPr="008339E2" w:rsidRDefault="001B66E3" w:rsidP="001119FD">
      <w:pPr>
        <w:pStyle w:val="Rzn"/>
        <w:ind w:firstLine="299"/>
        <w:rPr>
          <w:noProof/>
        </w:rPr>
      </w:pPr>
      <w:r w:rsidRPr="001119FD">
        <w:t xml:space="preserve">Vzhledem k masovosti procesu </w:t>
      </w:r>
      <w:r w:rsidR="00F16CC7" w:rsidRPr="001119FD">
        <w:t>probíhajícího</w:t>
      </w:r>
      <w:r w:rsidRPr="001119FD">
        <w:t xml:space="preserve"> </w:t>
      </w:r>
      <w:r w:rsidR="00F16CC7" w:rsidRPr="001119FD">
        <w:t>napříč</w:t>
      </w:r>
      <w:r w:rsidRPr="001119FD">
        <w:t xml:space="preserve"> celou univerzitou pova</w:t>
      </w:r>
      <w:r w:rsidR="00F16CC7" w:rsidRPr="001119FD">
        <w:t>žuje</w:t>
      </w:r>
      <w:r w:rsidRPr="001119FD">
        <w:t xml:space="preserve"> za </w:t>
      </w:r>
      <w:r w:rsidR="00F16CC7" w:rsidRPr="001119FD">
        <w:t>vhodné</w:t>
      </w:r>
      <w:r w:rsidRPr="001119FD">
        <w:t xml:space="preserve"> </w:t>
      </w:r>
      <w:r w:rsidR="00F16CC7" w:rsidRPr="001119FD">
        <w:t>systémově</w:t>
      </w:r>
      <w:r w:rsidRPr="001119FD">
        <w:t xml:space="preserve"> se zamyslet nad </w:t>
      </w:r>
      <w:r w:rsidR="00F16CC7" w:rsidRPr="001119FD">
        <w:t>otázkou</w:t>
      </w:r>
      <w:r w:rsidRPr="001119FD">
        <w:t xml:space="preserve"> </w:t>
      </w:r>
      <w:r w:rsidR="00F16CC7" w:rsidRPr="001119FD">
        <w:t>informatické</w:t>
      </w:r>
      <w:r w:rsidRPr="001119FD">
        <w:t xml:space="preserve"> podpory procesu </w:t>
      </w:r>
      <w:r w:rsidR="00F16CC7" w:rsidRPr="001119FD">
        <w:t>vnitřní</w:t>
      </w:r>
      <w:r w:rsidRPr="001119FD">
        <w:t xml:space="preserve"> evaluace na MU.</w:t>
      </w:r>
    </w:p>
    <w:p w14:paraId="48FB5AAD" w14:textId="77777777" w:rsidR="001F19A5" w:rsidRPr="008339E2" w:rsidRDefault="001F19A5" w:rsidP="00E74788">
      <w:pPr>
        <w:pStyle w:val="Rzn"/>
      </w:pPr>
    </w:p>
    <w:p w14:paraId="090EDB47" w14:textId="34CEA920" w:rsidR="007C5E9B" w:rsidRPr="008339E2" w:rsidRDefault="007C5E9B" w:rsidP="00E74788">
      <w:pPr>
        <w:pStyle w:val="Rzn"/>
      </w:pPr>
      <w:r w:rsidRPr="008339E2">
        <w:t>Prorektor Bulant odpověděl</w:t>
      </w:r>
      <w:r w:rsidR="001F19A5" w:rsidRPr="008339E2">
        <w:t xml:space="preserve">, že se </w:t>
      </w:r>
      <w:r w:rsidR="00C538A5" w:rsidRPr="008339E2">
        <w:t xml:space="preserve">s podporou </w:t>
      </w:r>
      <w:r w:rsidR="001F19A5" w:rsidRPr="008339E2">
        <w:t>počítá.</w:t>
      </w:r>
      <w:r w:rsidRPr="008339E2">
        <w:t xml:space="preserve"> </w:t>
      </w:r>
      <w:r w:rsidR="001F19A5" w:rsidRPr="008339E2">
        <w:t xml:space="preserve">Tým IS </w:t>
      </w:r>
      <w:r w:rsidR="00C538A5" w:rsidRPr="008339E2">
        <w:t xml:space="preserve">MU </w:t>
      </w:r>
      <w:r w:rsidR="001F19A5" w:rsidRPr="008339E2">
        <w:t xml:space="preserve">je v </w:t>
      </w:r>
      <w:r w:rsidR="00C538A5" w:rsidRPr="008339E2">
        <w:t>současnosti</w:t>
      </w:r>
      <w:r w:rsidRPr="008339E2">
        <w:t xml:space="preserve"> bohužel </w:t>
      </w:r>
      <w:r w:rsidR="00C538A5" w:rsidRPr="008339E2">
        <w:t>vytížený</w:t>
      </w:r>
      <w:r w:rsidR="00E0491B" w:rsidRPr="008339E2">
        <w:t xml:space="preserve"> úkoly s vyšší prioritou (zejm. institucionální akreditace)</w:t>
      </w:r>
      <w:r w:rsidRPr="008339E2">
        <w:t xml:space="preserve">. </w:t>
      </w:r>
      <w:r w:rsidR="00E0491B" w:rsidRPr="008339E2">
        <w:t xml:space="preserve">Záměrem </w:t>
      </w:r>
      <w:r w:rsidRPr="008339E2">
        <w:t>je, aby data byla přístupná</w:t>
      </w:r>
      <w:r w:rsidR="001F19A5" w:rsidRPr="008339E2">
        <w:t xml:space="preserve"> přímo</w:t>
      </w:r>
      <w:r w:rsidRPr="008339E2">
        <w:t xml:space="preserve"> v</w:t>
      </w:r>
      <w:r w:rsidR="00C538A5" w:rsidRPr="008339E2">
        <w:t> </w:t>
      </w:r>
      <w:r w:rsidRPr="008339E2">
        <w:t>IS</w:t>
      </w:r>
      <w:r w:rsidR="00C538A5" w:rsidRPr="008339E2">
        <w:t xml:space="preserve"> MU</w:t>
      </w:r>
      <w:r w:rsidRPr="008339E2">
        <w:t>.</w:t>
      </w:r>
    </w:p>
    <w:p w14:paraId="6A72B79D" w14:textId="544CE420" w:rsidR="00E74788" w:rsidRPr="008339E2" w:rsidRDefault="00E74788" w:rsidP="00B17F8C">
      <w:pPr>
        <w:pStyle w:val="Nadpis2"/>
        <w:numPr>
          <w:ilvl w:val="0"/>
          <w:numId w:val="4"/>
        </w:numPr>
      </w:pPr>
      <w:bookmarkStart w:id="16" w:name="_Toc498965198"/>
      <w:r w:rsidRPr="008339E2">
        <w:t xml:space="preserve">Článek </w:t>
      </w:r>
      <w:r w:rsidR="00B17F8C" w:rsidRPr="008339E2">
        <w:t>Rektor ocenil nejlepší učitele</w:t>
      </w:r>
      <w:bookmarkEnd w:id="16"/>
    </w:p>
    <w:p w14:paraId="03A2092B" w14:textId="21E8DD7D" w:rsidR="007C5E9B" w:rsidRPr="008339E2" w:rsidRDefault="007C5E9B" w:rsidP="00E74788">
      <w:pPr>
        <w:pStyle w:val="Rzn"/>
      </w:pPr>
      <w:r w:rsidRPr="008339E2">
        <w:t xml:space="preserve">Senátor Strejček upozornil, že v článku </w:t>
      </w:r>
      <w:r w:rsidR="00D45511" w:rsidRPr="008339E2">
        <w:rPr>
          <w:i/>
        </w:rPr>
        <w:t>Rektor ocenil nejlepší učitele</w:t>
      </w:r>
      <w:r w:rsidR="00D45511" w:rsidRPr="008339E2">
        <w:t xml:space="preserve"> na titulní straně </w:t>
      </w:r>
      <w:r w:rsidR="00E0491B" w:rsidRPr="008339E2">
        <w:t>tištěného vydání časopisu</w:t>
      </w:r>
      <w:r w:rsidRPr="008339E2">
        <w:t xml:space="preserve"> Muni </w:t>
      </w:r>
      <w:r w:rsidR="00E0491B" w:rsidRPr="008339E2">
        <w:t xml:space="preserve">(říjen 2017) </w:t>
      </w:r>
      <w:r w:rsidRPr="008339E2">
        <w:t>je uvedena nepravdivá informace</w:t>
      </w:r>
      <w:r w:rsidR="00D45511" w:rsidRPr="008339E2">
        <w:t xml:space="preserve">, že </w:t>
      </w:r>
      <w:r w:rsidR="00E0491B" w:rsidRPr="008339E2">
        <w:t>rektor</w:t>
      </w:r>
      <w:r w:rsidR="00D45511" w:rsidRPr="008339E2">
        <w:t xml:space="preserve"> ocenil nejlepší učitele před zaplněným hledištěm kina Scala.</w:t>
      </w:r>
      <w:r w:rsidRPr="008339E2">
        <w:t xml:space="preserve"> </w:t>
      </w:r>
      <w:r w:rsidR="00E0491B" w:rsidRPr="008339E2">
        <w:t>Zeptal se, proč informační médium MU uvádí zjevně nepravdivou informaci, když hlediště kina nebylo ani z poloviny zaplněné. Nejedná se z jeho pohledu o důležitou informaci, avšak je třeba vnímat, že pokud MU nebude uvádět pravdivé skutečnosti v takovýchto nepodstatných záležitostech, její sdělení v podstatných věcech nebudou v adresátech budit důvěru.</w:t>
      </w:r>
    </w:p>
    <w:p w14:paraId="7FA930F4" w14:textId="39451DE4" w:rsidR="007C5E9B" w:rsidRPr="008339E2" w:rsidRDefault="007C5E9B" w:rsidP="00E74788">
      <w:pPr>
        <w:pStyle w:val="Rzn"/>
      </w:pPr>
    </w:p>
    <w:p w14:paraId="2B9877CA" w14:textId="412429C6" w:rsidR="007C5E9B" w:rsidRPr="008339E2" w:rsidRDefault="00D45511" w:rsidP="00E0491B">
      <w:pPr>
        <w:pStyle w:val="Rzn"/>
      </w:pPr>
      <w:r w:rsidRPr="008339E2">
        <w:t xml:space="preserve">Rektor </w:t>
      </w:r>
      <w:r w:rsidR="009B63C2" w:rsidRPr="008339E2">
        <w:t>se</w:t>
      </w:r>
      <w:r w:rsidRPr="008339E2">
        <w:t xml:space="preserve"> </w:t>
      </w:r>
      <w:r w:rsidR="009B63C2" w:rsidRPr="008339E2">
        <w:t>o</w:t>
      </w:r>
      <w:r w:rsidR="00E0491B" w:rsidRPr="008339E2">
        <w:t xml:space="preserve">mluvil, že na podnět nedovede reagovat, protože </w:t>
      </w:r>
      <w:r w:rsidR="007C5E9B" w:rsidRPr="008339E2">
        <w:t>vedení M</w:t>
      </w:r>
      <w:r w:rsidR="00740644" w:rsidRPr="008339E2">
        <w:t>U časopis Muni nijak nereviduje, ani necenzuruje</w:t>
      </w:r>
      <w:r w:rsidR="009B63C2" w:rsidRPr="008339E2">
        <w:t>. Souhlasil</w:t>
      </w:r>
      <w:r w:rsidR="007C5E9B" w:rsidRPr="008339E2">
        <w:t>, že není dobř</w:t>
      </w:r>
      <w:r w:rsidR="009B63C2" w:rsidRPr="008339E2">
        <w:t>e, aby MU</w:t>
      </w:r>
      <w:r w:rsidRPr="008339E2">
        <w:t xml:space="preserve"> podávala nepravdiv</w:t>
      </w:r>
      <w:r w:rsidR="009B63C2" w:rsidRPr="008339E2">
        <w:t>é informace</w:t>
      </w:r>
      <w:r w:rsidR="007C5E9B" w:rsidRPr="008339E2">
        <w:t>.</w:t>
      </w:r>
    </w:p>
    <w:p w14:paraId="40BC2097" w14:textId="3A74D070" w:rsidR="007C5E9B" w:rsidRPr="008339E2" w:rsidRDefault="007C5E9B" w:rsidP="00E74788">
      <w:pPr>
        <w:pStyle w:val="Rzn"/>
      </w:pPr>
    </w:p>
    <w:p w14:paraId="2E6D3287" w14:textId="685D08F0" w:rsidR="006451B7" w:rsidRDefault="007C5E9B" w:rsidP="00E74788">
      <w:pPr>
        <w:pStyle w:val="Rzn"/>
      </w:pPr>
      <w:r w:rsidRPr="008339E2">
        <w:t xml:space="preserve">Mgr. Fojtová (ředitelka pro komunikaci MU) </w:t>
      </w:r>
      <w:r w:rsidR="00E74788" w:rsidRPr="008339E2">
        <w:t xml:space="preserve">přislíbila, že </w:t>
      </w:r>
      <w:r w:rsidR="009B63C2" w:rsidRPr="008339E2">
        <w:t>záležitost</w:t>
      </w:r>
      <w:r w:rsidR="00E74788" w:rsidRPr="008339E2">
        <w:t xml:space="preserve"> probere s příslušným redaktorem.</w:t>
      </w:r>
      <w:r>
        <w:t xml:space="preserve"> </w:t>
      </w:r>
    </w:p>
    <w:p w14:paraId="542CC6AA" w14:textId="77777777" w:rsidR="006451B7" w:rsidRDefault="006451B7">
      <w:pPr>
        <w:suppressAutoHyphens w:val="0"/>
        <w:spacing w:line="240" w:lineRule="auto"/>
      </w:pPr>
      <w:r>
        <w:br w:type="page"/>
      </w:r>
    </w:p>
    <w:p w14:paraId="0AA84040" w14:textId="1DA00520" w:rsidR="00E94CDA" w:rsidRDefault="004404C1">
      <w:pPr>
        <w:pStyle w:val="Normln1"/>
        <w:jc w:val="both"/>
      </w:pPr>
      <w:r>
        <w:rPr>
          <w:b/>
        </w:rPr>
        <w:t xml:space="preserve">Nejbližší řádné zasedání akademického senátu MU bylo svoláno </w:t>
      </w:r>
      <w:r w:rsidRPr="009237E1">
        <w:rPr>
          <w:b/>
        </w:rPr>
        <w:t xml:space="preserve">na </w:t>
      </w:r>
      <w:r w:rsidR="00746FD0">
        <w:rPr>
          <w:b/>
        </w:rPr>
        <w:t>4</w:t>
      </w:r>
      <w:r w:rsidR="008F7F55" w:rsidRPr="00CA7193">
        <w:rPr>
          <w:b/>
        </w:rPr>
        <w:t xml:space="preserve">. </w:t>
      </w:r>
      <w:r w:rsidR="00746FD0">
        <w:rPr>
          <w:b/>
        </w:rPr>
        <w:t>prosince</w:t>
      </w:r>
      <w:r w:rsidR="008712E5" w:rsidRPr="00CA7193">
        <w:rPr>
          <w:b/>
        </w:rPr>
        <w:t xml:space="preserve"> 2017</w:t>
      </w:r>
      <w:r w:rsidR="008F7F55" w:rsidRPr="00CA7193">
        <w:rPr>
          <w:b/>
        </w:rPr>
        <w:t>.</w:t>
      </w:r>
      <w:r>
        <w:t xml:space="preserve"> </w:t>
      </w:r>
    </w:p>
    <w:p w14:paraId="73B583FB" w14:textId="3229F0C1" w:rsidR="00E94CDA" w:rsidRDefault="004404C1">
      <w:pPr>
        <w:pStyle w:val="Normln1"/>
        <w:jc w:val="both"/>
      </w:pPr>
      <w:r>
        <w:t xml:space="preserve">Předseda AS poděkoval na závěr </w:t>
      </w:r>
      <w:r w:rsidR="007C7558">
        <w:t xml:space="preserve">všem </w:t>
      </w:r>
      <w:r>
        <w:t>přítomný</w:t>
      </w:r>
      <w:r w:rsidR="00DF0286">
        <w:t xml:space="preserve">m za účast </w:t>
      </w:r>
      <w:r w:rsidR="00090D07">
        <w:t xml:space="preserve">a </w:t>
      </w:r>
      <w:r w:rsidR="00DF0286">
        <w:t>ukon</w:t>
      </w:r>
      <w:r w:rsidR="00DF0286" w:rsidRPr="0038184E">
        <w:t>čil zasedání v </w:t>
      </w:r>
      <w:r w:rsidR="00915FC8">
        <w:t>17</w:t>
      </w:r>
      <w:r w:rsidR="00E87B47" w:rsidRPr="0038184E">
        <w:t>.</w:t>
      </w:r>
      <w:r w:rsidR="00915FC8">
        <w:t>45</w:t>
      </w:r>
      <w:r w:rsidRPr="0038184E">
        <w:t xml:space="preserve"> hod.</w:t>
      </w:r>
    </w:p>
    <w:p w14:paraId="15951EE2" w14:textId="77777777" w:rsidR="00E94CDA" w:rsidRDefault="004404C1">
      <w:pPr>
        <w:pStyle w:val="Normln1"/>
        <w:jc w:val="both"/>
      </w:pPr>
      <w:r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463"/>
      </w:tblGrid>
      <w:tr w:rsidR="00E94CDA" w14:paraId="21212996" w14:textId="77777777">
        <w:tc>
          <w:tcPr>
            <w:tcW w:w="9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4CE90C2" w14:textId="4DF1D729" w:rsidR="007A3490" w:rsidRDefault="004404C1" w:rsidP="00811732">
            <w:pPr>
              <w:pStyle w:val="Normln1"/>
              <w:spacing w:before="60"/>
              <w:ind w:left="102"/>
            </w:pPr>
            <w:r>
              <w:t>Zapsal</w:t>
            </w:r>
            <w:r w:rsidR="00984339">
              <w:t xml:space="preserve">: </w:t>
            </w:r>
            <w:r w:rsidR="00C1798A">
              <w:t xml:space="preserve">Petr </w:t>
            </w:r>
            <w:r w:rsidR="00984339">
              <w:t>Konopáč</w:t>
            </w:r>
            <w:r>
              <w:tab/>
              <w:t xml:space="preserve">            </w:t>
            </w:r>
            <w:r w:rsidR="00E859D9">
              <w:t xml:space="preserve">   </w:t>
            </w:r>
            <w:r w:rsidR="00DF0286">
              <w:t xml:space="preserve">            </w:t>
            </w:r>
            <w:r w:rsidR="00120BBC">
              <w:t xml:space="preserve">                               </w:t>
            </w:r>
            <w:r w:rsidR="00E859D9">
              <w:t xml:space="preserve">V Brně, dne </w:t>
            </w:r>
            <w:r w:rsidR="00E963B0">
              <w:t>6</w:t>
            </w:r>
            <w:r w:rsidR="008712E5">
              <w:t>.</w:t>
            </w:r>
            <w:r w:rsidR="00E963B0">
              <w:t xml:space="preserve"> 11.</w:t>
            </w:r>
            <w:r w:rsidR="008712E5">
              <w:t xml:space="preserve"> 2017</w:t>
            </w:r>
          </w:p>
          <w:p w14:paraId="53940EFC" w14:textId="77777777" w:rsidR="007A3490" w:rsidRDefault="007A3490">
            <w:pPr>
              <w:pStyle w:val="Normln1"/>
              <w:ind w:left="100" w:right="210"/>
            </w:pPr>
          </w:p>
          <w:p w14:paraId="720FAF56" w14:textId="4E15AC4D" w:rsidR="00E94CDA" w:rsidRPr="00CA7193" w:rsidRDefault="007F13B3">
            <w:pPr>
              <w:pStyle w:val="Normln1"/>
              <w:ind w:left="100" w:right="210"/>
            </w:pPr>
            <w:r>
              <w:t>Text schválil:</w:t>
            </w:r>
            <w:r w:rsidR="004404C1">
              <w:t xml:space="preserve"> </w:t>
            </w:r>
            <w:r w:rsidR="00F61A1B" w:rsidRPr="00F61A1B">
              <w:t>doc. PhDr. Stanislav Balík, Ph.D.</w:t>
            </w:r>
            <w:r>
              <w:t xml:space="preserve">, </w:t>
            </w:r>
            <w:r w:rsidR="004404C1">
              <w:t xml:space="preserve">předseda AS </w:t>
            </w:r>
            <w:r w:rsidR="004404C1" w:rsidRPr="00CA7193">
              <w:t xml:space="preserve">MU, </w:t>
            </w:r>
            <w:r w:rsidR="004404C1" w:rsidRPr="00D22DB3">
              <w:t xml:space="preserve">dne </w:t>
            </w:r>
            <w:r w:rsidR="00D82F39" w:rsidRPr="00D22DB3">
              <w:t>19</w:t>
            </w:r>
            <w:r w:rsidR="006B5DAF" w:rsidRPr="00D22DB3">
              <w:t>.</w:t>
            </w:r>
            <w:r w:rsidR="0045305B" w:rsidRPr="00D22DB3">
              <w:t xml:space="preserve"> </w:t>
            </w:r>
            <w:r w:rsidR="00D82F39" w:rsidRPr="00D22DB3">
              <w:t>11</w:t>
            </w:r>
            <w:r w:rsidR="006B5DAF" w:rsidRPr="00D22DB3">
              <w:t>.</w:t>
            </w:r>
            <w:r w:rsidR="0045305B" w:rsidRPr="00D22DB3">
              <w:t xml:space="preserve"> </w:t>
            </w:r>
            <w:r w:rsidR="008712E5" w:rsidRPr="00D22DB3">
              <w:t>2017</w:t>
            </w:r>
            <w:r w:rsidR="008F7F55" w:rsidRPr="00D22DB3">
              <w:t>.</w:t>
            </w:r>
          </w:p>
          <w:p w14:paraId="07056735" w14:textId="77777777" w:rsidR="00000808" w:rsidRPr="00CA7193" w:rsidRDefault="00000808" w:rsidP="0011061A">
            <w:pPr>
              <w:pStyle w:val="Normln1"/>
              <w:tabs>
                <w:tab w:val="left" w:pos="7743"/>
              </w:tabs>
              <w:ind w:left="100" w:right="210"/>
            </w:pPr>
          </w:p>
          <w:p w14:paraId="077D8EAA" w14:textId="44A88C6E" w:rsidR="00E94CDA" w:rsidRDefault="00D706CC" w:rsidP="0011061A">
            <w:pPr>
              <w:pStyle w:val="Normln1"/>
              <w:tabs>
                <w:tab w:val="left" w:pos="7743"/>
              </w:tabs>
              <w:ind w:left="100" w:right="210"/>
            </w:pPr>
            <w:r w:rsidRPr="00CA7193">
              <w:t xml:space="preserve">Zápis zveřejněn po sedmidenní lhůtě na uplatnění </w:t>
            </w:r>
            <w:r w:rsidRPr="0003618C">
              <w:t xml:space="preserve">připomínek </w:t>
            </w:r>
            <w:r w:rsidR="00264702" w:rsidRPr="0003618C">
              <w:t>členů AS</w:t>
            </w:r>
            <w:r w:rsidRPr="0003618C">
              <w:t xml:space="preserve"> dne </w:t>
            </w:r>
            <w:r w:rsidR="0003618C" w:rsidRPr="0003618C">
              <w:t>28</w:t>
            </w:r>
            <w:r w:rsidR="00F5799B" w:rsidRPr="0003618C">
              <w:t xml:space="preserve">. </w:t>
            </w:r>
            <w:r w:rsidR="0003618C" w:rsidRPr="0003618C">
              <w:t>11</w:t>
            </w:r>
            <w:r w:rsidR="008712E5" w:rsidRPr="0003618C">
              <w:t>. 2017</w:t>
            </w:r>
            <w:r w:rsidRPr="0003618C">
              <w:t>.</w:t>
            </w:r>
          </w:p>
          <w:p w14:paraId="337EE4FC" w14:textId="46C37AF9" w:rsidR="00211C9A" w:rsidRDefault="00211C9A" w:rsidP="00B66FC9">
            <w:pPr>
              <w:pStyle w:val="Normln1"/>
              <w:ind w:left="100" w:right="210"/>
            </w:pPr>
          </w:p>
          <w:p w14:paraId="545170FB" w14:textId="77777777" w:rsidR="00D63271" w:rsidRDefault="00D63271" w:rsidP="00B66FC9">
            <w:pPr>
              <w:pStyle w:val="Normln1"/>
              <w:ind w:left="100" w:right="210"/>
            </w:pPr>
          </w:p>
          <w:p w14:paraId="729D6E14" w14:textId="77777777" w:rsidR="00E05A96" w:rsidRDefault="00E05A96" w:rsidP="00B66FC9">
            <w:pPr>
              <w:pStyle w:val="Normln1"/>
              <w:ind w:left="100" w:right="210"/>
            </w:pPr>
          </w:p>
          <w:p w14:paraId="199ECAD1" w14:textId="64673C24" w:rsidR="00F028CA" w:rsidRDefault="00F028CA" w:rsidP="00B66FC9">
            <w:pPr>
              <w:pStyle w:val="Normln1"/>
              <w:ind w:left="100" w:right="210"/>
            </w:pPr>
            <w:r>
              <w:t>………………………………………….</w:t>
            </w:r>
          </w:p>
          <w:p w14:paraId="7E9B2681" w14:textId="1047AA71" w:rsidR="00F028CA" w:rsidRDefault="00F028CA" w:rsidP="00B66FC9">
            <w:pPr>
              <w:pStyle w:val="Normln1"/>
              <w:ind w:left="100" w:right="210"/>
            </w:pPr>
            <w:r w:rsidRPr="00F028CA">
              <w:t>doc. PhDr. Stanislav Balík, Ph.D.</w:t>
            </w:r>
          </w:p>
        </w:tc>
      </w:tr>
    </w:tbl>
    <w:p w14:paraId="3A50A5B3" w14:textId="7A8BEED3" w:rsidR="00B30458" w:rsidRDefault="00B30458" w:rsidP="00690379">
      <w:pPr>
        <w:pStyle w:val="Normln1"/>
        <w:jc w:val="both"/>
        <w:rPr>
          <w:b/>
        </w:rPr>
        <w:sectPr w:rsidR="00B30458" w:rsidSect="007D72CE">
          <w:footerReference w:type="default" r:id="rId9"/>
          <w:headerReference w:type="first" r:id="rId10"/>
          <w:footerReference w:type="first" r:id="rId11"/>
          <w:pgSz w:w="11907" w:h="16839" w:code="9"/>
          <w:pgMar w:top="1440" w:right="1440" w:bottom="1440" w:left="1276" w:header="0" w:footer="0" w:gutter="0"/>
          <w:cols w:space="708"/>
          <w:formProt w:val="0"/>
          <w:titlePg/>
          <w:docGrid w:linePitch="299" w:charSpace="-2049"/>
        </w:sectPr>
      </w:pPr>
    </w:p>
    <w:p w14:paraId="0DB7485C" w14:textId="1EFBBB64" w:rsidR="00E94CDA" w:rsidRDefault="004404C1" w:rsidP="009A68EF">
      <w:pPr>
        <w:pStyle w:val="NadpisPlohy"/>
      </w:pPr>
      <w:r>
        <w:t>Příloha</w:t>
      </w:r>
      <w:bookmarkStart w:id="17" w:name="Příloha1"/>
      <w:bookmarkEnd w:id="17"/>
      <w:r>
        <w:t xml:space="preserve"> č. 1</w:t>
      </w:r>
    </w:p>
    <w:p w14:paraId="4B5F9816" w14:textId="77777777" w:rsidR="00E94CDA" w:rsidRDefault="00E94CDA">
      <w:pPr>
        <w:pStyle w:val="Normln1"/>
        <w:rPr>
          <w:b/>
          <w:u w:val="single"/>
        </w:rPr>
      </w:pPr>
    </w:p>
    <w:p w14:paraId="78C753F5" w14:textId="77777777" w:rsidR="005E0233" w:rsidRPr="00DD26B9" w:rsidRDefault="005E0233" w:rsidP="005E0233">
      <w:pPr>
        <w:jc w:val="center"/>
        <w:rPr>
          <w:b/>
        </w:rPr>
      </w:pPr>
      <w:r w:rsidRPr="00DD26B9">
        <w:rPr>
          <w:b/>
        </w:rPr>
        <w:t>PREZENČNÍ LISTINA</w:t>
      </w:r>
    </w:p>
    <w:p w14:paraId="11ECDB10" w14:textId="4241DAFC" w:rsidR="005E0233" w:rsidRPr="00DD26B9" w:rsidRDefault="005E0233" w:rsidP="005E0233">
      <w:pPr>
        <w:jc w:val="center"/>
        <w:rPr>
          <w:b/>
          <w:i/>
        </w:rPr>
      </w:pPr>
      <w:r w:rsidRPr="00DD26B9">
        <w:rPr>
          <w:b/>
          <w:i/>
        </w:rPr>
        <w:t>Zasedá</w:t>
      </w:r>
      <w:r w:rsidR="00002892">
        <w:rPr>
          <w:b/>
          <w:i/>
        </w:rPr>
        <w:t>ní Akademického senátu MU dne 6. 11</w:t>
      </w:r>
      <w:r w:rsidR="008712E5">
        <w:rPr>
          <w:b/>
          <w:i/>
        </w:rPr>
        <w:t>. 2017</w:t>
      </w:r>
    </w:p>
    <w:p w14:paraId="469CAE6F" w14:textId="77777777" w:rsidR="005E0233" w:rsidRPr="005E0233" w:rsidRDefault="005E0233" w:rsidP="005E0233">
      <w:pPr>
        <w:jc w:val="center"/>
        <w:rPr>
          <w:i/>
        </w:rPr>
      </w:pPr>
      <w:r w:rsidRPr="00DD26B9">
        <w:rPr>
          <w:i/>
        </w:rPr>
        <w:t>Komora akademických pracovníků</w:t>
      </w:r>
    </w:p>
    <w:p w14:paraId="03DCA5F4" w14:textId="77777777" w:rsidR="005E0233" w:rsidRPr="005E0233" w:rsidRDefault="005E0233" w:rsidP="005E0233">
      <w:pPr>
        <w:spacing w:after="120"/>
      </w:pPr>
      <w:r w:rsidRPr="005E0233"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E0233" w:rsidRPr="005E0233" w14:paraId="250787D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D73C03" w14:textId="77777777" w:rsidR="005E0233" w:rsidRPr="005E0233" w:rsidRDefault="005E0233" w:rsidP="005E0233">
            <w:pPr>
              <w:ind w:left="28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2605AC" w14:textId="77777777" w:rsidR="005E0233" w:rsidRPr="005E0233" w:rsidRDefault="005E0233" w:rsidP="005E0233">
            <w:pPr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BB4755F" w14:textId="77777777" w:rsidR="005E0233" w:rsidRPr="005E0233" w:rsidRDefault="005E0233" w:rsidP="005E0233">
            <w:pPr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E0233" w:rsidRPr="005E0233" w14:paraId="159DEF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F32424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BE352D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0AA66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0B113D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0511B1" w14:textId="77777777" w:rsidR="005E0233" w:rsidRPr="005E0233" w:rsidRDefault="005E0233" w:rsidP="005E0233">
            <w:pPr>
              <w:ind w:left="120"/>
            </w:pPr>
            <w:r w:rsidRPr="005E0233">
              <w:t>prof. JUDr. Josef Bejček,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8849010" w14:textId="4AB498FE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978AB5" w14:textId="52003A7B" w:rsidR="005E0233" w:rsidRPr="005E0233" w:rsidRDefault="00B03448" w:rsidP="005E0233">
            <w:pPr>
              <w:jc w:val="center"/>
            </w:pPr>
            <w:r>
              <w:t>omluven</w:t>
            </w:r>
          </w:p>
        </w:tc>
      </w:tr>
      <w:tr w:rsidR="005E0233" w:rsidRPr="005E0233" w14:paraId="2595C0A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4545536" w14:textId="307F367A" w:rsidR="005E0233" w:rsidRPr="005E0233" w:rsidRDefault="00FB4B73" w:rsidP="007C7886">
            <w:pPr>
              <w:ind w:left="120"/>
            </w:pPr>
            <w:r w:rsidRPr="00FB4B73">
              <w:t>JUDr. Klára Drličková,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55D48E" w14:textId="45FE3637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C8208D" w14:textId="0E8AE0A9" w:rsidR="005E0233" w:rsidRPr="005E0233" w:rsidRDefault="005E0233" w:rsidP="005E0233">
            <w:pPr>
              <w:jc w:val="center"/>
            </w:pPr>
          </w:p>
        </w:tc>
      </w:tr>
      <w:tr w:rsidR="005E0233" w:rsidRPr="005E0233" w14:paraId="6D8DFA3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0D85A2" w14:textId="3EAD3402" w:rsidR="005E0233" w:rsidRPr="005E0233" w:rsidRDefault="00FB4B73" w:rsidP="005E0233">
            <w:pPr>
              <w:ind w:left="120"/>
            </w:pPr>
            <w:r w:rsidRPr="00FB4B73">
              <w:t>JUDr. Veronika Smutná,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ACCA16C" w14:textId="4472C268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597297" w14:textId="00D959E9" w:rsidR="005E0233" w:rsidRPr="005E0233" w:rsidRDefault="005E0233" w:rsidP="005E0233">
            <w:pPr>
              <w:jc w:val="center"/>
            </w:pPr>
          </w:p>
        </w:tc>
      </w:tr>
      <w:tr w:rsidR="005E0233" w:rsidRPr="005E0233" w14:paraId="240A5EA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C44D37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7D33D5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DE48D37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30C06B6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CDF2209" w14:textId="77777777" w:rsidR="005E0233" w:rsidRPr="005E0233" w:rsidRDefault="005E0233" w:rsidP="005E0233">
            <w:pPr>
              <w:ind w:left="120"/>
            </w:pPr>
            <w:r w:rsidRPr="005E0233">
              <w:t>prof. MUDr. Milan Brázdil,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7299187" w14:textId="0198F53D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C0D536" w14:textId="34E64D23" w:rsidR="005E0233" w:rsidRPr="005E0233" w:rsidRDefault="005E0233" w:rsidP="005E0233">
            <w:pPr>
              <w:jc w:val="center"/>
            </w:pPr>
          </w:p>
        </w:tc>
      </w:tr>
      <w:tr w:rsidR="005E0233" w:rsidRPr="005E0233" w14:paraId="6EDCD91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E5591C" w14:textId="77777777" w:rsidR="005E0233" w:rsidRPr="005E0233" w:rsidRDefault="005E0233" w:rsidP="005E0233">
            <w:pPr>
              <w:ind w:left="120"/>
            </w:pPr>
            <w:r w:rsidRPr="005E0233">
              <w:t>prof. MUDr. Marie Nováková,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986954" w14:textId="6404D663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70D9368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515BAC9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813F2B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 xml:space="preserve">doc. RNDr. Josef Tomandl, Ph.D. – </w:t>
            </w:r>
            <w:r w:rsidRPr="005E0233">
              <w:rPr>
                <w:i/>
              </w:rPr>
              <w:t>předseda KAP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61192E" w14:textId="28A17AC5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E0FDB44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795945E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4F85A52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ADCA3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3466D1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4B57D5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DB90EC" w14:textId="77777777" w:rsidR="005E0233" w:rsidRPr="005E0233" w:rsidRDefault="005E0233" w:rsidP="005E0233">
            <w:pPr>
              <w:ind w:left="120"/>
            </w:pPr>
            <w:r w:rsidRPr="005E0233">
              <w:t>prof. RNDr. Luděk Bláha,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2539E0E" w14:textId="19D5F9A7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CE33D5A" w14:textId="3D2EA68D" w:rsidR="005E0233" w:rsidRPr="005E0233" w:rsidRDefault="00441120" w:rsidP="005E0233">
            <w:pPr>
              <w:jc w:val="center"/>
            </w:pPr>
            <w:r>
              <w:t>omluven</w:t>
            </w:r>
          </w:p>
        </w:tc>
      </w:tr>
      <w:tr w:rsidR="005E0233" w:rsidRPr="005E0233" w14:paraId="0C39325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972032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>RNDr. Pavel Lízal,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BAD59D" w14:textId="51971EA6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A1AB66" w14:textId="1CE4546B" w:rsidR="005E0233" w:rsidRPr="005E0233" w:rsidRDefault="00E46A51" w:rsidP="005E0233">
            <w:pPr>
              <w:jc w:val="center"/>
            </w:pPr>
            <w:r>
              <w:t>omluven</w:t>
            </w:r>
            <w:r w:rsidR="005E0233" w:rsidRPr="005E0233">
              <w:t xml:space="preserve"> </w:t>
            </w:r>
          </w:p>
        </w:tc>
      </w:tr>
      <w:tr w:rsidR="005E0233" w:rsidRPr="005E0233" w14:paraId="6C57ACB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4D4AB4" w14:textId="77777777" w:rsidR="005E0233" w:rsidRPr="005E0233" w:rsidRDefault="005E0233" w:rsidP="005E0233">
            <w:pPr>
              <w:ind w:left="120"/>
            </w:pPr>
            <w:r w:rsidRPr="005E0233">
              <w:t>doc. RNDr. Ctibor Mazal,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537865C" w14:textId="0A8ECCFA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2A6AFF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D7E077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8936C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0846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17F58C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B4F679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6F21289" w14:textId="77777777" w:rsidR="005E0233" w:rsidRPr="005E0233" w:rsidRDefault="005E0233" w:rsidP="005E0233">
            <w:pPr>
              <w:ind w:left="120"/>
            </w:pPr>
            <w:r w:rsidRPr="005E0233">
              <w:t xml:space="preserve">doc. PhDr. Jarmila Bednaříková, CSc.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BE0097" w14:textId="235A4FBD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296D34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A8AE76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46D877" w14:textId="6D4240D5" w:rsidR="005E0233" w:rsidRPr="005E0233" w:rsidRDefault="00AF3166" w:rsidP="005E0233">
            <w:pPr>
              <w:ind w:left="120"/>
            </w:pPr>
            <w:r w:rsidRPr="00AF3166">
              <w:t>doc. PhDr. Petr Dytrt,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EB0C52" w14:textId="5AC03F3C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C447D62" w14:textId="7D294AFD" w:rsidR="005E0233" w:rsidRPr="005E0233" w:rsidRDefault="00DF50BF" w:rsidP="005E0233">
            <w:pPr>
              <w:jc w:val="center"/>
            </w:pPr>
            <w:r>
              <w:t>omluven</w:t>
            </w:r>
            <w:r w:rsidR="005E0233" w:rsidRPr="005E0233">
              <w:t xml:space="preserve"> </w:t>
            </w:r>
          </w:p>
        </w:tc>
      </w:tr>
      <w:tr w:rsidR="005E0233" w:rsidRPr="005E0233" w14:paraId="439408B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DD1DBC" w14:textId="50F1C73C" w:rsidR="005E0233" w:rsidRPr="005E0233" w:rsidRDefault="00AF3166" w:rsidP="005E0233">
            <w:pPr>
              <w:ind w:left="120"/>
            </w:pPr>
            <w:r w:rsidRPr="00AF3166">
              <w:t>Jeffrey A. Vanderziel, B.A.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CA86AB" w14:textId="72F7F8C4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9D3200" w14:textId="69DEF6A7" w:rsidR="005E0233" w:rsidRPr="005E0233" w:rsidRDefault="006B5DAF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16EDA13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11EF86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C2B2E9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A6A3F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FB3EF7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4E63F8" w14:textId="55AB0BF8" w:rsidR="005E0233" w:rsidRPr="005E0233" w:rsidRDefault="00AF3166" w:rsidP="005E0233">
            <w:pPr>
              <w:ind w:left="120"/>
            </w:pPr>
            <w:r w:rsidRPr="00AF3166">
              <w:t>doc. RNDr. Jaroslav Beránek,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5DE249" w14:textId="56C14AF8" w:rsidR="005E0233" w:rsidRPr="005E0233" w:rsidRDefault="00125919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BEBF0A" w14:textId="7C209962" w:rsidR="005E0233" w:rsidRPr="005E0233" w:rsidRDefault="005E0233" w:rsidP="005E0233">
            <w:pPr>
              <w:jc w:val="center"/>
            </w:pPr>
          </w:p>
        </w:tc>
      </w:tr>
      <w:tr w:rsidR="005E0233" w:rsidRPr="005E0233" w14:paraId="5862C6C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F7C790" w14:textId="37FF2258" w:rsidR="005E0233" w:rsidRPr="005E0233" w:rsidRDefault="00AF3166" w:rsidP="005E0233">
            <w:pPr>
              <w:ind w:left="120"/>
            </w:pPr>
            <w:r w:rsidRPr="00AF3166">
              <w:t>Mgr. Petr Najvar,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AF8C6C" w14:textId="21FA473E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9AACC0C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39E69FD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7053C6" w14:textId="7DD57734" w:rsidR="005E0233" w:rsidRPr="005E0233" w:rsidRDefault="00E46A51" w:rsidP="00E46A51">
            <w:pPr>
              <w:ind w:left="120"/>
            </w:pPr>
            <w:r>
              <w:t>Mgr</w:t>
            </w:r>
            <w:r w:rsidR="005E0233" w:rsidRPr="005E0233">
              <w:t xml:space="preserve">. </w:t>
            </w:r>
            <w:r>
              <w:t>Martin Vrubel,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4AB576" w14:textId="69C47AEF" w:rsidR="005E0233" w:rsidRPr="005E0233" w:rsidRDefault="00E46A51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0443C" w14:textId="30F4713B" w:rsidR="005E0233" w:rsidRPr="005E0233" w:rsidRDefault="005E0233" w:rsidP="005E0233">
            <w:pPr>
              <w:jc w:val="center"/>
            </w:pPr>
          </w:p>
        </w:tc>
      </w:tr>
      <w:tr w:rsidR="005E0233" w:rsidRPr="005E0233" w14:paraId="333E096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8FDAF8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D035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9AE488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8825B3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FB7FA5" w14:textId="77777777" w:rsidR="005E0233" w:rsidRPr="005E0233" w:rsidRDefault="005E0233" w:rsidP="005E0233">
            <w:pPr>
              <w:ind w:left="120"/>
            </w:pPr>
            <w:r w:rsidRPr="005E0233">
              <w:t>RNDr. Luboš Bauer,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45CC4DD" w14:textId="0BD5A723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F95017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EEEC1B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F25D85" w14:textId="77777777" w:rsidR="005E0233" w:rsidRPr="005E0233" w:rsidRDefault="005E0233" w:rsidP="005E0233">
            <w:pPr>
              <w:ind w:left="120"/>
            </w:pPr>
            <w:r w:rsidRPr="005E0233">
              <w:t>doc. RNDr. Josef Kunc,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FA798E" w14:textId="1E799999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1605F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747B447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8AA183" w14:textId="77777777" w:rsidR="005E0233" w:rsidRPr="005E0233" w:rsidRDefault="005E0233" w:rsidP="005E0233">
            <w:pPr>
              <w:ind w:left="120"/>
            </w:pPr>
            <w:r w:rsidRPr="005E0233">
              <w:t>Mgr. Josef Menšík,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962E71F" w14:textId="3A0638AE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249638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4809B13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7FFA6E9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5B30C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0ED3B5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71B09B1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6DFC765" w14:textId="5EFF9DDD" w:rsidR="005E0233" w:rsidRPr="005E0233" w:rsidRDefault="00DD26B9" w:rsidP="005E0233">
            <w:pPr>
              <w:ind w:left="120"/>
            </w:pPr>
            <w:r>
              <w:t xml:space="preserve">doc. </w:t>
            </w:r>
            <w:r w:rsidR="005E0233" w:rsidRPr="005E0233">
              <w:t>RNDr. Jan Bouda,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1F14DAD" w14:textId="05816C8A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3DB379" w14:textId="00F2718E" w:rsidR="005E0233" w:rsidRPr="005E0233" w:rsidRDefault="00305ECA" w:rsidP="005E0233">
            <w:pPr>
              <w:jc w:val="center"/>
            </w:pPr>
            <w:r>
              <w:t>omluven</w:t>
            </w:r>
          </w:p>
        </w:tc>
      </w:tr>
      <w:tr w:rsidR="005E0233" w:rsidRPr="005E0233" w14:paraId="1CCF283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34F91E3" w14:textId="77777777" w:rsidR="005E0233" w:rsidRPr="005E0233" w:rsidRDefault="005E0233" w:rsidP="005E0233">
            <w:pPr>
              <w:ind w:left="120"/>
            </w:pPr>
            <w:r w:rsidRPr="005E0233">
              <w:t>doc. RNDr. Eva Hladká,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9C68FD" w14:textId="6AC1C29A" w:rsidR="005E0233" w:rsidRPr="005E0233" w:rsidRDefault="00E46A51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747C3D" w14:textId="69F68D26" w:rsidR="005E0233" w:rsidRPr="005E0233" w:rsidRDefault="005E0233" w:rsidP="005E0233">
            <w:pPr>
              <w:jc w:val="center"/>
            </w:pPr>
          </w:p>
        </w:tc>
      </w:tr>
      <w:tr w:rsidR="005E0233" w:rsidRPr="005E0233" w14:paraId="282D22C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45DFB4" w14:textId="77777777" w:rsidR="005E0233" w:rsidRPr="005E0233" w:rsidRDefault="005E0233" w:rsidP="005E0233">
            <w:pPr>
              <w:ind w:left="137" w:hanging="137"/>
            </w:pPr>
            <w:r w:rsidRPr="005E0233">
              <w:rPr>
                <w:lang w:val="en-US"/>
              </w:rPr>
              <w:t>  </w:t>
            </w:r>
            <w:r w:rsidRPr="005E0233">
              <w:t>doc. RNDr. Jan Strejček,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A3D88D" w14:textId="0853F8FE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B78318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70D28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69D3909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8A2064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AD8B7B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686FF13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E2E5DD" w14:textId="77777777" w:rsidR="005E0233" w:rsidRPr="005E0233" w:rsidRDefault="005E0233" w:rsidP="005E0233">
            <w:pPr>
              <w:ind w:left="120"/>
            </w:pPr>
            <w:r w:rsidRPr="005E0233">
              <w:t>doc. PhDr. Stanislav Balík,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1991B44" w14:textId="1883EBDD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B7BA3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0D32F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8613B7" w14:textId="77777777" w:rsidR="005E0233" w:rsidRPr="005E0233" w:rsidRDefault="005E0233" w:rsidP="005E0233">
            <w:pPr>
              <w:ind w:left="120"/>
            </w:pPr>
            <w:r w:rsidRPr="005E0233">
              <w:t>PhDr. Petr Suchý,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7AF1E90" w14:textId="17FC2A9F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4342DF0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7D6336D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DD7642" w14:textId="77777777" w:rsidR="005E0233" w:rsidRPr="005E0233" w:rsidRDefault="005E0233" w:rsidP="005E0233">
            <w:pPr>
              <w:ind w:left="120"/>
            </w:pPr>
            <w:r w:rsidRPr="005E0233">
              <w:t>PhDr. Zdeněk Sychra,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B0E90F3" w14:textId="3FFBC51E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8DBA559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5F4A32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23B2147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1789EE7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B74ABE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59FECD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23D2E7" w14:textId="0E9EE288" w:rsidR="005E0233" w:rsidRPr="005E0233" w:rsidRDefault="00CF07C6" w:rsidP="005E0233">
            <w:pPr>
              <w:ind w:left="120"/>
            </w:pPr>
            <w:r w:rsidRPr="00CF07C6">
              <w:t>Mgr. Jan Došla,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A5EC98D" w14:textId="4F49D21A" w:rsidR="005E0233" w:rsidRPr="005E0233" w:rsidRDefault="00125919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66F3B2" w14:textId="4322052D" w:rsidR="005E0233" w:rsidRPr="005E0233" w:rsidRDefault="005E0233" w:rsidP="005E0233">
            <w:pPr>
              <w:jc w:val="center"/>
            </w:pPr>
          </w:p>
        </w:tc>
      </w:tr>
      <w:tr w:rsidR="005E0233" w:rsidRPr="005E0233" w14:paraId="1EB9A44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4D297B" w14:textId="51BB4DD7" w:rsidR="005E0233" w:rsidRPr="005E0233" w:rsidRDefault="005E0233" w:rsidP="005E0233">
            <w:pPr>
              <w:ind w:left="120"/>
            </w:pPr>
            <w:r w:rsidRPr="005E0233">
              <w:t>Mgr. Oldřich Racek</w:t>
            </w:r>
            <w:r w:rsidR="008A1445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3D0A74" w14:textId="44512E74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AC6FBE0" w14:textId="2A424D6D" w:rsidR="005E0233" w:rsidRPr="005E0233" w:rsidRDefault="00B03448" w:rsidP="005E0233">
            <w:pPr>
              <w:jc w:val="center"/>
            </w:pPr>
            <w:r>
              <w:t>omluven</w:t>
            </w:r>
          </w:p>
        </w:tc>
      </w:tr>
      <w:tr w:rsidR="005E0233" w:rsidRPr="005E0233" w14:paraId="6578120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DF3052" w14:textId="07CC3C92" w:rsidR="005E0233" w:rsidRPr="005E0233" w:rsidRDefault="00CF07C6" w:rsidP="005E0233">
            <w:pPr>
              <w:ind w:left="120"/>
            </w:pPr>
            <w:r w:rsidRPr="00CF07C6">
              <w:t>doc. PhDr. Bc. Zdenko Reguli,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74DAA68" w14:textId="69089479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8F31D8" w14:textId="38E6EF2B" w:rsidR="005E0233" w:rsidRPr="005E0233" w:rsidRDefault="00441120" w:rsidP="005E0233">
            <w:pPr>
              <w:jc w:val="center"/>
            </w:pPr>
            <w:r>
              <w:t>omluven</w:t>
            </w:r>
            <w:r w:rsidR="005E0233" w:rsidRPr="005E0233">
              <w:t xml:space="preserve"> </w:t>
            </w:r>
          </w:p>
        </w:tc>
      </w:tr>
      <w:tr w:rsidR="005E0233" w:rsidRPr="005E0233" w14:paraId="61A271E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592363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Vysokoškolské ústavy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8AF5C50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A75509D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A285CB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F9513D" w14:textId="77777777" w:rsidR="005E0233" w:rsidRPr="005E0233" w:rsidRDefault="005E0233" w:rsidP="005E0233">
            <w:pPr>
              <w:ind w:left="120"/>
            </w:pPr>
            <w:r w:rsidRPr="005E0233">
              <w:t>doc. Mgr. Ctirad Hofr,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AAE5739" w14:textId="3C6CDF34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54D2D0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765527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97A9D13" w14:textId="77777777" w:rsidR="005E0233" w:rsidRPr="005E0233" w:rsidRDefault="005E0233" w:rsidP="005E0233">
            <w:pPr>
              <w:ind w:left="120"/>
            </w:pPr>
            <w:r w:rsidRPr="005E0233">
              <w:t>Mgr. Karel Kubíček,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FE89049" w14:textId="37BBAEA0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F404B4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68CA643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519A0B5" w14:textId="77777777" w:rsidR="005E0233" w:rsidRPr="005E0233" w:rsidRDefault="005E0233" w:rsidP="005E0233">
            <w:pPr>
              <w:ind w:left="120"/>
            </w:pPr>
            <w:r w:rsidRPr="005E0233">
              <w:t>Mgr. Lenka Zouhar Ludvíková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3714CC" w14:textId="3626F6B5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325B62B" w14:textId="77777777" w:rsidR="005E0233" w:rsidRPr="005E0233" w:rsidRDefault="005E0233" w:rsidP="005E0233">
            <w:pPr>
              <w:jc w:val="center"/>
            </w:pPr>
          </w:p>
        </w:tc>
      </w:tr>
    </w:tbl>
    <w:p w14:paraId="37736E98" w14:textId="77777777" w:rsidR="005E0233" w:rsidRPr="005E0233" w:rsidRDefault="005E0233" w:rsidP="005E0233">
      <w:pPr>
        <w:rPr>
          <w:b/>
        </w:rPr>
      </w:pPr>
      <w:r w:rsidRPr="005E0233">
        <w:rPr>
          <w:b/>
        </w:rPr>
        <w:t xml:space="preserve"> </w:t>
      </w:r>
    </w:p>
    <w:p w14:paraId="6266842D" w14:textId="77777777" w:rsidR="005E0233" w:rsidRPr="005E0233" w:rsidRDefault="005E0233" w:rsidP="005E0233"/>
    <w:p w14:paraId="11E98CB7" w14:textId="77777777" w:rsidR="005E0233" w:rsidRPr="005E0233" w:rsidRDefault="005E0233" w:rsidP="005E0233">
      <w:r w:rsidRPr="005E0233">
        <w:t xml:space="preserve"> </w:t>
      </w:r>
    </w:p>
    <w:p w14:paraId="47C7FE34" w14:textId="77777777" w:rsidR="005E0233" w:rsidRPr="005E0233" w:rsidRDefault="005E0233" w:rsidP="005E0233">
      <w:r w:rsidRPr="005E0233">
        <w:t xml:space="preserve"> </w:t>
      </w:r>
    </w:p>
    <w:p w14:paraId="5E6FF3CB" w14:textId="77777777" w:rsidR="005E0233" w:rsidRPr="005E0233" w:rsidRDefault="005E0233" w:rsidP="005E0233">
      <w:pPr>
        <w:jc w:val="center"/>
      </w:pPr>
      <w:r w:rsidRPr="005E0233">
        <w:br w:type="page"/>
      </w:r>
    </w:p>
    <w:p w14:paraId="07E8A9F6" w14:textId="77777777" w:rsidR="005E0233" w:rsidRPr="005E0233" w:rsidRDefault="005E0233" w:rsidP="005E0233"/>
    <w:p w14:paraId="03CCF579" w14:textId="77777777" w:rsidR="005E0233" w:rsidRPr="001303F2" w:rsidRDefault="005E0233" w:rsidP="005E0233">
      <w:pPr>
        <w:jc w:val="center"/>
        <w:rPr>
          <w:b/>
        </w:rPr>
      </w:pPr>
      <w:r w:rsidRPr="001303F2">
        <w:rPr>
          <w:b/>
        </w:rPr>
        <w:t>PREZENČNÍ LISTINA</w:t>
      </w:r>
    </w:p>
    <w:p w14:paraId="68F1D1C9" w14:textId="02AA837F" w:rsidR="005E0233" w:rsidRPr="001303F2" w:rsidRDefault="005E0233" w:rsidP="005E0233">
      <w:pPr>
        <w:jc w:val="center"/>
        <w:rPr>
          <w:b/>
          <w:i/>
        </w:rPr>
      </w:pPr>
      <w:r w:rsidRPr="001303F2">
        <w:rPr>
          <w:b/>
          <w:i/>
        </w:rPr>
        <w:t>Zasedá</w:t>
      </w:r>
      <w:r w:rsidR="00CE3028">
        <w:rPr>
          <w:b/>
          <w:i/>
        </w:rPr>
        <w:t xml:space="preserve">ní </w:t>
      </w:r>
      <w:r w:rsidR="0099643C">
        <w:rPr>
          <w:b/>
          <w:i/>
        </w:rPr>
        <w:t>Ak</w:t>
      </w:r>
      <w:r w:rsidR="00334F70">
        <w:rPr>
          <w:b/>
          <w:i/>
        </w:rPr>
        <w:t>ademického</w:t>
      </w:r>
      <w:r w:rsidR="00002892">
        <w:rPr>
          <w:b/>
          <w:i/>
        </w:rPr>
        <w:t xml:space="preserve"> senátu MU dne 6. 11</w:t>
      </w:r>
      <w:r w:rsidR="008712E5">
        <w:rPr>
          <w:b/>
          <w:i/>
        </w:rPr>
        <w:t>. 2017</w:t>
      </w:r>
    </w:p>
    <w:p w14:paraId="2009FA04" w14:textId="77777777" w:rsidR="005E0233" w:rsidRPr="005E0233" w:rsidRDefault="005E0233" w:rsidP="005E0233">
      <w:pPr>
        <w:jc w:val="center"/>
        <w:rPr>
          <w:i/>
        </w:rPr>
      </w:pPr>
      <w:r w:rsidRPr="001303F2">
        <w:rPr>
          <w:i/>
        </w:rPr>
        <w:t>Studentská komora</w:t>
      </w:r>
    </w:p>
    <w:p w14:paraId="39C937CE" w14:textId="77777777" w:rsidR="005E0233" w:rsidRPr="005E0233" w:rsidRDefault="005E0233" w:rsidP="005E0233">
      <w:pPr>
        <w:jc w:val="center"/>
      </w:pP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E0233" w:rsidRPr="005E0233" w14:paraId="76527F74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6EB732" w14:textId="77777777" w:rsidR="005E0233" w:rsidRPr="005E0233" w:rsidRDefault="005E0233" w:rsidP="005E0233">
            <w:pPr>
              <w:ind w:left="4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76DF70" w14:textId="77777777" w:rsidR="005E0233" w:rsidRPr="005E0233" w:rsidRDefault="005E0233" w:rsidP="005E023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66C9A5" w14:textId="77777777" w:rsidR="005E0233" w:rsidRPr="005E0233" w:rsidRDefault="005E0233" w:rsidP="005E023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E0233" w:rsidRPr="005E0233" w14:paraId="71DF2741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5F06E0A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3BA5ADD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F3C92F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33C6328A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F1EFC9" w14:textId="77777777" w:rsidR="005E0233" w:rsidRPr="005E0233" w:rsidRDefault="005E0233" w:rsidP="005E0233">
            <w:pPr>
              <w:ind w:left="120"/>
            </w:pPr>
            <w:r w:rsidRPr="005E0233">
              <w:t>Petr Procházka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88BF93" w14:textId="4ACE3A6C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A1DCD" w14:textId="183588C3" w:rsidR="005E0233" w:rsidRPr="005E0233" w:rsidRDefault="00305ECA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32D2976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8DB5A4" w14:textId="334D941A" w:rsidR="005E0233" w:rsidRPr="005E0233" w:rsidRDefault="00B1461D" w:rsidP="005E0233">
            <w:pPr>
              <w:ind w:left="120"/>
            </w:pPr>
            <w:r>
              <w:t>Jiří Růžička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7E48CB" w14:textId="5B46EED0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FBB6305" w14:textId="478E0358" w:rsidR="005E0233" w:rsidRPr="005E0233" w:rsidRDefault="00BF1AA0" w:rsidP="005E0233">
            <w:pPr>
              <w:ind w:left="40"/>
              <w:jc w:val="center"/>
            </w:pPr>
            <w:r>
              <w:t xml:space="preserve">omluven </w:t>
            </w:r>
          </w:p>
        </w:tc>
      </w:tr>
      <w:tr w:rsidR="005E0233" w:rsidRPr="005E0233" w14:paraId="53FBB71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07031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0D62F1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8998122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19927C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AAC61D" w14:textId="564D3A1C" w:rsidR="005E0233" w:rsidRPr="005E0233" w:rsidRDefault="00B60BA4" w:rsidP="005E0233">
            <w:pPr>
              <w:ind w:left="120"/>
            </w:pPr>
            <w:r w:rsidRPr="00B60BA4">
              <w:t>Senad Kolář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7F368F" w14:textId="44DAFF22" w:rsidR="005E0233" w:rsidRPr="005E0233" w:rsidRDefault="005E0233" w:rsidP="005E0233">
            <w:pPr>
              <w:ind w:left="12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F5CAE58" w14:textId="07CFEBAC" w:rsidR="005E0233" w:rsidRPr="005E0233" w:rsidRDefault="00305ECA" w:rsidP="005E0233">
            <w:pPr>
              <w:ind w:left="120"/>
              <w:jc w:val="center"/>
            </w:pPr>
            <w:r>
              <w:t>X</w:t>
            </w:r>
          </w:p>
        </w:tc>
      </w:tr>
      <w:tr w:rsidR="005E0233" w:rsidRPr="005E0233" w14:paraId="50CFA23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B970363" w14:textId="2AEF32FF" w:rsidR="005E0233" w:rsidRPr="005E0233" w:rsidRDefault="00B60BA4" w:rsidP="005E0233">
            <w:pPr>
              <w:ind w:left="120"/>
            </w:pPr>
            <w:r w:rsidRPr="00B60BA4">
              <w:t>Jiří Libra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B69B27F" w14:textId="63941C5B" w:rsidR="005E0233" w:rsidRPr="005E0233" w:rsidRDefault="005E0233" w:rsidP="005E0233">
            <w:pPr>
              <w:ind w:left="12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F1A18F" w14:textId="08DF6527" w:rsidR="005E0233" w:rsidRPr="005E0233" w:rsidRDefault="00305ECA" w:rsidP="005E0233">
            <w:pPr>
              <w:ind w:left="120"/>
              <w:jc w:val="center"/>
            </w:pPr>
            <w:r>
              <w:t>omluven</w:t>
            </w:r>
          </w:p>
        </w:tc>
      </w:tr>
      <w:tr w:rsidR="005E0233" w:rsidRPr="005E0233" w14:paraId="18D2B1C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89026AD" w14:textId="5C5D88EA" w:rsidR="005E0233" w:rsidRPr="005E0233" w:rsidRDefault="00B60BA4" w:rsidP="005E0233">
            <w:pPr>
              <w:ind w:left="120"/>
            </w:pPr>
            <w:r w:rsidRPr="00B60BA4">
              <w:t>MUDr. Tibor Stračina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88D58" w14:textId="12A3303A" w:rsidR="005E0233" w:rsidRPr="005E0233" w:rsidRDefault="00B1461D" w:rsidP="005E0233">
            <w:pPr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C34248" w14:textId="0BBA23C0" w:rsidR="005E0233" w:rsidRPr="005E0233" w:rsidRDefault="005E0233" w:rsidP="005E0233">
            <w:pPr>
              <w:ind w:left="120"/>
              <w:jc w:val="center"/>
            </w:pPr>
          </w:p>
        </w:tc>
      </w:tr>
      <w:tr w:rsidR="005E0233" w:rsidRPr="005E0233" w14:paraId="22634E8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5FAEF3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6B8F018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DFA900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952F15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C754BF" w14:textId="77777777" w:rsidR="005E0233" w:rsidRPr="005E0233" w:rsidRDefault="005E0233" w:rsidP="005E0233">
            <w:pPr>
              <w:ind w:left="120"/>
            </w:pPr>
            <w:r w:rsidRPr="005E0233">
              <w:t>Mgr. Michaela Tvrdoňová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0B11D5" w14:textId="65F19510" w:rsidR="005E0233" w:rsidRPr="005E0233" w:rsidRDefault="00E46A51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B7E82E" w14:textId="246F484E" w:rsidR="005E0233" w:rsidRPr="005E0233" w:rsidRDefault="005E0233" w:rsidP="00E46A51">
            <w:pPr>
              <w:ind w:left="40"/>
              <w:jc w:val="center"/>
            </w:pPr>
            <w:r w:rsidRPr="005E0233">
              <w:t xml:space="preserve"> </w:t>
            </w:r>
          </w:p>
        </w:tc>
      </w:tr>
      <w:tr w:rsidR="005E0233" w:rsidRPr="005E0233" w14:paraId="7F5A972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E01A57E" w14:textId="06516E1F" w:rsidR="005E0233" w:rsidRPr="005E0233" w:rsidRDefault="001303F2" w:rsidP="005E0233">
            <w:pPr>
              <w:ind w:left="120"/>
            </w:pPr>
            <w:r>
              <w:t xml:space="preserve">Bc. </w:t>
            </w:r>
            <w:r w:rsidR="005E0233" w:rsidRPr="005E0233">
              <w:t xml:space="preserve">Ondřej Vymazal </w:t>
            </w:r>
            <w:r w:rsidR="005E0233" w:rsidRPr="005E0233">
              <w:rPr>
                <w:i/>
              </w:rPr>
              <w:t>– předseda SK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36BB9A" w14:textId="197DDA78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C7BAEA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6C75DFA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1655542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784B7B1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987DEA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7E1537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12A114" w14:textId="2EA72EDF" w:rsidR="005E0233" w:rsidRPr="005E0233" w:rsidRDefault="00E46A51" w:rsidP="00E46A51">
            <w:r>
              <w:t xml:space="preserve">  Bc. Martin Svatoň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BA3CC7" w14:textId="06C4931F" w:rsidR="005E0233" w:rsidRPr="005E0233" w:rsidRDefault="00E46A51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BA8731" w14:textId="3773D5FB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903CE0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4CE9CF" w14:textId="77777777" w:rsidR="005E0233" w:rsidRPr="005E0233" w:rsidRDefault="005E0233" w:rsidP="005E0233">
            <w:pPr>
              <w:ind w:left="120"/>
            </w:pPr>
            <w:r w:rsidRPr="005E0233">
              <w:t>Bc. Matej Patrik Žitňanský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B2665F" w14:textId="000AA332" w:rsidR="005E0233" w:rsidRPr="005E0233" w:rsidRDefault="00305ECA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0DF885" w14:textId="5A6A61C8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0A2D00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2038F8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DA4FABD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340B4F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FFF92B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1149AC1" w14:textId="3943DE12" w:rsidR="005E0233" w:rsidRPr="005E0233" w:rsidRDefault="00B1461D" w:rsidP="005E0233">
            <w:pPr>
              <w:ind w:left="120"/>
            </w:pPr>
            <w:r>
              <w:t>Karel Doleček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81A6A4" w14:textId="7BAB17ED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E2DB30" w14:textId="1648D23F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DFEDB6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AC1488" w14:textId="77777777" w:rsidR="005E0233" w:rsidRPr="005E0233" w:rsidRDefault="005E0233" w:rsidP="005E0233">
            <w:pPr>
              <w:ind w:left="120"/>
            </w:pPr>
            <w:r w:rsidRPr="005E0233">
              <w:t>Mgr. et Mgr. Markéta Sedláková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9C52A9" w14:textId="5F4CF48D" w:rsidR="005E0233" w:rsidRPr="005E0233" w:rsidRDefault="00305ECA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1C1282" w14:textId="588989F4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06FF098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533872F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D5F994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FD484FF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69AC758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1C2555" w14:textId="4D14CE85" w:rsidR="005E0233" w:rsidRPr="005E0233" w:rsidRDefault="00E46A51" w:rsidP="005E0233">
            <w:pPr>
              <w:ind w:left="120"/>
            </w:pPr>
            <w:r>
              <w:t>Ing. Kristína Babíková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D0D957" w14:textId="265EA874" w:rsidR="005E0233" w:rsidRPr="005E0233" w:rsidRDefault="007507B7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2E9F91" w14:textId="12B97343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7004F4E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2570DF" w14:textId="54442746" w:rsidR="005E0233" w:rsidRPr="005E0233" w:rsidRDefault="00E46A51" w:rsidP="005E0233">
            <w:pPr>
              <w:ind w:left="120"/>
            </w:pPr>
            <w:r>
              <w:t xml:space="preserve">Ing. </w:t>
            </w:r>
            <w:r w:rsidR="001303F2">
              <w:t xml:space="preserve">Mgr. </w:t>
            </w:r>
            <w:r w:rsidR="005E0233" w:rsidRPr="005E0233">
              <w:t>Daniel Kerekeš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F67D0A8" w14:textId="6C375FDF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CBCBF54" w14:textId="35A4C90E" w:rsidR="005E0233" w:rsidRPr="005E0233" w:rsidRDefault="007507B7" w:rsidP="005E0233">
            <w:pPr>
              <w:ind w:left="40"/>
              <w:jc w:val="center"/>
            </w:pPr>
            <w:r>
              <w:t>X</w:t>
            </w:r>
          </w:p>
        </w:tc>
      </w:tr>
      <w:tr w:rsidR="005E0233" w:rsidRPr="005E0233" w14:paraId="313A186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934E1DF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CC9DD4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73B18FA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F0E5B5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CC6B1FC" w14:textId="7753763D" w:rsidR="005E0233" w:rsidRPr="005E0233" w:rsidRDefault="00B60BA4" w:rsidP="005E0233">
            <w:pPr>
              <w:ind w:left="120"/>
            </w:pPr>
            <w:r w:rsidRPr="00B60BA4">
              <w:t>RNDr. František Blahoudek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DA6DB7B" w14:textId="577DC765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3EA35F" w14:textId="77777777" w:rsidR="005E0233" w:rsidRPr="005E0233" w:rsidRDefault="005E0233" w:rsidP="005E0233">
            <w:pPr>
              <w:ind w:left="40"/>
              <w:jc w:val="center"/>
            </w:pPr>
            <w:r w:rsidRPr="005E0233">
              <w:t xml:space="preserve"> </w:t>
            </w:r>
          </w:p>
        </w:tc>
      </w:tr>
      <w:tr w:rsidR="005E0233" w:rsidRPr="005E0233" w14:paraId="1BDDFD2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4D3CF2F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>Bc. Jakub Peschel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C01418" w14:textId="0F574CEE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CFA447" w14:textId="1C55BA58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D73363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4688D5" w14:textId="19DE7DB9" w:rsidR="005E0233" w:rsidRPr="005E0233" w:rsidRDefault="00B60BA4" w:rsidP="005E0233">
            <w:pPr>
              <w:ind w:left="120"/>
            </w:pPr>
            <w:r w:rsidRPr="00B60BA4">
              <w:t>Mgr. Lukáš Ručka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FC12EB" w14:textId="232EF4C5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6E9C68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1E6E1CE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7F3E6A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2E536A4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E6E0978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CF65B0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57C1BC" w14:textId="77777777" w:rsidR="005E0233" w:rsidRPr="005E0233" w:rsidRDefault="005E0233" w:rsidP="005E0233">
            <w:pPr>
              <w:ind w:left="120"/>
            </w:pPr>
            <w:r w:rsidRPr="005E0233">
              <w:t>Bc. Vojtěch Kyselý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AFE76C" w14:textId="0AD16432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4DCE76" w14:textId="7CA92A32" w:rsidR="005E0233" w:rsidRPr="005E0233" w:rsidRDefault="009E437B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74F2A69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0DCDCA" w14:textId="41348F11" w:rsidR="005E0233" w:rsidRPr="005E0233" w:rsidRDefault="00055F4A" w:rsidP="00C60901">
            <w:pPr>
              <w:ind w:left="120"/>
            </w:pPr>
            <w:r>
              <w:t>Bc</w:t>
            </w:r>
            <w:r w:rsidR="001303F2">
              <w:t>.</w:t>
            </w:r>
            <w:r w:rsidR="005E0233" w:rsidRPr="005E0233">
              <w:t xml:space="preserve"> </w:t>
            </w:r>
            <w:r w:rsidR="00C60901">
              <w:t>Filip Příhoda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9CA077" w14:textId="30E7E865" w:rsidR="005E0233" w:rsidRPr="005E0233" w:rsidRDefault="007507B7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C4C628" w14:textId="39CA6F7A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E0B2D2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BEE3306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C2825E7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B42D5A6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53E235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CF0D13" w14:textId="441D0292" w:rsidR="005E0233" w:rsidRPr="005E0233" w:rsidRDefault="00E46A51" w:rsidP="00E46A51">
            <w:pPr>
              <w:pStyle w:val="Odstavecseseznamem"/>
              <w:numPr>
                <w:ilvl w:val="0"/>
                <w:numId w:val="35"/>
              </w:numPr>
            </w:pPr>
            <w:r>
              <w:t>neobsazeno    -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3573AF" w14:textId="5C8D8CAE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A3DC11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7C48C11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DE65B2" w14:textId="6F66C92F" w:rsidR="005E0233" w:rsidRPr="005E0233" w:rsidRDefault="00E46A51" w:rsidP="00E46A51">
            <w:pPr>
              <w:pStyle w:val="Odstavecseseznamem"/>
              <w:numPr>
                <w:ilvl w:val="0"/>
                <w:numId w:val="35"/>
              </w:numPr>
            </w:pPr>
            <w:r>
              <w:t>neobsazeno    -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F03421" w14:textId="5BE6A514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0CC75A" w14:textId="57C1631D" w:rsidR="005E0233" w:rsidRPr="005E0233" w:rsidRDefault="005E0233" w:rsidP="005E0233">
            <w:pPr>
              <w:ind w:left="40"/>
              <w:jc w:val="center"/>
            </w:pPr>
          </w:p>
        </w:tc>
      </w:tr>
    </w:tbl>
    <w:p w14:paraId="642FA992" w14:textId="77777777" w:rsidR="000819FA" w:rsidRDefault="004404C1">
      <w:pPr>
        <w:pStyle w:val="Normln1"/>
        <w:sectPr w:rsidR="000819FA">
          <w:footerReference w:type="default" r:id="rId12"/>
          <w:pgSz w:w="12240" w:h="15840"/>
          <w:pgMar w:top="1440" w:right="1467" w:bottom="1440" w:left="1440" w:header="0" w:footer="0" w:gutter="0"/>
          <w:cols w:space="708"/>
          <w:formProt w:val="0"/>
          <w:docGrid w:linePitch="240" w:charSpace="-2049"/>
        </w:sectPr>
      </w:pPr>
      <w:r>
        <w:t xml:space="preserve"> </w:t>
      </w:r>
    </w:p>
    <w:p w14:paraId="28DCA285" w14:textId="416F3284" w:rsidR="000819FA" w:rsidRDefault="00B73001" w:rsidP="000819FA">
      <w:pPr>
        <w:pStyle w:val="NadpisPlohy"/>
      </w:pPr>
      <w:bookmarkStart w:id="18" w:name="Příloha2"/>
      <w:r>
        <w:t>Příloha č. 2</w:t>
      </w:r>
    </w:p>
    <w:bookmarkEnd w:id="18"/>
    <w:p w14:paraId="3353A0A8" w14:textId="77777777" w:rsidR="000819FA" w:rsidRDefault="000819FA" w:rsidP="000819FA">
      <w:pPr>
        <w:pStyle w:val="Normln1"/>
        <w:rPr>
          <w:b/>
          <w:u w:val="single"/>
        </w:rPr>
      </w:pPr>
    </w:p>
    <w:p w14:paraId="2A472CCB" w14:textId="398870F1" w:rsidR="000819FA" w:rsidRDefault="000819FA" w:rsidP="000819FA">
      <w:pPr>
        <w:pStyle w:val="Normln1"/>
        <w:jc w:val="center"/>
        <w:rPr>
          <w:b/>
        </w:rPr>
      </w:pPr>
      <w:r>
        <w:rPr>
          <w:b/>
        </w:rPr>
        <w:t>PŘIJATÁ USNESENÍ</w:t>
      </w:r>
    </w:p>
    <w:p w14:paraId="1C00952F" w14:textId="5561909B" w:rsidR="006016D6" w:rsidRDefault="006016D6" w:rsidP="006016D6">
      <w:pPr>
        <w:jc w:val="center"/>
        <w:rPr>
          <w:b/>
          <w:i/>
        </w:rPr>
      </w:pPr>
      <w:r w:rsidRPr="005E0233">
        <w:rPr>
          <w:b/>
          <w:i/>
        </w:rPr>
        <w:t>Zasedá</w:t>
      </w:r>
      <w:r w:rsidR="005E4D8B">
        <w:rPr>
          <w:b/>
          <w:i/>
        </w:rPr>
        <w:t xml:space="preserve">ní </w:t>
      </w:r>
      <w:r w:rsidR="00002892">
        <w:rPr>
          <w:b/>
          <w:i/>
        </w:rPr>
        <w:t>Akademického senátu MU dne 6. 11</w:t>
      </w:r>
      <w:r w:rsidR="008712E5">
        <w:rPr>
          <w:b/>
          <w:i/>
        </w:rPr>
        <w:t>. 2017</w:t>
      </w:r>
    </w:p>
    <w:p w14:paraId="4D678322" w14:textId="77777777" w:rsidR="00D55AC3" w:rsidRDefault="00D55AC3" w:rsidP="006016D6">
      <w:pPr>
        <w:jc w:val="center"/>
        <w:rPr>
          <w:b/>
          <w:i/>
        </w:rPr>
      </w:pPr>
    </w:p>
    <w:p w14:paraId="15AC1CB5" w14:textId="55511F87" w:rsidR="00F474C8" w:rsidRPr="00C26587" w:rsidRDefault="00F474C8" w:rsidP="00F474C8">
      <w:pPr>
        <w:pStyle w:val="Normln1"/>
        <w:numPr>
          <w:ilvl w:val="0"/>
          <w:numId w:val="2"/>
        </w:numPr>
        <w:spacing w:after="240"/>
        <w:ind w:left="567" w:hanging="501"/>
        <w:jc w:val="both"/>
      </w:pPr>
      <w:r w:rsidRPr="00C26587">
        <w:t>Akademický senát Masarykovy univerzity v souladu s § 9 odst. 1 písm. e) zákona č</w:t>
      </w:r>
      <w:r w:rsidR="00AE50DD" w:rsidRPr="00C26587">
        <w:t>. </w:t>
      </w:r>
      <w:r w:rsidRPr="00C26587">
        <w:t>111/1998 Sb., o vysokých školách a o změně a doplnění dalších zákonů, ve znění pozdějších předpisů</w:t>
      </w:r>
      <w:r w:rsidR="00AE50DD" w:rsidRPr="00C26587">
        <w:t>,</w:t>
      </w:r>
      <w:r w:rsidRPr="00C26587">
        <w:t xml:space="preserve"> schvaluje Zprávu o vnitřním hodnocení</w:t>
      </w:r>
      <w:r w:rsidR="00AE50DD" w:rsidRPr="00C26587">
        <w:t xml:space="preserve"> kvality vzdělávací, tvůrčí a s </w:t>
      </w:r>
      <w:r w:rsidRPr="00C26587">
        <w:t xml:space="preserve">nimi souvisejících činností Masarykovy univerzity, která tvoří přílohu zápisu ze zasedání. </w:t>
      </w:r>
    </w:p>
    <w:p w14:paraId="06D60527" w14:textId="2BDA08ED" w:rsidR="00F474C8" w:rsidRPr="00C26587" w:rsidRDefault="00F474C8" w:rsidP="00F474C8">
      <w:pPr>
        <w:pStyle w:val="Normln1"/>
        <w:numPr>
          <w:ilvl w:val="0"/>
          <w:numId w:val="2"/>
        </w:numPr>
        <w:spacing w:after="240"/>
        <w:ind w:left="567" w:hanging="501"/>
        <w:jc w:val="both"/>
      </w:pPr>
      <w:r w:rsidRPr="00C26587">
        <w:t>Akademický senát Masarykovy univerzity v souladu s</w:t>
      </w:r>
      <w:r w:rsidR="00AE50DD" w:rsidRPr="00C26587">
        <w:t xml:space="preserve"> § 9 odst. 1 písm. f) zákona č. </w:t>
      </w:r>
      <w:r w:rsidRPr="00C26587">
        <w:t>111/1998 Sb., o vysokých školách a o změně a doplnění dalších zákonů, ve znění pozdějších předpisů a v souladu s čl. 9 odst. 3 Statutu MU dává rektorovi předchozí souhlas</w:t>
      </w:r>
      <w:r w:rsidR="00D437EE" w:rsidRPr="00C26587">
        <w:t xml:space="preserve"> ke jmenování prof. PhDr. Zbyňka</w:t>
      </w:r>
      <w:r w:rsidRPr="00C26587">
        <w:t xml:space="preserve"> Vybírala, Ph.D., členem Rady pro vnitřní hodnocení Masarykovy univerzity. </w:t>
      </w:r>
    </w:p>
    <w:p w14:paraId="5B9061E3" w14:textId="09F5EEA9" w:rsidR="00F474C8" w:rsidRPr="00C26587" w:rsidRDefault="00F474C8" w:rsidP="00F474C8">
      <w:pPr>
        <w:pStyle w:val="Normln1"/>
        <w:numPr>
          <w:ilvl w:val="0"/>
          <w:numId w:val="2"/>
        </w:numPr>
        <w:spacing w:after="240"/>
        <w:ind w:left="567" w:hanging="501"/>
        <w:jc w:val="both"/>
      </w:pPr>
      <w:r w:rsidRPr="00C26587">
        <w:t>Akademický senát Masarykovy univerzity deleguje do Rady vysokých škol pro funkční období 2018</w:t>
      </w:r>
      <w:r w:rsidR="0041730D">
        <w:t>–</w:t>
      </w:r>
      <w:r w:rsidRPr="00C26587">
        <w:t xml:space="preserve">2020 tyto delegáty: </w:t>
      </w:r>
      <w:r w:rsidR="001A2D46" w:rsidRPr="00C26587">
        <w:t xml:space="preserve">doc. </w:t>
      </w:r>
      <w:r w:rsidRPr="00C26587">
        <w:t>Mgr. Tomáše Kašparovského, Ph.D.</w:t>
      </w:r>
      <w:r w:rsidR="00AE50DD" w:rsidRPr="00C26587">
        <w:t>,</w:t>
      </w:r>
      <w:r w:rsidRPr="00C26587">
        <w:t xml:space="preserve"> jako delegáta MU do sněmu a předsednictva RVŠ; Mgr. Josefa Menšíka, Ph.D.</w:t>
      </w:r>
      <w:r w:rsidR="00AE50DD" w:rsidRPr="00C26587">
        <w:t>,</w:t>
      </w:r>
      <w:r w:rsidRPr="00C26587">
        <w:t xml:space="preserve"> jako delegáta MU do sněmu RVŠ; Karla Dolečka jako delegáta do Studentské komory; Damira Solaka jako náhradníka delegáta do Studentské komory; doc. JUDr. Markétu Seluckou, Ph.D.</w:t>
      </w:r>
      <w:r w:rsidR="00AE50DD" w:rsidRPr="00C26587">
        <w:t>,</w:t>
      </w:r>
      <w:r w:rsidRPr="00C26587">
        <w:t xml:space="preserve"> jako delegátku PrF MU; doc. PhDr. </w:t>
      </w:r>
      <w:r w:rsidR="009366C5" w:rsidRPr="00C26587">
        <w:t xml:space="preserve">Mgr. </w:t>
      </w:r>
      <w:r w:rsidRPr="00C26587">
        <w:t>Simonu Koryčánkovou, Ph.D.</w:t>
      </w:r>
      <w:r w:rsidR="00AE50DD" w:rsidRPr="00C26587">
        <w:t>,</w:t>
      </w:r>
      <w:r w:rsidRPr="00C26587">
        <w:t xml:space="preserve"> jako delegátku PdF MU; RNDr. Pavla Lízala, Ph.D.</w:t>
      </w:r>
      <w:r w:rsidR="00AE50DD" w:rsidRPr="00C26587">
        <w:t>,</w:t>
      </w:r>
      <w:r w:rsidRPr="00C26587">
        <w:t xml:space="preserve"> jako delegáta PřF MU; doc. RNDr. Lubomíra Popelínského, Ph.D.</w:t>
      </w:r>
      <w:r w:rsidR="00AE50DD" w:rsidRPr="00C26587">
        <w:t>,</w:t>
      </w:r>
      <w:r w:rsidRPr="00C26587">
        <w:t xml:space="preserve"> jako delegáta FI MU; Mgr. Vratislava Havlíka, Ph.D.</w:t>
      </w:r>
      <w:r w:rsidR="00AE50DD" w:rsidRPr="00C26587">
        <w:t>,</w:t>
      </w:r>
      <w:r w:rsidRPr="00C26587">
        <w:t xml:space="preserve"> jako delegáta FSS MU a doc. Mgr. Jiřího Nykodýma, Ph.D.</w:t>
      </w:r>
      <w:r w:rsidR="00AE50DD" w:rsidRPr="00C26587">
        <w:t>,</w:t>
      </w:r>
      <w:r w:rsidRPr="00C26587">
        <w:t xml:space="preserve"> jako delegáta FSpS MU. </w:t>
      </w:r>
    </w:p>
    <w:p w14:paraId="4D082E8F" w14:textId="77777777" w:rsidR="00F474C8" w:rsidRPr="00C26587" w:rsidRDefault="00F474C8" w:rsidP="00F474C8">
      <w:pPr>
        <w:pStyle w:val="Normln1"/>
        <w:numPr>
          <w:ilvl w:val="0"/>
          <w:numId w:val="2"/>
        </w:numPr>
        <w:spacing w:after="240"/>
        <w:ind w:left="567" w:hanging="501"/>
        <w:jc w:val="both"/>
      </w:pPr>
      <w:r w:rsidRPr="00C26587">
        <w:t xml:space="preserve">Akademický senát MU podporuje činnost Mateje Patrika Žitňanského jako externího člena ve Studentské komoře Rady vysokých škol. </w:t>
      </w:r>
    </w:p>
    <w:p w14:paraId="4DEF0FC5" w14:textId="3AD18FE7" w:rsidR="00F474C8" w:rsidRPr="00C26587" w:rsidRDefault="00F474C8" w:rsidP="00F474C8">
      <w:pPr>
        <w:pStyle w:val="Normln1"/>
        <w:numPr>
          <w:ilvl w:val="0"/>
          <w:numId w:val="2"/>
        </w:numPr>
        <w:spacing w:after="240"/>
        <w:ind w:left="567" w:hanging="501"/>
        <w:jc w:val="both"/>
      </w:pPr>
      <w:r w:rsidRPr="00C26587">
        <w:t>Akademický senát Masarykovy univerzity v souladu s</w:t>
      </w:r>
      <w:r w:rsidR="00AE50DD" w:rsidRPr="00C26587">
        <w:t xml:space="preserve"> § 9 odst. 2 písm. c) zákona č. </w:t>
      </w:r>
      <w:r w:rsidRPr="00C26587">
        <w:t>111/1998 Sb., o vysokých školách a o změně a doplnění dalších zákonů, ve znění pozdějších předpisů</w:t>
      </w:r>
      <w:r w:rsidR="00AE50DD" w:rsidRPr="00C26587">
        <w:t>,</w:t>
      </w:r>
      <w:r w:rsidRPr="00C26587">
        <w:t xml:space="preserve"> souhlasí s nákupem movité věci — přístroje Transmisní elektronový mikroskop, jehož nákupní cena dosáhne nejvýše 45 000 000,</w:t>
      </w:r>
      <w:r w:rsidR="0041730D">
        <w:t>–</w:t>
      </w:r>
      <w:r w:rsidRPr="00C26587">
        <w:t xml:space="preserve"> Kč vč. DPH. </w:t>
      </w:r>
    </w:p>
    <w:p w14:paraId="673CE104" w14:textId="77777777" w:rsidR="00F474C8" w:rsidRPr="00C26587" w:rsidRDefault="00F474C8" w:rsidP="00F474C8">
      <w:pPr>
        <w:pStyle w:val="Normln1"/>
        <w:numPr>
          <w:ilvl w:val="0"/>
          <w:numId w:val="2"/>
        </w:numPr>
        <w:spacing w:after="240"/>
        <w:ind w:left="567" w:hanging="501"/>
        <w:jc w:val="both"/>
      </w:pPr>
      <w:r w:rsidRPr="00C26587">
        <w:t xml:space="preserve">Akademický senát MU pověřuje svého předsedu, aby jednal s rektorem MU o odměňování činnosti v univerzitní samosprávě podle těchto zásad: odměňováni budou členové AS MU a jeho komisí na základě principu odměny za účast na schůzi souhrnně vypláceným jednou ročně; výše odměny bude činit pro členy AS MU a jeho komisí (vyjma předsedů) 1000 Kč hrubého za schůzi (základní odměna); výše odměny pro předsedy komisí a komor bude činit trojnásobek základní odměny za schůzi; výše odměny pro předsedu AS MU bude činit šestinásobek základní odměny za schůzi; v případě souběhu funkce člena senátu a člena (předsedy) komisí je možný součet odměn za obě pozice; výši odměny pro jednotlivé členy předá předseda AS MU v pravidelném termínu před koncem kalendářního roku na základě účasti zaznamenané v zápisech ze schůzí AS MU a jeho komisí. </w:t>
      </w:r>
    </w:p>
    <w:p w14:paraId="2591383D" w14:textId="77777777" w:rsidR="00F474C8" w:rsidRPr="00C26587" w:rsidRDefault="00F474C8" w:rsidP="00F474C8">
      <w:pPr>
        <w:pStyle w:val="Normln1"/>
        <w:numPr>
          <w:ilvl w:val="0"/>
          <w:numId w:val="2"/>
        </w:numPr>
        <w:spacing w:after="240"/>
        <w:ind w:left="567" w:hanging="501"/>
        <w:jc w:val="both"/>
      </w:pPr>
      <w:r w:rsidRPr="00C26587">
        <w:t xml:space="preserve">Akademický senát Masarykovy univerzity nominuje RNDr. Pavla Lízala, Ph.D.; doc. PhDr. Jarmilu Bednaříkovou, CSc.; Mgr. Michaelu Tvrdoňovou; MUDr. Tibora Stračinu do pracovní skupiny pro jednání o financování doktorských studentů. </w:t>
      </w:r>
    </w:p>
    <w:p w14:paraId="427F3D25" w14:textId="4F273135" w:rsidR="009E5374" w:rsidRPr="00C26587" w:rsidRDefault="00F474C8" w:rsidP="00F474C8">
      <w:pPr>
        <w:pStyle w:val="Normln1"/>
        <w:numPr>
          <w:ilvl w:val="0"/>
          <w:numId w:val="2"/>
        </w:numPr>
        <w:spacing w:after="240"/>
        <w:ind w:left="567" w:hanging="501"/>
        <w:jc w:val="both"/>
      </w:pPr>
      <w:r w:rsidRPr="00C26587">
        <w:t>Akademický senát Masarykovy univerzity schvaluje harmonogram svých řádných zasedání v roce 2018 v termínech 15.1.; 19.2.; 5.3.; 9.4.; 14.5.; 4.6.; 1.10.; 5.11.; 3.12.</w:t>
      </w:r>
    </w:p>
    <w:sectPr w:rsidR="009E5374" w:rsidRPr="00C26587">
      <w:pgSz w:w="12240" w:h="15840"/>
      <w:pgMar w:top="1440" w:right="1467" w:bottom="1440" w:left="1440" w:header="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2506E" w14:textId="77777777" w:rsidR="001B66E3" w:rsidRDefault="001B66E3">
      <w:pPr>
        <w:spacing w:line="240" w:lineRule="auto"/>
      </w:pPr>
      <w:r>
        <w:separator/>
      </w:r>
    </w:p>
  </w:endnote>
  <w:endnote w:type="continuationSeparator" w:id="0">
    <w:p w14:paraId="77D69A8D" w14:textId="77777777" w:rsidR="001B66E3" w:rsidRDefault="001B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221039"/>
      <w:docPartObj>
        <w:docPartGallery w:val="Page Numbers (Bottom of Page)"/>
        <w:docPartUnique/>
      </w:docPartObj>
    </w:sdtPr>
    <w:sdtEndPr/>
    <w:sdtContent>
      <w:sdt>
        <w:sdtPr>
          <w:id w:val="1721629083"/>
          <w:docPartObj>
            <w:docPartGallery w:val="Page Numbers (Top of Page)"/>
            <w:docPartUnique/>
          </w:docPartObj>
        </w:sdtPr>
        <w:sdtEndPr/>
        <w:sdtContent>
          <w:p w14:paraId="5A868452" w14:textId="2915492B" w:rsidR="001B66E3" w:rsidRPr="003E1893" w:rsidRDefault="001B66E3">
            <w:pPr>
              <w:pStyle w:val="Zpat"/>
              <w:jc w:val="right"/>
            </w:pPr>
            <w:r w:rsidRPr="003E1893">
              <w:t xml:space="preserve">Stránka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>PAGE</w:instrText>
            </w:r>
            <w:r w:rsidRPr="003E1893">
              <w:rPr>
                <w:b/>
                <w:bCs/>
              </w:rPr>
              <w:fldChar w:fldCharType="separate"/>
            </w:r>
            <w:r w:rsidR="0041655B">
              <w:rPr>
                <w:b/>
                <w:bCs/>
                <w:noProof/>
              </w:rPr>
              <w:t>7</w:t>
            </w:r>
            <w:r w:rsidRPr="003E1893">
              <w:rPr>
                <w:b/>
                <w:bCs/>
              </w:rPr>
              <w:fldChar w:fldCharType="end"/>
            </w:r>
            <w:r w:rsidRPr="003E1893">
              <w:t xml:space="preserve"> z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 xml:space="preserve"> SECTIONPAGES  </w:instrText>
            </w:r>
            <w:r w:rsidRPr="003E1893">
              <w:rPr>
                <w:b/>
                <w:bCs/>
              </w:rPr>
              <w:fldChar w:fldCharType="separate"/>
            </w:r>
            <w:r w:rsidR="0041655B">
              <w:rPr>
                <w:b/>
                <w:bCs/>
                <w:noProof/>
              </w:rPr>
              <w:t>10</w:t>
            </w:r>
            <w:r w:rsidRPr="003E1893">
              <w:rPr>
                <w:b/>
                <w:bCs/>
              </w:rPr>
              <w:fldChar w:fldCharType="end"/>
            </w:r>
          </w:p>
        </w:sdtContent>
      </w:sdt>
    </w:sdtContent>
  </w:sdt>
  <w:p w14:paraId="6163BD9F" w14:textId="77777777" w:rsidR="001B66E3" w:rsidRDefault="001B66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3309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3F84FB3" w14:textId="379A77DA" w:rsidR="001B66E3" w:rsidRPr="00F15BF5" w:rsidRDefault="001B66E3">
            <w:pPr>
              <w:pStyle w:val="Zpat"/>
              <w:jc w:val="right"/>
            </w:pPr>
            <w:r w:rsidRPr="00F15BF5">
              <w:t xml:space="preserve">Stránka </w:t>
            </w:r>
            <w:r w:rsidRPr="00F15BF5">
              <w:rPr>
                <w:b/>
                <w:bCs/>
              </w:rPr>
              <w:fldChar w:fldCharType="begin"/>
            </w:r>
            <w:r w:rsidRPr="00F15BF5">
              <w:rPr>
                <w:b/>
                <w:bCs/>
              </w:rPr>
              <w:instrText>PAGE</w:instrText>
            </w:r>
            <w:r w:rsidRPr="00F15BF5">
              <w:rPr>
                <w:b/>
                <w:bCs/>
              </w:rPr>
              <w:fldChar w:fldCharType="separate"/>
            </w:r>
            <w:r w:rsidR="0041655B">
              <w:rPr>
                <w:b/>
                <w:bCs/>
                <w:noProof/>
              </w:rPr>
              <w:t>1</w:t>
            </w:r>
            <w:r w:rsidRPr="00F15BF5">
              <w:rPr>
                <w:b/>
                <w:bCs/>
              </w:rPr>
              <w:fldChar w:fldCharType="end"/>
            </w:r>
            <w:r w:rsidRPr="00F15BF5">
              <w:t xml:space="preserve"> z </w:t>
            </w:r>
            <w:r w:rsidRPr="00F15BF5">
              <w:rPr>
                <w:b/>
                <w:bCs/>
              </w:rPr>
              <w:fldChar w:fldCharType="begin"/>
            </w:r>
            <w:r w:rsidRPr="00F15BF5">
              <w:rPr>
                <w:b/>
                <w:bCs/>
              </w:rPr>
              <w:instrText xml:space="preserve"> SECTIONPAGES  </w:instrText>
            </w:r>
            <w:r w:rsidRPr="00F15BF5">
              <w:rPr>
                <w:b/>
                <w:bCs/>
              </w:rPr>
              <w:fldChar w:fldCharType="separate"/>
            </w:r>
            <w:r w:rsidR="0041655B">
              <w:rPr>
                <w:b/>
                <w:bCs/>
                <w:noProof/>
              </w:rPr>
              <w:t>10</w:t>
            </w:r>
            <w:r w:rsidRPr="00F15BF5">
              <w:rPr>
                <w:b/>
                <w:bCs/>
              </w:rPr>
              <w:fldChar w:fldCharType="end"/>
            </w:r>
          </w:p>
        </w:sdtContent>
      </w:sdt>
    </w:sdtContent>
  </w:sdt>
  <w:p w14:paraId="4CBC159B" w14:textId="77777777" w:rsidR="001B66E3" w:rsidRDefault="001B66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6FFCE" w14:textId="77777777" w:rsidR="001B66E3" w:rsidRDefault="001B66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7D146" w14:textId="77777777" w:rsidR="001B66E3" w:rsidRDefault="001B66E3">
      <w:pPr>
        <w:spacing w:line="240" w:lineRule="auto"/>
      </w:pPr>
      <w:r>
        <w:separator/>
      </w:r>
    </w:p>
  </w:footnote>
  <w:footnote w:type="continuationSeparator" w:id="0">
    <w:p w14:paraId="2383222C" w14:textId="77777777" w:rsidR="001B66E3" w:rsidRDefault="001B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A2E4" w14:textId="77777777" w:rsidR="001B66E3" w:rsidRDefault="001B66E3" w:rsidP="00DB6164">
    <w:pPr>
      <w:pStyle w:val="Zhlav"/>
      <w:jc w:val="right"/>
    </w:pPr>
  </w:p>
  <w:p w14:paraId="70A6DA16" w14:textId="77777777" w:rsidR="001B66E3" w:rsidRDefault="001B66E3" w:rsidP="00DB6164">
    <w:pPr>
      <w:pStyle w:val="Zhlav"/>
      <w:jc w:val="right"/>
    </w:pPr>
  </w:p>
  <w:p w14:paraId="50575EC9" w14:textId="77777777" w:rsidR="001B66E3" w:rsidRDefault="001B66E3" w:rsidP="00DB6164">
    <w:pPr>
      <w:pStyle w:val="Zhlav"/>
      <w:jc w:val="right"/>
    </w:pPr>
  </w:p>
  <w:p w14:paraId="0BDF678B" w14:textId="54B57369" w:rsidR="001B66E3" w:rsidRDefault="0041730D" w:rsidP="001119FD">
    <w:pPr>
      <w:pStyle w:val="Zhlav"/>
      <w:tabs>
        <w:tab w:val="left" w:pos="5629"/>
      </w:tabs>
    </w:pPr>
    <w:r>
      <w:tab/>
    </w:r>
    <w:r>
      <w:tab/>
    </w:r>
    <w:r>
      <w:tab/>
    </w:r>
  </w:p>
  <w:p w14:paraId="3731B132" w14:textId="77777777" w:rsidR="001B66E3" w:rsidRDefault="001B66E3" w:rsidP="00DB6164">
    <w:pPr>
      <w:pStyle w:val="Zhlav"/>
      <w:jc w:val="right"/>
    </w:pPr>
  </w:p>
  <w:p w14:paraId="210C64DD" w14:textId="2D86891C" w:rsidR="001B66E3" w:rsidRPr="001745B1" w:rsidRDefault="001B66E3" w:rsidP="00DB6164">
    <w:pPr>
      <w:pStyle w:val="Zhlav"/>
      <w:jc w:val="right"/>
      <w:rPr>
        <w:highlight w:val="yellow"/>
      </w:rPr>
    </w:pPr>
    <w:r w:rsidRPr="00F0718A">
      <w:t>MU-IS/135598/2017/604761/RMU-3</w:t>
    </w:r>
  </w:p>
  <w:p w14:paraId="70D0B1BD" w14:textId="305DFF00" w:rsidR="001B66E3" w:rsidRDefault="001B66E3" w:rsidP="00DB6164">
    <w:pPr>
      <w:pStyle w:val="Zhlav"/>
      <w:jc w:val="right"/>
    </w:pPr>
    <w:r w:rsidRPr="001745B1">
      <w:rPr>
        <w:noProof/>
        <w:highlight w:val="yellow"/>
      </w:rPr>
      <w:drawing>
        <wp:anchor distT="0" distB="0" distL="114300" distR="114300" simplePos="0" relativeHeight="251659264" behindDoc="1" locked="1" layoutInCell="1" allowOverlap="1" wp14:anchorId="084EC5BB" wp14:editId="419ED18D">
          <wp:simplePos x="0" y="0"/>
          <wp:positionH relativeFrom="page">
            <wp:posOffset>656590</wp:posOffset>
          </wp:positionH>
          <wp:positionV relativeFrom="page">
            <wp:posOffset>-10160</wp:posOffset>
          </wp:positionV>
          <wp:extent cx="2908300" cy="11658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888"/>
    <w:multiLevelType w:val="hybridMultilevel"/>
    <w:tmpl w:val="C44C309C"/>
    <w:lvl w:ilvl="0" w:tplc="355C77A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7D43"/>
    <w:multiLevelType w:val="hybridMultilevel"/>
    <w:tmpl w:val="2530EA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09A3"/>
    <w:multiLevelType w:val="hybridMultilevel"/>
    <w:tmpl w:val="CD942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48DE"/>
    <w:multiLevelType w:val="hybridMultilevel"/>
    <w:tmpl w:val="E3F260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90D7B"/>
    <w:multiLevelType w:val="multilevel"/>
    <w:tmpl w:val="BFE89C9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10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5" w15:restartNumberingAfterBreak="0">
    <w:nsid w:val="143A1C0D"/>
    <w:multiLevelType w:val="hybridMultilevel"/>
    <w:tmpl w:val="533800E4"/>
    <w:lvl w:ilvl="0" w:tplc="A538D996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53A90"/>
    <w:multiLevelType w:val="hybridMultilevel"/>
    <w:tmpl w:val="C568D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574B"/>
    <w:multiLevelType w:val="hybridMultilevel"/>
    <w:tmpl w:val="F81AA0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30B38"/>
    <w:multiLevelType w:val="hybridMultilevel"/>
    <w:tmpl w:val="346A2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2343"/>
    <w:multiLevelType w:val="hybridMultilevel"/>
    <w:tmpl w:val="EE30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4158B"/>
    <w:multiLevelType w:val="hybridMultilevel"/>
    <w:tmpl w:val="F4D2D2D6"/>
    <w:lvl w:ilvl="0" w:tplc="0AF6F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91105"/>
    <w:multiLevelType w:val="hybridMultilevel"/>
    <w:tmpl w:val="25208168"/>
    <w:lvl w:ilvl="0" w:tplc="67663304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01EAB"/>
    <w:multiLevelType w:val="hybridMultilevel"/>
    <w:tmpl w:val="2D6E345A"/>
    <w:lvl w:ilvl="0" w:tplc="B1AEE860">
      <w:start w:val="1"/>
      <w:numFmt w:val="bullet"/>
      <w:lvlText w:val="-"/>
      <w:lvlJc w:val="left"/>
      <w:pPr>
        <w:ind w:left="4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3CAE1C9A"/>
    <w:multiLevelType w:val="hybridMultilevel"/>
    <w:tmpl w:val="E8662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067DC"/>
    <w:multiLevelType w:val="hybridMultilevel"/>
    <w:tmpl w:val="70AAC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75EA7"/>
    <w:multiLevelType w:val="hybridMultilevel"/>
    <w:tmpl w:val="EBCCA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4251D"/>
    <w:multiLevelType w:val="hybridMultilevel"/>
    <w:tmpl w:val="E5AEE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829A0"/>
    <w:multiLevelType w:val="hybridMultilevel"/>
    <w:tmpl w:val="3034B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3149C"/>
    <w:multiLevelType w:val="hybridMultilevel"/>
    <w:tmpl w:val="C1186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41F7"/>
    <w:multiLevelType w:val="hybridMultilevel"/>
    <w:tmpl w:val="E8F45BE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B56AC"/>
    <w:multiLevelType w:val="hybridMultilevel"/>
    <w:tmpl w:val="79565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06607"/>
    <w:multiLevelType w:val="hybridMultilevel"/>
    <w:tmpl w:val="30AA7800"/>
    <w:lvl w:ilvl="0" w:tplc="6C66144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F279D"/>
    <w:multiLevelType w:val="hybridMultilevel"/>
    <w:tmpl w:val="F392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E5A24"/>
    <w:multiLevelType w:val="hybridMultilevel"/>
    <w:tmpl w:val="F66670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17B3B"/>
    <w:multiLevelType w:val="hybridMultilevel"/>
    <w:tmpl w:val="CB4E1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30FFC"/>
    <w:multiLevelType w:val="hybridMultilevel"/>
    <w:tmpl w:val="DAA0AF1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92063"/>
    <w:multiLevelType w:val="hybridMultilevel"/>
    <w:tmpl w:val="506CB946"/>
    <w:lvl w:ilvl="0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675039B7"/>
    <w:multiLevelType w:val="hybridMultilevel"/>
    <w:tmpl w:val="1FB48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31E3D"/>
    <w:multiLevelType w:val="hybridMultilevel"/>
    <w:tmpl w:val="2CD68D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F0F31"/>
    <w:multiLevelType w:val="hybridMultilevel"/>
    <w:tmpl w:val="BB240B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220CF"/>
    <w:multiLevelType w:val="hybridMultilevel"/>
    <w:tmpl w:val="D91CA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0"/>
  </w:num>
  <w:num w:numId="5">
    <w:abstractNumId w:val="21"/>
  </w:num>
  <w:num w:numId="6">
    <w:abstractNumId w:val="16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0"/>
  </w:num>
  <w:num w:numId="18">
    <w:abstractNumId w:val="18"/>
  </w:num>
  <w:num w:numId="19">
    <w:abstractNumId w:val="14"/>
  </w:num>
  <w:num w:numId="20">
    <w:abstractNumId w:val="25"/>
  </w:num>
  <w:num w:numId="21">
    <w:abstractNumId w:val="17"/>
  </w:num>
  <w:num w:numId="22">
    <w:abstractNumId w:val="27"/>
  </w:num>
  <w:num w:numId="23">
    <w:abstractNumId w:val="3"/>
  </w:num>
  <w:num w:numId="24">
    <w:abstractNumId w:val="6"/>
  </w:num>
  <w:num w:numId="25">
    <w:abstractNumId w:val="11"/>
  </w:num>
  <w:num w:numId="26">
    <w:abstractNumId w:val="22"/>
  </w:num>
  <w:num w:numId="27">
    <w:abstractNumId w:val="1"/>
  </w:num>
  <w:num w:numId="28">
    <w:abstractNumId w:val="13"/>
  </w:num>
  <w:num w:numId="29">
    <w:abstractNumId w:val="28"/>
  </w:num>
  <w:num w:numId="30">
    <w:abstractNumId w:val="29"/>
  </w:num>
  <w:num w:numId="31">
    <w:abstractNumId w:val="8"/>
  </w:num>
  <w:num w:numId="32">
    <w:abstractNumId w:val="2"/>
  </w:num>
  <w:num w:numId="33">
    <w:abstractNumId w:val="20"/>
  </w:num>
  <w:num w:numId="34">
    <w:abstractNumId w:val="5"/>
  </w:num>
  <w:num w:numId="35">
    <w:abstractNumId w:val="12"/>
  </w:num>
  <w:num w:numId="36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defaultTabStop w:val="10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AAkNzQwNjczMzIyUdpeDU4uLM/DyQAkPzWgAyKYU6LQAAAA=="/>
  </w:docVars>
  <w:rsids>
    <w:rsidRoot w:val="00E94CDA"/>
    <w:rsid w:val="000003EB"/>
    <w:rsid w:val="00000808"/>
    <w:rsid w:val="00001357"/>
    <w:rsid w:val="00002016"/>
    <w:rsid w:val="00002892"/>
    <w:rsid w:val="000029E1"/>
    <w:rsid w:val="00005143"/>
    <w:rsid w:val="000052DD"/>
    <w:rsid w:val="00005708"/>
    <w:rsid w:val="00005F60"/>
    <w:rsid w:val="00006237"/>
    <w:rsid w:val="00006838"/>
    <w:rsid w:val="0000781A"/>
    <w:rsid w:val="000078EB"/>
    <w:rsid w:val="00010A70"/>
    <w:rsid w:val="00011689"/>
    <w:rsid w:val="00012B78"/>
    <w:rsid w:val="00012CBA"/>
    <w:rsid w:val="0001317B"/>
    <w:rsid w:val="00013B33"/>
    <w:rsid w:val="00013CD2"/>
    <w:rsid w:val="00013FA7"/>
    <w:rsid w:val="0001410B"/>
    <w:rsid w:val="0001477E"/>
    <w:rsid w:val="00016FA4"/>
    <w:rsid w:val="00017994"/>
    <w:rsid w:val="000201E0"/>
    <w:rsid w:val="00021CCD"/>
    <w:rsid w:val="00023255"/>
    <w:rsid w:val="0002351C"/>
    <w:rsid w:val="00023C28"/>
    <w:rsid w:val="00025735"/>
    <w:rsid w:val="00025842"/>
    <w:rsid w:val="00026048"/>
    <w:rsid w:val="00032105"/>
    <w:rsid w:val="0003214E"/>
    <w:rsid w:val="00032282"/>
    <w:rsid w:val="00032EC0"/>
    <w:rsid w:val="00032F55"/>
    <w:rsid w:val="00034DE9"/>
    <w:rsid w:val="0003618C"/>
    <w:rsid w:val="000368F5"/>
    <w:rsid w:val="00037C63"/>
    <w:rsid w:val="000426C2"/>
    <w:rsid w:val="00042820"/>
    <w:rsid w:val="00042C32"/>
    <w:rsid w:val="00044C59"/>
    <w:rsid w:val="000451B5"/>
    <w:rsid w:val="00045824"/>
    <w:rsid w:val="000465CA"/>
    <w:rsid w:val="000465D8"/>
    <w:rsid w:val="00046727"/>
    <w:rsid w:val="00050232"/>
    <w:rsid w:val="00051F43"/>
    <w:rsid w:val="0005246B"/>
    <w:rsid w:val="0005247A"/>
    <w:rsid w:val="000535D8"/>
    <w:rsid w:val="000537B1"/>
    <w:rsid w:val="00053A2B"/>
    <w:rsid w:val="000541BF"/>
    <w:rsid w:val="000550F4"/>
    <w:rsid w:val="000552A4"/>
    <w:rsid w:val="000556D9"/>
    <w:rsid w:val="00055EB8"/>
    <w:rsid w:val="00055F4A"/>
    <w:rsid w:val="000560C3"/>
    <w:rsid w:val="0005632E"/>
    <w:rsid w:val="000571E4"/>
    <w:rsid w:val="000603A7"/>
    <w:rsid w:val="00060ADF"/>
    <w:rsid w:val="00062607"/>
    <w:rsid w:val="000636A7"/>
    <w:rsid w:val="000643AF"/>
    <w:rsid w:val="000662A7"/>
    <w:rsid w:val="0006668B"/>
    <w:rsid w:val="00067F31"/>
    <w:rsid w:val="000713E0"/>
    <w:rsid w:val="0007145D"/>
    <w:rsid w:val="000728E3"/>
    <w:rsid w:val="00074750"/>
    <w:rsid w:val="00074CCF"/>
    <w:rsid w:val="000751A5"/>
    <w:rsid w:val="000752D4"/>
    <w:rsid w:val="00076BDF"/>
    <w:rsid w:val="00076DDA"/>
    <w:rsid w:val="00077781"/>
    <w:rsid w:val="00077E0A"/>
    <w:rsid w:val="00080597"/>
    <w:rsid w:val="000806DA"/>
    <w:rsid w:val="00080E3B"/>
    <w:rsid w:val="00081656"/>
    <w:rsid w:val="000819FA"/>
    <w:rsid w:val="000826A2"/>
    <w:rsid w:val="00084298"/>
    <w:rsid w:val="00085766"/>
    <w:rsid w:val="000859D2"/>
    <w:rsid w:val="00085A05"/>
    <w:rsid w:val="00086006"/>
    <w:rsid w:val="000860AB"/>
    <w:rsid w:val="00086830"/>
    <w:rsid w:val="00086A48"/>
    <w:rsid w:val="00090BF0"/>
    <w:rsid w:val="00090D07"/>
    <w:rsid w:val="00091230"/>
    <w:rsid w:val="00091F02"/>
    <w:rsid w:val="000924D8"/>
    <w:rsid w:val="000943BD"/>
    <w:rsid w:val="00095968"/>
    <w:rsid w:val="000959AF"/>
    <w:rsid w:val="000970C0"/>
    <w:rsid w:val="00097D96"/>
    <w:rsid w:val="00097DE8"/>
    <w:rsid w:val="00097EC1"/>
    <w:rsid w:val="000A04A1"/>
    <w:rsid w:val="000A0511"/>
    <w:rsid w:val="000A095D"/>
    <w:rsid w:val="000A1294"/>
    <w:rsid w:val="000A1C59"/>
    <w:rsid w:val="000A2D27"/>
    <w:rsid w:val="000A31DB"/>
    <w:rsid w:val="000A3F60"/>
    <w:rsid w:val="000A620B"/>
    <w:rsid w:val="000A732E"/>
    <w:rsid w:val="000B0EC6"/>
    <w:rsid w:val="000B0FB6"/>
    <w:rsid w:val="000B101A"/>
    <w:rsid w:val="000B150C"/>
    <w:rsid w:val="000B2733"/>
    <w:rsid w:val="000B2864"/>
    <w:rsid w:val="000B313F"/>
    <w:rsid w:val="000B4207"/>
    <w:rsid w:val="000B4835"/>
    <w:rsid w:val="000B56B6"/>
    <w:rsid w:val="000B5DCA"/>
    <w:rsid w:val="000B6008"/>
    <w:rsid w:val="000B678B"/>
    <w:rsid w:val="000B698C"/>
    <w:rsid w:val="000B6BAF"/>
    <w:rsid w:val="000B6C18"/>
    <w:rsid w:val="000B7412"/>
    <w:rsid w:val="000C0C5A"/>
    <w:rsid w:val="000C16E9"/>
    <w:rsid w:val="000C1B4E"/>
    <w:rsid w:val="000C23E8"/>
    <w:rsid w:val="000C24A2"/>
    <w:rsid w:val="000C4955"/>
    <w:rsid w:val="000C4B3D"/>
    <w:rsid w:val="000C5855"/>
    <w:rsid w:val="000C70EB"/>
    <w:rsid w:val="000C7CD9"/>
    <w:rsid w:val="000D1BF2"/>
    <w:rsid w:val="000D2C63"/>
    <w:rsid w:val="000D4599"/>
    <w:rsid w:val="000D489A"/>
    <w:rsid w:val="000D6066"/>
    <w:rsid w:val="000E05D9"/>
    <w:rsid w:val="000E33C2"/>
    <w:rsid w:val="000E414A"/>
    <w:rsid w:val="000F2AE5"/>
    <w:rsid w:val="000F2C73"/>
    <w:rsid w:val="000F390F"/>
    <w:rsid w:val="000F46B0"/>
    <w:rsid w:val="000F6474"/>
    <w:rsid w:val="001014BE"/>
    <w:rsid w:val="00101B24"/>
    <w:rsid w:val="001026CC"/>
    <w:rsid w:val="00102F3B"/>
    <w:rsid w:val="0010305D"/>
    <w:rsid w:val="001033EE"/>
    <w:rsid w:val="001038BD"/>
    <w:rsid w:val="00103C48"/>
    <w:rsid w:val="00103F1F"/>
    <w:rsid w:val="00104179"/>
    <w:rsid w:val="001058EA"/>
    <w:rsid w:val="0010596E"/>
    <w:rsid w:val="00105D94"/>
    <w:rsid w:val="00105E30"/>
    <w:rsid w:val="00106C01"/>
    <w:rsid w:val="00106C89"/>
    <w:rsid w:val="00107255"/>
    <w:rsid w:val="00107B52"/>
    <w:rsid w:val="0011061A"/>
    <w:rsid w:val="00110E30"/>
    <w:rsid w:val="00110F59"/>
    <w:rsid w:val="00111108"/>
    <w:rsid w:val="001119FD"/>
    <w:rsid w:val="00112807"/>
    <w:rsid w:val="001130DE"/>
    <w:rsid w:val="00113FE8"/>
    <w:rsid w:val="0011510C"/>
    <w:rsid w:val="00115891"/>
    <w:rsid w:val="001159BB"/>
    <w:rsid w:val="0011630B"/>
    <w:rsid w:val="00116E1D"/>
    <w:rsid w:val="00120469"/>
    <w:rsid w:val="00120BBC"/>
    <w:rsid w:val="00120CF6"/>
    <w:rsid w:val="00120F2A"/>
    <w:rsid w:val="00121766"/>
    <w:rsid w:val="00121C70"/>
    <w:rsid w:val="0012255A"/>
    <w:rsid w:val="0012257F"/>
    <w:rsid w:val="00122F50"/>
    <w:rsid w:val="00123691"/>
    <w:rsid w:val="00124ABE"/>
    <w:rsid w:val="001254D3"/>
    <w:rsid w:val="00125919"/>
    <w:rsid w:val="00125B71"/>
    <w:rsid w:val="00126E82"/>
    <w:rsid w:val="00127106"/>
    <w:rsid w:val="001303F2"/>
    <w:rsid w:val="00130626"/>
    <w:rsid w:val="0013119F"/>
    <w:rsid w:val="00131B8C"/>
    <w:rsid w:val="00131E61"/>
    <w:rsid w:val="00132914"/>
    <w:rsid w:val="00132EF2"/>
    <w:rsid w:val="00133E26"/>
    <w:rsid w:val="00133FE4"/>
    <w:rsid w:val="0013493D"/>
    <w:rsid w:val="00135905"/>
    <w:rsid w:val="00135E60"/>
    <w:rsid w:val="00136199"/>
    <w:rsid w:val="00136926"/>
    <w:rsid w:val="00136950"/>
    <w:rsid w:val="0013721C"/>
    <w:rsid w:val="001372AA"/>
    <w:rsid w:val="001400BE"/>
    <w:rsid w:val="001407C4"/>
    <w:rsid w:val="00140B8B"/>
    <w:rsid w:val="00140D8B"/>
    <w:rsid w:val="001420B2"/>
    <w:rsid w:val="00142934"/>
    <w:rsid w:val="00143D17"/>
    <w:rsid w:val="0014447D"/>
    <w:rsid w:val="001450E1"/>
    <w:rsid w:val="00145115"/>
    <w:rsid w:val="0014538A"/>
    <w:rsid w:val="00146BCF"/>
    <w:rsid w:val="00147536"/>
    <w:rsid w:val="00147D92"/>
    <w:rsid w:val="001500CE"/>
    <w:rsid w:val="0015039C"/>
    <w:rsid w:val="00150A1B"/>
    <w:rsid w:val="0015223E"/>
    <w:rsid w:val="0015282F"/>
    <w:rsid w:val="0015307F"/>
    <w:rsid w:val="0015310F"/>
    <w:rsid w:val="00153859"/>
    <w:rsid w:val="00154B37"/>
    <w:rsid w:val="0015732A"/>
    <w:rsid w:val="00160849"/>
    <w:rsid w:val="00161464"/>
    <w:rsid w:val="00161C5E"/>
    <w:rsid w:val="001628B7"/>
    <w:rsid w:val="00162992"/>
    <w:rsid w:val="00162ED7"/>
    <w:rsid w:val="00162EF0"/>
    <w:rsid w:val="00163945"/>
    <w:rsid w:val="00163A03"/>
    <w:rsid w:val="00163A04"/>
    <w:rsid w:val="001640E0"/>
    <w:rsid w:val="00164D82"/>
    <w:rsid w:val="0016553F"/>
    <w:rsid w:val="001656F0"/>
    <w:rsid w:val="00165916"/>
    <w:rsid w:val="00165F30"/>
    <w:rsid w:val="00165F91"/>
    <w:rsid w:val="001660C5"/>
    <w:rsid w:val="001669DD"/>
    <w:rsid w:val="00167ABE"/>
    <w:rsid w:val="0017041D"/>
    <w:rsid w:val="00170BF6"/>
    <w:rsid w:val="00171054"/>
    <w:rsid w:val="001711FB"/>
    <w:rsid w:val="00171E78"/>
    <w:rsid w:val="00173C5D"/>
    <w:rsid w:val="001745B1"/>
    <w:rsid w:val="00174739"/>
    <w:rsid w:val="0017513B"/>
    <w:rsid w:val="0017625C"/>
    <w:rsid w:val="00176675"/>
    <w:rsid w:val="00177882"/>
    <w:rsid w:val="0018056F"/>
    <w:rsid w:val="001809CE"/>
    <w:rsid w:val="00182566"/>
    <w:rsid w:val="0018287C"/>
    <w:rsid w:val="00183152"/>
    <w:rsid w:val="00183AC9"/>
    <w:rsid w:val="001851F9"/>
    <w:rsid w:val="00187FA2"/>
    <w:rsid w:val="00190531"/>
    <w:rsid w:val="00191859"/>
    <w:rsid w:val="00191C96"/>
    <w:rsid w:val="00191EAA"/>
    <w:rsid w:val="00192001"/>
    <w:rsid w:val="00192081"/>
    <w:rsid w:val="001936DD"/>
    <w:rsid w:val="00193DD6"/>
    <w:rsid w:val="00194B9B"/>
    <w:rsid w:val="0019593C"/>
    <w:rsid w:val="00196659"/>
    <w:rsid w:val="00197367"/>
    <w:rsid w:val="00197FE0"/>
    <w:rsid w:val="001A13B9"/>
    <w:rsid w:val="001A1DC8"/>
    <w:rsid w:val="001A2255"/>
    <w:rsid w:val="001A27D5"/>
    <w:rsid w:val="001A2AB0"/>
    <w:rsid w:val="001A2D46"/>
    <w:rsid w:val="001A2E28"/>
    <w:rsid w:val="001A2E38"/>
    <w:rsid w:val="001A3A75"/>
    <w:rsid w:val="001A451D"/>
    <w:rsid w:val="001A70ED"/>
    <w:rsid w:val="001A720D"/>
    <w:rsid w:val="001A7476"/>
    <w:rsid w:val="001A7BB8"/>
    <w:rsid w:val="001B052E"/>
    <w:rsid w:val="001B1351"/>
    <w:rsid w:val="001B31AC"/>
    <w:rsid w:val="001B343B"/>
    <w:rsid w:val="001B3463"/>
    <w:rsid w:val="001B509F"/>
    <w:rsid w:val="001B61DD"/>
    <w:rsid w:val="001B63B6"/>
    <w:rsid w:val="001B66E3"/>
    <w:rsid w:val="001B7777"/>
    <w:rsid w:val="001C03F4"/>
    <w:rsid w:val="001C0768"/>
    <w:rsid w:val="001C2870"/>
    <w:rsid w:val="001C29B1"/>
    <w:rsid w:val="001C3500"/>
    <w:rsid w:val="001C3E8B"/>
    <w:rsid w:val="001C43F7"/>
    <w:rsid w:val="001C5208"/>
    <w:rsid w:val="001C55B5"/>
    <w:rsid w:val="001C5F2A"/>
    <w:rsid w:val="001C689A"/>
    <w:rsid w:val="001C727C"/>
    <w:rsid w:val="001D0071"/>
    <w:rsid w:val="001D045B"/>
    <w:rsid w:val="001D0D93"/>
    <w:rsid w:val="001D1B49"/>
    <w:rsid w:val="001D1CF3"/>
    <w:rsid w:val="001D39BB"/>
    <w:rsid w:val="001D47FB"/>
    <w:rsid w:val="001D4816"/>
    <w:rsid w:val="001E02D9"/>
    <w:rsid w:val="001E1102"/>
    <w:rsid w:val="001E2B82"/>
    <w:rsid w:val="001E2CF6"/>
    <w:rsid w:val="001E371D"/>
    <w:rsid w:val="001E378A"/>
    <w:rsid w:val="001E4E11"/>
    <w:rsid w:val="001E534E"/>
    <w:rsid w:val="001E5767"/>
    <w:rsid w:val="001E62C4"/>
    <w:rsid w:val="001E68F1"/>
    <w:rsid w:val="001E6D22"/>
    <w:rsid w:val="001F0135"/>
    <w:rsid w:val="001F0310"/>
    <w:rsid w:val="001F038D"/>
    <w:rsid w:val="001F0B76"/>
    <w:rsid w:val="001F0ECD"/>
    <w:rsid w:val="001F19A5"/>
    <w:rsid w:val="001F1CA9"/>
    <w:rsid w:val="001F2443"/>
    <w:rsid w:val="001F32CB"/>
    <w:rsid w:val="001F36A2"/>
    <w:rsid w:val="001F3CEC"/>
    <w:rsid w:val="001F54E0"/>
    <w:rsid w:val="001F5B6F"/>
    <w:rsid w:val="001F5C54"/>
    <w:rsid w:val="001F5CE6"/>
    <w:rsid w:val="001F602C"/>
    <w:rsid w:val="001F61B4"/>
    <w:rsid w:val="001F6A82"/>
    <w:rsid w:val="001F6AA7"/>
    <w:rsid w:val="002001FD"/>
    <w:rsid w:val="002001FF"/>
    <w:rsid w:val="00200709"/>
    <w:rsid w:val="00201147"/>
    <w:rsid w:val="002012E0"/>
    <w:rsid w:val="002016B5"/>
    <w:rsid w:val="00202224"/>
    <w:rsid w:val="00202789"/>
    <w:rsid w:val="00203400"/>
    <w:rsid w:val="002034B9"/>
    <w:rsid w:val="00204083"/>
    <w:rsid w:val="00205696"/>
    <w:rsid w:val="00207380"/>
    <w:rsid w:val="0020796E"/>
    <w:rsid w:val="0021070D"/>
    <w:rsid w:val="0021085E"/>
    <w:rsid w:val="002117C6"/>
    <w:rsid w:val="00211C9A"/>
    <w:rsid w:val="00211F19"/>
    <w:rsid w:val="00212505"/>
    <w:rsid w:val="00212536"/>
    <w:rsid w:val="002127AE"/>
    <w:rsid w:val="002130A4"/>
    <w:rsid w:val="00213687"/>
    <w:rsid w:val="00213BEC"/>
    <w:rsid w:val="00213CD6"/>
    <w:rsid w:val="002147FF"/>
    <w:rsid w:val="00214C5C"/>
    <w:rsid w:val="00214E1B"/>
    <w:rsid w:val="002166F6"/>
    <w:rsid w:val="002172AC"/>
    <w:rsid w:val="0021759B"/>
    <w:rsid w:val="00217A71"/>
    <w:rsid w:val="00220FE2"/>
    <w:rsid w:val="00221475"/>
    <w:rsid w:val="00221A35"/>
    <w:rsid w:val="00221E9D"/>
    <w:rsid w:val="00222287"/>
    <w:rsid w:val="00222901"/>
    <w:rsid w:val="00222C01"/>
    <w:rsid w:val="00224382"/>
    <w:rsid w:val="00224C37"/>
    <w:rsid w:val="00224E57"/>
    <w:rsid w:val="0022578E"/>
    <w:rsid w:val="00226F08"/>
    <w:rsid w:val="0023046F"/>
    <w:rsid w:val="00232288"/>
    <w:rsid w:val="002334C2"/>
    <w:rsid w:val="00233CC9"/>
    <w:rsid w:val="00233F78"/>
    <w:rsid w:val="002346EF"/>
    <w:rsid w:val="00235160"/>
    <w:rsid w:val="0023547C"/>
    <w:rsid w:val="00235B70"/>
    <w:rsid w:val="002370D6"/>
    <w:rsid w:val="002401EA"/>
    <w:rsid w:val="002417F3"/>
    <w:rsid w:val="00241F2E"/>
    <w:rsid w:val="00242320"/>
    <w:rsid w:val="002432CF"/>
    <w:rsid w:val="002432F2"/>
    <w:rsid w:val="0024358B"/>
    <w:rsid w:val="00244A99"/>
    <w:rsid w:val="00245F0D"/>
    <w:rsid w:val="00246D07"/>
    <w:rsid w:val="00247131"/>
    <w:rsid w:val="00252331"/>
    <w:rsid w:val="00252881"/>
    <w:rsid w:val="00252BE7"/>
    <w:rsid w:val="00253E4D"/>
    <w:rsid w:val="00254AB0"/>
    <w:rsid w:val="00255CB0"/>
    <w:rsid w:val="002564DC"/>
    <w:rsid w:val="00256D3F"/>
    <w:rsid w:val="002601FB"/>
    <w:rsid w:val="00260879"/>
    <w:rsid w:val="002615FE"/>
    <w:rsid w:val="00262135"/>
    <w:rsid w:val="002622A3"/>
    <w:rsid w:val="00262C02"/>
    <w:rsid w:val="00264702"/>
    <w:rsid w:val="00265733"/>
    <w:rsid w:val="002665A9"/>
    <w:rsid w:val="00266AA5"/>
    <w:rsid w:val="00267120"/>
    <w:rsid w:val="00267278"/>
    <w:rsid w:val="00267DBB"/>
    <w:rsid w:val="00270538"/>
    <w:rsid w:val="00270765"/>
    <w:rsid w:val="002712AF"/>
    <w:rsid w:val="00271AAD"/>
    <w:rsid w:val="00271E44"/>
    <w:rsid w:val="00272BA2"/>
    <w:rsid w:val="00272BEE"/>
    <w:rsid w:val="002736E9"/>
    <w:rsid w:val="00273F4D"/>
    <w:rsid w:val="00274778"/>
    <w:rsid w:val="002751AC"/>
    <w:rsid w:val="00276E6C"/>
    <w:rsid w:val="00277125"/>
    <w:rsid w:val="00277505"/>
    <w:rsid w:val="00280903"/>
    <w:rsid w:val="00280A88"/>
    <w:rsid w:val="00282575"/>
    <w:rsid w:val="002825D9"/>
    <w:rsid w:val="00283D2B"/>
    <w:rsid w:val="002841EF"/>
    <w:rsid w:val="00284723"/>
    <w:rsid w:val="00284A29"/>
    <w:rsid w:val="00287C88"/>
    <w:rsid w:val="00287D97"/>
    <w:rsid w:val="00290B54"/>
    <w:rsid w:val="00290C40"/>
    <w:rsid w:val="00290FBF"/>
    <w:rsid w:val="00292256"/>
    <w:rsid w:val="00292B39"/>
    <w:rsid w:val="0029341F"/>
    <w:rsid w:val="00294B6D"/>
    <w:rsid w:val="00294CCD"/>
    <w:rsid w:val="00295ABC"/>
    <w:rsid w:val="00295BCD"/>
    <w:rsid w:val="00296C80"/>
    <w:rsid w:val="00297AE0"/>
    <w:rsid w:val="002A0B39"/>
    <w:rsid w:val="002A12ED"/>
    <w:rsid w:val="002A2D7B"/>
    <w:rsid w:val="002A5487"/>
    <w:rsid w:val="002A5691"/>
    <w:rsid w:val="002A5C99"/>
    <w:rsid w:val="002A747F"/>
    <w:rsid w:val="002B0F6B"/>
    <w:rsid w:val="002B10A4"/>
    <w:rsid w:val="002B1620"/>
    <w:rsid w:val="002B1AE0"/>
    <w:rsid w:val="002B29CE"/>
    <w:rsid w:val="002B3ED9"/>
    <w:rsid w:val="002B73B2"/>
    <w:rsid w:val="002C1126"/>
    <w:rsid w:val="002C15F9"/>
    <w:rsid w:val="002C29C0"/>
    <w:rsid w:val="002C2EEA"/>
    <w:rsid w:val="002C4A05"/>
    <w:rsid w:val="002C545D"/>
    <w:rsid w:val="002C54E9"/>
    <w:rsid w:val="002C572D"/>
    <w:rsid w:val="002C6BE5"/>
    <w:rsid w:val="002C7F85"/>
    <w:rsid w:val="002C7FCB"/>
    <w:rsid w:val="002D05A6"/>
    <w:rsid w:val="002D063B"/>
    <w:rsid w:val="002D0B0A"/>
    <w:rsid w:val="002D3156"/>
    <w:rsid w:val="002D323D"/>
    <w:rsid w:val="002D3C5C"/>
    <w:rsid w:val="002D3FF9"/>
    <w:rsid w:val="002D58F5"/>
    <w:rsid w:val="002D77C0"/>
    <w:rsid w:val="002E0BBC"/>
    <w:rsid w:val="002E0C35"/>
    <w:rsid w:val="002E1150"/>
    <w:rsid w:val="002E1FE7"/>
    <w:rsid w:val="002E28C4"/>
    <w:rsid w:val="002E2D09"/>
    <w:rsid w:val="002E364A"/>
    <w:rsid w:val="002E39B8"/>
    <w:rsid w:val="002E4090"/>
    <w:rsid w:val="002E576B"/>
    <w:rsid w:val="002E5AE6"/>
    <w:rsid w:val="002E5C80"/>
    <w:rsid w:val="002E6800"/>
    <w:rsid w:val="002F0381"/>
    <w:rsid w:val="002F1196"/>
    <w:rsid w:val="002F143D"/>
    <w:rsid w:val="002F1881"/>
    <w:rsid w:val="002F32A2"/>
    <w:rsid w:val="002F4341"/>
    <w:rsid w:val="002F485B"/>
    <w:rsid w:val="002F4C95"/>
    <w:rsid w:val="002F4CC7"/>
    <w:rsid w:val="002F4D0B"/>
    <w:rsid w:val="002F502C"/>
    <w:rsid w:val="002F5659"/>
    <w:rsid w:val="002F5BD9"/>
    <w:rsid w:val="002F63C2"/>
    <w:rsid w:val="002F7EFB"/>
    <w:rsid w:val="00300661"/>
    <w:rsid w:val="0030076C"/>
    <w:rsid w:val="00301297"/>
    <w:rsid w:val="0030138D"/>
    <w:rsid w:val="00301AE9"/>
    <w:rsid w:val="00303249"/>
    <w:rsid w:val="003032B9"/>
    <w:rsid w:val="003032ED"/>
    <w:rsid w:val="00303735"/>
    <w:rsid w:val="00303CF5"/>
    <w:rsid w:val="0030430F"/>
    <w:rsid w:val="00305ECA"/>
    <w:rsid w:val="003068BB"/>
    <w:rsid w:val="00306CD5"/>
    <w:rsid w:val="0030738F"/>
    <w:rsid w:val="00307879"/>
    <w:rsid w:val="00310081"/>
    <w:rsid w:val="00312076"/>
    <w:rsid w:val="003128DA"/>
    <w:rsid w:val="00312E93"/>
    <w:rsid w:val="003138DA"/>
    <w:rsid w:val="00313DD4"/>
    <w:rsid w:val="00314E3F"/>
    <w:rsid w:val="00315EEB"/>
    <w:rsid w:val="003172B8"/>
    <w:rsid w:val="003174BE"/>
    <w:rsid w:val="0031790A"/>
    <w:rsid w:val="00317935"/>
    <w:rsid w:val="003201E8"/>
    <w:rsid w:val="003207FB"/>
    <w:rsid w:val="00320997"/>
    <w:rsid w:val="00320EA4"/>
    <w:rsid w:val="00321327"/>
    <w:rsid w:val="00322938"/>
    <w:rsid w:val="00323D51"/>
    <w:rsid w:val="00323EAD"/>
    <w:rsid w:val="003241B2"/>
    <w:rsid w:val="0032466B"/>
    <w:rsid w:val="00324997"/>
    <w:rsid w:val="00324BB8"/>
    <w:rsid w:val="00324D89"/>
    <w:rsid w:val="00325520"/>
    <w:rsid w:val="00325E86"/>
    <w:rsid w:val="00326F99"/>
    <w:rsid w:val="0033186C"/>
    <w:rsid w:val="00331BAB"/>
    <w:rsid w:val="00331DCF"/>
    <w:rsid w:val="003323CF"/>
    <w:rsid w:val="00332620"/>
    <w:rsid w:val="00332983"/>
    <w:rsid w:val="0033301B"/>
    <w:rsid w:val="003343A8"/>
    <w:rsid w:val="00334923"/>
    <w:rsid w:val="003349D8"/>
    <w:rsid w:val="00334F70"/>
    <w:rsid w:val="00337A75"/>
    <w:rsid w:val="003403D8"/>
    <w:rsid w:val="00340554"/>
    <w:rsid w:val="00340BA9"/>
    <w:rsid w:val="00340C1A"/>
    <w:rsid w:val="003418F3"/>
    <w:rsid w:val="00341BAF"/>
    <w:rsid w:val="00341C98"/>
    <w:rsid w:val="00343004"/>
    <w:rsid w:val="0034331D"/>
    <w:rsid w:val="00343791"/>
    <w:rsid w:val="0034506D"/>
    <w:rsid w:val="003459D6"/>
    <w:rsid w:val="00345BE9"/>
    <w:rsid w:val="00346275"/>
    <w:rsid w:val="00350D51"/>
    <w:rsid w:val="00350D74"/>
    <w:rsid w:val="00351377"/>
    <w:rsid w:val="00353F14"/>
    <w:rsid w:val="00353FE9"/>
    <w:rsid w:val="00354012"/>
    <w:rsid w:val="0035474B"/>
    <w:rsid w:val="003564BE"/>
    <w:rsid w:val="0035674A"/>
    <w:rsid w:val="00356C9B"/>
    <w:rsid w:val="00357BA9"/>
    <w:rsid w:val="00360BD5"/>
    <w:rsid w:val="00361275"/>
    <w:rsid w:val="003621FB"/>
    <w:rsid w:val="0036220F"/>
    <w:rsid w:val="003629E1"/>
    <w:rsid w:val="00363846"/>
    <w:rsid w:val="00364C4E"/>
    <w:rsid w:val="00365964"/>
    <w:rsid w:val="00366103"/>
    <w:rsid w:val="00367B2D"/>
    <w:rsid w:val="00370D06"/>
    <w:rsid w:val="00370FB6"/>
    <w:rsid w:val="00371445"/>
    <w:rsid w:val="00371629"/>
    <w:rsid w:val="00372136"/>
    <w:rsid w:val="0037222B"/>
    <w:rsid w:val="00372AD2"/>
    <w:rsid w:val="00373095"/>
    <w:rsid w:val="003745C6"/>
    <w:rsid w:val="0037498A"/>
    <w:rsid w:val="00376A3C"/>
    <w:rsid w:val="003805A2"/>
    <w:rsid w:val="0038184E"/>
    <w:rsid w:val="00381C72"/>
    <w:rsid w:val="00382603"/>
    <w:rsid w:val="00382920"/>
    <w:rsid w:val="003829FE"/>
    <w:rsid w:val="00384478"/>
    <w:rsid w:val="00384887"/>
    <w:rsid w:val="00384FBA"/>
    <w:rsid w:val="00385329"/>
    <w:rsid w:val="0038537C"/>
    <w:rsid w:val="003864B8"/>
    <w:rsid w:val="00387B85"/>
    <w:rsid w:val="00390121"/>
    <w:rsid w:val="0039060A"/>
    <w:rsid w:val="0039094C"/>
    <w:rsid w:val="003921AD"/>
    <w:rsid w:val="0039287F"/>
    <w:rsid w:val="00393016"/>
    <w:rsid w:val="00393DC6"/>
    <w:rsid w:val="00394156"/>
    <w:rsid w:val="003946E1"/>
    <w:rsid w:val="003948CD"/>
    <w:rsid w:val="00395A3F"/>
    <w:rsid w:val="00396177"/>
    <w:rsid w:val="003964FC"/>
    <w:rsid w:val="00396AC6"/>
    <w:rsid w:val="00397310"/>
    <w:rsid w:val="003974D5"/>
    <w:rsid w:val="003A0004"/>
    <w:rsid w:val="003A045A"/>
    <w:rsid w:val="003A0C0E"/>
    <w:rsid w:val="003A15DC"/>
    <w:rsid w:val="003A1CD8"/>
    <w:rsid w:val="003A1F62"/>
    <w:rsid w:val="003A2634"/>
    <w:rsid w:val="003A27E6"/>
    <w:rsid w:val="003A3217"/>
    <w:rsid w:val="003A3AD3"/>
    <w:rsid w:val="003A4B36"/>
    <w:rsid w:val="003A4C09"/>
    <w:rsid w:val="003A545B"/>
    <w:rsid w:val="003A6391"/>
    <w:rsid w:val="003A6B8B"/>
    <w:rsid w:val="003A6E7D"/>
    <w:rsid w:val="003B053E"/>
    <w:rsid w:val="003B09BF"/>
    <w:rsid w:val="003B25B2"/>
    <w:rsid w:val="003B29B3"/>
    <w:rsid w:val="003B2D3D"/>
    <w:rsid w:val="003B412F"/>
    <w:rsid w:val="003B4A67"/>
    <w:rsid w:val="003B59C8"/>
    <w:rsid w:val="003B5A08"/>
    <w:rsid w:val="003B6936"/>
    <w:rsid w:val="003B71F7"/>
    <w:rsid w:val="003B7225"/>
    <w:rsid w:val="003B76D5"/>
    <w:rsid w:val="003B77B5"/>
    <w:rsid w:val="003B7851"/>
    <w:rsid w:val="003C0198"/>
    <w:rsid w:val="003C01D6"/>
    <w:rsid w:val="003C0E76"/>
    <w:rsid w:val="003C122A"/>
    <w:rsid w:val="003C2C70"/>
    <w:rsid w:val="003C2E6B"/>
    <w:rsid w:val="003C3F80"/>
    <w:rsid w:val="003C44BC"/>
    <w:rsid w:val="003C4A89"/>
    <w:rsid w:val="003C4B22"/>
    <w:rsid w:val="003C5F8D"/>
    <w:rsid w:val="003C66AA"/>
    <w:rsid w:val="003D0584"/>
    <w:rsid w:val="003D0D84"/>
    <w:rsid w:val="003D0ED8"/>
    <w:rsid w:val="003D1C9E"/>
    <w:rsid w:val="003D2C3B"/>
    <w:rsid w:val="003D3CEE"/>
    <w:rsid w:val="003D3D3D"/>
    <w:rsid w:val="003D40C3"/>
    <w:rsid w:val="003D410B"/>
    <w:rsid w:val="003D44A6"/>
    <w:rsid w:val="003D5BBA"/>
    <w:rsid w:val="003D5FE6"/>
    <w:rsid w:val="003D64D7"/>
    <w:rsid w:val="003D65B1"/>
    <w:rsid w:val="003D6668"/>
    <w:rsid w:val="003D6CB2"/>
    <w:rsid w:val="003D78AB"/>
    <w:rsid w:val="003D7AC3"/>
    <w:rsid w:val="003E0B9B"/>
    <w:rsid w:val="003E0CE2"/>
    <w:rsid w:val="003E16C5"/>
    <w:rsid w:val="003E1893"/>
    <w:rsid w:val="003E1CC7"/>
    <w:rsid w:val="003E2C1D"/>
    <w:rsid w:val="003E3E5C"/>
    <w:rsid w:val="003E4054"/>
    <w:rsid w:val="003E45B5"/>
    <w:rsid w:val="003E4CD6"/>
    <w:rsid w:val="003E5071"/>
    <w:rsid w:val="003E5374"/>
    <w:rsid w:val="003E5911"/>
    <w:rsid w:val="003E6025"/>
    <w:rsid w:val="003E6C7C"/>
    <w:rsid w:val="003E764E"/>
    <w:rsid w:val="003F0850"/>
    <w:rsid w:val="003F24ED"/>
    <w:rsid w:val="003F33DC"/>
    <w:rsid w:val="003F3ACD"/>
    <w:rsid w:val="003F3C2F"/>
    <w:rsid w:val="003F6425"/>
    <w:rsid w:val="003F75A8"/>
    <w:rsid w:val="00400508"/>
    <w:rsid w:val="00401750"/>
    <w:rsid w:val="00402A21"/>
    <w:rsid w:val="00402E22"/>
    <w:rsid w:val="00403118"/>
    <w:rsid w:val="00404325"/>
    <w:rsid w:val="00405534"/>
    <w:rsid w:val="00406495"/>
    <w:rsid w:val="0041080D"/>
    <w:rsid w:val="00410883"/>
    <w:rsid w:val="00410D0D"/>
    <w:rsid w:val="004113A5"/>
    <w:rsid w:val="00412682"/>
    <w:rsid w:val="00412997"/>
    <w:rsid w:val="00412CD7"/>
    <w:rsid w:val="0041312B"/>
    <w:rsid w:val="0041329C"/>
    <w:rsid w:val="004132ED"/>
    <w:rsid w:val="004134F3"/>
    <w:rsid w:val="004140E4"/>
    <w:rsid w:val="00414E7A"/>
    <w:rsid w:val="0041655B"/>
    <w:rsid w:val="004165E6"/>
    <w:rsid w:val="004166C0"/>
    <w:rsid w:val="0041730D"/>
    <w:rsid w:val="0042009D"/>
    <w:rsid w:val="00420D95"/>
    <w:rsid w:val="004224FB"/>
    <w:rsid w:val="00422EC7"/>
    <w:rsid w:val="00422F45"/>
    <w:rsid w:val="00423691"/>
    <w:rsid w:val="00425DBB"/>
    <w:rsid w:val="00426679"/>
    <w:rsid w:val="00426BFD"/>
    <w:rsid w:val="004278FC"/>
    <w:rsid w:val="004308CB"/>
    <w:rsid w:val="00433610"/>
    <w:rsid w:val="004338AD"/>
    <w:rsid w:val="0043394B"/>
    <w:rsid w:val="00433DEF"/>
    <w:rsid w:val="00435134"/>
    <w:rsid w:val="004351EF"/>
    <w:rsid w:val="00435936"/>
    <w:rsid w:val="004364F0"/>
    <w:rsid w:val="004404C1"/>
    <w:rsid w:val="00441120"/>
    <w:rsid w:val="004415B2"/>
    <w:rsid w:val="00441B16"/>
    <w:rsid w:val="00441B78"/>
    <w:rsid w:val="0044283D"/>
    <w:rsid w:val="004428B8"/>
    <w:rsid w:val="00443A54"/>
    <w:rsid w:val="00443BA7"/>
    <w:rsid w:val="00444409"/>
    <w:rsid w:val="00444753"/>
    <w:rsid w:val="00444E5A"/>
    <w:rsid w:val="004461B2"/>
    <w:rsid w:val="00446728"/>
    <w:rsid w:val="0044709D"/>
    <w:rsid w:val="00447508"/>
    <w:rsid w:val="0045093A"/>
    <w:rsid w:val="0045305B"/>
    <w:rsid w:val="00454870"/>
    <w:rsid w:val="0045589C"/>
    <w:rsid w:val="00456938"/>
    <w:rsid w:val="00460030"/>
    <w:rsid w:val="00461677"/>
    <w:rsid w:val="00461CBA"/>
    <w:rsid w:val="0046257A"/>
    <w:rsid w:val="00463DC5"/>
    <w:rsid w:val="004645E3"/>
    <w:rsid w:val="0046550F"/>
    <w:rsid w:val="004656F5"/>
    <w:rsid w:val="0046577B"/>
    <w:rsid w:val="00466895"/>
    <w:rsid w:val="00466FE2"/>
    <w:rsid w:val="00467C7D"/>
    <w:rsid w:val="00470135"/>
    <w:rsid w:val="0047017A"/>
    <w:rsid w:val="0047182C"/>
    <w:rsid w:val="00471C23"/>
    <w:rsid w:val="00471E1A"/>
    <w:rsid w:val="00472345"/>
    <w:rsid w:val="00473099"/>
    <w:rsid w:val="00473371"/>
    <w:rsid w:val="00473BFB"/>
    <w:rsid w:val="00473F12"/>
    <w:rsid w:val="00474182"/>
    <w:rsid w:val="00474FC9"/>
    <w:rsid w:val="0047572C"/>
    <w:rsid w:val="00475768"/>
    <w:rsid w:val="00475EEC"/>
    <w:rsid w:val="00476063"/>
    <w:rsid w:val="00476578"/>
    <w:rsid w:val="004771E2"/>
    <w:rsid w:val="00477B0E"/>
    <w:rsid w:val="004827C5"/>
    <w:rsid w:val="00483523"/>
    <w:rsid w:val="004835C9"/>
    <w:rsid w:val="00483CF1"/>
    <w:rsid w:val="00484BC1"/>
    <w:rsid w:val="00484E34"/>
    <w:rsid w:val="00485D3F"/>
    <w:rsid w:val="00486004"/>
    <w:rsid w:val="00487FCC"/>
    <w:rsid w:val="0049014C"/>
    <w:rsid w:val="0049018F"/>
    <w:rsid w:val="004907C6"/>
    <w:rsid w:val="00490C83"/>
    <w:rsid w:val="004915E3"/>
    <w:rsid w:val="0049204B"/>
    <w:rsid w:val="004927A2"/>
    <w:rsid w:val="004939E6"/>
    <w:rsid w:val="00494BE1"/>
    <w:rsid w:val="0049508C"/>
    <w:rsid w:val="004971F2"/>
    <w:rsid w:val="004976F0"/>
    <w:rsid w:val="004A0B2F"/>
    <w:rsid w:val="004A1C6F"/>
    <w:rsid w:val="004A2ACF"/>
    <w:rsid w:val="004A2C2B"/>
    <w:rsid w:val="004A2F12"/>
    <w:rsid w:val="004A395D"/>
    <w:rsid w:val="004A6A04"/>
    <w:rsid w:val="004A6ABA"/>
    <w:rsid w:val="004A702F"/>
    <w:rsid w:val="004A79BA"/>
    <w:rsid w:val="004A7D76"/>
    <w:rsid w:val="004B07CF"/>
    <w:rsid w:val="004B08DE"/>
    <w:rsid w:val="004B0C7F"/>
    <w:rsid w:val="004B10A5"/>
    <w:rsid w:val="004B11B0"/>
    <w:rsid w:val="004B2652"/>
    <w:rsid w:val="004B2EB3"/>
    <w:rsid w:val="004B3D09"/>
    <w:rsid w:val="004B466F"/>
    <w:rsid w:val="004B62CE"/>
    <w:rsid w:val="004B73AB"/>
    <w:rsid w:val="004C03D0"/>
    <w:rsid w:val="004C071B"/>
    <w:rsid w:val="004C0D57"/>
    <w:rsid w:val="004C0D7A"/>
    <w:rsid w:val="004C301B"/>
    <w:rsid w:val="004C35AF"/>
    <w:rsid w:val="004C4851"/>
    <w:rsid w:val="004C5088"/>
    <w:rsid w:val="004C5638"/>
    <w:rsid w:val="004C69CD"/>
    <w:rsid w:val="004C69EC"/>
    <w:rsid w:val="004C7E6E"/>
    <w:rsid w:val="004D029F"/>
    <w:rsid w:val="004D0826"/>
    <w:rsid w:val="004D0CE3"/>
    <w:rsid w:val="004D148B"/>
    <w:rsid w:val="004D26A5"/>
    <w:rsid w:val="004D428D"/>
    <w:rsid w:val="004D448F"/>
    <w:rsid w:val="004D4BA2"/>
    <w:rsid w:val="004D5955"/>
    <w:rsid w:val="004D5A79"/>
    <w:rsid w:val="004D773B"/>
    <w:rsid w:val="004D7AE7"/>
    <w:rsid w:val="004E0300"/>
    <w:rsid w:val="004E0F07"/>
    <w:rsid w:val="004E2C1F"/>
    <w:rsid w:val="004E389E"/>
    <w:rsid w:val="004E3E89"/>
    <w:rsid w:val="004E42D9"/>
    <w:rsid w:val="004E5F6D"/>
    <w:rsid w:val="004E6BC2"/>
    <w:rsid w:val="004E7D44"/>
    <w:rsid w:val="004E7E7B"/>
    <w:rsid w:val="004E7F1B"/>
    <w:rsid w:val="004F0820"/>
    <w:rsid w:val="004F1339"/>
    <w:rsid w:val="004F1715"/>
    <w:rsid w:val="004F1E9F"/>
    <w:rsid w:val="004F3432"/>
    <w:rsid w:val="004F4676"/>
    <w:rsid w:val="004F4933"/>
    <w:rsid w:val="004F528F"/>
    <w:rsid w:val="004F57DE"/>
    <w:rsid w:val="004F5EE0"/>
    <w:rsid w:val="004F62BB"/>
    <w:rsid w:val="004F6582"/>
    <w:rsid w:val="004F7C20"/>
    <w:rsid w:val="0050087E"/>
    <w:rsid w:val="00500DDA"/>
    <w:rsid w:val="00500F12"/>
    <w:rsid w:val="005026B3"/>
    <w:rsid w:val="00502AFB"/>
    <w:rsid w:val="00502F70"/>
    <w:rsid w:val="0050302A"/>
    <w:rsid w:val="0050382F"/>
    <w:rsid w:val="0050480E"/>
    <w:rsid w:val="00504C38"/>
    <w:rsid w:val="005058EC"/>
    <w:rsid w:val="00505FE2"/>
    <w:rsid w:val="00507700"/>
    <w:rsid w:val="0050783E"/>
    <w:rsid w:val="00507F1B"/>
    <w:rsid w:val="00510D67"/>
    <w:rsid w:val="00511CBB"/>
    <w:rsid w:val="00511D85"/>
    <w:rsid w:val="00512584"/>
    <w:rsid w:val="00512BC1"/>
    <w:rsid w:val="005132EE"/>
    <w:rsid w:val="00514B27"/>
    <w:rsid w:val="00514C76"/>
    <w:rsid w:val="00515701"/>
    <w:rsid w:val="0051662A"/>
    <w:rsid w:val="00517226"/>
    <w:rsid w:val="005177DB"/>
    <w:rsid w:val="00520D0E"/>
    <w:rsid w:val="005216D1"/>
    <w:rsid w:val="005218EE"/>
    <w:rsid w:val="00521EE4"/>
    <w:rsid w:val="00524064"/>
    <w:rsid w:val="0052466B"/>
    <w:rsid w:val="00525016"/>
    <w:rsid w:val="00525189"/>
    <w:rsid w:val="00526042"/>
    <w:rsid w:val="005261B1"/>
    <w:rsid w:val="005265EE"/>
    <w:rsid w:val="0052798B"/>
    <w:rsid w:val="0053034E"/>
    <w:rsid w:val="005303A5"/>
    <w:rsid w:val="00530B36"/>
    <w:rsid w:val="005319D3"/>
    <w:rsid w:val="00532D9E"/>
    <w:rsid w:val="00533510"/>
    <w:rsid w:val="005337EB"/>
    <w:rsid w:val="005344C6"/>
    <w:rsid w:val="005348F9"/>
    <w:rsid w:val="0053524D"/>
    <w:rsid w:val="0053568F"/>
    <w:rsid w:val="005375AB"/>
    <w:rsid w:val="00537D6E"/>
    <w:rsid w:val="00540294"/>
    <w:rsid w:val="005409AB"/>
    <w:rsid w:val="00543754"/>
    <w:rsid w:val="00543B42"/>
    <w:rsid w:val="0054422C"/>
    <w:rsid w:val="00546265"/>
    <w:rsid w:val="00546288"/>
    <w:rsid w:val="005512D6"/>
    <w:rsid w:val="00551647"/>
    <w:rsid w:val="0055198C"/>
    <w:rsid w:val="00551E2F"/>
    <w:rsid w:val="005524A9"/>
    <w:rsid w:val="00554FAC"/>
    <w:rsid w:val="00557F71"/>
    <w:rsid w:val="00560BFF"/>
    <w:rsid w:val="005610F7"/>
    <w:rsid w:val="00563997"/>
    <w:rsid w:val="0056412C"/>
    <w:rsid w:val="00564D5B"/>
    <w:rsid w:val="005662A0"/>
    <w:rsid w:val="005677F5"/>
    <w:rsid w:val="00570580"/>
    <w:rsid w:val="00571F98"/>
    <w:rsid w:val="00572384"/>
    <w:rsid w:val="00572623"/>
    <w:rsid w:val="00572D01"/>
    <w:rsid w:val="00573414"/>
    <w:rsid w:val="005745C6"/>
    <w:rsid w:val="0057490F"/>
    <w:rsid w:val="00574BF8"/>
    <w:rsid w:val="00575C60"/>
    <w:rsid w:val="005760B0"/>
    <w:rsid w:val="00576A65"/>
    <w:rsid w:val="0057736F"/>
    <w:rsid w:val="0058012D"/>
    <w:rsid w:val="00581A16"/>
    <w:rsid w:val="00583C60"/>
    <w:rsid w:val="005841AE"/>
    <w:rsid w:val="005848BF"/>
    <w:rsid w:val="005863D7"/>
    <w:rsid w:val="00586952"/>
    <w:rsid w:val="00586BDF"/>
    <w:rsid w:val="0058733E"/>
    <w:rsid w:val="00587AD8"/>
    <w:rsid w:val="005900E9"/>
    <w:rsid w:val="00590809"/>
    <w:rsid w:val="005910FB"/>
    <w:rsid w:val="00591618"/>
    <w:rsid w:val="005920EA"/>
    <w:rsid w:val="00592559"/>
    <w:rsid w:val="00592FD8"/>
    <w:rsid w:val="00593617"/>
    <w:rsid w:val="00593749"/>
    <w:rsid w:val="00593F25"/>
    <w:rsid w:val="00595235"/>
    <w:rsid w:val="00595743"/>
    <w:rsid w:val="005957A7"/>
    <w:rsid w:val="005976FE"/>
    <w:rsid w:val="005A0B42"/>
    <w:rsid w:val="005A14C3"/>
    <w:rsid w:val="005A2008"/>
    <w:rsid w:val="005A229E"/>
    <w:rsid w:val="005A2592"/>
    <w:rsid w:val="005A3137"/>
    <w:rsid w:val="005A46C8"/>
    <w:rsid w:val="005A5CF9"/>
    <w:rsid w:val="005A650B"/>
    <w:rsid w:val="005A6D8F"/>
    <w:rsid w:val="005B06DA"/>
    <w:rsid w:val="005B1B68"/>
    <w:rsid w:val="005B1F51"/>
    <w:rsid w:val="005B2C3C"/>
    <w:rsid w:val="005B3022"/>
    <w:rsid w:val="005B33DB"/>
    <w:rsid w:val="005B361C"/>
    <w:rsid w:val="005B365D"/>
    <w:rsid w:val="005B3A13"/>
    <w:rsid w:val="005B4C15"/>
    <w:rsid w:val="005B6B84"/>
    <w:rsid w:val="005C0F9F"/>
    <w:rsid w:val="005C3BB1"/>
    <w:rsid w:val="005C3C35"/>
    <w:rsid w:val="005C4D14"/>
    <w:rsid w:val="005C4F3C"/>
    <w:rsid w:val="005C4F4F"/>
    <w:rsid w:val="005C5019"/>
    <w:rsid w:val="005C5780"/>
    <w:rsid w:val="005C63FB"/>
    <w:rsid w:val="005D0A5F"/>
    <w:rsid w:val="005D1059"/>
    <w:rsid w:val="005D11C4"/>
    <w:rsid w:val="005D1BFC"/>
    <w:rsid w:val="005D2B20"/>
    <w:rsid w:val="005D3152"/>
    <w:rsid w:val="005D3A99"/>
    <w:rsid w:val="005D40E2"/>
    <w:rsid w:val="005D4254"/>
    <w:rsid w:val="005D45A2"/>
    <w:rsid w:val="005D56C0"/>
    <w:rsid w:val="005D6783"/>
    <w:rsid w:val="005D6EC6"/>
    <w:rsid w:val="005D726A"/>
    <w:rsid w:val="005E0233"/>
    <w:rsid w:val="005E0594"/>
    <w:rsid w:val="005E072F"/>
    <w:rsid w:val="005E1187"/>
    <w:rsid w:val="005E294C"/>
    <w:rsid w:val="005E30D0"/>
    <w:rsid w:val="005E3CCD"/>
    <w:rsid w:val="005E4D8B"/>
    <w:rsid w:val="005E5C07"/>
    <w:rsid w:val="005E6A53"/>
    <w:rsid w:val="005E6C71"/>
    <w:rsid w:val="005E7441"/>
    <w:rsid w:val="005E7F04"/>
    <w:rsid w:val="005F05D2"/>
    <w:rsid w:val="005F0D8F"/>
    <w:rsid w:val="005F1505"/>
    <w:rsid w:val="005F16CE"/>
    <w:rsid w:val="005F2078"/>
    <w:rsid w:val="005F273C"/>
    <w:rsid w:val="005F4947"/>
    <w:rsid w:val="005F57D7"/>
    <w:rsid w:val="005F68A1"/>
    <w:rsid w:val="00600D00"/>
    <w:rsid w:val="006016D6"/>
    <w:rsid w:val="0060274C"/>
    <w:rsid w:val="00602DAA"/>
    <w:rsid w:val="00603DEF"/>
    <w:rsid w:val="006047BE"/>
    <w:rsid w:val="00604BB0"/>
    <w:rsid w:val="00607949"/>
    <w:rsid w:val="00610D5C"/>
    <w:rsid w:val="0061163A"/>
    <w:rsid w:val="00611E74"/>
    <w:rsid w:val="0061237C"/>
    <w:rsid w:val="00612DFA"/>
    <w:rsid w:val="00612E8D"/>
    <w:rsid w:val="0061379C"/>
    <w:rsid w:val="0061379E"/>
    <w:rsid w:val="006151C2"/>
    <w:rsid w:val="00615F3D"/>
    <w:rsid w:val="00616889"/>
    <w:rsid w:val="0062058A"/>
    <w:rsid w:val="006207B6"/>
    <w:rsid w:val="0062170D"/>
    <w:rsid w:val="00621FFC"/>
    <w:rsid w:val="00622370"/>
    <w:rsid w:val="006228B7"/>
    <w:rsid w:val="00623038"/>
    <w:rsid w:val="00623251"/>
    <w:rsid w:val="00624C0F"/>
    <w:rsid w:val="00625168"/>
    <w:rsid w:val="00625326"/>
    <w:rsid w:val="0062544F"/>
    <w:rsid w:val="006258A4"/>
    <w:rsid w:val="00626737"/>
    <w:rsid w:val="00626D71"/>
    <w:rsid w:val="00627001"/>
    <w:rsid w:val="0063097F"/>
    <w:rsid w:val="00630ABF"/>
    <w:rsid w:val="00630FA4"/>
    <w:rsid w:val="0063175A"/>
    <w:rsid w:val="00631D68"/>
    <w:rsid w:val="00632196"/>
    <w:rsid w:val="00633678"/>
    <w:rsid w:val="00633CBC"/>
    <w:rsid w:val="00634216"/>
    <w:rsid w:val="00634349"/>
    <w:rsid w:val="006343D9"/>
    <w:rsid w:val="006346E7"/>
    <w:rsid w:val="00634DBF"/>
    <w:rsid w:val="00634EF8"/>
    <w:rsid w:val="006355B3"/>
    <w:rsid w:val="006364C1"/>
    <w:rsid w:val="00636E5A"/>
    <w:rsid w:val="006377D4"/>
    <w:rsid w:val="006378E6"/>
    <w:rsid w:val="006402A2"/>
    <w:rsid w:val="00642738"/>
    <w:rsid w:val="00643D4F"/>
    <w:rsid w:val="006445AD"/>
    <w:rsid w:val="00644897"/>
    <w:rsid w:val="006451B7"/>
    <w:rsid w:val="0064573D"/>
    <w:rsid w:val="006467C1"/>
    <w:rsid w:val="006468E9"/>
    <w:rsid w:val="00647951"/>
    <w:rsid w:val="00650F4F"/>
    <w:rsid w:val="00651114"/>
    <w:rsid w:val="00651A0D"/>
    <w:rsid w:val="00652C1C"/>
    <w:rsid w:val="0065316D"/>
    <w:rsid w:val="006534E7"/>
    <w:rsid w:val="00654CF6"/>
    <w:rsid w:val="00656EB5"/>
    <w:rsid w:val="00657F72"/>
    <w:rsid w:val="00660979"/>
    <w:rsid w:val="00660F38"/>
    <w:rsid w:val="00661579"/>
    <w:rsid w:val="00662A3C"/>
    <w:rsid w:val="006634D3"/>
    <w:rsid w:val="00664064"/>
    <w:rsid w:val="006641E4"/>
    <w:rsid w:val="0066535D"/>
    <w:rsid w:val="0066537C"/>
    <w:rsid w:val="00666870"/>
    <w:rsid w:val="00667ED0"/>
    <w:rsid w:val="00667EE3"/>
    <w:rsid w:val="00670493"/>
    <w:rsid w:val="00671455"/>
    <w:rsid w:val="00673999"/>
    <w:rsid w:val="00673C57"/>
    <w:rsid w:val="00674B47"/>
    <w:rsid w:val="00675B77"/>
    <w:rsid w:val="0067620F"/>
    <w:rsid w:val="00677603"/>
    <w:rsid w:val="00677F8E"/>
    <w:rsid w:val="00680213"/>
    <w:rsid w:val="00682239"/>
    <w:rsid w:val="00682BEE"/>
    <w:rsid w:val="00683827"/>
    <w:rsid w:val="0068483A"/>
    <w:rsid w:val="006856BB"/>
    <w:rsid w:val="006856C1"/>
    <w:rsid w:val="00686000"/>
    <w:rsid w:val="00686DA3"/>
    <w:rsid w:val="00687F86"/>
    <w:rsid w:val="00690379"/>
    <w:rsid w:val="00690394"/>
    <w:rsid w:val="006906EB"/>
    <w:rsid w:val="00690E74"/>
    <w:rsid w:val="00693BED"/>
    <w:rsid w:val="00694DD3"/>
    <w:rsid w:val="00695CF8"/>
    <w:rsid w:val="00695EE2"/>
    <w:rsid w:val="006961F3"/>
    <w:rsid w:val="006967BB"/>
    <w:rsid w:val="006972B2"/>
    <w:rsid w:val="00697517"/>
    <w:rsid w:val="006A0402"/>
    <w:rsid w:val="006A04AB"/>
    <w:rsid w:val="006A09ED"/>
    <w:rsid w:val="006A0C55"/>
    <w:rsid w:val="006A21C6"/>
    <w:rsid w:val="006A228F"/>
    <w:rsid w:val="006A231D"/>
    <w:rsid w:val="006A2452"/>
    <w:rsid w:val="006A24A4"/>
    <w:rsid w:val="006A2EF9"/>
    <w:rsid w:val="006A3CD8"/>
    <w:rsid w:val="006A3EA7"/>
    <w:rsid w:val="006A41EA"/>
    <w:rsid w:val="006A4203"/>
    <w:rsid w:val="006A4D65"/>
    <w:rsid w:val="006A4FC8"/>
    <w:rsid w:val="006A6329"/>
    <w:rsid w:val="006A67B2"/>
    <w:rsid w:val="006A699F"/>
    <w:rsid w:val="006A6D01"/>
    <w:rsid w:val="006A7258"/>
    <w:rsid w:val="006A78B2"/>
    <w:rsid w:val="006B291C"/>
    <w:rsid w:val="006B3397"/>
    <w:rsid w:val="006B4F4D"/>
    <w:rsid w:val="006B5389"/>
    <w:rsid w:val="006B5DAF"/>
    <w:rsid w:val="006B5FC2"/>
    <w:rsid w:val="006B6259"/>
    <w:rsid w:val="006B7489"/>
    <w:rsid w:val="006B7650"/>
    <w:rsid w:val="006C001F"/>
    <w:rsid w:val="006C056E"/>
    <w:rsid w:val="006C10AB"/>
    <w:rsid w:val="006C1408"/>
    <w:rsid w:val="006C181A"/>
    <w:rsid w:val="006C21C6"/>
    <w:rsid w:val="006C3436"/>
    <w:rsid w:val="006C3EF2"/>
    <w:rsid w:val="006C4591"/>
    <w:rsid w:val="006C5D2D"/>
    <w:rsid w:val="006C68B9"/>
    <w:rsid w:val="006C6F53"/>
    <w:rsid w:val="006C704F"/>
    <w:rsid w:val="006D062E"/>
    <w:rsid w:val="006D07A5"/>
    <w:rsid w:val="006D091D"/>
    <w:rsid w:val="006D1122"/>
    <w:rsid w:val="006D19D0"/>
    <w:rsid w:val="006D2567"/>
    <w:rsid w:val="006D274B"/>
    <w:rsid w:val="006D3DB9"/>
    <w:rsid w:val="006D4CD8"/>
    <w:rsid w:val="006D5F29"/>
    <w:rsid w:val="006D6525"/>
    <w:rsid w:val="006D775B"/>
    <w:rsid w:val="006E13D0"/>
    <w:rsid w:val="006E158D"/>
    <w:rsid w:val="006E1CE3"/>
    <w:rsid w:val="006E1FDE"/>
    <w:rsid w:val="006E221F"/>
    <w:rsid w:val="006E3654"/>
    <w:rsid w:val="006E46C0"/>
    <w:rsid w:val="006E673B"/>
    <w:rsid w:val="006E6781"/>
    <w:rsid w:val="006E6835"/>
    <w:rsid w:val="006E6AEB"/>
    <w:rsid w:val="006E6B99"/>
    <w:rsid w:val="006F004B"/>
    <w:rsid w:val="006F0E30"/>
    <w:rsid w:val="006F0FC9"/>
    <w:rsid w:val="006F14B1"/>
    <w:rsid w:val="006F1E7A"/>
    <w:rsid w:val="006F4EC5"/>
    <w:rsid w:val="006F5699"/>
    <w:rsid w:val="006F5782"/>
    <w:rsid w:val="006F593E"/>
    <w:rsid w:val="006F60FF"/>
    <w:rsid w:val="006F64AC"/>
    <w:rsid w:val="006F76B2"/>
    <w:rsid w:val="006F78D4"/>
    <w:rsid w:val="006F7AD7"/>
    <w:rsid w:val="00700F35"/>
    <w:rsid w:val="00704033"/>
    <w:rsid w:val="00705829"/>
    <w:rsid w:val="007059ED"/>
    <w:rsid w:val="0070705C"/>
    <w:rsid w:val="007077B3"/>
    <w:rsid w:val="00711180"/>
    <w:rsid w:val="00712C88"/>
    <w:rsid w:val="00713AB5"/>
    <w:rsid w:val="00714865"/>
    <w:rsid w:val="00715C3D"/>
    <w:rsid w:val="00715F9D"/>
    <w:rsid w:val="007168D2"/>
    <w:rsid w:val="0071726E"/>
    <w:rsid w:val="0071772A"/>
    <w:rsid w:val="00717944"/>
    <w:rsid w:val="00720C86"/>
    <w:rsid w:val="00721905"/>
    <w:rsid w:val="0072208E"/>
    <w:rsid w:val="007229A0"/>
    <w:rsid w:val="0072687F"/>
    <w:rsid w:val="007268B8"/>
    <w:rsid w:val="00726B57"/>
    <w:rsid w:val="0072788F"/>
    <w:rsid w:val="00730A4A"/>
    <w:rsid w:val="00730D2F"/>
    <w:rsid w:val="00733077"/>
    <w:rsid w:val="0073348D"/>
    <w:rsid w:val="0073361B"/>
    <w:rsid w:val="00733C56"/>
    <w:rsid w:val="00733E39"/>
    <w:rsid w:val="007341E2"/>
    <w:rsid w:val="0073630D"/>
    <w:rsid w:val="00740644"/>
    <w:rsid w:val="007408F0"/>
    <w:rsid w:val="00741D2B"/>
    <w:rsid w:val="007421EE"/>
    <w:rsid w:val="0074226A"/>
    <w:rsid w:val="00743DD2"/>
    <w:rsid w:val="00744F7C"/>
    <w:rsid w:val="00745014"/>
    <w:rsid w:val="0074581F"/>
    <w:rsid w:val="007460B6"/>
    <w:rsid w:val="00746FD0"/>
    <w:rsid w:val="00747CF1"/>
    <w:rsid w:val="007507B7"/>
    <w:rsid w:val="00750BBD"/>
    <w:rsid w:val="00750D1C"/>
    <w:rsid w:val="007511DC"/>
    <w:rsid w:val="007528F3"/>
    <w:rsid w:val="00753EDF"/>
    <w:rsid w:val="007542FD"/>
    <w:rsid w:val="00754C9F"/>
    <w:rsid w:val="00756324"/>
    <w:rsid w:val="0075781C"/>
    <w:rsid w:val="00762516"/>
    <w:rsid w:val="00763273"/>
    <w:rsid w:val="007642A8"/>
    <w:rsid w:val="007657D6"/>
    <w:rsid w:val="00766C1A"/>
    <w:rsid w:val="0076748A"/>
    <w:rsid w:val="00767633"/>
    <w:rsid w:val="00770860"/>
    <w:rsid w:val="007709D3"/>
    <w:rsid w:val="00770C33"/>
    <w:rsid w:val="007712B3"/>
    <w:rsid w:val="007716DF"/>
    <w:rsid w:val="00771F6A"/>
    <w:rsid w:val="0077204D"/>
    <w:rsid w:val="007721B7"/>
    <w:rsid w:val="007722EF"/>
    <w:rsid w:val="007726DF"/>
    <w:rsid w:val="00773A11"/>
    <w:rsid w:val="00773C14"/>
    <w:rsid w:val="00773FBE"/>
    <w:rsid w:val="00774125"/>
    <w:rsid w:val="007741C0"/>
    <w:rsid w:val="00775130"/>
    <w:rsid w:val="007761B9"/>
    <w:rsid w:val="007763CC"/>
    <w:rsid w:val="0078004F"/>
    <w:rsid w:val="00782AB6"/>
    <w:rsid w:val="00783255"/>
    <w:rsid w:val="00785EBB"/>
    <w:rsid w:val="00786C7E"/>
    <w:rsid w:val="00786FCB"/>
    <w:rsid w:val="00787E39"/>
    <w:rsid w:val="0079015F"/>
    <w:rsid w:val="00790464"/>
    <w:rsid w:val="007918BA"/>
    <w:rsid w:val="0079214F"/>
    <w:rsid w:val="00792A99"/>
    <w:rsid w:val="00794913"/>
    <w:rsid w:val="00794DAB"/>
    <w:rsid w:val="007955A0"/>
    <w:rsid w:val="00795BD7"/>
    <w:rsid w:val="00796B89"/>
    <w:rsid w:val="00796F79"/>
    <w:rsid w:val="007A0227"/>
    <w:rsid w:val="007A0381"/>
    <w:rsid w:val="007A0FBC"/>
    <w:rsid w:val="007A164B"/>
    <w:rsid w:val="007A31B0"/>
    <w:rsid w:val="007A3490"/>
    <w:rsid w:val="007A3507"/>
    <w:rsid w:val="007B18E9"/>
    <w:rsid w:val="007B27B7"/>
    <w:rsid w:val="007B2EFC"/>
    <w:rsid w:val="007B369F"/>
    <w:rsid w:val="007B3BD3"/>
    <w:rsid w:val="007B3DE7"/>
    <w:rsid w:val="007B3FE9"/>
    <w:rsid w:val="007B460C"/>
    <w:rsid w:val="007B59D9"/>
    <w:rsid w:val="007B5BE9"/>
    <w:rsid w:val="007B66BA"/>
    <w:rsid w:val="007B6D1E"/>
    <w:rsid w:val="007B6D1F"/>
    <w:rsid w:val="007B6F58"/>
    <w:rsid w:val="007B7354"/>
    <w:rsid w:val="007C03EE"/>
    <w:rsid w:val="007C0C6F"/>
    <w:rsid w:val="007C1437"/>
    <w:rsid w:val="007C20B4"/>
    <w:rsid w:val="007C4503"/>
    <w:rsid w:val="007C4DFF"/>
    <w:rsid w:val="007C548C"/>
    <w:rsid w:val="007C57AA"/>
    <w:rsid w:val="007C5DA3"/>
    <w:rsid w:val="007C5E9B"/>
    <w:rsid w:val="007C6079"/>
    <w:rsid w:val="007C61FB"/>
    <w:rsid w:val="007C64BB"/>
    <w:rsid w:val="007C6EFA"/>
    <w:rsid w:val="007C7225"/>
    <w:rsid w:val="007C742B"/>
    <w:rsid w:val="007C7558"/>
    <w:rsid w:val="007C7566"/>
    <w:rsid w:val="007C76A8"/>
    <w:rsid w:val="007C7886"/>
    <w:rsid w:val="007D0289"/>
    <w:rsid w:val="007D0680"/>
    <w:rsid w:val="007D0C4D"/>
    <w:rsid w:val="007D10E1"/>
    <w:rsid w:val="007D1C16"/>
    <w:rsid w:val="007D21AB"/>
    <w:rsid w:val="007D2477"/>
    <w:rsid w:val="007D25EA"/>
    <w:rsid w:val="007D2BBD"/>
    <w:rsid w:val="007D2E5F"/>
    <w:rsid w:val="007D2FC5"/>
    <w:rsid w:val="007D3C7F"/>
    <w:rsid w:val="007D42AB"/>
    <w:rsid w:val="007D4755"/>
    <w:rsid w:val="007D55D0"/>
    <w:rsid w:val="007D661B"/>
    <w:rsid w:val="007D72CE"/>
    <w:rsid w:val="007E08B2"/>
    <w:rsid w:val="007E0ACB"/>
    <w:rsid w:val="007E0C63"/>
    <w:rsid w:val="007E1CBB"/>
    <w:rsid w:val="007E1CD7"/>
    <w:rsid w:val="007E3C0F"/>
    <w:rsid w:val="007E4249"/>
    <w:rsid w:val="007E554C"/>
    <w:rsid w:val="007E609C"/>
    <w:rsid w:val="007E6584"/>
    <w:rsid w:val="007E69AF"/>
    <w:rsid w:val="007E75B1"/>
    <w:rsid w:val="007E76F8"/>
    <w:rsid w:val="007E7904"/>
    <w:rsid w:val="007E7DB0"/>
    <w:rsid w:val="007F13B3"/>
    <w:rsid w:val="007F23BB"/>
    <w:rsid w:val="007F3704"/>
    <w:rsid w:val="007F3917"/>
    <w:rsid w:val="007F398D"/>
    <w:rsid w:val="007F3EDF"/>
    <w:rsid w:val="007F5427"/>
    <w:rsid w:val="007F5CCC"/>
    <w:rsid w:val="007F6D74"/>
    <w:rsid w:val="007F6E3F"/>
    <w:rsid w:val="0080010A"/>
    <w:rsid w:val="008006FE"/>
    <w:rsid w:val="008008FA"/>
    <w:rsid w:val="00800908"/>
    <w:rsid w:val="00800C52"/>
    <w:rsid w:val="0080147D"/>
    <w:rsid w:val="008020A4"/>
    <w:rsid w:val="008029BD"/>
    <w:rsid w:val="00803DDC"/>
    <w:rsid w:val="00805412"/>
    <w:rsid w:val="00805F0B"/>
    <w:rsid w:val="00806B7D"/>
    <w:rsid w:val="00807793"/>
    <w:rsid w:val="0080794C"/>
    <w:rsid w:val="0081051D"/>
    <w:rsid w:val="00810873"/>
    <w:rsid w:val="00810C5F"/>
    <w:rsid w:val="00810E30"/>
    <w:rsid w:val="0081134C"/>
    <w:rsid w:val="00811732"/>
    <w:rsid w:val="00811928"/>
    <w:rsid w:val="00812865"/>
    <w:rsid w:val="00812D61"/>
    <w:rsid w:val="00812D93"/>
    <w:rsid w:val="00813951"/>
    <w:rsid w:val="00814186"/>
    <w:rsid w:val="00814663"/>
    <w:rsid w:val="008177D9"/>
    <w:rsid w:val="00820980"/>
    <w:rsid w:val="00820A64"/>
    <w:rsid w:val="00820BE4"/>
    <w:rsid w:val="00820D82"/>
    <w:rsid w:val="00821121"/>
    <w:rsid w:val="008214DF"/>
    <w:rsid w:val="008222F3"/>
    <w:rsid w:val="00822F90"/>
    <w:rsid w:val="0082506F"/>
    <w:rsid w:val="00825948"/>
    <w:rsid w:val="008265CA"/>
    <w:rsid w:val="008278AC"/>
    <w:rsid w:val="00827D02"/>
    <w:rsid w:val="00830159"/>
    <w:rsid w:val="008304BC"/>
    <w:rsid w:val="008305E4"/>
    <w:rsid w:val="008307D6"/>
    <w:rsid w:val="008309A8"/>
    <w:rsid w:val="00830B9B"/>
    <w:rsid w:val="008328DF"/>
    <w:rsid w:val="008339E2"/>
    <w:rsid w:val="00833D32"/>
    <w:rsid w:val="00834313"/>
    <w:rsid w:val="00834C2B"/>
    <w:rsid w:val="00834CE1"/>
    <w:rsid w:val="008350D1"/>
    <w:rsid w:val="008360C4"/>
    <w:rsid w:val="0083658A"/>
    <w:rsid w:val="00836761"/>
    <w:rsid w:val="00836D92"/>
    <w:rsid w:val="00837432"/>
    <w:rsid w:val="00837939"/>
    <w:rsid w:val="00837B63"/>
    <w:rsid w:val="00837CB6"/>
    <w:rsid w:val="0084021A"/>
    <w:rsid w:val="00840426"/>
    <w:rsid w:val="00840441"/>
    <w:rsid w:val="00842033"/>
    <w:rsid w:val="00842A4D"/>
    <w:rsid w:val="00843055"/>
    <w:rsid w:val="00843865"/>
    <w:rsid w:val="00843B62"/>
    <w:rsid w:val="008440FC"/>
    <w:rsid w:val="00844731"/>
    <w:rsid w:val="00845D73"/>
    <w:rsid w:val="0084654D"/>
    <w:rsid w:val="00846B06"/>
    <w:rsid w:val="0084705B"/>
    <w:rsid w:val="00850528"/>
    <w:rsid w:val="00850A48"/>
    <w:rsid w:val="00850CD4"/>
    <w:rsid w:val="00850E9D"/>
    <w:rsid w:val="00851312"/>
    <w:rsid w:val="008526C9"/>
    <w:rsid w:val="00852DF2"/>
    <w:rsid w:val="008532E1"/>
    <w:rsid w:val="00854AA2"/>
    <w:rsid w:val="0085523F"/>
    <w:rsid w:val="008554DE"/>
    <w:rsid w:val="008561EE"/>
    <w:rsid w:val="00856998"/>
    <w:rsid w:val="00856AB4"/>
    <w:rsid w:val="00856E80"/>
    <w:rsid w:val="00857D24"/>
    <w:rsid w:val="0086020E"/>
    <w:rsid w:val="00860BB2"/>
    <w:rsid w:val="00862351"/>
    <w:rsid w:val="0086295A"/>
    <w:rsid w:val="00863757"/>
    <w:rsid w:val="00866099"/>
    <w:rsid w:val="008666C4"/>
    <w:rsid w:val="00866AC3"/>
    <w:rsid w:val="00866F2A"/>
    <w:rsid w:val="00867A96"/>
    <w:rsid w:val="00870F7C"/>
    <w:rsid w:val="008712E5"/>
    <w:rsid w:val="008720D8"/>
    <w:rsid w:val="00872B03"/>
    <w:rsid w:val="00874CAF"/>
    <w:rsid w:val="00875A7B"/>
    <w:rsid w:val="00876670"/>
    <w:rsid w:val="00876C2A"/>
    <w:rsid w:val="0087778F"/>
    <w:rsid w:val="0087792E"/>
    <w:rsid w:val="00880A8E"/>
    <w:rsid w:val="00881029"/>
    <w:rsid w:val="008811B8"/>
    <w:rsid w:val="00881C53"/>
    <w:rsid w:val="00882EF8"/>
    <w:rsid w:val="008865FE"/>
    <w:rsid w:val="00886823"/>
    <w:rsid w:val="008878CA"/>
    <w:rsid w:val="00890CED"/>
    <w:rsid w:val="00890EDB"/>
    <w:rsid w:val="008920EF"/>
    <w:rsid w:val="00892183"/>
    <w:rsid w:val="008923A9"/>
    <w:rsid w:val="00892A24"/>
    <w:rsid w:val="00892E06"/>
    <w:rsid w:val="00893049"/>
    <w:rsid w:val="00893518"/>
    <w:rsid w:val="00893DB3"/>
    <w:rsid w:val="008940AE"/>
    <w:rsid w:val="00894346"/>
    <w:rsid w:val="00895A3C"/>
    <w:rsid w:val="00896182"/>
    <w:rsid w:val="00896442"/>
    <w:rsid w:val="00896EE5"/>
    <w:rsid w:val="008979C7"/>
    <w:rsid w:val="00897D98"/>
    <w:rsid w:val="00897DDF"/>
    <w:rsid w:val="00897EA5"/>
    <w:rsid w:val="008A1445"/>
    <w:rsid w:val="008A150C"/>
    <w:rsid w:val="008A18D5"/>
    <w:rsid w:val="008A1986"/>
    <w:rsid w:val="008A1B41"/>
    <w:rsid w:val="008A2943"/>
    <w:rsid w:val="008A3AA2"/>
    <w:rsid w:val="008A5BBB"/>
    <w:rsid w:val="008A5DA1"/>
    <w:rsid w:val="008A7671"/>
    <w:rsid w:val="008B0B76"/>
    <w:rsid w:val="008B1696"/>
    <w:rsid w:val="008B23D7"/>
    <w:rsid w:val="008B31E8"/>
    <w:rsid w:val="008B36D3"/>
    <w:rsid w:val="008B4C09"/>
    <w:rsid w:val="008B5BF3"/>
    <w:rsid w:val="008B7805"/>
    <w:rsid w:val="008C0BDD"/>
    <w:rsid w:val="008C4AE9"/>
    <w:rsid w:val="008C505F"/>
    <w:rsid w:val="008C50F6"/>
    <w:rsid w:val="008C5586"/>
    <w:rsid w:val="008C5EDC"/>
    <w:rsid w:val="008C6F4E"/>
    <w:rsid w:val="008D0FA8"/>
    <w:rsid w:val="008D1393"/>
    <w:rsid w:val="008D19A5"/>
    <w:rsid w:val="008D1DE9"/>
    <w:rsid w:val="008D21FF"/>
    <w:rsid w:val="008D2202"/>
    <w:rsid w:val="008D22B5"/>
    <w:rsid w:val="008D3C8C"/>
    <w:rsid w:val="008D3FE7"/>
    <w:rsid w:val="008D48DA"/>
    <w:rsid w:val="008D4DEB"/>
    <w:rsid w:val="008D534A"/>
    <w:rsid w:val="008D5633"/>
    <w:rsid w:val="008D5AED"/>
    <w:rsid w:val="008D6388"/>
    <w:rsid w:val="008D6D65"/>
    <w:rsid w:val="008D7B79"/>
    <w:rsid w:val="008E062C"/>
    <w:rsid w:val="008E069B"/>
    <w:rsid w:val="008E0E50"/>
    <w:rsid w:val="008E13C8"/>
    <w:rsid w:val="008E157E"/>
    <w:rsid w:val="008E19E8"/>
    <w:rsid w:val="008E211E"/>
    <w:rsid w:val="008E2B51"/>
    <w:rsid w:val="008E2C2F"/>
    <w:rsid w:val="008E2CD4"/>
    <w:rsid w:val="008E2DB5"/>
    <w:rsid w:val="008E2F88"/>
    <w:rsid w:val="008E3A34"/>
    <w:rsid w:val="008E3F70"/>
    <w:rsid w:val="008E4220"/>
    <w:rsid w:val="008E62EE"/>
    <w:rsid w:val="008E7101"/>
    <w:rsid w:val="008E7FC7"/>
    <w:rsid w:val="008F1137"/>
    <w:rsid w:val="008F1F58"/>
    <w:rsid w:val="008F3CC7"/>
    <w:rsid w:val="008F3F8C"/>
    <w:rsid w:val="008F4C14"/>
    <w:rsid w:val="008F63BE"/>
    <w:rsid w:val="008F6E1A"/>
    <w:rsid w:val="008F7285"/>
    <w:rsid w:val="008F7813"/>
    <w:rsid w:val="008F7B51"/>
    <w:rsid w:val="008F7D31"/>
    <w:rsid w:val="008F7F55"/>
    <w:rsid w:val="00900316"/>
    <w:rsid w:val="00900857"/>
    <w:rsid w:val="00900884"/>
    <w:rsid w:val="00902075"/>
    <w:rsid w:val="00902164"/>
    <w:rsid w:val="009039C7"/>
    <w:rsid w:val="00903BE9"/>
    <w:rsid w:val="00905772"/>
    <w:rsid w:val="00905BF1"/>
    <w:rsid w:val="0090675E"/>
    <w:rsid w:val="009073EE"/>
    <w:rsid w:val="00907763"/>
    <w:rsid w:val="00907AB0"/>
    <w:rsid w:val="00910308"/>
    <w:rsid w:val="00910C48"/>
    <w:rsid w:val="0091116B"/>
    <w:rsid w:val="00911329"/>
    <w:rsid w:val="009119A9"/>
    <w:rsid w:val="00911A4E"/>
    <w:rsid w:val="009127BB"/>
    <w:rsid w:val="00912A45"/>
    <w:rsid w:val="00913CDF"/>
    <w:rsid w:val="0091414B"/>
    <w:rsid w:val="00914488"/>
    <w:rsid w:val="00914704"/>
    <w:rsid w:val="00915FC8"/>
    <w:rsid w:val="009165AA"/>
    <w:rsid w:val="009173A0"/>
    <w:rsid w:val="0091794E"/>
    <w:rsid w:val="00920018"/>
    <w:rsid w:val="0092263F"/>
    <w:rsid w:val="00922A52"/>
    <w:rsid w:val="00922F37"/>
    <w:rsid w:val="009237E1"/>
    <w:rsid w:val="0092438B"/>
    <w:rsid w:val="009243E6"/>
    <w:rsid w:val="009245E0"/>
    <w:rsid w:val="00924B85"/>
    <w:rsid w:val="009250FF"/>
    <w:rsid w:val="009258FA"/>
    <w:rsid w:val="0093097B"/>
    <w:rsid w:val="00931BFD"/>
    <w:rsid w:val="00932089"/>
    <w:rsid w:val="0093236C"/>
    <w:rsid w:val="00932A63"/>
    <w:rsid w:val="0093389A"/>
    <w:rsid w:val="00933D3D"/>
    <w:rsid w:val="00934D30"/>
    <w:rsid w:val="00935CA5"/>
    <w:rsid w:val="00936510"/>
    <w:rsid w:val="009365FC"/>
    <w:rsid w:val="009366C5"/>
    <w:rsid w:val="0093698B"/>
    <w:rsid w:val="00936C5F"/>
    <w:rsid w:val="00937122"/>
    <w:rsid w:val="00937B6E"/>
    <w:rsid w:val="00940157"/>
    <w:rsid w:val="00940B37"/>
    <w:rsid w:val="00941596"/>
    <w:rsid w:val="00942A9D"/>
    <w:rsid w:val="009439EF"/>
    <w:rsid w:val="00944CB4"/>
    <w:rsid w:val="00945169"/>
    <w:rsid w:val="009453FB"/>
    <w:rsid w:val="00946741"/>
    <w:rsid w:val="00946922"/>
    <w:rsid w:val="00946CD4"/>
    <w:rsid w:val="00950815"/>
    <w:rsid w:val="0095226F"/>
    <w:rsid w:val="00952401"/>
    <w:rsid w:val="009524FE"/>
    <w:rsid w:val="009537AD"/>
    <w:rsid w:val="0095406B"/>
    <w:rsid w:val="009557FF"/>
    <w:rsid w:val="009572A7"/>
    <w:rsid w:val="00957FFE"/>
    <w:rsid w:val="0096207F"/>
    <w:rsid w:val="00962B01"/>
    <w:rsid w:val="00963572"/>
    <w:rsid w:val="00963756"/>
    <w:rsid w:val="009642D1"/>
    <w:rsid w:val="00965188"/>
    <w:rsid w:val="00965949"/>
    <w:rsid w:val="00965B25"/>
    <w:rsid w:val="00965E3D"/>
    <w:rsid w:val="00967BBB"/>
    <w:rsid w:val="00967D21"/>
    <w:rsid w:val="00970029"/>
    <w:rsid w:val="0097055D"/>
    <w:rsid w:val="009713EE"/>
    <w:rsid w:val="009723DB"/>
    <w:rsid w:val="009727B3"/>
    <w:rsid w:val="00972C1F"/>
    <w:rsid w:val="00973380"/>
    <w:rsid w:val="00973693"/>
    <w:rsid w:val="0097387A"/>
    <w:rsid w:val="0097442A"/>
    <w:rsid w:val="009744E5"/>
    <w:rsid w:val="00974ACC"/>
    <w:rsid w:val="00974F9A"/>
    <w:rsid w:val="0097598E"/>
    <w:rsid w:val="00976815"/>
    <w:rsid w:val="00980493"/>
    <w:rsid w:val="00980A8C"/>
    <w:rsid w:val="00981A70"/>
    <w:rsid w:val="00982FE6"/>
    <w:rsid w:val="00983002"/>
    <w:rsid w:val="00983544"/>
    <w:rsid w:val="00983FAF"/>
    <w:rsid w:val="00984016"/>
    <w:rsid w:val="00984339"/>
    <w:rsid w:val="00984C35"/>
    <w:rsid w:val="009858CE"/>
    <w:rsid w:val="0098647F"/>
    <w:rsid w:val="00986D02"/>
    <w:rsid w:val="00990C71"/>
    <w:rsid w:val="00990E92"/>
    <w:rsid w:val="009912EC"/>
    <w:rsid w:val="00991B2B"/>
    <w:rsid w:val="00992986"/>
    <w:rsid w:val="00993A83"/>
    <w:rsid w:val="00993E82"/>
    <w:rsid w:val="00995B62"/>
    <w:rsid w:val="00996414"/>
    <w:rsid w:val="0099643C"/>
    <w:rsid w:val="00996C27"/>
    <w:rsid w:val="009974DF"/>
    <w:rsid w:val="00997AEB"/>
    <w:rsid w:val="009A06E9"/>
    <w:rsid w:val="009A163E"/>
    <w:rsid w:val="009A1B51"/>
    <w:rsid w:val="009A3EB0"/>
    <w:rsid w:val="009A4170"/>
    <w:rsid w:val="009A5A68"/>
    <w:rsid w:val="009A6016"/>
    <w:rsid w:val="009A68EF"/>
    <w:rsid w:val="009A6F68"/>
    <w:rsid w:val="009A7BD1"/>
    <w:rsid w:val="009B19E2"/>
    <w:rsid w:val="009B2151"/>
    <w:rsid w:val="009B2450"/>
    <w:rsid w:val="009B3453"/>
    <w:rsid w:val="009B3489"/>
    <w:rsid w:val="009B3C75"/>
    <w:rsid w:val="009B4137"/>
    <w:rsid w:val="009B4B7B"/>
    <w:rsid w:val="009B63C2"/>
    <w:rsid w:val="009B6754"/>
    <w:rsid w:val="009C041B"/>
    <w:rsid w:val="009C0D46"/>
    <w:rsid w:val="009C1256"/>
    <w:rsid w:val="009C1B2A"/>
    <w:rsid w:val="009C2064"/>
    <w:rsid w:val="009C244D"/>
    <w:rsid w:val="009C2FD9"/>
    <w:rsid w:val="009C3406"/>
    <w:rsid w:val="009C4FDC"/>
    <w:rsid w:val="009C6CAF"/>
    <w:rsid w:val="009C6DF9"/>
    <w:rsid w:val="009C7DE1"/>
    <w:rsid w:val="009D0C07"/>
    <w:rsid w:val="009D18CE"/>
    <w:rsid w:val="009D2C67"/>
    <w:rsid w:val="009D3414"/>
    <w:rsid w:val="009D3561"/>
    <w:rsid w:val="009D35E1"/>
    <w:rsid w:val="009D36AD"/>
    <w:rsid w:val="009D3818"/>
    <w:rsid w:val="009D3B25"/>
    <w:rsid w:val="009D44C1"/>
    <w:rsid w:val="009D4B25"/>
    <w:rsid w:val="009D508D"/>
    <w:rsid w:val="009D521A"/>
    <w:rsid w:val="009D530F"/>
    <w:rsid w:val="009D5908"/>
    <w:rsid w:val="009D5D8B"/>
    <w:rsid w:val="009D616D"/>
    <w:rsid w:val="009D69E1"/>
    <w:rsid w:val="009E0AF5"/>
    <w:rsid w:val="009E18E0"/>
    <w:rsid w:val="009E20D5"/>
    <w:rsid w:val="009E317B"/>
    <w:rsid w:val="009E3C24"/>
    <w:rsid w:val="009E3DBD"/>
    <w:rsid w:val="009E40F7"/>
    <w:rsid w:val="009E437B"/>
    <w:rsid w:val="009E496B"/>
    <w:rsid w:val="009E4E68"/>
    <w:rsid w:val="009E5374"/>
    <w:rsid w:val="009E68A6"/>
    <w:rsid w:val="009E7D87"/>
    <w:rsid w:val="009E7DBC"/>
    <w:rsid w:val="009F0117"/>
    <w:rsid w:val="009F04B5"/>
    <w:rsid w:val="009F0766"/>
    <w:rsid w:val="009F0C2E"/>
    <w:rsid w:val="009F114F"/>
    <w:rsid w:val="009F137E"/>
    <w:rsid w:val="009F1AED"/>
    <w:rsid w:val="009F263F"/>
    <w:rsid w:val="009F2F5D"/>
    <w:rsid w:val="009F34AE"/>
    <w:rsid w:val="009F3AA4"/>
    <w:rsid w:val="009F50D3"/>
    <w:rsid w:val="009F59DA"/>
    <w:rsid w:val="009F5A94"/>
    <w:rsid w:val="009F5CA5"/>
    <w:rsid w:val="009F5D23"/>
    <w:rsid w:val="009F5ECE"/>
    <w:rsid w:val="009F6BA6"/>
    <w:rsid w:val="00A006B3"/>
    <w:rsid w:val="00A01665"/>
    <w:rsid w:val="00A018D1"/>
    <w:rsid w:val="00A039DB"/>
    <w:rsid w:val="00A04C24"/>
    <w:rsid w:val="00A054EF"/>
    <w:rsid w:val="00A055BE"/>
    <w:rsid w:val="00A06B15"/>
    <w:rsid w:val="00A06EAE"/>
    <w:rsid w:val="00A06F57"/>
    <w:rsid w:val="00A07238"/>
    <w:rsid w:val="00A07590"/>
    <w:rsid w:val="00A07678"/>
    <w:rsid w:val="00A101FF"/>
    <w:rsid w:val="00A10E3E"/>
    <w:rsid w:val="00A110BE"/>
    <w:rsid w:val="00A114A4"/>
    <w:rsid w:val="00A11CDB"/>
    <w:rsid w:val="00A125CF"/>
    <w:rsid w:val="00A12E3C"/>
    <w:rsid w:val="00A13292"/>
    <w:rsid w:val="00A13EC3"/>
    <w:rsid w:val="00A148E6"/>
    <w:rsid w:val="00A15479"/>
    <w:rsid w:val="00A154D2"/>
    <w:rsid w:val="00A154E5"/>
    <w:rsid w:val="00A169D9"/>
    <w:rsid w:val="00A1756E"/>
    <w:rsid w:val="00A17B06"/>
    <w:rsid w:val="00A17DD7"/>
    <w:rsid w:val="00A20B4E"/>
    <w:rsid w:val="00A20C5E"/>
    <w:rsid w:val="00A21A81"/>
    <w:rsid w:val="00A225CE"/>
    <w:rsid w:val="00A226F7"/>
    <w:rsid w:val="00A2361F"/>
    <w:rsid w:val="00A23859"/>
    <w:rsid w:val="00A2453F"/>
    <w:rsid w:val="00A25093"/>
    <w:rsid w:val="00A25296"/>
    <w:rsid w:val="00A256E7"/>
    <w:rsid w:val="00A25C4F"/>
    <w:rsid w:val="00A25FD2"/>
    <w:rsid w:val="00A2671C"/>
    <w:rsid w:val="00A27222"/>
    <w:rsid w:val="00A3102F"/>
    <w:rsid w:val="00A31E14"/>
    <w:rsid w:val="00A3255D"/>
    <w:rsid w:val="00A33C2B"/>
    <w:rsid w:val="00A33DFE"/>
    <w:rsid w:val="00A3415E"/>
    <w:rsid w:val="00A349BC"/>
    <w:rsid w:val="00A359E6"/>
    <w:rsid w:val="00A35E62"/>
    <w:rsid w:val="00A36689"/>
    <w:rsid w:val="00A36869"/>
    <w:rsid w:val="00A36F0E"/>
    <w:rsid w:val="00A36F50"/>
    <w:rsid w:val="00A375DE"/>
    <w:rsid w:val="00A406C0"/>
    <w:rsid w:val="00A40C02"/>
    <w:rsid w:val="00A41052"/>
    <w:rsid w:val="00A412C2"/>
    <w:rsid w:val="00A41C60"/>
    <w:rsid w:val="00A420E5"/>
    <w:rsid w:val="00A42188"/>
    <w:rsid w:val="00A4371C"/>
    <w:rsid w:val="00A4430C"/>
    <w:rsid w:val="00A44C63"/>
    <w:rsid w:val="00A4599D"/>
    <w:rsid w:val="00A45A57"/>
    <w:rsid w:val="00A460AF"/>
    <w:rsid w:val="00A4618B"/>
    <w:rsid w:val="00A461F3"/>
    <w:rsid w:val="00A46860"/>
    <w:rsid w:val="00A46F42"/>
    <w:rsid w:val="00A46FA3"/>
    <w:rsid w:val="00A47B9B"/>
    <w:rsid w:val="00A47F1A"/>
    <w:rsid w:val="00A50851"/>
    <w:rsid w:val="00A510BA"/>
    <w:rsid w:val="00A52B88"/>
    <w:rsid w:val="00A53408"/>
    <w:rsid w:val="00A5358F"/>
    <w:rsid w:val="00A559D9"/>
    <w:rsid w:val="00A563C9"/>
    <w:rsid w:val="00A56926"/>
    <w:rsid w:val="00A57073"/>
    <w:rsid w:val="00A573B2"/>
    <w:rsid w:val="00A60A91"/>
    <w:rsid w:val="00A60D83"/>
    <w:rsid w:val="00A6165F"/>
    <w:rsid w:val="00A61D47"/>
    <w:rsid w:val="00A62EAA"/>
    <w:rsid w:val="00A63392"/>
    <w:rsid w:val="00A64015"/>
    <w:rsid w:val="00A64222"/>
    <w:rsid w:val="00A64773"/>
    <w:rsid w:val="00A64807"/>
    <w:rsid w:val="00A6522A"/>
    <w:rsid w:val="00A653BF"/>
    <w:rsid w:val="00A65FEB"/>
    <w:rsid w:val="00A666A9"/>
    <w:rsid w:val="00A66F1C"/>
    <w:rsid w:val="00A70DC4"/>
    <w:rsid w:val="00A714C2"/>
    <w:rsid w:val="00A72087"/>
    <w:rsid w:val="00A722A1"/>
    <w:rsid w:val="00A72476"/>
    <w:rsid w:val="00A72479"/>
    <w:rsid w:val="00A73827"/>
    <w:rsid w:val="00A7523E"/>
    <w:rsid w:val="00A7568B"/>
    <w:rsid w:val="00A75E06"/>
    <w:rsid w:val="00A76163"/>
    <w:rsid w:val="00A76CFD"/>
    <w:rsid w:val="00A76E14"/>
    <w:rsid w:val="00A778A8"/>
    <w:rsid w:val="00A801C1"/>
    <w:rsid w:val="00A801DD"/>
    <w:rsid w:val="00A8053C"/>
    <w:rsid w:val="00A81835"/>
    <w:rsid w:val="00A82224"/>
    <w:rsid w:val="00A83A77"/>
    <w:rsid w:val="00A83D07"/>
    <w:rsid w:val="00A840F4"/>
    <w:rsid w:val="00A841EF"/>
    <w:rsid w:val="00A87F00"/>
    <w:rsid w:val="00A90B39"/>
    <w:rsid w:val="00A910FC"/>
    <w:rsid w:val="00A91200"/>
    <w:rsid w:val="00A91CA5"/>
    <w:rsid w:val="00A94266"/>
    <w:rsid w:val="00A9441E"/>
    <w:rsid w:val="00A95CF5"/>
    <w:rsid w:val="00A965DE"/>
    <w:rsid w:val="00A97ED7"/>
    <w:rsid w:val="00AA029B"/>
    <w:rsid w:val="00AA1FB5"/>
    <w:rsid w:val="00AA35E0"/>
    <w:rsid w:val="00AA3C73"/>
    <w:rsid w:val="00AA4847"/>
    <w:rsid w:val="00AA492D"/>
    <w:rsid w:val="00AA4ECB"/>
    <w:rsid w:val="00AA75D9"/>
    <w:rsid w:val="00AB005B"/>
    <w:rsid w:val="00AB0234"/>
    <w:rsid w:val="00AB0426"/>
    <w:rsid w:val="00AB1214"/>
    <w:rsid w:val="00AB1B36"/>
    <w:rsid w:val="00AB383C"/>
    <w:rsid w:val="00AB4499"/>
    <w:rsid w:val="00AB68FA"/>
    <w:rsid w:val="00AB6FD1"/>
    <w:rsid w:val="00AB7064"/>
    <w:rsid w:val="00AB7092"/>
    <w:rsid w:val="00AB70D4"/>
    <w:rsid w:val="00AB7432"/>
    <w:rsid w:val="00AB7BBE"/>
    <w:rsid w:val="00AB7BEA"/>
    <w:rsid w:val="00AC11FF"/>
    <w:rsid w:val="00AC1824"/>
    <w:rsid w:val="00AC2023"/>
    <w:rsid w:val="00AC2824"/>
    <w:rsid w:val="00AC2AA8"/>
    <w:rsid w:val="00AC3A94"/>
    <w:rsid w:val="00AC3B0C"/>
    <w:rsid w:val="00AC4ED5"/>
    <w:rsid w:val="00AC4F22"/>
    <w:rsid w:val="00AC7897"/>
    <w:rsid w:val="00AC7D82"/>
    <w:rsid w:val="00AD0062"/>
    <w:rsid w:val="00AD041D"/>
    <w:rsid w:val="00AD050B"/>
    <w:rsid w:val="00AD1129"/>
    <w:rsid w:val="00AD3786"/>
    <w:rsid w:val="00AD3B0E"/>
    <w:rsid w:val="00AD4ACA"/>
    <w:rsid w:val="00AD68D3"/>
    <w:rsid w:val="00AD720A"/>
    <w:rsid w:val="00AD78FF"/>
    <w:rsid w:val="00AE05E5"/>
    <w:rsid w:val="00AE1950"/>
    <w:rsid w:val="00AE1B1B"/>
    <w:rsid w:val="00AE1BFF"/>
    <w:rsid w:val="00AE2141"/>
    <w:rsid w:val="00AE27E9"/>
    <w:rsid w:val="00AE32DF"/>
    <w:rsid w:val="00AE3985"/>
    <w:rsid w:val="00AE39D3"/>
    <w:rsid w:val="00AE4127"/>
    <w:rsid w:val="00AE4641"/>
    <w:rsid w:val="00AE50DD"/>
    <w:rsid w:val="00AE6E57"/>
    <w:rsid w:val="00AE7DE3"/>
    <w:rsid w:val="00AF013A"/>
    <w:rsid w:val="00AF0EF0"/>
    <w:rsid w:val="00AF0F7A"/>
    <w:rsid w:val="00AF1480"/>
    <w:rsid w:val="00AF2F9D"/>
    <w:rsid w:val="00AF3166"/>
    <w:rsid w:val="00AF3798"/>
    <w:rsid w:val="00AF3C1B"/>
    <w:rsid w:val="00AF3EF6"/>
    <w:rsid w:val="00AF4826"/>
    <w:rsid w:val="00AF5D3F"/>
    <w:rsid w:val="00AF737B"/>
    <w:rsid w:val="00AF7C2C"/>
    <w:rsid w:val="00AF7DA0"/>
    <w:rsid w:val="00B011EF"/>
    <w:rsid w:val="00B012E3"/>
    <w:rsid w:val="00B016D5"/>
    <w:rsid w:val="00B0226D"/>
    <w:rsid w:val="00B023FC"/>
    <w:rsid w:val="00B03448"/>
    <w:rsid w:val="00B03A0F"/>
    <w:rsid w:val="00B03C1D"/>
    <w:rsid w:val="00B04F01"/>
    <w:rsid w:val="00B05C15"/>
    <w:rsid w:val="00B0689E"/>
    <w:rsid w:val="00B069DD"/>
    <w:rsid w:val="00B06E73"/>
    <w:rsid w:val="00B070B9"/>
    <w:rsid w:val="00B07D52"/>
    <w:rsid w:val="00B10C87"/>
    <w:rsid w:val="00B117ED"/>
    <w:rsid w:val="00B118D4"/>
    <w:rsid w:val="00B12346"/>
    <w:rsid w:val="00B12617"/>
    <w:rsid w:val="00B12AF0"/>
    <w:rsid w:val="00B13166"/>
    <w:rsid w:val="00B143F1"/>
    <w:rsid w:val="00B1461D"/>
    <w:rsid w:val="00B157FD"/>
    <w:rsid w:val="00B16184"/>
    <w:rsid w:val="00B16FAB"/>
    <w:rsid w:val="00B1700A"/>
    <w:rsid w:val="00B17C8B"/>
    <w:rsid w:val="00B17F8C"/>
    <w:rsid w:val="00B2004C"/>
    <w:rsid w:val="00B2035B"/>
    <w:rsid w:val="00B20DAF"/>
    <w:rsid w:val="00B22017"/>
    <w:rsid w:val="00B2279E"/>
    <w:rsid w:val="00B228D6"/>
    <w:rsid w:val="00B22956"/>
    <w:rsid w:val="00B237D4"/>
    <w:rsid w:val="00B23D14"/>
    <w:rsid w:val="00B23D5E"/>
    <w:rsid w:val="00B25317"/>
    <w:rsid w:val="00B256FB"/>
    <w:rsid w:val="00B26BED"/>
    <w:rsid w:val="00B27C8B"/>
    <w:rsid w:val="00B30458"/>
    <w:rsid w:val="00B30BA7"/>
    <w:rsid w:val="00B30BBE"/>
    <w:rsid w:val="00B30BDA"/>
    <w:rsid w:val="00B33217"/>
    <w:rsid w:val="00B335EC"/>
    <w:rsid w:val="00B33F4E"/>
    <w:rsid w:val="00B3442B"/>
    <w:rsid w:val="00B3479B"/>
    <w:rsid w:val="00B34EEE"/>
    <w:rsid w:val="00B35372"/>
    <w:rsid w:val="00B3633F"/>
    <w:rsid w:val="00B368D1"/>
    <w:rsid w:val="00B36C13"/>
    <w:rsid w:val="00B379B5"/>
    <w:rsid w:val="00B40BD1"/>
    <w:rsid w:val="00B40E05"/>
    <w:rsid w:val="00B40FE4"/>
    <w:rsid w:val="00B415C6"/>
    <w:rsid w:val="00B429D0"/>
    <w:rsid w:val="00B438FD"/>
    <w:rsid w:val="00B43F53"/>
    <w:rsid w:val="00B440C2"/>
    <w:rsid w:val="00B4530B"/>
    <w:rsid w:val="00B462E9"/>
    <w:rsid w:val="00B47147"/>
    <w:rsid w:val="00B477E7"/>
    <w:rsid w:val="00B500F2"/>
    <w:rsid w:val="00B5030B"/>
    <w:rsid w:val="00B5431F"/>
    <w:rsid w:val="00B54959"/>
    <w:rsid w:val="00B5496E"/>
    <w:rsid w:val="00B5503A"/>
    <w:rsid w:val="00B55741"/>
    <w:rsid w:val="00B55ADE"/>
    <w:rsid w:val="00B5632A"/>
    <w:rsid w:val="00B56D16"/>
    <w:rsid w:val="00B56E07"/>
    <w:rsid w:val="00B573D5"/>
    <w:rsid w:val="00B578F6"/>
    <w:rsid w:val="00B60408"/>
    <w:rsid w:val="00B60BA4"/>
    <w:rsid w:val="00B61829"/>
    <w:rsid w:val="00B6274C"/>
    <w:rsid w:val="00B62DE4"/>
    <w:rsid w:val="00B62F2A"/>
    <w:rsid w:val="00B636D6"/>
    <w:rsid w:val="00B63A23"/>
    <w:rsid w:val="00B6412C"/>
    <w:rsid w:val="00B648F3"/>
    <w:rsid w:val="00B6557E"/>
    <w:rsid w:val="00B66DCC"/>
    <w:rsid w:val="00B66FC9"/>
    <w:rsid w:val="00B67147"/>
    <w:rsid w:val="00B6728F"/>
    <w:rsid w:val="00B673FF"/>
    <w:rsid w:val="00B67742"/>
    <w:rsid w:val="00B70763"/>
    <w:rsid w:val="00B72BA3"/>
    <w:rsid w:val="00B72C7A"/>
    <w:rsid w:val="00B72FBF"/>
    <w:rsid w:val="00B73001"/>
    <w:rsid w:val="00B73DA3"/>
    <w:rsid w:val="00B74A84"/>
    <w:rsid w:val="00B75636"/>
    <w:rsid w:val="00B75B7B"/>
    <w:rsid w:val="00B75D52"/>
    <w:rsid w:val="00B76EF6"/>
    <w:rsid w:val="00B77341"/>
    <w:rsid w:val="00B7761D"/>
    <w:rsid w:val="00B776A6"/>
    <w:rsid w:val="00B77B0A"/>
    <w:rsid w:val="00B803D1"/>
    <w:rsid w:val="00B81AA9"/>
    <w:rsid w:val="00B81B84"/>
    <w:rsid w:val="00B81C49"/>
    <w:rsid w:val="00B827C4"/>
    <w:rsid w:val="00B83BAE"/>
    <w:rsid w:val="00B8444C"/>
    <w:rsid w:val="00B84523"/>
    <w:rsid w:val="00B84691"/>
    <w:rsid w:val="00B84EBE"/>
    <w:rsid w:val="00B85F96"/>
    <w:rsid w:val="00B87902"/>
    <w:rsid w:val="00B87D9F"/>
    <w:rsid w:val="00B90C4E"/>
    <w:rsid w:val="00B90F16"/>
    <w:rsid w:val="00B9126B"/>
    <w:rsid w:val="00B92089"/>
    <w:rsid w:val="00B9215E"/>
    <w:rsid w:val="00B9272C"/>
    <w:rsid w:val="00B92C73"/>
    <w:rsid w:val="00B9360E"/>
    <w:rsid w:val="00B93D6A"/>
    <w:rsid w:val="00B94634"/>
    <w:rsid w:val="00B94A44"/>
    <w:rsid w:val="00B94BDE"/>
    <w:rsid w:val="00B94C67"/>
    <w:rsid w:val="00B9599F"/>
    <w:rsid w:val="00B95ACD"/>
    <w:rsid w:val="00B96D2A"/>
    <w:rsid w:val="00B9785C"/>
    <w:rsid w:val="00B9797E"/>
    <w:rsid w:val="00B97DFC"/>
    <w:rsid w:val="00BA172B"/>
    <w:rsid w:val="00BA1F65"/>
    <w:rsid w:val="00BA2469"/>
    <w:rsid w:val="00BA348C"/>
    <w:rsid w:val="00BA4133"/>
    <w:rsid w:val="00BA498D"/>
    <w:rsid w:val="00BA49AB"/>
    <w:rsid w:val="00BA4D41"/>
    <w:rsid w:val="00BA57EA"/>
    <w:rsid w:val="00BA66DC"/>
    <w:rsid w:val="00BA6792"/>
    <w:rsid w:val="00BA6C52"/>
    <w:rsid w:val="00BA79BF"/>
    <w:rsid w:val="00BA7FCA"/>
    <w:rsid w:val="00BB0D17"/>
    <w:rsid w:val="00BB0E02"/>
    <w:rsid w:val="00BB1777"/>
    <w:rsid w:val="00BB20BD"/>
    <w:rsid w:val="00BB2DDD"/>
    <w:rsid w:val="00BB39D1"/>
    <w:rsid w:val="00BB5198"/>
    <w:rsid w:val="00BB5561"/>
    <w:rsid w:val="00BB5A98"/>
    <w:rsid w:val="00BB6A85"/>
    <w:rsid w:val="00BB76A1"/>
    <w:rsid w:val="00BC04A2"/>
    <w:rsid w:val="00BC06F1"/>
    <w:rsid w:val="00BC0B1A"/>
    <w:rsid w:val="00BC0F5B"/>
    <w:rsid w:val="00BC1117"/>
    <w:rsid w:val="00BC11D0"/>
    <w:rsid w:val="00BC1981"/>
    <w:rsid w:val="00BC1A80"/>
    <w:rsid w:val="00BC2048"/>
    <w:rsid w:val="00BC29B3"/>
    <w:rsid w:val="00BC29E7"/>
    <w:rsid w:val="00BC2C46"/>
    <w:rsid w:val="00BC2F57"/>
    <w:rsid w:val="00BC3134"/>
    <w:rsid w:val="00BC4A39"/>
    <w:rsid w:val="00BC50AD"/>
    <w:rsid w:val="00BC5E65"/>
    <w:rsid w:val="00BC61E3"/>
    <w:rsid w:val="00BC71B3"/>
    <w:rsid w:val="00BD034F"/>
    <w:rsid w:val="00BD0E93"/>
    <w:rsid w:val="00BD1027"/>
    <w:rsid w:val="00BD1AAD"/>
    <w:rsid w:val="00BD1E38"/>
    <w:rsid w:val="00BD2E48"/>
    <w:rsid w:val="00BD3021"/>
    <w:rsid w:val="00BD3524"/>
    <w:rsid w:val="00BD377F"/>
    <w:rsid w:val="00BD3C2C"/>
    <w:rsid w:val="00BD4607"/>
    <w:rsid w:val="00BD56CD"/>
    <w:rsid w:val="00BD6559"/>
    <w:rsid w:val="00BD7337"/>
    <w:rsid w:val="00BD7EE0"/>
    <w:rsid w:val="00BE0180"/>
    <w:rsid w:val="00BE0A74"/>
    <w:rsid w:val="00BE0C3B"/>
    <w:rsid w:val="00BE13BE"/>
    <w:rsid w:val="00BE16BD"/>
    <w:rsid w:val="00BE298F"/>
    <w:rsid w:val="00BE29C1"/>
    <w:rsid w:val="00BE2C41"/>
    <w:rsid w:val="00BE2D19"/>
    <w:rsid w:val="00BE3520"/>
    <w:rsid w:val="00BE3C4D"/>
    <w:rsid w:val="00BE4020"/>
    <w:rsid w:val="00BE471B"/>
    <w:rsid w:val="00BE4AD6"/>
    <w:rsid w:val="00BE4CD6"/>
    <w:rsid w:val="00BE4F45"/>
    <w:rsid w:val="00BE5DC7"/>
    <w:rsid w:val="00BE661D"/>
    <w:rsid w:val="00BE7CB2"/>
    <w:rsid w:val="00BE7D33"/>
    <w:rsid w:val="00BF0A6E"/>
    <w:rsid w:val="00BF0FB6"/>
    <w:rsid w:val="00BF1826"/>
    <w:rsid w:val="00BF1AA0"/>
    <w:rsid w:val="00BF2EAE"/>
    <w:rsid w:val="00BF2F87"/>
    <w:rsid w:val="00BF409B"/>
    <w:rsid w:val="00BF464C"/>
    <w:rsid w:val="00BF4A34"/>
    <w:rsid w:val="00BF5709"/>
    <w:rsid w:val="00BF5F8A"/>
    <w:rsid w:val="00BF69C0"/>
    <w:rsid w:val="00BF6E20"/>
    <w:rsid w:val="00C01247"/>
    <w:rsid w:val="00C03083"/>
    <w:rsid w:val="00C04991"/>
    <w:rsid w:val="00C04CAB"/>
    <w:rsid w:val="00C04D08"/>
    <w:rsid w:val="00C06074"/>
    <w:rsid w:val="00C06C9E"/>
    <w:rsid w:val="00C1081B"/>
    <w:rsid w:val="00C11617"/>
    <w:rsid w:val="00C118CE"/>
    <w:rsid w:val="00C12824"/>
    <w:rsid w:val="00C1341C"/>
    <w:rsid w:val="00C148BB"/>
    <w:rsid w:val="00C15E9E"/>
    <w:rsid w:val="00C15FD0"/>
    <w:rsid w:val="00C1798A"/>
    <w:rsid w:val="00C17D38"/>
    <w:rsid w:val="00C20BA2"/>
    <w:rsid w:val="00C22B6D"/>
    <w:rsid w:val="00C22CE9"/>
    <w:rsid w:val="00C23BB2"/>
    <w:rsid w:val="00C23EB0"/>
    <w:rsid w:val="00C25E98"/>
    <w:rsid w:val="00C26143"/>
    <w:rsid w:val="00C2618C"/>
    <w:rsid w:val="00C264AD"/>
    <w:rsid w:val="00C2655E"/>
    <w:rsid w:val="00C26587"/>
    <w:rsid w:val="00C2684F"/>
    <w:rsid w:val="00C274A1"/>
    <w:rsid w:val="00C3072A"/>
    <w:rsid w:val="00C30A02"/>
    <w:rsid w:val="00C30C31"/>
    <w:rsid w:val="00C317B7"/>
    <w:rsid w:val="00C31A30"/>
    <w:rsid w:val="00C31C5A"/>
    <w:rsid w:val="00C31C61"/>
    <w:rsid w:val="00C327C2"/>
    <w:rsid w:val="00C32A85"/>
    <w:rsid w:val="00C32F65"/>
    <w:rsid w:val="00C34BF9"/>
    <w:rsid w:val="00C425C0"/>
    <w:rsid w:val="00C42AE2"/>
    <w:rsid w:val="00C42CA3"/>
    <w:rsid w:val="00C42D21"/>
    <w:rsid w:val="00C42F0F"/>
    <w:rsid w:val="00C43088"/>
    <w:rsid w:val="00C430F0"/>
    <w:rsid w:val="00C43E3A"/>
    <w:rsid w:val="00C44762"/>
    <w:rsid w:val="00C45296"/>
    <w:rsid w:val="00C45BE5"/>
    <w:rsid w:val="00C47DC2"/>
    <w:rsid w:val="00C502F7"/>
    <w:rsid w:val="00C509F1"/>
    <w:rsid w:val="00C50C38"/>
    <w:rsid w:val="00C51C54"/>
    <w:rsid w:val="00C52143"/>
    <w:rsid w:val="00C525C7"/>
    <w:rsid w:val="00C52FF8"/>
    <w:rsid w:val="00C534DB"/>
    <w:rsid w:val="00C53647"/>
    <w:rsid w:val="00C538A5"/>
    <w:rsid w:val="00C56810"/>
    <w:rsid w:val="00C575B6"/>
    <w:rsid w:val="00C57855"/>
    <w:rsid w:val="00C57AE4"/>
    <w:rsid w:val="00C57C8D"/>
    <w:rsid w:val="00C60901"/>
    <w:rsid w:val="00C60B6E"/>
    <w:rsid w:val="00C63654"/>
    <w:rsid w:val="00C64159"/>
    <w:rsid w:val="00C64602"/>
    <w:rsid w:val="00C64E9A"/>
    <w:rsid w:val="00C64F14"/>
    <w:rsid w:val="00C65BA8"/>
    <w:rsid w:val="00C6645C"/>
    <w:rsid w:val="00C66910"/>
    <w:rsid w:val="00C675D2"/>
    <w:rsid w:val="00C7084A"/>
    <w:rsid w:val="00C70C59"/>
    <w:rsid w:val="00C70DC7"/>
    <w:rsid w:val="00C712EC"/>
    <w:rsid w:val="00C71414"/>
    <w:rsid w:val="00C71FFF"/>
    <w:rsid w:val="00C7265E"/>
    <w:rsid w:val="00C72B93"/>
    <w:rsid w:val="00C73A75"/>
    <w:rsid w:val="00C73BF1"/>
    <w:rsid w:val="00C74450"/>
    <w:rsid w:val="00C74CCA"/>
    <w:rsid w:val="00C76E37"/>
    <w:rsid w:val="00C773A8"/>
    <w:rsid w:val="00C77E72"/>
    <w:rsid w:val="00C77F8E"/>
    <w:rsid w:val="00C80776"/>
    <w:rsid w:val="00C80948"/>
    <w:rsid w:val="00C80F17"/>
    <w:rsid w:val="00C81184"/>
    <w:rsid w:val="00C82EDF"/>
    <w:rsid w:val="00C8324A"/>
    <w:rsid w:val="00C8456D"/>
    <w:rsid w:val="00C8505D"/>
    <w:rsid w:val="00C85646"/>
    <w:rsid w:val="00C86CEF"/>
    <w:rsid w:val="00C87149"/>
    <w:rsid w:val="00C878FF"/>
    <w:rsid w:val="00C90DBE"/>
    <w:rsid w:val="00C90F4F"/>
    <w:rsid w:val="00C90F62"/>
    <w:rsid w:val="00C91D65"/>
    <w:rsid w:val="00C9324B"/>
    <w:rsid w:val="00C9334F"/>
    <w:rsid w:val="00C9347F"/>
    <w:rsid w:val="00C939C0"/>
    <w:rsid w:val="00C93AB6"/>
    <w:rsid w:val="00C94EBC"/>
    <w:rsid w:val="00C96DD6"/>
    <w:rsid w:val="00C97095"/>
    <w:rsid w:val="00C973BF"/>
    <w:rsid w:val="00C97665"/>
    <w:rsid w:val="00C9786C"/>
    <w:rsid w:val="00CA0444"/>
    <w:rsid w:val="00CA0D76"/>
    <w:rsid w:val="00CA0E74"/>
    <w:rsid w:val="00CA1188"/>
    <w:rsid w:val="00CA127B"/>
    <w:rsid w:val="00CA1B99"/>
    <w:rsid w:val="00CA23D7"/>
    <w:rsid w:val="00CA2C36"/>
    <w:rsid w:val="00CA30D3"/>
    <w:rsid w:val="00CA53C1"/>
    <w:rsid w:val="00CA5664"/>
    <w:rsid w:val="00CA7193"/>
    <w:rsid w:val="00CA7660"/>
    <w:rsid w:val="00CA791A"/>
    <w:rsid w:val="00CB08AF"/>
    <w:rsid w:val="00CB0F3B"/>
    <w:rsid w:val="00CB1542"/>
    <w:rsid w:val="00CB2821"/>
    <w:rsid w:val="00CB2B8B"/>
    <w:rsid w:val="00CB3D9D"/>
    <w:rsid w:val="00CB5F13"/>
    <w:rsid w:val="00CB6436"/>
    <w:rsid w:val="00CB6BAD"/>
    <w:rsid w:val="00CB6CDF"/>
    <w:rsid w:val="00CC073B"/>
    <w:rsid w:val="00CC08F5"/>
    <w:rsid w:val="00CC151C"/>
    <w:rsid w:val="00CC2AEF"/>
    <w:rsid w:val="00CC2C8D"/>
    <w:rsid w:val="00CC2D67"/>
    <w:rsid w:val="00CC2F81"/>
    <w:rsid w:val="00CC3B6E"/>
    <w:rsid w:val="00CC3E6F"/>
    <w:rsid w:val="00CC5EE8"/>
    <w:rsid w:val="00CD24CD"/>
    <w:rsid w:val="00CD32FD"/>
    <w:rsid w:val="00CD3D36"/>
    <w:rsid w:val="00CD3EC7"/>
    <w:rsid w:val="00CD5931"/>
    <w:rsid w:val="00CD59D2"/>
    <w:rsid w:val="00CD5D74"/>
    <w:rsid w:val="00CD5DA0"/>
    <w:rsid w:val="00CD70D3"/>
    <w:rsid w:val="00CD724C"/>
    <w:rsid w:val="00CD734F"/>
    <w:rsid w:val="00CE02A5"/>
    <w:rsid w:val="00CE078C"/>
    <w:rsid w:val="00CE1B9A"/>
    <w:rsid w:val="00CE2CF0"/>
    <w:rsid w:val="00CE3028"/>
    <w:rsid w:val="00CE53D8"/>
    <w:rsid w:val="00CE5681"/>
    <w:rsid w:val="00CE5D3E"/>
    <w:rsid w:val="00CE5D69"/>
    <w:rsid w:val="00CE6DBC"/>
    <w:rsid w:val="00CE7B13"/>
    <w:rsid w:val="00CF07C6"/>
    <w:rsid w:val="00CF0A63"/>
    <w:rsid w:val="00CF204D"/>
    <w:rsid w:val="00CF2629"/>
    <w:rsid w:val="00CF3823"/>
    <w:rsid w:val="00CF39D9"/>
    <w:rsid w:val="00CF3B17"/>
    <w:rsid w:val="00CF4307"/>
    <w:rsid w:val="00CF4399"/>
    <w:rsid w:val="00CF460B"/>
    <w:rsid w:val="00CF4D74"/>
    <w:rsid w:val="00CF55A7"/>
    <w:rsid w:val="00CF56BE"/>
    <w:rsid w:val="00CF644C"/>
    <w:rsid w:val="00CF6B0B"/>
    <w:rsid w:val="00CF6B70"/>
    <w:rsid w:val="00CF6F5D"/>
    <w:rsid w:val="00CF7969"/>
    <w:rsid w:val="00D006F2"/>
    <w:rsid w:val="00D019A6"/>
    <w:rsid w:val="00D02077"/>
    <w:rsid w:val="00D02805"/>
    <w:rsid w:val="00D02D56"/>
    <w:rsid w:val="00D02E04"/>
    <w:rsid w:val="00D03E33"/>
    <w:rsid w:val="00D04DDF"/>
    <w:rsid w:val="00D04ECB"/>
    <w:rsid w:val="00D0698F"/>
    <w:rsid w:val="00D06B7F"/>
    <w:rsid w:val="00D06D58"/>
    <w:rsid w:val="00D073BC"/>
    <w:rsid w:val="00D07CBB"/>
    <w:rsid w:val="00D1038A"/>
    <w:rsid w:val="00D10D89"/>
    <w:rsid w:val="00D10EA6"/>
    <w:rsid w:val="00D1143B"/>
    <w:rsid w:val="00D12E3D"/>
    <w:rsid w:val="00D139C1"/>
    <w:rsid w:val="00D13DDC"/>
    <w:rsid w:val="00D142B0"/>
    <w:rsid w:val="00D14BFE"/>
    <w:rsid w:val="00D15CDF"/>
    <w:rsid w:val="00D16575"/>
    <w:rsid w:val="00D16E51"/>
    <w:rsid w:val="00D16FD1"/>
    <w:rsid w:val="00D1700C"/>
    <w:rsid w:val="00D178A3"/>
    <w:rsid w:val="00D17C43"/>
    <w:rsid w:val="00D17C66"/>
    <w:rsid w:val="00D20B2C"/>
    <w:rsid w:val="00D2297C"/>
    <w:rsid w:val="00D22AA6"/>
    <w:rsid w:val="00D22DB3"/>
    <w:rsid w:val="00D23017"/>
    <w:rsid w:val="00D2391B"/>
    <w:rsid w:val="00D2440A"/>
    <w:rsid w:val="00D25602"/>
    <w:rsid w:val="00D259DA"/>
    <w:rsid w:val="00D25BE1"/>
    <w:rsid w:val="00D25E37"/>
    <w:rsid w:val="00D27AD8"/>
    <w:rsid w:val="00D30AB6"/>
    <w:rsid w:val="00D321EA"/>
    <w:rsid w:val="00D327AB"/>
    <w:rsid w:val="00D359D1"/>
    <w:rsid w:val="00D35B84"/>
    <w:rsid w:val="00D361D6"/>
    <w:rsid w:val="00D37142"/>
    <w:rsid w:val="00D37739"/>
    <w:rsid w:val="00D40744"/>
    <w:rsid w:val="00D40765"/>
    <w:rsid w:val="00D40CE9"/>
    <w:rsid w:val="00D410BD"/>
    <w:rsid w:val="00D41AC2"/>
    <w:rsid w:val="00D41E9E"/>
    <w:rsid w:val="00D4301B"/>
    <w:rsid w:val="00D434ED"/>
    <w:rsid w:val="00D437EE"/>
    <w:rsid w:val="00D43831"/>
    <w:rsid w:val="00D43A3A"/>
    <w:rsid w:val="00D45511"/>
    <w:rsid w:val="00D45630"/>
    <w:rsid w:val="00D476CB"/>
    <w:rsid w:val="00D47F5D"/>
    <w:rsid w:val="00D50D88"/>
    <w:rsid w:val="00D51038"/>
    <w:rsid w:val="00D527E0"/>
    <w:rsid w:val="00D53A2A"/>
    <w:rsid w:val="00D53ACF"/>
    <w:rsid w:val="00D54BAB"/>
    <w:rsid w:val="00D54C83"/>
    <w:rsid w:val="00D55080"/>
    <w:rsid w:val="00D55AC3"/>
    <w:rsid w:val="00D576F1"/>
    <w:rsid w:val="00D61CA2"/>
    <w:rsid w:val="00D6218B"/>
    <w:rsid w:val="00D63271"/>
    <w:rsid w:val="00D6378C"/>
    <w:rsid w:val="00D63C49"/>
    <w:rsid w:val="00D63D5F"/>
    <w:rsid w:val="00D64105"/>
    <w:rsid w:val="00D65106"/>
    <w:rsid w:val="00D65694"/>
    <w:rsid w:val="00D6703A"/>
    <w:rsid w:val="00D67D78"/>
    <w:rsid w:val="00D67DEB"/>
    <w:rsid w:val="00D706CC"/>
    <w:rsid w:val="00D716BB"/>
    <w:rsid w:val="00D71B98"/>
    <w:rsid w:val="00D71C4F"/>
    <w:rsid w:val="00D71CF7"/>
    <w:rsid w:val="00D7285B"/>
    <w:rsid w:val="00D733D8"/>
    <w:rsid w:val="00D73443"/>
    <w:rsid w:val="00D73B5C"/>
    <w:rsid w:val="00D7420D"/>
    <w:rsid w:val="00D7564C"/>
    <w:rsid w:val="00D76B65"/>
    <w:rsid w:val="00D771A3"/>
    <w:rsid w:val="00D774BD"/>
    <w:rsid w:val="00D77506"/>
    <w:rsid w:val="00D77EC0"/>
    <w:rsid w:val="00D803CE"/>
    <w:rsid w:val="00D803FA"/>
    <w:rsid w:val="00D80932"/>
    <w:rsid w:val="00D81481"/>
    <w:rsid w:val="00D82F39"/>
    <w:rsid w:val="00D851F8"/>
    <w:rsid w:val="00D87786"/>
    <w:rsid w:val="00D87D4D"/>
    <w:rsid w:val="00D907BD"/>
    <w:rsid w:val="00D915D8"/>
    <w:rsid w:val="00D91D9C"/>
    <w:rsid w:val="00D91EF0"/>
    <w:rsid w:val="00D91F4A"/>
    <w:rsid w:val="00D91FCE"/>
    <w:rsid w:val="00D92B5D"/>
    <w:rsid w:val="00D92C1D"/>
    <w:rsid w:val="00D92F05"/>
    <w:rsid w:val="00D93463"/>
    <w:rsid w:val="00D937B6"/>
    <w:rsid w:val="00D939AF"/>
    <w:rsid w:val="00D944B4"/>
    <w:rsid w:val="00D94F44"/>
    <w:rsid w:val="00D96681"/>
    <w:rsid w:val="00D96CF7"/>
    <w:rsid w:val="00D97109"/>
    <w:rsid w:val="00D97794"/>
    <w:rsid w:val="00DA06CF"/>
    <w:rsid w:val="00DA0846"/>
    <w:rsid w:val="00DA0B3E"/>
    <w:rsid w:val="00DA1270"/>
    <w:rsid w:val="00DA278F"/>
    <w:rsid w:val="00DA2919"/>
    <w:rsid w:val="00DA3760"/>
    <w:rsid w:val="00DA3890"/>
    <w:rsid w:val="00DA3BAC"/>
    <w:rsid w:val="00DA3F9E"/>
    <w:rsid w:val="00DA47B2"/>
    <w:rsid w:val="00DA6672"/>
    <w:rsid w:val="00DA6DE3"/>
    <w:rsid w:val="00DB14E8"/>
    <w:rsid w:val="00DB30AD"/>
    <w:rsid w:val="00DB34B7"/>
    <w:rsid w:val="00DB5B3D"/>
    <w:rsid w:val="00DB6164"/>
    <w:rsid w:val="00DB6892"/>
    <w:rsid w:val="00DB7558"/>
    <w:rsid w:val="00DB7C80"/>
    <w:rsid w:val="00DC060E"/>
    <w:rsid w:val="00DC0F85"/>
    <w:rsid w:val="00DC0FA5"/>
    <w:rsid w:val="00DC1C32"/>
    <w:rsid w:val="00DC1CB6"/>
    <w:rsid w:val="00DC315F"/>
    <w:rsid w:val="00DC3168"/>
    <w:rsid w:val="00DC32FC"/>
    <w:rsid w:val="00DC42AC"/>
    <w:rsid w:val="00DC5B64"/>
    <w:rsid w:val="00DC6523"/>
    <w:rsid w:val="00DC6A52"/>
    <w:rsid w:val="00DC70B8"/>
    <w:rsid w:val="00DD065B"/>
    <w:rsid w:val="00DD2456"/>
    <w:rsid w:val="00DD26B9"/>
    <w:rsid w:val="00DD2A5C"/>
    <w:rsid w:val="00DD417A"/>
    <w:rsid w:val="00DD4279"/>
    <w:rsid w:val="00DD434D"/>
    <w:rsid w:val="00DD5609"/>
    <w:rsid w:val="00DD593C"/>
    <w:rsid w:val="00DD6028"/>
    <w:rsid w:val="00DD659F"/>
    <w:rsid w:val="00DD6699"/>
    <w:rsid w:val="00DD7965"/>
    <w:rsid w:val="00DE0D3D"/>
    <w:rsid w:val="00DE1D75"/>
    <w:rsid w:val="00DE1FB5"/>
    <w:rsid w:val="00DE23E0"/>
    <w:rsid w:val="00DE2ED8"/>
    <w:rsid w:val="00DE5CD6"/>
    <w:rsid w:val="00DE636A"/>
    <w:rsid w:val="00DE742E"/>
    <w:rsid w:val="00DF0286"/>
    <w:rsid w:val="00DF08F7"/>
    <w:rsid w:val="00DF0CD3"/>
    <w:rsid w:val="00DF0F8C"/>
    <w:rsid w:val="00DF16B8"/>
    <w:rsid w:val="00DF1D53"/>
    <w:rsid w:val="00DF1D7E"/>
    <w:rsid w:val="00DF2B77"/>
    <w:rsid w:val="00DF2D9E"/>
    <w:rsid w:val="00DF3D3D"/>
    <w:rsid w:val="00DF46B6"/>
    <w:rsid w:val="00DF50BF"/>
    <w:rsid w:val="00DF5C6C"/>
    <w:rsid w:val="00DF6B0D"/>
    <w:rsid w:val="00DF7158"/>
    <w:rsid w:val="00E02231"/>
    <w:rsid w:val="00E0398D"/>
    <w:rsid w:val="00E03BDC"/>
    <w:rsid w:val="00E03E9A"/>
    <w:rsid w:val="00E0491B"/>
    <w:rsid w:val="00E057D8"/>
    <w:rsid w:val="00E05A96"/>
    <w:rsid w:val="00E05CDA"/>
    <w:rsid w:val="00E05D4E"/>
    <w:rsid w:val="00E06BD4"/>
    <w:rsid w:val="00E10513"/>
    <w:rsid w:val="00E111A1"/>
    <w:rsid w:val="00E114FD"/>
    <w:rsid w:val="00E11D41"/>
    <w:rsid w:val="00E13E31"/>
    <w:rsid w:val="00E14A7E"/>
    <w:rsid w:val="00E14BCD"/>
    <w:rsid w:val="00E155FA"/>
    <w:rsid w:val="00E156DF"/>
    <w:rsid w:val="00E16E05"/>
    <w:rsid w:val="00E17888"/>
    <w:rsid w:val="00E17CFF"/>
    <w:rsid w:val="00E20C40"/>
    <w:rsid w:val="00E21747"/>
    <w:rsid w:val="00E22145"/>
    <w:rsid w:val="00E22BC3"/>
    <w:rsid w:val="00E231FB"/>
    <w:rsid w:val="00E23C0B"/>
    <w:rsid w:val="00E247BF"/>
    <w:rsid w:val="00E25440"/>
    <w:rsid w:val="00E26F8F"/>
    <w:rsid w:val="00E27242"/>
    <w:rsid w:val="00E277FD"/>
    <w:rsid w:val="00E27A6D"/>
    <w:rsid w:val="00E3057B"/>
    <w:rsid w:val="00E30EEC"/>
    <w:rsid w:val="00E31C15"/>
    <w:rsid w:val="00E32433"/>
    <w:rsid w:val="00E329B1"/>
    <w:rsid w:val="00E32F7B"/>
    <w:rsid w:val="00E333D9"/>
    <w:rsid w:val="00E33AB3"/>
    <w:rsid w:val="00E34961"/>
    <w:rsid w:val="00E34DBE"/>
    <w:rsid w:val="00E35FC2"/>
    <w:rsid w:val="00E363FC"/>
    <w:rsid w:val="00E36FF1"/>
    <w:rsid w:val="00E40C0D"/>
    <w:rsid w:val="00E43A24"/>
    <w:rsid w:val="00E43E98"/>
    <w:rsid w:val="00E4524C"/>
    <w:rsid w:val="00E45A57"/>
    <w:rsid w:val="00E45B74"/>
    <w:rsid w:val="00E462B6"/>
    <w:rsid w:val="00E464C5"/>
    <w:rsid w:val="00E46A51"/>
    <w:rsid w:val="00E46AE7"/>
    <w:rsid w:val="00E470A3"/>
    <w:rsid w:val="00E478FE"/>
    <w:rsid w:val="00E4793E"/>
    <w:rsid w:val="00E500AD"/>
    <w:rsid w:val="00E50435"/>
    <w:rsid w:val="00E50B28"/>
    <w:rsid w:val="00E510E7"/>
    <w:rsid w:val="00E51FDD"/>
    <w:rsid w:val="00E53F0F"/>
    <w:rsid w:val="00E55707"/>
    <w:rsid w:val="00E56CBB"/>
    <w:rsid w:val="00E57498"/>
    <w:rsid w:val="00E57E23"/>
    <w:rsid w:val="00E61220"/>
    <w:rsid w:val="00E61294"/>
    <w:rsid w:val="00E620A8"/>
    <w:rsid w:val="00E621F0"/>
    <w:rsid w:val="00E630BE"/>
    <w:rsid w:val="00E635C6"/>
    <w:rsid w:val="00E63938"/>
    <w:rsid w:val="00E63D4A"/>
    <w:rsid w:val="00E64C26"/>
    <w:rsid w:val="00E650A5"/>
    <w:rsid w:val="00E673BE"/>
    <w:rsid w:val="00E6796D"/>
    <w:rsid w:val="00E67E77"/>
    <w:rsid w:val="00E7048B"/>
    <w:rsid w:val="00E71201"/>
    <w:rsid w:val="00E71669"/>
    <w:rsid w:val="00E71852"/>
    <w:rsid w:val="00E71915"/>
    <w:rsid w:val="00E71F86"/>
    <w:rsid w:val="00E72441"/>
    <w:rsid w:val="00E726D4"/>
    <w:rsid w:val="00E7302A"/>
    <w:rsid w:val="00E735C3"/>
    <w:rsid w:val="00E7365B"/>
    <w:rsid w:val="00E74788"/>
    <w:rsid w:val="00E748D2"/>
    <w:rsid w:val="00E752EE"/>
    <w:rsid w:val="00E753BD"/>
    <w:rsid w:val="00E75588"/>
    <w:rsid w:val="00E763D4"/>
    <w:rsid w:val="00E76877"/>
    <w:rsid w:val="00E768E0"/>
    <w:rsid w:val="00E76EDA"/>
    <w:rsid w:val="00E77071"/>
    <w:rsid w:val="00E77D36"/>
    <w:rsid w:val="00E77FF5"/>
    <w:rsid w:val="00E80A96"/>
    <w:rsid w:val="00E81054"/>
    <w:rsid w:val="00E82D29"/>
    <w:rsid w:val="00E84CF6"/>
    <w:rsid w:val="00E85263"/>
    <w:rsid w:val="00E859D9"/>
    <w:rsid w:val="00E87B47"/>
    <w:rsid w:val="00E87C2D"/>
    <w:rsid w:val="00E87EB8"/>
    <w:rsid w:val="00E9009F"/>
    <w:rsid w:val="00E90B45"/>
    <w:rsid w:val="00E90B4F"/>
    <w:rsid w:val="00E912C3"/>
    <w:rsid w:val="00E922F4"/>
    <w:rsid w:val="00E9295B"/>
    <w:rsid w:val="00E9476E"/>
    <w:rsid w:val="00E94CDA"/>
    <w:rsid w:val="00E95283"/>
    <w:rsid w:val="00E95374"/>
    <w:rsid w:val="00E963B0"/>
    <w:rsid w:val="00E9730A"/>
    <w:rsid w:val="00E97699"/>
    <w:rsid w:val="00E9784D"/>
    <w:rsid w:val="00E97BDE"/>
    <w:rsid w:val="00E97CAD"/>
    <w:rsid w:val="00EA00E8"/>
    <w:rsid w:val="00EA0339"/>
    <w:rsid w:val="00EA0A6B"/>
    <w:rsid w:val="00EA1513"/>
    <w:rsid w:val="00EA2CB7"/>
    <w:rsid w:val="00EA2F2E"/>
    <w:rsid w:val="00EA31FC"/>
    <w:rsid w:val="00EA3405"/>
    <w:rsid w:val="00EA56AF"/>
    <w:rsid w:val="00EA5F62"/>
    <w:rsid w:val="00EA62EC"/>
    <w:rsid w:val="00EA650E"/>
    <w:rsid w:val="00EA6CC1"/>
    <w:rsid w:val="00EA71A5"/>
    <w:rsid w:val="00EA7674"/>
    <w:rsid w:val="00EA76DE"/>
    <w:rsid w:val="00EA7B02"/>
    <w:rsid w:val="00EB1E9F"/>
    <w:rsid w:val="00EB3ABC"/>
    <w:rsid w:val="00EB4109"/>
    <w:rsid w:val="00EB4329"/>
    <w:rsid w:val="00EB61BF"/>
    <w:rsid w:val="00EB63BF"/>
    <w:rsid w:val="00EB65CE"/>
    <w:rsid w:val="00EB6C9F"/>
    <w:rsid w:val="00EB7150"/>
    <w:rsid w:val="00EB73FE"/>
    <w:rsid w:val="00EC167B"/>
    <w:rsid w:val="00EC2A42"/>
    <w:rsid w:val="00EC3433"/>
    <w:rsid w:val="00EC3D51"/>
    <w:rsid w:val="00EC4A15"/>
    <w:rsid w:val="00EC4CA2"/>
    <w:rsid w:val="00EC4F13"/>
    <w:rsid w:val="00EC61C9"/>
    <w:rsid w:val="00EC6AAE"/>
    <w:rsid w:val="00EC7111"/>
    <w:rsid w:val="00ED0A7E"/>
    <w:rsid w:val="00ED3B37"/>
    <w:rsid w:val="00ED3F2F"/>
    <w:rsid w:val="00ED5A10"/>
    <w:rsid w:val="00ED5C44"/>
    <w:rsid w:val="00ED5E37"/>
    <w:rsid w:val="00ED6863"/>
    <w:rsid w:val="00ED6A26"/>
    <w:rsid w:val="00ED6A61"/>
    <w:rsid w:val="00ED6F6F"/>
    <w:rsid w:val="00ED768A"/>
    <w:rsid w:val="00EE08EC"/>
    <w:rsid w:val="00EE2733"/>
    <w:rsid w:val="00EE3011"/>
    <w:rsid w:val="00EE3C45"/>
    <w:rsid w:val="00EE41F5"/>
    <w:rsid w:val="00EE4757"/>
    <w:rsid w:val="00EE5E93"/>
    <w:rsid w:val="00EE6D06"/>
    <w:rsid w:val="00EF0A84"/>
    <w:rsid w:val="00EF14AB"/>
    <w:rsid w:val="00EF1B1A"/>
    <w:rsid w:val="00EF2B39"/>
    <w:rsid w:val="00EF38B9"/>
    <w:rsid w:val="00EF483E"/>
    <w:rsid w:val="00EF668C"/>
    <w:rsid w:val="00EF700F"/>
    <w:rsid w:val="00EF74DD"/>
    <w:rsid w:val="00EF76A3"/>
    <w:rsid w:val="00F00043"/>
    <w:rsid w:val="00F00C5A"/>
    <w:rsid w:val="00F00EAB"/>
    <w:rsid w:val="00F00F21"/>
    <w:rsid w:val="00F01507"/>
    <w:rsid w:val="00F028CA"/>
    <w:rsid w:val="00F02B68"/>
    <w:rsid w:val="00F0310A"/>
    <w:rsid w:val="00F03E26"/>
    <w:rsid w:val="00F0512C"/>
    <w:rsid w:val="00F05554"/>
    <w:rsid w:val="00F061C1"/>
    <w:rsid w:val="00F068E5"/>
    <w:rsid w:val="00F0718A"/>
    <w:rsid w:val="00F11034"/>
    <w:rsid w:val="00F11AA7"/>
    <w:rsid w:val="00F1207B"/>
    <w:rsid w:val="00F12409"/>
    <w:rsid w:val="00F12618"/>
    <w:rsid w:val="00F148D6"/>
    <w:rsid w:val="00F1538F"/>
    <w:rsid w:val="00F15BF5"/>
    <w:rsid w:val="00F162B3"/>
    <w:rsid w:val="00F16469"/>
    <w:rsid w:val="00F16CC7"/>
    <w:rsid w:val="00F17D26"/>
    <w:rsid w:val="00F17EE6"/>
    <w:rsid w:val="00F208FB"/>
    <w:rsid w:val="00F20CCA"/>
    <w:rsid w:val="00F20F79"/>
    <w:rsid w:val="00F21A25"/>
    <w:rsid w:val="00F21BFD"/>
    <w:rsid w:val="00F21EDD"/>
    <w:rsid w:val="00F220D0"/>
    <w:rsid w:val="00F2325C"/>
    <w:rsid w:val="00F2345C"/>
    <w:rsid w:val="00F235B6"/>
    <w:rsid w:val="00F23856"/>
    <w:rsid w:val="00F23B29"/>
    <w:rsid w:val="00F23EFC"/>
    <w:rsid w:val="00F24DE1"/>
    <w:rsid w:val="00F25040"/>
    <w:rsid w:val="00F26D02"/>
    <w:rsid w:val="00F26F94"/>
    <w:rsid w:val="00F27F5F"/>
    <w:rsid w:val="00F30768"/>
    <w:rsid w:val="00F30FF0"/>
    <w:rsid w:val="00F3144B"/>
    <w:rsid w:val="00F31732"/>
    <w:rsid w:val="00F31DA0"/>
    <w:rsid w:val="00F3286F"/>
    <w:rsid w:val="00F334CF"/>
    <w:rsid w:val="00F33F10"/>
    <w:rsid w:val="00F3413D"/>
    <w:rsid w:val="00F34370"/>
    <w:rsid w:val="00F34825"/>
    <w:rsid w:val="00F354C7"/>
    <w:rsid w:val="00F35DF3"/>
    <w:rsid w:val="00F37503"/>
    <w:rsid w:val="00F37A49"/>
    <w:rsid w:val="00F41B07"/>
    <w:rsid w:val="00F44062"/>
    <w:rsid w:val="00F45CA0"/>
    <w:rsid w:val="00F466FF"/>
    <w:rsid w:val="00F474C8"/>
    <w:rsid w:val="00F47A42"/>
    <w:rsid w:val="00F5026D"/>
    <w:rsid w:val="00F50561"/>
    <w:rsid w:val="00F50C36"/>
    <w:rsid w:val="00F5104B"/>
    <w:rsid w:val="00F518EF"/>
    <w:rsid w:val="00F5213A"/>
    <w:rsid w:val="00F5231D"/>
    <w:rsid w:val="00F52905"/>
    <w:rsid w:val="00F52F4D"/>
    <w:rsid w:val="00F533F4"/>
    <w:rsid w:val="00F5516C"/>
    <w:rsid w:val="00F56594"/>
    <w:rsid w:val="00F567AE"/>
    <w:rsid w:val="00F56A13"/>
    <w:rsid w:val="00F5799B"/>
    <w:rsid w:val="00F6014D"/>
    <w:rsid w:val="00F604E7"/>
    <w:rsid w:val="00F60F62"/>
    <w:rsid w:val="00F61A1B"/>
    <w:rsid w:val="00F61C07"/>
    <w:rsid w:val="00F6216C"/>
    <w:rsid w:val="00F62D66"/>
    <w:rsid w:val="00F62E8A"/>
    <w:rsid w:val="00F63379"/>
    <w:rsid w:val="00F63FBD"/>
    <w:rsid w:val="00F6407A"/>
    <w:rsid w:val="00F64427"/>
    <w:rsid w:val="00F6462E"/>
    <w:rsid w:val="00F6552D"/>
    <w:rsid w:val="00F659DF"/>
    <w:rsid w:val="00F6610C"/>
    <w:rsid w:val="00F6657A"/>
    <w:rsid w:val="00F66910"/>
    <w:rsid w:val="00F702BC"/>
    <w:rsid w:val="00F71B21"/>
    <w:rsid w:val="00F727F0"/>
    <w:rsid w:val="00F730EB"/>
    <w:rsid w:val="00F73EB0"/>
    <w:rsid w:val="00F74048"/>
    <w:rsid w:val="00F74FC4"/>
    <w:rsid w:val="00F750C9"/>
    <w:rsid w:val="00F7629B"/>
    <w:rsid w:val="00F76400"/>
    <w:rsid w:val="00F76D9A"/>
    <w:rsid w:val="00F77B8B"/>
    <w:rsid w:val="00F80264"/>
    <w:rsid w:val="00F82064"/>
    <w:rsid w:val="00F82272"/>
    <w:rsid w:val="00F82815"/>
    <w:rsid w:val="00F82DB5"/>
    <w:rsid w:val="00F83B73"/>
    <w:rsid w:val="00F83F2C"/>
    <w:rsid w:val="00F854B7"/>
    <w:rsid w:val="00F85D59"/>
    <w:rsid w:val="00F85F58"/>
    <w:rsid w:val="00F865D0"/>
    <w:rsid w:val="00F86D40"/>
    <w:rsid w:val="00F879B6"/>
    <w:rsid w:val="00F87D85"/>
    <w:rsid w:val="00F87E65"/>
    <w:rsid w:val="00F90003"/>
    <w:rsid w:val="00F9089E"/>
    <w:rsid w:val="00F9131E"/>
    <w:rsid w:val="00F914A5"/>
    <w:rsid w:val="00F92783"/>
    <w:rsid w:val="00F92EC8"/>
    <w:rsid w:val="00F95148"/>
    <w:rsid w:val="00F95245"/>
    <w:rsid w:val="00F95A88"/>
    <w:rsid w:val="00F96F54"/>
    <w:rsid w:val="00F96F73"/>
    <w:rsid w:val="00F9750A"/>
    <w:rsid w:val="00FA0D0C"/>
    <w:rsid w:val="00FA10EB"/>
    <w:rsid w:val="00FA1BCB"/>
    <w:rsid w:val="00FA2FD8"/>
    <w:rsid w:val="00FA35D2"/>
    <w:rsid w:val="00FA4466"/>
    <w:rsid w:val="00FA4818"/>
    <w:rsid w:val="00FA58A6"/>
    <w:rsid w:val="00FA5F9E"/>
    <w:rsid w:val="00FB0072"/>
    <w:rsid w:val="00FB0081"/>
    <w:rsid w:val="00FB22C9"/>
    <w:rsid w:val="00FB2885"/>
    <w:rsid w:val="00FB2B35"/>
    <w:rsid w:val="00FB2CB4"/>
    <w:rsid w:val="00FB408F"/>
    <w:rsid w:val="00FB4393"/>
    <w:rsid w:val="00FB4B73"/>
    <w:rsid w:val="00FC0D79"/>
    <w:rsid w:val="00FC1193"/>
    <w:rsid w:val="00FC16F0"/>
    <w:rsid w:val="00FC272F"/>
    <w:rsid w:val="00FC400B"/>
    <w:rsid w:val="00FC414F"/>
    <w:rsid w:val="00FC4F8A"/>
    <w:rsid w:val="00FC59C0"/>
    <w:rsid w:val="00FC5CC7"/>
    <w:rsid w:val="00FC5E2C"/>
    <w:rsid w:val="00FC6063"/>
    <w:rsid w:val="00FC6A07"/>
    <w:rsid w:val="00FC6C3F"/>
    <w:rsid w:val="00FC6EAF"/>
    <w:rsid w:val="00FC7289"/>
    <w:rsid w:val="00FD08A8"/>
    <w:rsid w:val="00FD1CC9"/>
    <w:rsid w:val="00FD2764"/>
    <w:rsid w:val="00FD2B1F"/>
    <w:rsid w:val="00FD4A7E"/>
    <w:rsid w:val="00FD5F5C"/>
    <w:rsid w:val="00FD6EE2"/>
    <w:rsid w:val="00FE0DEF"/>
    <w:rsid w:val="00FE49F9"/>
    <w:rsid w:val="00FE527F"/>
    <w:rsid w:val="00FE707B"/>
    <w:rsid w:val="00FE7912"/>
    <w:rsid w:val="00FF06A9"/>
    <w:rsid w:val="00FF0A6D"/>
    <w:rsid w:val="00FF141E"/>
    <w:rsid w:val="00FF2C79"/>
    <w:rsid w:val="00FF31B7"/>
    <w:rsid w:val="00FF3368"/>
    <w:rsid w:val="00FF36EA"/>
    <w:rsid w:val="00FF4B17"/>
    <w:rsid w:val="00FF618C"/>
    <w:rsid w:val="00FF688F"/>
    <w:rsid w:val="00FF6E08"/>
    <w:rsid w:val="00FF6EF3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348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226D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next w:val="Zkladntextzpisu"/>
    <w:link w:val="Nadpis1Char"/>
    <w:uiPriority w:val="99"/>
    <w:qFormat/>
    <w:rsid w:val="00E05CDA"/>
    <w:pPr>
      <w:keepNext/>
      <w:keepLines/>
      <w:widowControl w:val="0"/>
      <w:numPr>
        <w:numId w:val="1"/>
      </w:numPr>
      <w:spacing w:before="360" w:after="120" w:line="240" w:lineRule="auto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uiPriority w:val="99"/>
    <w:qFormat/>
    <w:rsid w:val="00811732"/>
    <w:pPr>
      <w:keepNext/>
      <w:keepLines/>
      <w:widowControl w:val="0"/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11732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nadpisChar">
    <w:name w:val="Podnadpis Char"/>
    <w:link w:val="Podnadpis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nadpis">
    <w:name w:val="Subtitle"/>
    <w:basedOn w:val="Normln1"/>
    <w:link w:val="PodnadpisChar"/>
    <w:uiPriority w:val="99"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styleId="Zdraznn">
    <w:name w:val="Emphasis"/>
    <w:basedOn w:val="Standardnpsmoodstavce"/>
    <w:locked/>
    <w:rsid w:val="007F13B3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1B1351"/>
    <w:pPr>
      <w:ind w:left="720"/>
      <w:contextualSpacing/>
    </w:pPr>
  </w:style>
  <w:style w:type="paragraph" w:customStyle="1" w:styleId="Zkladntextzpisu">
    <w:name w:val="Základní text zápisu"/>
    <w:basedOn w:val="Normln"/>
    <w:qFormat/>
    <w:rsid w:val="00E97CAD"/>
    <w:pPr>
      <w:ind w:left="434"/>
      <w:jc w:val="both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6EFA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104179"/>
    <w:pPr>
      <w:tabs>
        <w:tab w:val="right" w:leader="dot" w:pos="9323"/>
      </w:tabs>
    </w:pPr>
  </w:style>
  <w:style w:type="paragraph" w:customStyle="1" w:styleId="NadpisPlohy">
    <w:name w:val="Nadpis_Přílohy"/>
    <w:basedOn w:val="Nadpis1"/>
    <w:qFormat/>
    <w:rsid w:val="009A68EF"/>
    <w:pPr>
      <w:numPr>
        <w:numId w:val="0"/>
      </w:numPr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locked/>
    <w:rsid w:val="00287C88"/>
    <w:pPr>
      <w:tabs>
        <w:tab w:val="left" w:pos="660"/>
        <w:tab w:val="right" w:leader="dot" w:pos="9181"/>
      </w:tabs>
      <w:suppressAutoHyphens w:val="0"/>
      <w:spacing w:after="100"/>
      <w:ind w:left="220"/>
    </w:pPr>
    <w:rPr>
      <w:rFonts w:eastAsiaTheme="minorEastAsia"/>
      <w:noProof/>
      <w:color w:val="auto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character" w:styleId="Zstupntext">
    <w:name w:val="Placeholder Text"/>
    <w:basedOn w:val="Standardnpsmoodstavce"/>
    <w:uiPriority w:val="99"/>
    <w:semiHidden/>
    <w:rsid w:val="000819F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290C40"/>
    <w:rPr>
      <w:rFonts w:ascii="Times New Roman" w:hAnsi="Times New Roman" w:cs="Times New Roman"/>
      <w:sz w:val="24"/>
      <w:szCs w:val="24"/>
    </w:rPr>
  </w:style>
  <w:style w:type="paragraph" w:customStyle="1" w:styleId="Rzn-diskuse">
    <w:name w:val="Různé-diskuse"/>
    <w:basedOn w:val="Zkladntextzpisu"/>
    <w:autoRedefine/>
    <w:qFormat/>
    <w:rsid w:val="009642D1"/>
    <w:pPr>
      <w:ind w:left="2410" w:hanging="1701"/>
    </w:pPr>
  </w:style>
  <w:style w:type="paragraph" w:styleId="Citt">
    <w:name w:val="Quote"/>
    <w:aliases w:val="Příchody a odchody"/>
    <w:basedOn w:val="Normln"/>
    <w:next w:val="Normln"/>
    <w:link w:val="CittChar"/>
    <w:uiPriority w:val="29"/>
    <w:qFormat/>
    <w:rsid w:val="0068483A"/>
    <w:rPr>
      <w:i/>
      <w:iCs/>
      <w:color w:val="000000" w:themeColor="text1"/>
    </w:rPr>
  </w:style>
  <w:style w:type="character" w:customStyle="1" w:styleId="CittChar">
    <w:name w:val="Citát Char"/>
    <w:aliases w:val="Příchody a odchody Char"/>
    <w:basedOn w:val="Standardnpsmoodstavce"/>
    <w:link w:val="Citt"/>
    <w:uiPriority w:val="29"/>
    <w:rsid w:val="0068483A"/>
    <w:rPr>
      <w:i/>
      <w:iCs/>
      <w:color w:val="000000" w:themeColor="text1"/>
      <w:szCs w:val="20"/>
    </w:rPr>
  </w:style>
  <w:style w:type="paragraph" w:customStyle="1" w:styleId="Rzn">
    <w:name w:val="Různé"/>
    <w:basedOn w:val="Rzn-diskuse"/>
    <w:autoRedefine/>
    <w:qFormat/>
    <w:rsid w:val="003B77B5"/>
    <w:pPr>
      <w:ind w:left="709" w:firstLine="0"/>
    </w:pPr>
  </w:style>
  <w:style w:type="character" w:customStyle="1" w:styleId="OdstavecseseznamemChar">
    <w:name w:val="Odstavec se seznamem Char"/>
    <w:link w:val="Odstavecseseznamem"/>
    <w:uiPriority w:val="34"/>
    <w:locked/>
    <w:rsid w:val="00FF36EA"/>
    <w:rPr>
      <w:color w:val="00000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4C09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52B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BE4E8"/>
                            <w:bottom w:val="single" w:sz="6" w:space="15" w:color="DBE4E8"/>
                            <w:right w:val="single" w:sz="6" w:space="0" w:color="DBE4E8"/>
                          </w:divBdr>
                          <w:divsChild>
                            <w:div w:id="2090033829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u.vmk@mun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5D17-C599-40A3-9CA8-A31319C6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3985</Words>
  <Characters>23517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zasedání Akademického senátu MU</vt:lpstr>
    </vt:vector>
  </TitlesOfParts>
  <Manager/>
  <Company/>
  <LinksUpToDate>false</LinksUpToDate>
  <CharactersWithSpaces>27448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zasedání Akademického senátu MU</dc:title>
  <dc:creator/>
  <cp:lastModifiedBy/>
  <cp:revision>1</cp:revision>
  <dcterms:created xsi:type="dcterms:W3CDTF">2017-11-27T07:38:00Z</dcterms:created>
  <dcterms:modified xsi:type="dcterms:W3CDTF">2017-11-27T09:14:00Z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ělení">
    <vt:lpwstr>Právní</vt:lpwstr>
  </property>
</Properties>
</file>