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2C" w:rsidRDefault="006B392C" w:rsidP="006B392C">
      <w:pPr>
        <w:pStyle w:val="Standard"/>
        <w:jc w:val="center"/>
        <w:rPr>
          <w:b/>
          <w:bCs/>
          <w:sz w:val="28"/>
          <w:szCs w:val="28"/>
        </w:rPr>
      </w:pPr>
      <w:r>
        <w:rPr>
          <w:b/>
          <w:bCs/>
          <w:sz w:val="28"/>
          <w:szCs w:val="28"/>
        </w:rPr>
        <w:t>Právnická fakulta Masarykovy univerzity</w:t>
      </w:r>
    </w:p>
    <w:p w:rsidR="006B392C" w:rsidRDefault="006B392C" w:rsidP="006B392C">
      <w:pPr>
        <w:pStyle w:val="Standard"/>
        <w:jc w:val="center"/>
        <w:rPr>
          <w:b/>
          <w:bCs/>
          <w:sz w:val="28"/>
          <w:szCs w:val="28"/>
        </w:rPr>
      </w:pPr>
    </w:p>
    <w:p w:rsidR="006B392C" w:rsidRDefault="006B392C" w:rsidP="006B392C">
      <w:pPr>
        <w:pStyle w:val="Standard"/>
        <w:jc w:val="center"/>
        <w:rPr>
          <w:b/>
          <w:bCs/>
          <w:sz w:val="28"/>
          <w:szCs w:val="28"/>
        </w:rPr>
      </w:pPr>
      <w:r>
        <w:rPr>
          <w:b/>
          <w:bCs/>
          <w:sz w:val="28"/>
          <w:szCs w:val="28"/>
        </w:rPr>
        <w:t>Obor trestní právo</w:t>
      </w:r>
    </w:p>
    <w:p w:rsidR="006B392C" w:rsidRDefault="006B392C" w:rsidP="006B392C">
      <w:pPr>
        <w:pStyle w:val="Standard"/>
        <w:rPr>
          <w:b/>
          <w:bCs/>
          <w:sz w:val="28"/>
          <w:szCs w:val="28"/>
        </w:rPr>
      </w:pPr>
    </w:p>
    <w:p w:rsidR="006B392C" w:rsidRDefault="006B392C" w:rsidP="006B392C">
      <w:pPr>
        <w:pStyle w:val="Standard"/>
        <w:jc w:val="center"/>
        <w:rPr>
          <w:b/>
          <w:bCs/>
          <w:sz w:val="28"/>
          <w:szCs w:val="28"/>
        </w:rPr>
      </w:pPr>
    </w:p>
    <w:p w:rsidR="006B392C" w:rsidRDefault="006B392C" w:rsidP="006B392C">
      <w:pPr>
        <w:pStyle w:val="Standard"/>
        <w:jc w:val="center"/>
        <w:rPr>
          <w:b/>
          <w:bCs/>
          <w:sz w:val="28"/>
          <w:szCs w:val="28"/>
        </w:rPr>
      </w:pPr>
    </w:p>
    <w:p w:rsidR="006B392C" w:rsidRDefault="006B392C" w:rsidP="006B392C">
      <w:pPr>
        <w:pStyle w:val="Standard"/>
        <w:jc w:val="center"/>
        <w:rPr>
          <w:b/>
          <w:bCs/>
          <w:sz w:val="28"/>
          <w:szCs w:val="28"/>
        </w:rPr>
      </w:pPr>
    </w:p>
    <w:p w:rsidR="006B392C" w:rsidRDefault="006B392C" w:rsidP="006B392C">
      <w:pPr>
        <w:pStyle w:val="Standard"/>
        <w:jc w:val="center"/>
        <w:rPr>
          <w:b/>
          <w:bCs/>
          <w:sz w:val="28"/>
          <w:szCs w:val="28"/>
        </w:rPr>
      </w:pPr>
    </w:p>
    <w:p w:rsidR="006B392C" w:rsidRDefault="006B392C" w:rsidP="006B392C">
      <w:pPr>
        <w:pStyle w:val="Standard"/>
        <w:jc w:val="center"/>
        <w:rPr>
          <w:b/>
          <w:bCs/>
          <w:sz w:val="28"/>
          <w:szCs w:val="28"/>
        </w:rPr>
      </w:pPr>
    </w:p>
    <w:p w:rsidR="006B392C" w:rsidRDefault="006B392C" w:rsidP="006B392C">
      <w:pPr>
        <w:pStyle w:val="Standard"/>
        <w:rPr>
          <w:b/>
          <w:bCs/>
          <w:sz w:val="28"/>
          <w:szCs w:val="28"/>
        </w:rPr>
      </w:pPr>
    </w:p>
    <w:p w:rsidR="006B392C" w:rsidRDefault="006B392C" w:rsidP="006B392C">
      <w:pPr>
        <w:pStyle w:val="Standard"/>
        <w:jc w:val="center"/>
        <w:rPr>
          <w:b/>
          <w:bCs/>
          <w:sz w:val="28"/>
          <w:szCs w:val="28"/>
        </w:rPr>
      </w:pPr>
    </w:p>
    <w:p w:rsidR="006B392C" w:rsidRDefault="006B392C" w:rsidP="006B392C">
      <w:pPr>
        <w:pStyle w:val="Standard"/>
        <w:jc w:val="center"/>
        <w:rPr>
          <w:b/>
          <w:bCs/>
          <w:sz w:val="28"/>
          <w:szCs w:val="28"/>
        </w:rPr>
      </w:pPr>
      <w:r>
        <w:rPr>
          <w:b/>
          <w:noProof/>
          <w:sz w:val="28"/>
          <w:szCs w:val="28"/>
        </w:rPr>
        <w:drawing>
          <wp:inline distT="0" distB="0" distL="0" distR="0" wp14:anchorId="61BE312E" wp14:editId="58719F54">
            <wp:extent cx="2171700" cy="2171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6B392C" w:rsidRDefault="006B392C" w:rsidP="006B392C">
      <w:pPr>
        <w:pStyle w:val="Standard"/>
        <w:rPr>
          <w:b/>
          <w:bCs/>
        </w:rPr>
      </w:pPr>
    </w:p>
    <w:p w:rsidR="006B392C" w:rsidRDefault="006B392C" w:rsidP="006B392C">
      <w:pPr>
        <w:pStyle w:val="Standard"/>
        <w:jc w:val="center"/>
        <w:rPr>
          <w:b/>
          <w:bCs/>
          <w:sz w:val="40"/>
          <w:szCs w:val="40"/>
        </w:rPr>
      </w:pPr>
    </w:p>
    <w:p w:rsidR="006B392C" w:rsidRDefault="006B392C" w:rsidP="006B392C">
      <w:pPr>
        <w:pStyle w:val="Standard"/>
        <w:jc w:val="center"/>
        <w:rPr>
          <w:b/>
          <w:bCs/>
          <w:sz w:val="40"/>
          <w:szCs w:val="40"/>
        </w:rPr>
      </w:pPr>
    </w:p>
    <w:p w:rsidR="006B392C" w:rsidRDefault="006B392C" w:rsidP="006B392C">
      <w:pPr>
        <w:pStyle w:val="Standard"/>
        <w:jc w:val="center"/>
        <w:rPr>
          <w:b/>
          <w:bCs/>
          <w:sz w:val="40"/>
          <w:szCs w:val="40"/>
        </w:rPr>
      </w:pPr>
    </w:p>
    <w:p w:rsidR="006B392C" w:rsidRDefault="006B392C" w:rsidP="006B392C">
      <w:pPr>
        <w:pStyle w:val="Standard"/>
        <w:jc w:val="center"/>
        <w:rPr>
          <w:b/>
          <w:bCs/>
          <w:sz w:val="40"/>
          <w:szCs w:val="40"/>
        </w:rPr>
      </w:pPr>
      <w:r>
        <w:rPr>
          <w:b/>
          <w:bCs/>
          <w:sz w:val="40"/>
          <w:szCs w:val="40"/>
        </w:rPr>
        <w:t>HABILITAČNÍ PRÁCE</w:t>
      </w:r>
    </w:p>
    <w:p w:rsidR="006B392C" w:rsidRDefault="006B392C" w:rsidP="006B392C">
      <w:pPr>
        <w:pStyle w:val="Standard"/>
        <w:jc w:val="center"/>
        <w:rPr>
          <w:b/>
          <w:bCs/>
          <w:sz w:val="40"/>
          <w:szCs w:val="40"/>
        </w:rPr>
      </w:pPr>
    </w:p>
    <w:p w:rsidR="006B392C" w:rsidRDefault="006B392C" w:rsidP="006B392C">
      <w:pPr>
        <w:pStyle w:val="Standard"/>
        <w:jc w:val="center"/>
        <w:rPr>
          <w:b/>
          <w:bCs/>
          <w:sz w:val="40"/>
          <w:szCs w:val="40"/>
        </w:rPr>
      </w:pPr>
      <w:r>
        <w:rPr>
          <w:b/>
          <w:bCs/>
          <w:sz w:val="40"/>
          <w:szCs w:val="40"/>
        </w:rPr>
        <w:t>Dokazování v přípravném řízení</w:t>
      </w:r>
    </w:p>
    <w:p w:rsidR="006B392C" w:rsidRDefault="006B392C" w:rsidP="006B392C">
      <w:pPr>
        <w:pStyle w:val="Standard"/>
        <w:jc w:val="center"/>
        <w:rPr>
          <w:b/>
          <w:bCs/>
          <w:sz w:val="40"/>
          <w:szCs w:val="40"/>
        </w:rPr>
      </w:pPr>
    </w:p>
    <w:p w:rsidR="006B392C" w:rsidRDefault="006B392C" w:rsidP="006B392C">
      <w:pPr>
        <w:pStyle w:val="Standard"/>
        <w:jc w:val="center"/>
        <w:rPr>
          <w:b/>
          <w:bCs/>
          <w:sz w:val="28"/>
          <w:szCs w:val="28"/>
        </w:rPr>
      </w:pPr>
      <w:r>
        <w:rPr>
          <w:b/>
          <w:bCs/>
          <w:sz w:val="28"/>
          <w:szCs w:val="28"/>
        </w:rPr>
        <w:t>JUDr. Marek Fryšták, Ph.D.</w:t>
      </w:r>
    </w:p>
    <w:p w:rsidR="006B392C" w:rsidRDefault="006B392C" w:rsidP="006B392C">
      <w:pPr>
        <w:pStyle w:val="Standard"/>
        <w:jc w:val="center"/>
        <w:rPr>
          <w:b/>
          <w:bCs/>
          <w:sz w:val="28"/>
          <w:szCs w:val="28"/>
        </w:rPr>
      </w:pPr>
    </w:p>
    <w:p w:rsidR="006B392C" w:rsidRDefault="006B392C" w:rsidP="006B392C">
      <w:pPr>
        <w:pStyle w:val="Standard"/>
        <w:jc w:val="center"/>
        <w:rPr>
          <w:b/>
          <w:bCs/>
          <w:sz w:val="28"/>
          <w:szCs w:val="28"/>
        </w:rPr>
      </w:pPr>
      <w:r>
        <w:rPr>
          <w:b/>
          <w:bCs/>
          <w:sz w:val="28"/>
          <w:szCs w:val="28"/>
        </w:rPr>
        <w:t>2011/2012</w:t>
      </w:r>
    </w:p>
    <w:p w:rsidR="006B392C" w:rsidRDefault="006B392C" w:rsidP="006B392C">
      <w:pPr>
        <w:pStyle w:val="Standard"/>
        <w:jc w:val="center"/>
        <w:rPr>
          <w:b/>
          <w:bCs/>
          <w:sz w:val="28"/>
          <w:szCs w:val="28"/>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p>
    <w:p w:rsidR="006B392C" w:rsidRDefault="006B392C" w:rsidP="006B392C">
      <w:pPr>
        <w:pStyle w:val="Standard"/>
        <w:rPr>
          <w:b/>
          <w:bCs/>
        </w:rPr>
      </w:pPr>
      <w:r>
        <w:rPr>
          <w:b/>
          <w:bCs/>
        </w:rPr>
        <w:t>Čestné prohlášení:</w:t>
      </w:r>
    </w:p>
    <w:p w:rsidR="006B392C" w:rsidRDefault="006B392C" w:rsidP="006B392C">
      <w:pPr>
        <w:pStyle w:val="Standard"/>
        <w:rPr>
          <w:sz w:val="28"/>
          <w:szCs w:val="28"/>
        </w:rPr>
      </w:pPr>
    </w:p>
    <w:p w:rsidR="006B392C" w:rsidRPr="00260FFA" w:rsidRDefault="006B392C" w:rsidP="006B392C">
      <w:pPr>
        <w:pStyle w:val="Standard"/>
        <w:spacing w:line="360" w:lineRule="auto"/>
        <w:jc w:val="both"/>
        <w:rPr>
          <w:iCs/>
        </w:rPr>
      </w:pPr>
      <w:r w:rsidRPr="00260FFA">
        <w:rPr>
          <w:iCs/>
        </w:rPr>
        <w:t xml:space="preserve">Prohlašuji, že jsem </w:t>
      </w:r>
      <w:r>
        <w:rPr>
          <w:iCs/>
        </w:rPr>
        <w:t xml:space="preserve">habilitační práci </w:t>
      </w:r>
      <w:r w:rsidRPr="00260FFA">
        <w:rPr>
          <w:iCs/>
        </w:rPr>
        <w:t>na téma</w:t>
      </w:r>
      <w:r>
        <w:rPr>
          <w:iCs/>
        </w:rPr>
        <w:t xml:space="preserve">: </w:t>
      </w:r>
      <w:r w:rsidRPr="00260FFA">
        <w:rPr>
          <w:iCs/>
        </w:rPr>
        <w:t>Dokazování</w:t>
      </w:r>
      <w:r>
        <w:rPr>
          <w:iCs/>
        </w:rPr>
        <w:t xml:space="preserve"> v </w:t>
      </w:r>
      <w:r w:rsidRPr="00260FFA">
        <w:rPr>
          <w:iCs/>
        </w:rPr>
        <w:t>přípravném řízení zpracoval sám. Veškeré prameny</w:t>
      </w:r>
      <w:r>
        <w:rPr>
          <w:iCs/>
        </w:rPr>
        <w:t xml:space="preserve"> a </w:t>
      </w:r>
      <w:r w:rsidRPr="00260FFA">
        <w:rPr>
          <w:iCs/>
        </w:rPr>
        <w:t>zdroje informací, které jsem použil</w:t>
      </w:r>
      <w:r>
        <w:rPr>
          <w:iCs/>
        </w:rPr>
        <w:t xml:space="preserve"> k </w:t>
      </w:r>
      <w:r w:rsidRPr="00260FFA">
        <w:rPr>
          <w:iCs/>
        </w:rPr>
        <w:t>sepsání této práce, byly citovány</w:t>
      </w:r>
      <w:r>
        <w:rPr>
          <w:iCs/>
        </w:rPr>
        <w:t xml:space="preserve"> v </w:t>
      </w:r>
      <w:r w:rsidRPr="00260FFA">
        <w:rPr>
          <w:iCs/>
        </w:rPr>
        <w:t>poznámkách pod čarou</w:t>
      </w:r>
      <w:r>
        <w:rPr>
          <w:iCs/>
        </w:rPr>
        <w:t xml:space="preserve"> a </w:t>
      </w:r>
      <w:r w:rsidRPr="00260FFA">
        <w:rPr>
          <w:iCs/>
        </w:rPr>
        <w:t>jsou uvedeny</w:t>
      </w:r>
      <w:r>
        <w:rPr>
          <w:iCs/>
        </w:rPr>
        <w:t xml:space="preserve"> v </w:t>
      </w:r>
      <w:r w:rsidRPr="00260FFA">
        <w:rPr>
          <w:iCs/>
        </w:rPr>
        <w:t>seznamu použitých pramenů</w:t>
      </w:r>
      <w:r>
        <w:rPr>
          <w:iCs/>
        </w:rPr>
        <w:t xml:space="preserve"> a </w:t>
      </w:r>
      <w:r w:rsidRPr="00260FFA">
        <w:rPr>
          <w:iCs/>
        </w:rPr>
        <w:t>literatury.</w:t>
      </w:r>
    </w:p>
    <w:p w:rsidR="006B392C" w:rsidRDefault="006B392C" w:rsidP="006B392C">
      <w:pPr>
        <w:pStyle w:val="Standard"/>
        <w:rPr>
          <w:i/>
          <w:iCs/>
        </w:rPr>
      </w:pPr>
    </w:p>
    <w:p w:rsidR="006B392C" w:rsidRDefault="006B392C" w:rsidP="006B392C">
      <w:pPr>
        <w:pStyle w:val="Standard"/>
        <w:rPr>
          <w:sz w:val="22"/>
          <w:szCs w:val="22"/>
        </w:rPr>
      </w:pPr>
    </w:p>
    <w:p w:rsidR="006B392C" w:rsidRDefault="006B392C" w:rsidP="006B392C">
      <w:pPr>
        <w:pStyle w:val="Standard"/>
        <w:rPr>
          <w:sz w:val="22"/>
          <w:szCs w:val="22"/>
        </w:rPr>
      </w:pPr>
    </w:p>
    <w:p w:rsidR="006B392C" w:rsidRDefault="006B392C" w:rsidP="006B392C">
      <w:pPr>
        <w:pStyle w:val="Standard"/>
      </w:pPr>
      <w:r>
        <w:t>V Brně dne 1. 5. 2012</w:t>
      </w:r>
    </w:p>
    <w:p w:rsidR="006B392C" w:rsidRDefault="006B392C" w:rsidP="006B392C">
      <w:pPr>
        <w:pStyle w:val="Standard"/>
        <w:ind w:left="1416"/>
      </w:pPr>
      <w:r>
        <w:tab/>
      </w:r>
      <w:r>
        <w:tab/>
      </w:r>
      <w:r>
        <w:tab/>
      </w:r>
      <w:r>
        <w:tab/>
      </w:r>
      <w:r>
        <w:tab/>
      </w:r>
      <w:r>
        <w:tab/>
      </w:r>
      <w:r>
        <w:tab/>
      </w:r>
      <w:r>
        <w:tab/>
      </w:r>
      <w:r>
        <w:tab/>
      </w:r>
      <w:r>
        <w:tab/>
      </w:r>
      <w:r>
        <w:tab/>
      </w:r>
      <w:r>
        <w:tab/>
      </w:r>
      <w:r>
        <w:tab/>
      </w:r>
      <w:r>
        <w:tab/>
      </w:r>
      <w:r>
        <w:tab/>
      </w:r>
      <w:r>
        <w:tab/>
        <w:t>……………………………</w:t>
      </w:r>
    </w:p>
    <w:p w:rsidR="006B392C" w:rsidRDefault="006B392C" w:rsidP="006B392C">
      <w:pPr>
        <w:pStyle w:val="Standard"/>
        <w:ind w:left="5664"/>
      </w:pPr>
      <w:r>
        <w:t>JUDr. Marek Fryšták, Ph.D.</w:t>
      </w:r>
      <w:r>
        <w:tab/>
      </w:r>
      <w:r>
        <w:tab/>
      </w:r>
      <w:r>
        <w:tab/>
      </w:r>
      <w:r>
        <w:tab/>
      </w:r>
    </w:p>
    <w:sdt>
      <w:sdtPr>
        <w:rPr>
          <w:rFonts w:ascii="Times New Roman" w:eastAsia="Calibri" w:hAnsi="Times New Roman" w:cs="Times New Roman"/>
          <w:b w:val="0"/>
          <w:bCs w:val="0"/>
          <w:color w:val="auto"/>
          <w:sz w:val="22"/>
          <w:szCs w:val="22"/>
          <w:lang w:eastAsia="en-US"/>
        </w:rPr>
        <w:id w:val="1938786764"/>
        <w:docPartObj>
          <w:docPartGallery w:val="Table of Contents"/>
          <w:docPartUnique/>
        </w:docPartObj>
      </w:sdtPr>
      <w:sdtEndPr>
        <w:rPr>
          <w:sz w:val="24"/>
          <w:szCs w:val="24"/>
        </w:rPr>
      </w:sdtEndPr>
      <w:sdtContent>
        <w:p w:rsidR="006B392C" w:rsidRPr="00C17AFF" w:rsidRDefault="006B392C" w:rsidP="006B392C">
          <w:pPr>
            <w:pStyle w:val="Nadpisobsahu"/>
            <w:rPr>
              <w:rStyle w:val="Siln"/>
              <w:b/>
              <w:color w:val="auto"/>
            </w:rPr>
          </w:pPr>
          <w:r w:rsidRPr="00C17AFF">
            <w:rPr>
              <w:rStyle w:val="Siln"/>
              <w:b/>
              <w:color w:val="auto"/>
            </w:rPr>
            <w:t>Obsah</w:t>
          </w:r>
        </w:p>
        <w:p w:rsidR="006B392C" w:rsidRPr="00716564" w:rsidRDefault="006B392C" w:rsidP="006B392C">
          <w:pPr>
            <w:pStyle w:val="Obsah1"/>
            <w:rPr>
              <w:rFonts w:ascii="Times New Roman" w:eastAsiaTheme="minorEastAsia" w:hAnsi="Times New Roman"/>
              <w:noProof/>
              <w:sz w:val="24"/>
              <w:szCs w:val="24"/>
              <w:lang w:eastAsia="cs-CZ"/>
            </w:rPr>
          </w:pPr>
          <w:r w:rsidRPr="00716564">
            <w:rPr>
              <w:rFonts w:ascii="Times New Roman" w:hAnsi="Times New Roman"/>
              <w:sz w:val="24"/>
              <w:szCs w:val="24"/>
            </w:rPr>
            <w:fldChar w:fldCharType="begin"/>
          </w:r>
          <w:r w:rsidRPr="00716564">
            <w:rPr>
              <w:rFonts w:ascii="Times New Roman" w:hAnsi="Times New Roman"/>
              <w:sz w:val="24"/>
              <w:szCs w:val="24"/>
            </w:rPr>
            <w:instrText xml:space="preserve"> TOC \o "1-3" \h \z \u </w:instrText>
          </w:r>
          <w:r w:rsidRPr="00716564">
            <w:rPr>
              <w:rFonts w:ascii="Times New Roman" w:hAnsi="Times New Roman"/>
              <w:sz w:val="24"/>
              <w:szCs w:val="24"/>
            </w:rPr>
            <w:fldChar w:fldCharType="separate"/>
          </w:r>
          <w:hyperlink w:anchor="_Toc323657403" w:history="1">
            <w:r w:rsidRPr="00716564">
              <w:rPr>
                <w:rStyle w:val="Hypertextovodkaz"/>
                <w:rFonts w:ascii="Times New Roman" w:hAnsi="Times New Roman"/>
                <w:noProof/>
                <w:sz w:val="24"/>
                <w:szCs w:val="24"/>
              </w:rPr>
              <w:t>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Téma, cíl, metody a struktura habilitační práce</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_Toc323657403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16</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04" w:history="1">
            <w:r w:rsidRPr="00716564">
              <w:rPr>
                <w:rStyle w:val="Hypertextovodkaz"/>
                <w:rFonts w:ascii="Times New Roman" w:hAnsi="Times New Roman"/>
                <w:noProof/>
                <w:sz w:val="24"/>
                <w:szCs w:val="24"/>
              </w:rPr>
              <w:t>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Pojem přípravného řízení, jeho účel, význam a funkce a základní zásady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_Toc323657404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23</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05" w:history="1">
            <w:r w:rsidRPr="00716564">
              <w:rPr>
                <w:rStyle w:val="Hypertextovodkaz"/>
                <w:rFonts w:ascii="Times New Roman" w:hAnsi="Times New Roman"/>
                <w:noProof/>
                <w:sz w:val="24"/>
                <w:szCs w:val="24"/>
              </w:rPr>
              <w:t>2.1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Uplatnění základních zásad trestního řízení v přípravném řízení a v dokazování prováděném v jeho rámci</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_Toc323657405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34</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06" w:history="1">
            <w:r w:rsidRPr="00716564">
              <w:rPr>
                <w:rStyle w:val="Hypertextovodkaz"/>
              </w:rPr>
              <w:t>2.1.1</w:t>
            </w:r>
            <w:r w:rsidRPr="00716564">
              <w:rPr>
                <w:rFonts w:eastAsiaTheme="minorEastAsia"/>
                <w:lang w:eastAsia="cs-CZ"/>
              </w:rPr>
              <w:tab/>
            </w:r>
            <w:r w:rsidRPr="00716564">
              <w:rPr>
                <w:rStyle w:val="Hypertextovodkaz"/>
              </w:rPr>
              <w:t>Zásada zákonnosti</w:t>
            </w:r>
            <w:r w:rsidRPr="00716564">
              <w:rPr>
                <w:webHidden/>
              </w:rPr>
              <w:tab/>
            </w:r>
            <w:r w:rsidRPr="00716564">
              <w:rPr>
                <w:webHidden/>
              </w:rPr>
              <w:fldChar w:fldCharType="begin"/>
            </w:r>
            <w:r w:rsidRPr="00716564">
              <w:rPr>
                <w:webHidden/>
              </w:rPr>
              <w:instrText xml:space="preserve"> PAGEREF _Toc323657406 \h </w:instrText>
            </w:r>
            <w:r w:rsidRPr="00716564">
              <w:rPr>
                <w:webHidden/>
              </w:rPr>
            </w:r>
            <w:r w:rsidRPr="00716564">
              <w:rPr>
                <w:webHidden/>
              </w:rPr>
              <w:fldChar w:fldCharType="separate"/>
            </w:r>
            <w:r>
              <w:rPr>
                <w:webHidden/>
              </w:rPr>
              <w:t>35</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07" w:history="1">
            <w:r w:rsidRPr="00716564">
              <w:rPr>
                <w:rStyle w:val="Hypertextovodkaz"/>
              </w:rPr>
              <w:t>2.1.2</w:t>
            </w:r>
            <w:r w:rsidRPr="00716564">
              <w:rPr>
                <w:rFonts w:eastAsiaTheme="minorEastAsia"/>
                <w:lang w:eastAsia="cs-CZ"/>
              </w:rPr>
              <w:tab/>
            </w:r>
            <w:r w:rsidRPr="00716564">
              <w:rPr>
                <w:rStyle w:val="Hypertextovodkaz"/>
              </w:rPr>
              <w:t>Zásada presumpce neviny</w:t>
            </w:r>
            <w:r w:rsidRPr="00716564">
              <w:rPr>
                <w:webHidden/>
              </w:rPr>
              <w:tab/>
            </w:r>
            <w:r w:rsidRPr="00716564">
              <w:rPr>
                <w:webHidden/>
              </w:rPr>
              <w:fldChar w:fldCharType="begin"/>
            </w:r>
            <w:r w:rsidRPr="00716564">
              <w:rPr>
                <w:webHidden/>
              </w:rPr>
              <w:instrText xml:space="preserve"> PAGEREF _Toc323657407 \h </w:instrText>
            </w:r>
            <w:r w:rsidRPr="00716564">
              <w:rPr>
                <w:webHidden/>
              </w:rPr>
            </w:r>
            <w:r w:rsidRPr="00716564">
              <w:rPr>
                <w:webHidden/>
              </w:rPr>
              <w:fldChar w:fldCharType="separate"/>
            </w:r>
            <w:r>
              <w:rPr>
                <w:webHidden/>
              </w:rPr>
              <w:t>35</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08" w:history="1">
            <w:r w:rsidRPr="00716564">
              <w:rPr>
                <w:rStyle w:val="Hypertextovodkaz"/>
              </w:rPr>
              <w:t>2.1.3</w:t>
            </w:r>
            <w:r w:rsidRPr="00716564">
              <w:rPr>
                <w:rFonts w:eastAsiaTheme="minorEastAsia"/>
                <w:lang w:eastAsia="cs-CZ"/>
              </w:rPr>
              <w:tab/>
            </w:r>
            <w:r w:rsidRPr="00716564">
              <w:rPr>
                <w:rStyle w:val="Hypertextovodkaz"/>
              </w:rPr>
              <w:t>Zásada legality a oficiality</w:t>
            </w:r>
            <w:r w:rsidRPr="00716564">
              <w:rPr>
                <w:webHidden/>
              </w:rPr>
              <w:tab/>
            </w:r>
            <w:r w:rsidRPr="00716564">
              <w:rPr>
                <w:webHidden/>
              </w:rPr>
              <w:fldChar w:fldCharType="begin"/>
            </w:r>
            <w:r w:rsidRPr="00716564">
              <w:rPr>
                <w:webHidden/>
              </w:rPr>
              <w:instrText xml:space="preserve"> PAGEREF _Toc323657408 \h </w:instrText>
            </w:r>
            <w:r w:rsidRPr="00716564">
              <w:rPr>
                <w:webHidden/>
              </w:rPr>
            </w:r>
            <w:r w:rsidRPr="00716564">
              <w:rPr>
                <w:webHidden/>
              </w:rPr>
              <w:fldChar w:fldCharType="separate"/>
            </w:r>
            <w:r>
              <w:rPr>
                <w:webHidden/>
              </w:rPr>
              <w:t>36</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09" w:history="1">
            <w:r w:rsidRPr="00716564">
              <w:rPr>
                <w:rStyle w:val="Hypertextovodkaz"/>
              </w:rPr>
              <w:t>2.1.4</w:t>
            </w:r>
            <w:r w:rsidRPr="00716564">
              <w:rPr>
                <w:rFonts w:eastAsiaTheme="minorEastAsia"/>
                <w:lang w:eastAsia="cs-CZ"/>
              </w:rPr>
              <w:tab/>
            </w:r>
            <w:r w:rsidRPr="00716564">
              <w:rPr>
                <w:rStyle w:val="Hypertextovodkaz"/>
              </w:rPr>
              <w:t>Zásada rychlosti (rychlého procesu)</w:t>
            </w:r>
            <w:r w:rsidRPr="00716564">
              <w:rPr>
                <w:webHidden/>
              </w:rPr>
              <w:tab/>
            </w:r>
            <w:r w:rsidRPr="00716564">
              <w:rPr>
                <w:webHidden/>
              </w:rPr>
              <w:fldChar w:fldCharType="begin"/>
            </w:r>
            <w:r w:rsidRPr="00716564">
              <w:rPr>
                <w:webHidden/>
              </w:rPr>
              <w:instrText xml:space="preserve"> PAGEREF _Toc323657409 \h </w:instrText>
            </w:r>
            <w:r w:rsidRPr="00716564">
              <w:rPr>
                <w:webHidden/>
              </w:rPr>
            </w:r>
            <w:r w:rsidRPr="00716564">
              <w:rPr>
                <w:webHidden/>
              </w:rPr>
              <w:fldChar w:fldCharType="separate"/>
            </w:r>
            <w:r>
              <w:rPr>
                <w:webHidden/>
              </w:rPr>
              <w:t>38</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0" w:history="1">
            <w:r w:rsidRPr="00716564">
              <w:rPr>
                <w:rStyle w:val="Hypertextovodkaz"/>
              </w:rPr>
              <w:t>2.1.5</w:t>
            </w:r>
            <w:r w:rsidRPr="00716564">
              <w:rPr>
                <w:rFonts w:eastAsiaTheme="minorEastAsia"/>
                <w:lang w:eastAsia="cs-CZ"/>
              </w:rPr>
              <w:tab/>
            </w:r>
            <w:r w:rsidRPr="00716564">
              <w:rPr>
                <w:rStyle w:val="Hypertextovodkaz"/>
              </w:rPr>
              <w:t>Zásada nepřípustnosti petic</w:t>
            </w:r>
            <w:r w:rsidRPr="00716564">
              <w:rPr>
                <w:webHidden/>
              </w:rPr>
              <w:tab/>
            </w:r>
            <w:r w:rsidRPr="00716564">
              <w:rPr>
                <w:webHidden/>
              </w:rPr>
              <w:fldChar w:fldCharType="begin"/>
            </w:r>
            <w:r w:rsidRPr="00716564">
              <w:rPr>
                <w:webHidden/>
              </w:rPr>
              <w:instrText xml:space="preserve"> PAGEREF _Toc323657410 \h </w:instrText>
            </w:r>
            <w:r w:rsidRPr="00716564">
              <w:rPr>
                <w:webHidden/>
              </w:rPr>
            </w:r>
            <w:r w:rsidRPr="00716564">
              <w:rPr>
                <w:webHidden/>
              </w:rPr>
              <w:fldChar w:fldCharType="separate"/>
            </w:r>
            <w:r>
              <w:rPr>
                <w:webHidden/>
              </w:rPr>
              <w:t>38</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1" w:history="1">
            <w:r w:rsidRPr="00716564">
              <w:rPr>
                <w:rStyle w:val="Hypertextovodkaz"/>
              </w:rPr>
              <w:t>2.1.6</w:t>
            </w:r>
            <w:r w:rsidRPr="00716564">
              <w:rPr>
                <w:rFonts w:eastAsiaTheme="minorEastAsia"/>
                <w:lang w:eastAsia="cs-CZ"/>
              </w:rPr>
              <w:tab/>
            </w:r>
            <w:r w:rsidRPr="00716564">
              <w:rPr>
                <w:rStyle w:val="Hypertextovodkaz"/>
              </w:rPr>
              <w:t>Zásada zjištění skutkového stavu bez důvodných pochybností</w:t>
            </w:r>
            <w:r w:rsidRPr="00716564">
              <w:rPr>
                <w:webHidden/>
              </w:rPr>
              <w:tab/>
            </w:r>
            <w:r w:rsidRPr="00716564">
              <w:rPr>
                <w:webHidden/>
              </w:rPr>
              <w:fldChar w:fldCharType="begin"/>
            </w:r>
            <w:r w:rsidRPr="00716564">
              <w:rPr>
                <w:webHidden/>
              </w:rPr>
              <w:instrText xml:space="preserve"> PAGEREF _Toc323657411 \h </w:instrText>
            </w:r>
            <w:r w:rsidRPr="00716564">
              <w:rPr>
                <w:webHidden/>
              </w:rPr>
            </w:r>
            <w:r w:rsidRPr="00716564">
              <w:rPr>
                <w:webHidden/>
              </w:rPr>
              <w:fldChar w:fldCharType="separate"/>
            </w:r>
            <w:r>
              <w:rPr>
                <w:webHidden/>
              </w:rPr>
              <w:t>39</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2" w:history="1">
            <w:r w:rsidRPr="00716564">
              <w:rPr>
                <w:rStyle w:val="Hypertextovodkaz"/>
              </w:rPr>
              <w:t>2.1.7</w:t>
            </w:r>
            <w:r w:rsidRPr="00716564">
              <w:rPr>
                <w:rFonts w:eastAsiaTheme="minorEastAsia"/>
                <w:lang w:eastAsia="cs-CZ"/>
              </w:rPr>
              <w:tab/>
            </w:r>
            <w:r w:rsidRPr="00716564">
              <w:rPr>
                <w:rStyle w:val="Hypertextovodkaz"/>
              </w:rPr>
              <w:t>Zásada vyhledávací</w:t>
            </w:r>
            <w:r w:rsidRPr="00716564">
              <w:rPr>
                <w:webHidden/>
              </w:rPr>
              <w:tab/>
            </w:r>
            <w:r w:rsidRPr="00716564">
              <w:rPr>
                <w:webHidden/>
              </w:rPr>
              <w:fldChar w:fldCharType="begin"/>
            </w:r>
            <w:r w:rsidRPr="00716564">
              <w:rPr>
                <w:webHidden/>
              </w:rPr>
              <w:instrText xml:space="preserve"> PAGEREF _Toc323657412 \h </w:instrText>
            </w:r>
            <w:r w:rsidRPr="00716564">
              <w:rPr>
                <w:webHidden/>
              </w:rPr>
            </w:r>
            <w:r w:rsidRPr="00716564">
              <w:rPr>
                <w:webHidden/>
              </w:rPr>
              <w:fldChar w:fldCharType="separate"/>
            </w:r>
            <w:r>
              <w:rPr>
                <w:webHidden/>
              </w:rPr>
              <w:t>40</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3" w:history="1">
            <w:r w:rsidRPr="00716564">
              <w:rPr>
                <w:rStyle w:val="Hypertextovodkaz"/>
              </w:rPr>
              <w:t>2.1.8</w:t>
            </w:r>
            <w:r w:rsidRPr="00716564">
              <w:rPr>
                <w:rFonts w:eastAsiaTheme="minorEastAsia"/>
                <w:lang w:eastAsia="cs-CZ"/>
              </w:rPr>
              <w:tab/>
            </w:r>
            <w:r w:rsidRPr="00716564">
              <w:rPr>
                <w:rStyle w:val="Hypertextovodkaz"/>
              </w:rPr>
              <w:t>Zásada volného hodnocení důkazů</w:t>
            </w:r>
            <w:r w:rsidRPr="00716564">
              <w:rPr>
                <w:webHidden/>
              </w:rPr>
              <w:tab/>
            </w:r>
            <w:r w:rsidRPr="00716564">
              <w:rPr>
                <w:webHidden/>
              </w:rPr>
              <w:fldChar w:fldCharType="begin"/>
            </w:r>
            <w:r w:rsidRPr="00716564">
              <w:rPr>
                <w:webHidden/>
              </w:rPr>
              <w:instrText xml:space="preserve"> PAGEREF _Toc323657413 \h </w:instrText>
            </w:r>
            <w:r w:rsidRPr="00716564">
              <w:rPr>
                <w:webHidden/>
              </w:rPr>
            </w:r>
            <w:r w:rsidRPr="00716564">
              <w:rPr>
                <w:webHidden/>
              </w:rPr>
              <w:fldChar w:fldCharType="separate"/>
            </w:r>
            <w:r>
              <w:rPr>
                <w:webHidden/>
              </w:rPr>
              <w:t>40</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4" w:history="1">
            <w:r w:rsidRPr="00716564">
              <w:rPr>
                <w:rStyle w:val="Hypertextovodkaz"/>
              </w:rPr>
              <w:t>2.1.9</w:t>
            </w:r>
            <w:r w:rsidRPr="00716564">
              <w:rPr>
                <w:rFonts w:eastAsiaTheme="minorEastAsia"/>
                <w:lang w:eastAsia="cs-CZ"/>
              </w:rPr>
              <w:tab/>
            </w:r>
            <w:r w:rsidRPr="00716564">
              <w:rPr>
                <w:rStyle w:val="Hypertextovodkaz"/>
              </w:rPr>
              <w:t>Zásada spolupráce se zájmovým sdružením</w:t>
            </w:r>
            <w:r w:rsidRPr="00716564">
              <w:rPr>
                <w:webHidden/>
              </w:rPr>
              <w:tab/>
            </w:r>
            <w:r w:rsidRPr="00716564">
              <w:rPr>
                <w:webHidden/>
              </w:rPr>
              <w:fldChar w:fldCharType="begin"/>
            </w:r>
            <w:r w:rsidRPr="00716564">
              <w:rPr>
                <w:webHidden/>
              </w:rPr>
              <w:instrText xml:space="preserve"> PAGEREF _Toc323657414 \h </w:instrText>
            </w:r>
            <w:r w:rsidRPr="00716564">
              <w:rPr>
                <w:webHidden/>
              </w:rPr>
            </w:r>
            <w:r w:rsidRPr="00716564">
              <w:rPr>
                <w:webHidden/>
              </w:rPr>
              <w:fldChar w:fldCharType="separate"/>
            </w:r>
            <w:r>
              <w:rPr>
                <w:webHidden/>
              </w:rPr>
              <w:t>41</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5" w:history="1">
            <w:r w:rsidRPr="00716564">
              <w:rPr>
                <w:rStyle w:val="Hypertextovodkaz"/>
              </w:rPr>
              <w:t>2.1.10</w:t>
            </w:r>
            <w:r w:rsidRPr="00716564">
              <w:rPr>
                <w:rFonts w:eastAsiaTheme="minorEastAsia"/>
                <w:lang w:eastAsia="cs-CZ"/>
              </w:rPr>
              <w:tab/>
            </w:r>
            <w:r w:rsidRPr="00716564">
              <w:rPr>
                <w:rStyle w:val="Hypertextovodkaz"/>
              </w:rPr>
              <w:t>Zásada obžalovací (akusační)</w:t>
            </w:r>
            <w:r w:rsidRPr="00716564">
              <w:rPr>
                <w:webHidden/>
              </w:rPr>
              <w:tab/>
            </w:r>
            <w:r w:rsidRPr="00716564">
              <w:rPr>
                <w:webHidden/>
              </w:rPr>
              <w:fldChar w:fldCharType="begin"/>
            </w:r>
            <w:r w:rsidRPr="00716564">
              <w:rPr>
                <w:webHidden/>
              </w:rPr>
              <w:instrText xml:space="preserve"> PAGEREF _Toc323657415 \h </w:instrText>
            </w:r>
            <w:r w:rsidRPr="00716564">
              <w:rPr>
                <w:webHidden/>
              </w:rPr>
            </w:r>
            <w:r w:rsidRPr="00716564">
              <w:rPr>
                <w:webHidden/>
              </w:rPr>
              <w:fldChar w:fldCharType="separate"/>
            </w:r>
            <w:r>
              <w:rPr>
                <w:webHidden/>
              </w:rPr>
              <w:t>42</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6" w:history="1">
            <w:r w:rsidRPr="00716564">
              <w:rPr>
                <w:rStyle w:val="Hypertextovodkaz"/>
              </w:rPr>
              <w:t>2.1.11</w:t>
            </w:r>
            <w:r w:rsidRPr="00716564">
              <w:rPr>
                <w:rFonts w:eastAsiaTheme="minorEastAsia"/>
                <w:lang w:eastAsia="cs-CZ"/>
              </w:rPr>
              <w:tab/>
            </w:r>
            <w:r w:rsidRPr="00716564">
              <w:rPr>
                <w:rStyle w:val="Hypertextovodkaz"/>
              </w:rPr>
              <w:t>Zásada veřejnosti</w:t>
            </w:r>
            <w:r w:rsidRPr="00716564">
              <w:rPr>
                <w:webHidden/>
              </w:rPr>
              <w:tab/>
            </w:r>
            <w:r w:rsidRPr="00716564">
              <w:rPr>
                <w:webHidden/>
              </w:rPr>
              <w:fldChar w:fldCharType="begin"/>
            </w:r>
            <w:r w:rsidRPr="00716564">
              <w:rPr>
                <w:webHidden/>
              </w:rPr>
              <w:instrText xml:space="preserve"> PAGEREF _Toc323657416 \h </w:instrText>
            </w:r>
            <w:r w:rsidRPr="00716564">
              <w:rPr>
                <w:webHidden/>
              </w:rPr>
            </w:r>
            <w:r w:rsidRPr="00716564">
              <w:rPr>
                <w:webHidden/>
              </w:rPr>
              <w:fldChar w:fldCharType="separate"/>
            </w:r>
            <w:r>
              <w:rPr>
                <w:webHidden/>
              </w:rPr>
              <w:t>43</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7" w:history="1">
            <w:r w:rsidRPr="00716564">
              <w:rPr>
                <w:rStyle w:val="Hypertextovodkaz"/>
              </w:rPr>
              <w:t>2.1.12</w:t>
            </w:r>
            <w:r w:rsidRPr="00716564">
              <w:rPr>
                <w:rFonts w:eastAsiaTheme="minorEastAsia"/>
                <w:lang w:eastAsia="cs-CZ"/>
              </w:rPr>
              <w:tab/>
            </w:r>
            <w:r w:rsidRPr="00716564">
              <w:rPr>
                <w:rStyle w:val="Hypertextovodkaz"/>
              </w:rPr>
              <w:t>Zásada ústnosti</w:t>
            </w:r>
            <w:r w:rsidRPr="00716564">
              <w:rPr>
                <w:webHidden/>
              </w:rPr>
              <w:tab/>
            </w:r>
            <w:r w:rsidRPr="00716564">
              <w:rPr>
                <w:webHidden/>
              </w:rPr>
              <w:fldChar w:fldCharType="begin"/>
            </w:r>
            <w:r w:rsidRPr="00716564">
              <w:rPr>
                <w:webHidden/>
              </w:rPr>
              <w:instrText xml:space="preserve"> PAGEREF _Toc323657417 \h </w:instrText>
            </w:r>
            <w:r w:rsidRPr="00716564">
              <w:rPr>
                <w:webHidden/>
              </w:rPr>
            </w:r>
            <w:r w:rsidRPr="00716564">
              <w:rPr>
                <w:webHidden/>
              </w:rPr>
              <w:fldChar w:fldCharType="separate"/>
            </w:r>
            <w:r>
              <w:rPr>
                <w:webHidden/>
              </w:rPr>
              <w:t>43</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8" w:history="1">
            <w:r w:rsidRPr="00716564">
              <w:rPr>
                <w:rStyle w:val="Hypertextovodkaz"/>
              </w:rPr>
              <w:t>2.1.13</w:t>
            </w:r>
            <w:r w:rsidRPr="00716564">
              <w:rPr>
                <w:rFonts w:eastAsiaTheme="minorEastAsia"/>
                <w:lang w:eastAsia="cs-CZ"/>
              </w:rPr>
              <w:tab/>
            </w:r>
            <w:r w:rsidRPr="00716564">
              <w:rPr>
                <w:rStyle w:val="Hypertextovodkaz"/>
              </w:rPr>
              <w:t>Zásada bezprostřednosti</w:t>
            </w:r>
            <w:r w:rsidRPr="00716564">
              <w:rPr>
                <w:webHidden/>
              </w:rPr>
              <w:tab/>
            </w:r>
            <w:r w:rsidRPr="00716564">
              <w:rPr>
                <w:webHidden/>
              </w:rPr>
              <w:fldChar w:fldCharType="begin"/>
            </w:r>
            <w:r w:rsidRPr="00716564">
              <w:rPr>
                <w:webHidden/>
              </w:rPr>
              <w:instrText xml:space="preserve"> PAGEREF _Toc323657418 \h </w:instrText>
            </w:r>
            <w:r w:rsidRPr="00716564">
              <w:rPr>
                <w:webHidden/>
              </w:rPr>
            </w:r>
            <w:r w:rsidRPr="00716564">
              <w:rPr>
                <w:webHidden/>
              </w:rPr>
              <w:fldChar w:fldCharType="separate"/>
            </w:r>
            <w:r>
              <w:rPr>
                <w:webHidden/>
              </w:rPr>
              <w:t>44</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19" w:history="1">
            <w:r w:rsidRPr="00716564">
              <w:rPr>
                <w:rStyle w:val="Hypertextovodkaz"/>
              </w:rPr>
              <w:t>2.1.14</w:t>
            </w:r>
            <w:r w:rsidRPr="00716564">
              <w:rPr>
                <w:rFonts w:eastAsiaTheme="minorEastAsia"/>
                <w:lang w:eastAsia="cs-CZ"/>
              </w:rPr>
              <w:tab/>
            </w:r>
            <w:r w:rsidRPr="00716564">
              <w:rPr>
                <w:rStyle w:val="Hypertextovodkaz"/>
              </w:rPr>
              <w:t>Zásada zajištění práva na obhajobu</w:t>
            </w:r>
            <w:r w:rsidRPr="00716564">
              <w:rPr>
                <w:webHidden/>
              </w:rPr>
              <w:tab/>
            </w:r>
            <w:r w:rsidRPr="00716564">
              <w:rPr>
                <w:webHidden/>
              </w:rPr>
              <w:fldChar w:fldCharType="begin"/>
            </w:r>
            <w:r w:rsidRPr="00716564">
              <w:rPr>
                <w:webHidden/>
              </w:rPr>
              <w:instrText xml:space="preserve"> PAGEREF _Toc323657419 \h </w:instrText>
            </w:r>
            <w:r w:rsidRPr="00716564">
              <w:rPr>
                <w:webHidden/>
              </w:rPr>
            </w:r>
            <w:r w:rsidRPr="00716564">
              <w:rPr>
                <w:webHidden/>
              </w:rPr>
              <w:fldChar w:fldCharType="separate"/>
            </w:r>
            <w:r>
              <w:rPr>
                <w:webHidden/>
              </w:rPr>
              <w:t>45</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20" w:history="1">
            <w:r w:rsidRPr="00716564">
              <w:rPr>
                <w:rStyle w:val="Hypertextovodkaz"/>
              </w:rPr>
              <w:t>2.1.15</w:t>
            </w:r>
            <w:r w:rsidRPr="00716564">
              <w:rPr>
                <w:rFonts w:eastAsiaTheme="minorEastAsia"/>
                <w:lang w:eastAsia="cs-CZ"/>
              </w:rPr>
              <w:tab/>
            </w:r>
            <w:r w:rsidRPr="00716564">
              <w:rPr>
                <w:rStyle w:val="Hypertextovodkaz"/>
              </w:rPr>
              <w:t>Zásady typické pro dokazování</w:t>
            </w:r>
            <w:r w:rsidRPr="00716564">
              <w:rPr>
                <w:webHidden/>
              </w:rPr>
              <w:tab/>
            </w:r>
            <w:r w:rsidRPr="00716564">
              <w:rPr>
                <w:webHidden/>
              </w:rPr>
              <w:fldChar w:fldCharType="begin"/>
            </w:r>
            <w:r w:rsidRPr="00716564">
              <w:rPr>
                <w:webHidden/>
              </w:rPr>
              <w:instrText xml:space="preserve"> PAGEREF _Toc323657420 \h </w:instrText>
            </w:r>
            <w:r w:rsidRPr="00716564">
              <w:rPr>
                <w:webHidden/>
              </w:rPr>
            </w:r>
            <w:r w:rsidRPr="00716564">
              <w:rPr>
                <w:webHidden/>
              </w:rPr>
              <w:fldChar w:fldCharType="separate"/>
            </w:r>
            <w:r>
              <w:rPr>
                <w:webHidden/>
              </w:rPr>
              <w:t>46</w:t>
            </w:r>
            <w:r w:rsidRPr="00716564">
              <w:rPr>
                <w:webHidden/>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21" w:history="1">
            <w:r w:rsidRPr="00716564">
              <w:rPr>
                <w:rStyle w:val="Hypertextovodkaz"/>
                <w:rFonts w:ascii="Times New Roman" w:hAnsi="Times New Roman"/>
                <w:noProof/>
                <w:sz w:val="24"/>
                <w:szCs w:val="24"/>
              </w:rPr>
              <w:t>3</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Vývoj právní úpravy přípravného řízení na našem území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_Toc323657421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47</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22" w:history="1">
            <w:r w:rsidRPr="00716564">
              <w:rPr>
                <w:rStyle w:val="Hypertextovodkaz"/>
                <w:rFonts w:ascii="Times New Roman" w:hAnsi="Times New Roman"/>
                <w:noProof/>
                <w:sz w:val="24"/>
                <w:szCs w:val="24"/>
              </w:rPr>
              <w:t>3.1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Zákon č. 87/1950 Sb.</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_Toc323657422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47</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23" w:history="1">
            <w:r w:rsidRPr="00716564">
              <w:rPr>
                <w:rStyle w:val="Hypertextovodkaz"/>
              </w:rPr>
              <w:t>3.1.1</w:t>
            </w:r>
            <w:r w:rsidRPr="00716564">
              <w:rPr>
                <w:rFonts w:eastAsiaTheme="minorEastAsia"/>
                <w:lang w:eastAsia="cs-CZ"/>
              </w:rPr>
              <w:tab/>
            </w:r>
            <w:r w:rsidRPr="00716564">
              <w:rPr>
                <w:rStyle w:val="Hypertextovodkaz"/>
              </w:rPr>
              <w:t>Právní úprava přípravného řízení</w:t>
            </w:r>
            <w:r w:rsidRPr="00716564">
              <w:rPr>
                <w:webHidden/>
              </w:rPr>
              <w:tab/>
            </w:r>
            <w:r w:rsidRPr="00716564">
              <w:rPr>
                <w:webHidden/>
              </w:rPr>
              <w:fldChar w:fldCharType="begin"/>
            </w:r>
            <w:r w:rsidRPr="00716564">
              <w:rPr>
                <w:webHidden/>
              </w:rPr>
              <w:instrText xml:space="preserve"> PAGEREF _Toc323657423 \h </w:instrText>
            </w:r>
            <w:r w:rsidRPr="00716564">
              <w:rPr>
                <w:webHidden/>
              </w:rPr>
            </w:r>
            <w:r w:rsidRPr="00716564">
              <w:rPr>
                <w:webHidden/>
              </w:rPr>
              <w:fldChar w:fldCharType="separate"/>
            </w:r>
            <w:r>
              <w:rPr>
                <w:webHidden/>
              </w:rPr>
              <w:t>49</w:t>
            </w:r>
            <w:r w:rsidRPr="00716564">
              <w:rPr>
                <w:webHidden/>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24" w:history="1">
            <w:r w:rsidRPr="00716564">
              <w:rPr>
                <w:rStyle w:val="Hypertextovodkaz"/>
                <w:rFonts w:ascii="Times New Roman" w:hAnsi="Times New Roman"/>
                <w:noProof/>
                <w:sz w:val="24"/>
                <w:szCs w:val="24"/>
              </w:rPr>
              <w:t>3.2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Zákon č. 64/1956 Sb.</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_Toc323657424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51</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25" w:history="1">
            <w:r w:rsidRPr="00716564">
              <w:rPr>
                <w:rStyle w:val="Hypertextovodkaz"/>
              </w:rPr>
              <w:t>3.2.1</w:t>
            </w:r>
            <w:r w:rsidRPr="00716564">
              <w:rPr>
                <w:rFonts w:eastAsiaTheme="minorEastAsia"/>
                <w:lang w:eastAsia="cs-CZ"/>
              </w:rPr>
              <w:tab/>
            </w:r>
            <w:r w:rsidRPr="00716564">
              <w:rPr>
                <w:rStyle w:val="Hypertextovodkaz"/>
              </w:rPr>
              <w:t>Právní úprava přípravného řízení</w:t>
            </w:r>
            <w:r w:rsidRPr="00716564">
              <w:rPr>
                <w:webHidden/>
              </w:rPr>
              <w:tab/>
            </w:r>
            <w:r w:rsidRPr="00716564">
              <w:rPr>
                <w:webHidden/>
              </w:rPr>
              <w:fldChar w:fldCharType="begin"/>
            </w:r>
            <w:r w:rsidRPr="00716564">
              <w:rPr>
                <w:webHidden/>
              </w:rPr>
              <w:instrText xml:space="preserve"> PAGEREF _Toc323657425 \h </w:instrText>
            </w:r>
            <w:r w:rsidRPr="00716564">
              <w:rPr>
                <w:webHidden/>
              </w:rPr>
            </w:r>
            <w:r w:rsidRPr="00716564">
              <w:rPr>
                <w:webHidden/>
              </w:rPr>
              <w:fldChar w:fldCharType="separate"/>
            </w:r>
            <w:r>
              <w:rPr>
                <w:webHidden/>
              </w:rPr>
              <w:t>53</w:t>
            </w:r>
            <w:r w:rsidRPr="00716564">
              <w:rPr>
                <w:webHidden/>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26" w:history="1">
            <w:r w:rsidRPr="00716564">
              <w:rPr>
                <w:rStyle w:val="Hypertextovodkaz"/>
                <w:rFonts w:ascii="Times New Roman" w:hAnsi="Times New Roman"/>
                <w:noProof/>
                <w:sz w:val="24"/>
                <w:szCs w:val="24"/>
              </w:rPr>
              <w:t>3.3</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Zákon č. 141/1961 Sb.</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_Toc323657426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55</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27" w:history="1">
            <w:r w:rsidRPr="00716564">
              <w:rPr>
                <w:rStyle w:val="Hypertextovodkaz"/>
              </w:rPr>
              <w:t>3.3.1</w:t>
            </w:r>
            <w:r w:rsidRPr="00716564">
              <w:rPr>
                <w:rFonts w:eastAsiaTheme="minorEastAsia"/>
                <w:lang w:eastAsia="cs-CZ"/>
              </w:rPr>
              <w:tab/>
            </w:r>
            <w:r w:rsidRPr="00716564">
              <w:rPr>
                <w:rStyle w:val="Hypertextovodkaz"/>
              </w:rPr>
              <w:t>Novela TrŘ provedená zákonem č. 57/1965 Sb.</w:t>
            </w:r>
            <w:r w:rsidRPr="00716564">
              <w:rPr>
                <w:webHidden/>
              </w:rPr>
              <w:tab/>
            </w:r>
            <w:r w:rsidRPr="00716564">
              <w:rPr>
                <w:webHidden/>
              </w:rPr>
              <w:fldChar w:fldCharType="begin"/>
            </w:r>
            <w:r w:rsidRPr="00716564">
              <w:rPr>
                <w:webHidden/>
              </w:rPr>
              <w:instrText xml:space="preserve"> PAGEREF _Toc323657427 \h </w:instrText>
            </w:r>
            <w:r w:rsidRPr="00716564">
              <w:rPr>
                <w:webHidden/>
              </w:rPr>
            </w:r>
            <w:r w:rsidRPr="00716564">
              <w:rPr>
                <w:webHidden/>
              </w:rPr>
              <w:fldChar w:fldCharType="separate"/>
            </w:r>
            <w:r>
              <w:rPr>
                <w:webHidden/>
              </w:rPr>
              <w:t>57</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28" w:history="1">
            <w:r w:rsidRPr="00716564">
              <w:rPr>
                <w:rStyle w:val="Hypertextovodkaz"/>
              </w:rPr>
              <w:t>3.3.2</w:t>
            </w:r>
            <w:r w:rsidRPr="00716564">
              <w:rPr>
                <w:rFonts w:eastAsiaTheme="minorEastAsia"/>
                <w:lang w:eastAsia="cs-CZ"/>
              </w:rPr>
              <w:tab/>
            </w:r>
            <w:r w:rsidRPr="00716564">
              <w:rPr>
                <w:rStyle w:val="Hypertextovodkaz"/>
              </w:rPr>
              <w:t>Novela TrŘ provedená zákonem č. 149/1969 Sb.</w:t>
            </w:r>
            <w:r w:rsidRPr="00716564">
              <w:rPr>
                <w:webHidden/>
              </w:rPr>
              <w:tab/>
            </w:r>
            <w:r w:rsidRPr="00716564">
              <w:rPr>
                <w:webHidden/>
              </w:rPr>
              <w:fldChar w:fldCharType="begin"/>
            </w:r>
            <w:r w:rsidRPr="00716564">
              <w:rPr>
                <w:webHidden/>
              </w:rPr>
              <w:instrText xml:space="preserve"> PAGEREF _Toc323657428 \h </w:instrText>
            </w:r>
            <w:r w:rsidRPr="00716564">
              <w:rPr>
                <w:webHidden/>
              </w:rPr>
            </w:r>
            <w:r w:rsidRPr="00716564">
              <w:rPr>
                <w:webHidden/>
              </w:rPr>
              <w:fldChar w:fldCharType="separate"/>
            </w:r>
            <w:r>
              <w:rPr>
                <w:webHidden/>
              </w:rPr>
              <w:t>59</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29" w:history="1">
            <w:r w:rsidRPr="00716564">
              <w:rPr>
                <w:rStyle w:val="Hypertextovodkaz"/>
              </w:rPr>
              <w:t>3.3.3</w:t>
            </w:r>
            <w:r w:rsidRPr="00716564">
              <w:rPr>
                <w:rFonts w:eastAsiaTheme="minorEastAsia"/>
                <w:lang w:eastAsia="cs-CZ"/>
              </w:rPr>
              <w:tab/>
            </w:r>
            <w:r w:rsidRPr="00716564">
              <w:rPr>
                <w:rStyle w:val="Hypertextovodkaz"/>
              </w:rPr>
              <w:t>Novela TrŘ provedená zákonem č. 178/1990 Sb.</w:t>
            </w:r>
            <w:r w:rsidRPr="00716564">
              <w:rPr>
                <w:webHidden/>
              </w:rPr>
              <w:tab/>
            </w:r>
            <w:r w:rsidRPr="00716564">
              <w:rPr>
                <w:webHidden/>
              </w:rPr>
              <w:fldChar w:fldCharType="begin"/>
            </w:r>
            <w:r w:rsidRPr="00716564">
              <w:rPr>
                <w:webHidden/>
              </w:rPr>
              <w:instrText xml:space="preserve"> PAGEREF _Toc323657429 \h </w:instrText>
            </w:r>
            <w:r w:rsidRPr="00716564">
              <w:rPr>
                <w:webHidden/>
              </w:rPr>
            </w:r>
            <w:r w:rsidRPr="00716564">
              <w:rPr>
                <w:webHidden/>
              </w:rPr>
              <w:fldChar w:fldCharType="separate"/>
            </w:r>
            <w:r>
              <w:rPr>
                <w:webHidden/>
              </w:rPr>
              <w:t>60</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30" w:history="1">
            <w:r w:rsidRPr="00716564">
              <w:rPr>
                <w:rStyle w:val="Hypertextovodkaz"/>
              </w:rPr>
              <w:t>3.3.4</w:t>
            </w:r>
            <w:r w:rsidRPr="00716564">
              <w:rPr>
                <w:rFonts w:eastAsiaTheme="minorEastAsia"/>
                <w:lang w:eastAsia="cs-CZ"/>
              </w:rPr>
              <w:tab/>
            </w:r>
            <w:r w:rsidRPr="00716564">
              <w:rPr>
                <w:rStyle w:val="Hypertextovodkaz"/>
              </w:rPr>
              <w:t>Novela TrŘ provedená zákonem č. 292/1993 Sb.</w:t>
            </w:r>
            <w:r w:rsidRPr="00716564">
              <w:rPr>
                <w:webHidden/>
              </w:rPr>
              <w:tab/>
            </w:r>
            <w:r w:rsidRPr="00716564">
              <w:rPr>
                <w:webHidden/>
              </w:rPr>
              <w:fldChar w:fldCharType="begin"/>
            </w:r>
            <w:r w:rsidRPr="00716564">
              <w:rPr>
                <w:webHidden/>
              </w:rPr>
              <w:instrText xml:space="preserve"> PAGEREF _Toc323657430 \h </w:instrText>
            </w:r>
            <w:r w:rsidRPr="00716564">
              <w:rPr>
                <w:webHidden/>
              </w:rPr>
            </w:r>
            <w:r w:rsidRPr="00716564">
              <w:rPr>
                <w:webHidden/>
              </w:rPr>
              <w:fldChar w:fldCharType="separate"/>
            </w:r>
            <w:r>
              <w:rPr>
                <w:webHidden/>
              </w:rPr>
              <w:t>61</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31" w:history="1">
            <w:r w:rsidRPr="00716564">
              <w:rPr>
                <w:rStyle w:val="Hypertextovodkaz"/>
              </w:rPr>
              <w:t>3.3.5</w:t>
            </w:r>
            <w:r w:rsidRPr="00716564">
              <w:rPr>
                <w:rFonts w:eastAsiaTheme="minorEastAsia"/>
                <w:lang w:eastAsia="cs-CZ"/>
              </w:rPr>
              <w:tab/>
            </w:r>
            <w:r w:rsidRPr="00716564">
              <w:rPr>
                <w:rStyle w:val="Hypertextovodkaz"/>
              </w:rPr>
              <w:t>Novela TrŘ provedená zákonem č. 166/1998 Sb.</w:t>
            </w:r>
            <w:r w:rsidRPr="00716564">
              <w:rPr>
                <w:webHidden/>
              </w:rPr>
              <w:tab/>
            </w:r>
            <w:r w:rsidRPr="00716564">
              <w:rPr>
                <w:webHidden/>
              </w:rPr>
              <w:fldChar w:fldCharType="begin"/>
            </w:r>
            <w:r w:rsidRPr="00716564">
              <w:rPr>
                <w:webHidden/>
              </w:rPr>
              <w:instrText xml:space="preserve"> PAGEREF _Toc323657431 \h </w:instrText>
            </w:r>
            <w:r w:rsidRPr="00716564">
              <w:rPr>
                <w:webHidden/>
              </w:rPr>
            </w:r>
            <w:r w:rsidRPr="00716564">
              <w:rPr>
                <w:webHidden/>
              </w:rPr>
              <w:fldChar w:fldCharType="separate"/>
            </w:r>
            <w:r>
              <w:rPr>
                <w:webHidden/>
              </w:rPr>
              <w:t>64</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32" w:history="1">
            <w:r w:rsidRPr="00716564">
              <w:rPr>
                <w:rStyle w:val="Hypertextovodkaz"/>
              </w:rPr>
              <w:t>3.3.6</w:t>
            </w:r>
            <w:r w:rsidRPr="00716564">
              <w:rPr>
                <w:rFonts w:eastAsiaTheme="minorEastAsia"/>
                <w:lang w:eastAsia="cs-CZ"/>
              </w:rPr>
              <w:tab/>
            </w:r>
            <w:r w:rsidRPr="00716564">
              <w:rPr>
                <w:rStyle w:val="Hypertextovodkaz"/>
              </w:rPr>
              <w:t>Novela TrŘ provedená zákonem č. 265/2001 Sb.</w:t>
            </w:r>
            <w:r w:rsidRPr="00716564">
              <w:rPr>
                <w:webHidden/>
              </w:rPr>
              <w:tab/>
            </w:r>
            <w:r w:rsidRPr="00716564">
              <w:rPr>
                <w:webHidden/>
              </w:rPr>
              <w:fldChar w:fldCharType="begin"/>
            </w:r>
            <w:r w:rsidRPr="00716564">
              <w:rPr>
                <w:webHidden/>
              </w:rPr>
              <w:instrText xml:space="preserve"> PAGEREF _Toc323657432 \h </w:instrText>
            </w:r>
            <w:r w:rsidRPr="00716564">
              <w:rPr>
                <w:webHidden/>
              </w:rPr>
            </w:r>
            <w:r w:rsidRPr="00716564">
              <w:rPr>
                <w:webHidden/>
              </w:rPr>
              <w:fldChar w:fldCharType="separate"/>
            </w:r>
            <w:r>
              <w:rPr>
                <w:webHidden/>
              </w:rPr>
              <w:t>65</w:t>
            </w:r>
            <w:r w:rsidRPr="00716564">
              <w:rPr>
                <w:webHidden/>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33" w:history="1">
            <w:r w:rsidRPr="00716564">
              <w:rPr>
                <w:rStyle w:val="Hypertextovodkaz"/>
                <w:rFonts w:ascii="Times New Roman" w:hAnsi="Times New Roman"/>
                <w:noProof/>
                <w:sz w:val="24"/>
                <w:szCs w:val="24"/>
              </w:rPr>
              <w:t>3.4</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Vzájemný vztah předsoudního stadia a stadia řízení před soudem</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_Toc323657433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67</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34" w:history="1">
            <w:r w:rsidRPr="00716564">
              <w:rPr>
                <w:rStyle w:val="Hypertextovodkaz"/>
                <w:rFonts w:ascii="Times New Roman" w:hAnsi="Times New Roman"/>
                <w:noProof/>
                <w:sz w:val="24"/>
                <w:szCs w:val="24"/>
              </w:rPr>
              <w:t>3.5</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Věcný záměr nového trestního řádu</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_Toc323657434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71</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35" w:history="1">
            <w:r w:rsidRPr="00716564">
              <w:rPr>
                <w:rStyle w:val="Hypertextovodkaz"/>
                <w:rFonts w:ascii="Times New Roman" w:hAnsi="Times New Roman"/>
                <w:noProof/>
                <w:sz w:val="24"/>
                <w:szCs w:val="24"/>
              </w:rPr>
              <w:t>4</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Zahájení přípravného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_Toc323657435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78</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36" w:history="1">
            <w:r w:rsidRPr="00716564">
              <w:rPr>
                <w:rStyle w:val="Hypertextovodkaz"/>
                <w:rFonts w:ascii="Times New Roman" w:hAnsi="Times New Roman"/>
                <w:noProof/>
                <w:sz w:val="24"/>
                <w:szCs w:val="24"/>
              </w:rPr>
              <w:t>5</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Záznam o zahájení úkonů trestního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_Toc323657436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81</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37" w:history="1">
            <w:r w:rsidRPr="00716564">
              <w:rPr>
                <w:rStyle w:val="Hypertextovodkaz"/>
                <w:rFonts w:ascii="Times New Roman" w:hAnsi="Times New Roman"/>
                <w:noProof/>
                <w:sz w:val="24"/>
                <w:szCs w:val="24"/>
              </w:rPr>
              <w:t>5.1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Věcný záměr nového trestního řádu</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_Toc323657437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90</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38" w:history="1">
            <w:r w:rsidRPr="00716564">
              <w:rPr>
                <w:rStyle w:val="Hypertextovodkaz"/>
                <w:rFonts w:ascii="Times New Roman" w:hAnsi="Times New Roman"/>
                <w:noProof/>
                <w:sz w:val="24"/>
                <w:szCs w:val="24"/>
              </w:rPr>
              <w:t>6</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Provedení neodkladných a neopakovatelných úkonů</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_Toc323657438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93</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39" w:history="1">
            <w:r w:rsidRPr="00716564">
              <w:rPr>
                <w:rStyle w:val="Hypertextovodkaz"/>
                <w:rFonts w:ascii="Times New Roman" w:hAnsi="Times New Roman"/>
                <w:noProof/>
                <w:sz w:val="24"/>
                <w:szCs w:val="24"/>
              </w:rPr>
              <w:t>6.1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Věcný záměr nového trestního řádu</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_Toc323657439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102</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40" w:history="1">
            <w:r w:rsidRPr="00716564">
              <w:rPr>
                <w:rStyle w:val="Hypertextovodkaz"/>
                <w:rFonts w:ascii="Times New Roman" w:hAnsi="Times New Roman"/>
                <w:noProof/>
                <w:sz w:val="24"/>
                <w:szCs w:val="24"/>
              </w:rPr>
              <w:t>7</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Zahájení trestního stíhání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_Toc323657440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103</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41" w:history="1">
            <w:r w:rsidRPr="00716564">
              <w:rPr>
                <w:rStyle w:val="Hypertextovodkaz"/>
                <w:rFonts w:ascii="Times New Roman" w:hAnsi="Times New Roman"/>
                <w:noProof/>
                <w:sz w:val="24"/>
                <w:szCs w:val="24"/>
              </w:rPr>
              <w:t>7.1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Usnesení o zahájení trestního stíhání a jeho obsahové náležitosti</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_Toc323657441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108</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42" w:history="1">
            <w:r w:rsidRPr="00716564">
              <w:rPr>
                <w:rStyle w:val="Hypertextovodkaz"/>
              </w:rPr>
              <w:t>7.1.1</w:t>
            </w:r>
            <w:r w:rsidRPr="00716564">
              <w:rPr>
                <w:rFonts w:eastAsiaTheme="minorEastAsia"/>
                <w:lang w:eastAsia="cs-CZ"/>
              </w:rPr>
              <w:tab/>
            </w:r>
            <w:r w:rsidRPr="00716564">
              <w:rPr>
                <w:rStyle w:val="Hypertextovodkaz"/>
              </w:rPr>
              <w:t>Označení orgánu, o jehož rozhodnutí jde</w:t>
            </w:r>
            <w:r w:rsidRPr="00716564">
              <w:rPr>
                <w:webHidden/>
              </w:rPr>
              <w:tab/>
            </w:r>
            <w:r w:rsidRPr="00716564">
              <w:rPr>
                <w:webHidden/>
              </w:rPr>
              <w:fldChar w:fldCharType="begin"/>
            </w:r>
            <w:r w:rsidRPr="00716564">
              <w:rPr>
                <w:webHidden/>
              </w:rPr>
              <w:instrText xml:space="preserve"> PAGEREF _Toc323657442 \h </w:instrText>
            </w:r>
            <w:r w:rsidRPr="00716564">
              <w:rPr>
                <w:webHidden/>
              </w:rPr>
            </w:r>
            <w:r w:rsidRPr="00716564">
              <w:rPr>
                <w:webHidden/>
              </w:rPr>
              <w:fldChar w:fldCharType="separate"/>
            </w:r>
            <w:r>
              <w:rPr>
                <w:webHidden/>
              </w:rPr>
              <w:t>113</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43" w:history="1">
            <w:r w:rsidRPr="00716564">
              <w:rPr>
                <w:rStyle w:val="Hypertextovodkaz"/>
              </w:rPr>
              <w:t>7.1.2</w:t>
            </w:r>
            <w:r w:rsidRPr="00716564">
              <w:rPr>
                <w:rFonts w:eastAsiaTheme="minorEastAsia"/>
                <w:lang w:eastAsia="cs-CZ"/>
              </w:rPr>
              <w:tab/>
            </w:r>
            <w:r w:rsidRPr="00716564">
              <w:rPr>
                <w:rStyle w:val="Hypertextovodkaz"/>
              </w:rPr>
              <w:t>Den a místo rozhodnutí</w:t>
            </w:r>
            <w:r w:rsidRPr="00716564">
              <w:rPr>
                <w:webHidden/>
              </w:rPr>
              <w:tab/>
            </w:r>
            <w:r w:rsidRPr="00716564">
              <w:rPr>
                <w:webHidden/>
              </w:rPr>
              <w:fldChar w:fldCharType="begin"/>
            </w:r>
            <w:r w:rsidRPr="00716564">
              <w:rPr>
                <w:webHidden/>
              </w:rPr>
              <w:instrText xml:space="preserve"> PAGEREF _Toc323657443 \h </w:instrText>
            </w:r>
            <w:r w:rsidRPr="00716564">
              <w:rPr>
                <w:webHidden/>
              </w:rPr>
            </w:r>
            <w:r w:rsidRPr="00716564">
              <w:rPr>
                <w:webHidden/>
              </w:rPr>
              <w:fldChar w:fldCharType="separate"/>
            </w:r>
            <w:r>
              <w:rPr>
                <w:webHidden/>
              </w:rPr>
              <w:t>115</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44" w:history="1">
            <w:r w:rsidRPr="00716564">
              <w:rPr>
                <w:rStyle w:val="Hypertextovodkaz"/>
              </w:rPr>
              <w:t>7.1.3</w:t>
            </w:r>
            <w:r w:rsidRPr="00716564">
              <w:rPr>
                <w:rFonts w:eastAsiaTheme="minorEastAsia"/>
                <w:lang w:eastAsia="cs-CZ"/>
              </w:rPr>
              <w:tab/>
            </w:r>
            <w:r w:rsidRPr="00716564">
              <w:rPr>
                <w:rStyle w:val="Hypertextovodkaz"/>
              </w:rPr>
              <w:t>Výrok</w:t>
            </w:r>
            <w:r w:rsidRPr="00716564">
              <w:rPr>
                <w:webHidden/>
              </w:rPr>
              <w:tab/>
            </w:r>
            <w:r w:rsidRPr="00716564">
              <w:rPr>
                <w:webHidden/>
              </w:rPr>
              <w:fldChar w:fldCharType="begin"/>
            </w:r>
            <w:r w:rsidRPr="00716564">
              <w:rPr>
                <w:webHidden/>
              </w:rPr>
              <w:instrText xml:space="preserve"> PAGEREF _Toc323657444 \h </w:instrText>
            </w:r>
            <w:r w:rsidRPr="00716564">
              <w:rPr>
                <w:webHidden/>
              </w:rPr>
            </w:r>
            <w:r w:rsidRPr="00716564">
              <w:rPr>
                <w:webHidden/>
              </w:rPr>
              <w:fldChar w:fldCharType="separate"/>
            </w:r>
            <w:r>
              <w:rPr>
                <w:webHidden/>
              </w:rPr>
              <w:t>115</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45" w:history="1">
            <w:r w:rsidRPr="00716564">
              <w:rPr>
                <w:rStyle w:val="Hypertextovodkaz"/>
              </w:rPr>
              <w:t>7.1.4</w:t>
            </w:r>
            <w:r w:rsidRPr="00716564">
              <w:rPr>
                <w:rFonts w:eastAsiaTheme="minorEastAsia"/>
                <w:lang w:eastAsia="cs-CZ"/>
              </w:rPr>
              <w:tab/>
            </w:r>
            <w:r w:rsidRPr="00716564">
              <w:rPr>
                <w:rStyle w:val="Hypertextovodkaz"/>
              </w:rPr>
              <w:t>Odůvodnění</w:t>
            </w:r>
            <w:r w:rsidRPr="00716564">
              <w:rPr>
                <w:webHidden/>
              </w:rPr>
              <w:tab/>
            </w:r>
            <w:r w:rsidRPr="00716564">
              <w:rPr>
                <w:webHidden/>
              </w:rPr>
              <w:fldChar w:fldCharType="begin"/>
            </w:r>
            <w:r w:rsidRPr="00716564">
              <w:rPr>
                <w:webHidden/>
              </w:rPr>
              <w:instrText xml:space="preserve"> PAGEREF _Toc323657445 \h </w:instrText>
            </w:r>
            <w:r w:rsidRPr="00716564">
              <w:rPr>
                <w:webHidden/>
              </w:rPr>
            </w:r>
            <w:r w:rsidRPr="00716564">
              <w:rPr>
                <w:webHidden/>
              </w:rPr>
              <w:fldChar w:fldCharType="separate"/>
            </w:r>
            <w:r>
              <w:rPr>
                <w:webHidden/>
              </w:rPr>
              <w:t>118</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46" w:history="1">
            <w:r w:rsidRPr="00716564">
              <w:rPr>
                <w:rStyle w:val="Hypertextovodkaz"/>
              </w:rPr>
              <w:t>7.1.5</w:t>
            </w:r>
            <w:r w:rsidRPr="00716564">
              <w:rPr>
                <w:rFonts w:eastAsiaTheme="minorEastAsia"/>
                <w:lang w:eastAsia="cs-CZ"/>
              </w:rPr>
              <w:tab/>
            </w:r>
            <w:r w:rsidRPr="00716564">
              <w:rPr>
                <w:rStyle w:val="Hypertextovodkaz"/>
              </w:rPr>
              <w:t>Poučení o opravném prostředku</w:t>
            </w:r>
            <w:r w:rsidRPr="00716564">
              <w:rPr>
                <w:webHidden/>
              </w:rPr>
              <w:tab/>
            </w:r>
            <w:r w:rsidRPr="00716564">
              <w:rPr>
                <w:webHidden/>
              </w:rPr>
              <w:fldChar w:fldCharType="begin"/>
            </w:r>
            <w:r w:rsidRPr="00716564">
              <w:rPr>
                <w:webHidden/>
              </w:rPr>
              <w:instrText xml:space="preserve"> PAGEREF _Toc323657446 \h </w:instrText>
            </w:r>
            <w:r w:rsidRPr="00716564">
              <w:rPr>
                <w:webHidden/>
              </w:rPr>
            </w:r>
            <w:r w:rsidRPr="00716564">
              <w:rPr>
                <w:webHidden/>
              </w:rPr>
              <w:fldChar w:fldCharType="separate"/>
            </w:r>
            <w:r>
              <w:rPr>
                <w:webHidden/>
              </w:rPr>
              <w:t>120</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47" w:history="1">
            <w:r w:rsidRPr="00716564">
              <w:rPr>
                <w:rStyle w:val="Hypertextovodkaz"/>
              </w:rPr>
              <w:t>7.1.6</w:t>
            </w:r>
            <w:r w:rsidRPr="00716564">
              <w:rPr>
                <w:rFonts w:eastAsiaTheme="minorEastAsia"/>
                <w:lang w:eastAsia="cs-CZ"/>
              </w:rPr>
              <w:tab/>
            </w:r>
            <w:r w:rsidRPr="00716564">
              <w:rPr>
                <w:rStyle w:val="Hypertextovodkaz"/>
              </w:rPr>
              <w:t>Označení obviněného</w:t>
            </w:r>
            <w:r w:rsidRPr="00716564">
              <w:rPr>
                <w:webHidden/>
              </w:rPr>
              <w:tab/>
            </w:r>
            <w:r w:rsidRPr="00716564">
              <w:rPr>
                <w:webHidden/>
              </w:rPr>
              <w:fldChar w:fldCharType="begin"/>
            </w:r>
            <w:r w:rsidRPr="00716564">
              <w:rPr>
                <w:webHidden/>
              </w:rPr>
              <w:instrText xml:space="preserve"> PAGEREF _Toc323657447 \h </w:instrText>
            </w:r>
            <w:r w:rsidRPr="00716564">
              <w:rPr>
                <w:webHidden/>
              </w:rPr>
            </w:r>
            <w:r w:rsidRPr="00716564">
              <w:rPr>
                <w:webHidden/>
              </w:rPr>
              <w:fldChar w:fldCharType="separate"/>
            </w:r>
            <w:r>
              <w:rPr>
                <w:webHidden/>
              </w:rPr>
              <w:t>120</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48" w:history="1">
            <w:r w:rsidRPr="00716564">
              <w:rPr>
                <w:rStyle w:val="Hypertextovodkaz"/>
              </w:rPr>
              <w:t>7.1.7</w:t>
            </w:r>
            <w:r w:rsidRPr="00716564">
              <w:rPr>
                <w:rFonts w:eastAsiaTheme="minorEastAsia"/>
                <w:lang w:eastAsia="cs-CZ"/>
              </w:rPr>
              <w:tab/>
            </w:r>
            <w:r w:rsidRPr="00716564">
              <w:rPr>
                <w:rStyle w:val="Hypertextovodkaz"/>
              </w:rPr>
              <w:t>Věcný záměr nového trestního řádu</w:t>
            </w:r>
            <w:r w:rsidRPr="00716564">
              <w:rPr>
                <w:webHidden/>
              </w:rPr>
              <w:tab/>
            </w:r>
            <w:r w:rsidRPr="00716564">
              <w:rPr>
                <w:webHidden/>
              </w:rPr>
              <w:fldChar w:fldCharType="begin"/>
            </w:r>
            <w:r w:rsidRPr="00716564">
              <w:rPr>
                <w:webHidden/>
              </w:rPr>
              <w:instrText xml:space="preserve"> PAGEREF _Toc323657448 \h </w:instrText>
            </w:r>
            <w:r w:rsidRPr="00716564">
              <w:rPr>
                <w:webHidden/>
              </w:rPr>
            </w:r>
            <w:r w:rsidRPr="00716564">
              <w:rPr>
                <w:webHidden/>
              </w:rPr>
              <w:fldChar w:fldCharType="separate"/>
            </w:r>
            <w:r>
              <w:rPr>
                <w:webHidden/>
              </w:rPr>
              <w:t>121</w:t>
            </w:r>
            <w:r w:rsidRPr="00716564">
              <w:rPr>
                <w:webHidden/>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49" w:history="1">
            <w:r w:rsidRPr="00716564">
              <w:rPr>
                <w:rStyle w:val="Hypertextovodkaz"/>
                <w:rFonts w:ascii="Times New Roman" w:hAnsi="Times New Roman"/>
                <w:noProof/>
                <w:sz w:val="24"/>
                <w:szCs w:val="24"/>
              </w:rPr>
              <w:t>7.2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Účinky usnesení o zahájení trestního stíhání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_Toc323657449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121</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50" w:history="1">
            <w:r w:rsidRPr="00716564">
              <w:rPr>
                <w:rStyle w:val="Hypertextovodkaz"/>
              </w:rPr>
              <w:t>7.2.1</w:t>
            </w:r>
            <w:r w:rsidRPr="00716564">
              <w:rPr>
                <w:rFonts w:eastAsiaTheme="minorEastAsia"/>
                <w:lang w:eastAsia="cs-CZ"/>
              </w:rPr>
              <w:tab/>
            </w:r>
            <w:r w:rsidRPr="00716564">
              <w:rPr>
                <w:rStyle w:val="Hypertextovodkaz"/>
              </w:rPr>
              <w:t>Účinky z hlediska vymezení počátku vyšetřování</w:t>
            </w:r>
            <w:r w:rsidRPr="00716564">
              <w:rPr>
                <w:webHidden/>
              </w:rPr>
              <w:tab/>
            </w:r>
            <w:r w:rsidRPr="00716564">
              <w:rPr>
                <w:webHidden/>
              </w:rPr>
              <w:fldChar w:fldCharType="begin"/>
            </w:r>
            <w:r w:rsidRPr="00716564">
              <w:rPr>
                <w:webHidden/>
              </w:rPr>
              <w:instrText xml:space="preserve"> PAGEREF _Toc323657450 \h </w:instrText>
            </w:r>
            <w:r w:rsidRPr="00716564">
              <w:rPr>
                <w:webHidden/>
              </w:rPr>
            </w:r>
            <w:r w:rsidRPr="00716564">
              <w:rPr>
                <w:webHidden/>
              </w:rPr>
              <w:fldChar w:fldCharType="separate"/>
            </w:r>
            <w:r>
              <w:rPr>
                <w:webHidden/>
              </w:rPr>
              <w:t>122</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51" w:history="1">
            <w:r w:rsidRPr="00716564">
              <w:rPr>
                <w:rStyle w:val="Hypertextovodkaz"/>
              </w:rPr>
              <w:t>7.2.2</w:t>
            </w:r>
            <w:r w:rsidRPr="00716564">
              <w:rPr>
                <w:rFonts w:eastAsiaTheme="minorEastAsia"/>
                <w:lang w:eastAsia="cs-CZ"/>
              </w:rPr>
              <w:tab/>
            </w:r>
            <w:r w:rsidRPr="00716564">
              <w:rPr>
                <w:rStyle w:val="Hypertextovodkaz"/>
              </w:rPr>
              <w:t>Účinky vůči osobě, která má být na jeho základě obviněna</w:t>
            </w:r>
            <w:r w:rsidRPr="00716564">
              <w:rPr>
                <w:webHidden/>
              </w:rPr>
              <w:tab/>
            </w:r>
            <w:r w:rsidRPr="00716564">
              <w:rPr>
                <w:webHidden/>
              </w:rPr>
              <w:fldChar w:fldCharType="begin"/>
            </w:r>
            <w:r w:rsidRPr="00716564">
              <w:rPr>
                <w:webHidden/>
              </w:rPr>
              <w:instrText xml:space="preserve"> PAGEREF _Toc323657451 \h </w:instrText>
            </w:r>
            <w:r w:rsidRPr="00716564">
              <w:rPr>
                <w:webHidden/>
              </w:rPr>
            </w:r>
            <w:r w:rsidRPr="00716564">
              <w:rPr>
                <w:webHidden/>
              </w:rPr>
              <w:fldChar w:fldCharType="separate"/>
            </w:r>
            <w:r>
              <w:rPr>
                <w:webHidden/>
              </w:rPr>
              <w:t>123</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52" w:history="1">
            <w:r w:rsidRPr="00716564">
              <w:rPr>
                <w:rStyle w:val="Hypertextovodkaz"/>
              </w:rPr>
              <w:t>7.2.3</w:t>
            </w:r>
            <w:r w:rsidRPr="00716564">
              <w:rPr>
                <w:rFonts w:eastAsiaTheme="minorEastAsia"/>
                <w:lang w:eastAsia="cs-CZ"/>
              </w:rPr>
              <w:tab/>
            </w:r>
            <w:r w:rsidRPr="00716564">
              <w:rPr>
                <w:rStyle w:val="Hypertextovodkaz"/>
              </w:rPr>
              <w:t>Věcný záměr nového trestního řádu</w:t>
            </w:r>
            <w:r w:rsidRPr="00716564">
              <w:rPr>
                <w:webHidden/>
              </w:rPr>
              <w:tab/>
            </w:r>
            <w:r w:rsidRPr="00716564">
              <w:rPr>
                <w:webHidden/>
              </w:rPr>
              <w:fldChar w:fldCharType="begin"/>
            </w:r>
            <w:r w:rsidRPr="00716564">
              <w:rPr>
                <w:webHidden/>
              </w:rPr>
              <w:instrText xml:space="preserve"> PAGEREF _Toc323657452 \h </w:instrText>
            </w:r>
            <w:r w:rsidRPr="00716564">
              <w:rPr>
                <w:webHidden/>
              </w:rPr>
            </w:r>
            <w:r w:rsidRPr="00716564">
              <w:rPr>
                <w:webHidden/>
              </w:rPr>
              <w:fldChar w:fldCharType="separate"/>
            </w:r>
            <w:r>
              <w:rPr>
                <w:webHidden/>
              </w:rPr>
              <w:t>128</w:t>
            </w:r>
            <w:r w:rsidRPr="00716564">
              <w:rPr>
                <w:webHidden/>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53" w:history="1">
            <w:r w:rsidRPr="00716564">
              <w:rPr>
                <w:rStyle w:val="Hypertextovodkaz"/>
                <w:rFonts w:ascii="Times New Roman" w:hAnsi="Times New Roman"/>
                <w:noProof/>
                <w:sz w:val="24"/>
                <w:szCs w:val="24"/>
              </w:rPr>
              <w:t>8</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Možnosti postupu policejního orgánu před zahájením úkonů trestního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_Toc323657453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130</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54" w:history="1">
            <w:r w:rsidRPr="00716564">
              <w:rPr>
                <w:rStyle w:val="Hypertextovodkaz"/>
                <w:rFonts w:ascii="Times New Roman" w:hAnsi="Times New Roman"/>
                <w:noProof/>
                <w:sz w:val="24"/>
                <w:szCs w:val="24"/>
              </w:rPr>
              <w:t>8.1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Věcný záměr nového trestního řádu</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_Toc323657454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141</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55" w:history="1">
            <w:r w:rsidRPr="00716564">
              <w:rPr>
                <w:rStyle w:val="Hypertextovodkaz"/>
                <w:rFonts w:ascii="Times New Roman" w:hAnsi="Times New Roman"/>
                <w:noProof/>
                <w:sz w:val="24"/>
                <w:szCs w:val="24"/>
              </w:rPr>
              <w:t>9</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Je nadále nezbytný „monopol vyšetřování“ P ČR?</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_Toc323657455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143</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56" w:history="1">
            <w:r w:rsidRPr="00716564">
              <w:rPr>
                <w:rStyle w:val="Hypertextovodkaz"/>
                <w:rFonts w:ascii="Times New Roman" w:hAnsi="Times New Roman"/>
                <w:noProof/>
                <w:sz w:val="24"/>
                <w:szCs w:val="24"/>
              </w:rPr>
              <w:t>9.1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Stručný exkurz do zahraniční právní úpravy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_Toc323657456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154</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57" w:history="1">
            <w:r w:rsidRPr="00716564">
              <w:rPr>
                <w:rStyle w:val="Hypertextovodkaz"/>
              </w:rPr>
              <w:t>9.1.1</w:t>
            </w:r>
            <w:r w:rsidRPr="00716564">
              <w:rPr>
                <w:rFonts w:eastAsiaTheme="minorEastAsia"/>
                <w:lang w:eastAsia="cs-CZ"/>
              </w:rPr>
              <w:tab/>
            </w:r>
            <w:r w:rsidRPr="00716564">
              <w:rPr>
                <w:rStyle w:val="Hypertextovodkaz"/>
              </w:rPr>
              <w:t>Slovensko</w:t>
            </w:r>
            <w:r w:rsidRPr="00716564">
              <w:rPr>
                <w:webHidden/>
              </w:rPr>
              <w:tab/>
            </w:r>
            <w:r w:rsidRPr="00716564">
              <w:rPr>
                <w:webHidden/>
              </w:rPr>
              <w:fldChar w:fldCharType="begin"/>
            </w:r>
            <w:r w:rsidRPr="00716564">
              <w:rPr>
                <w:webHidden/>
              </w:rPr>
              <w:instrText xml:space="preserve"> PAGEREF _Toc323657457 \h </w:instrText>
            </w:r>
            <w:r w:rsidRPr="00716564">
              <w:rPr>
                <w:webHidden/>
              </w:rPr>
            </w:r>
            <w:r w:rsidRPr="00716564">
              <w:rPr>
                <w:webHidden/>
              </w:rPr>
              <w:fldChar w:fldCharType="separate"/>
            </w:r>
            <w:r>
              <w:rPr>
                <w:webHidden/>
              </w:rPr>
              <w:t>154</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58" w:history="1">
            <w:r w:rsidRPr="00716564">
              <w:rPr>
                <w:rStyle w:val="Hypertextovodkaz"/>
              </w:rPr>
              <w:t>9.1.2</w:t>
            </w:r>
            <w:r w:rsidRPr="00716564">
              <w:rPr>
                <w:rFonts w:eastAsiaTheme="minorEastAsia"/>
                <w:lang w:eastAsia="cs-CZ"/>
              </w:rPr>
              <w:tab/>
            </w:r>
            <w:r w:rsidRPr="00716564">
              <w:rPr>
                <w:rStyle w:val="Hypertextovodkaz"/>
              </w:rPr>
              <w:t>Polsko</w:t>
            </w:r>
            <w:r w:rsidRPr="00716564">
              <w:rPr>
                <w:webHidden/>
              </w:rPr>
              <w:tab/>
            </w:r>
            <w:r w:rsidRPr="00716564">
              <w:rPr>
                <w:webHidden/>
              </w:rPr>
              <w:fldChar w:fldCharType="begin"/>
            </w:r>
            <w:r w:rsidRPr="00716564">
              <w:rPr>
                <w:webHidden/>
              </w:rPr>
              <w:instrText xml:space="preserve"> PAGEREF _Toc323657458 \h </w:instrText>
            </w:r>
            <w:r w:rsidRPr="00716564">
              <w:rPr>
                <w:webHidden/>
              </w:rPr>
            </w:r>
            <w:r w:rsidRPr="00716564">
              <w:rPr>
                <w:webHidden/>
              </w:rPr>
              <w:fldChar w:fldCharType="separate"/>
            </w:r>
            <w:r>
              <w:rPr>
                <w:webHidden/>
              </w:rPr>
              <w:t>159</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59" w:history="1">
            <w:r w:rsidRPr="00716564">
              <w:rPr>
                <w:rStyle w:val="Hypertextovodkaz"/>
              </w:rPr>
              <w:t>9.1.3</w:t>
            </w:r>
            <w:r w:rsidRPr="00716564">
              <w:rPr>
                <w:rFonts w:eastAsiaTheme="minorEastAsia"/>
                <w:lang w:eastAsia="cs-CZ"/>
              </w:rPr>
              <w:tab/>
            </w:r>
            <w:r w:rsidRPr="00716564">
              <w:rPr>
                <w:rStyle w:val="Hypertextovodkaz"/>
              </w:rPr>
              <w:t>Spolková republika Německo</w:t>
            </w:r>
            <w:r w:rsidRPr="00716564">
              <w:rPr>
                <w:webHidden/>
              </w:rPr>
              <w:tab/>
            </w:r>
            <w:r w:rsidRPr="00716564">
              <w:rPr>
                <w:webHidden/>
              </w:rPr>
              <w:fldChar w:fldCharType="begin"/>
            </w:r>
            <w:r w:rsidRPr="00716564">
              <w:rPr>
                <w:webHidden/>
              </w:rPr>
              <w:instrText xml:space="preserve"> PAGEREF _Toc323657459 \h </w:instrText>
            </w:r>
            <w:r w:rsidRPr="00716564">
              <w:rPr>
                <w:webHidden/>
              </w:rPr>
            </w:r>
            <w:r w:rsidRPr="00716564">
              <w:rPr>
                <w:webHidden/>
              </w:rPr>
              <w:fldChar w:fldCharType="separate"/>
            </w:r>
            <w:r>
              <w:rPr>
                <w:webHidden/>
              </w:rPr>
              <w:t>161</w:t>
            </w:r>
            <w:r w:rsidRPr="00716564">
              <w:rPr>
                <w:webHidden/>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60" w:history="1">
            <w:r w:rsidRPr="00716564">
              <w:rPr>
                <w:rStyle w:val="Hypertextovodkaz"/>
                <w:rFonts w:ascii="Times New Roman" w:hAnsi="Times New Roman"/>
                <w:noProof/>
                <w:sz w:val="24"/>
                <w:szCs w:val="24"/>
              </w:rPr>
              <w:t>9.2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Věcný záměr nového trestního řádu</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_Toc323657460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164</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61" w:history="1">
            <w:r w:rsidRPr="00716564">
              <w:rPr>
                <w:rStyle w:val="Hypertextovodkaz"/>
                <w:rFonts w:ascii="Times New Roman" w:hAnsi="Times New Roman"/>
                <w:noProof/>
                <w:sz w:val="24"/>
                <w:szCs w:val="24"/>
              </w:rPr>
              <w:t>10</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Profesní a odborná úroveň policejního orgánu provádějícího vyšetřování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_Toc323657461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168</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62" w:history="1">
            <w:r w:rsidRPr="00716564">
              <w:rPr>
                <w:rStyle w:val="Hypertextovodkaz"/>
                <w:rFonts w:ascii="Times New Roman" w:hAnsi="Times New Roman"/>
                <w:noProof/>
                <w:sz w:val="24"/>
                <w:szCs w:val="24"/>
              </w:rPr>
              <w:t>11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Dokazování a jeho specifika v přípravném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_Toc323657462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178</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63" w:history="1">
            <w:r w:rsidRPr="00716564">
              <w:rPr>
                <w:rStyle w:val="Hypertextovodkaz"/>
                <w:rFonts w:ascii="Times New Roman" w:hAnsi="Times New Roman"/>
                <w:noProof/>
                <w:sz w:val="24"/>
                <w:szCs w:val="24"/>
              </w:rPr>
              <w:t>11.1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Rozdělení důkazů a jejich specifika při dokazování v přípravném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_Toc323657463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188</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64" w:history="1">
            <w:r w:rsidRPr="00716564">
              <w:rPr>
                <w:rStyle w:val="Hypertextovodkaz"/>
                <w:rFonts w:ascii="Times New Roman" w:hAnsi="Times New Roman"/>
                <w:noProof/>
                <w:sz w:val="24"/>
                <w:szCs w:val="24"/>
              </w:rPr>
              <w:t>11.2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Důkazní prostředky z aspektu přípravného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_Toc323657464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191</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65" w:history="1">
            <w:r w:rsidRPr="00716564">
              <w:rPr>
                <w:rStyle w:val="Hypertextovodkaz"/>
                <w:rFonts w:ascii="Times New Roman" w:hAnsi="Times New Roman"/>
                <w:noProof/>
                <w:sz w:val="24"/>
                <w:szCs w:val="24"/>
              </w:rPr>
              <w:t>11.3</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Nepřípustnost důkazů, absolutní a relativní neúčinnost důkazů a zvláštnosti jejich posuzování při dokazování v přípravném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_Toc323657465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199</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66" w:history="1">
            <w:r w:rsidRPr="00716564">
              <w:rPr>
                <w:rStyle w:val="Hypertextovodkaz"/>
                <w:rFonts w:ascii="Times New Roman" w:hAnsi="Times New Roman"/>
                <w:noProof/>
                <w:sz w:val="24"/>
                <w:szCs w:val="24"/>
              </w:rPr>
              <w:t>11.4</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Věcný záměr nového trestního řádu</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_Toc323657466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218</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467" w:history="1">
            <w:r w:rsidRPr="00716564">
              <w:rPr>
                <w:rStyle w:val="Hypertextovodkaz"/>
                <w:rFonts w:ascii="Times New Roman" w:hAnsi="Times New Roman"/>
                <w:noProof/>
                <w:sz w:val="24"/>
                <w:szCs w:val="24"/>
              </w:rPr>
              <w:t>12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Dokazování ve standardním přípravném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_Toc323657467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223</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68" w:history="1">
            <w:r w:rsidRPr="00716564">
              <w:rPr>
                <w:rStyle w:val="Hypertextovodkaz"/>
                <w:rFonts w:ascii="Times New Roman" w:hAnsi="Times New Roman"/>
                <w:noProof/>
                <w:sz w:val="24"/>
                <w:szCs w:val="24"/>
              </w:rPr>
              <w:t>12.1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Prověřování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_Toc323657468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223</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69" w:history="1">
            <w:r w:rsidRPr="00716564">
              <w:rPr>
                <w:rStyle w:val="Hypertextovodkaz"/>
              </w:rPr>
              <w:t>12.1.1</w:t>
            </w:r>
            <w:r w:rsidRPr="00716564">
              <w:rPr>
                <w:rFonts w:eastAsiaTheme="minorEastAsia"/>
                <w:lang w:eastAsia="cs-CZ"/>
              </w:rPr>
              <w:tab/>
            </w:r>
            <w:r w:rsidRPr="00716564">
              <w:rPr>
                <w:rStyle w:val="Hypertextovodkaz"/>
              </w:rPr>
              <w:t>Vyžadování vysvětlení od fyzických a právnických osob a státních orgánů</w:t>
            </w:r>
            <w:r w:rsidRPr="00716564">
              <w:rPr>
                <w:webHidden/>
              </w:rPr>
              <w:tab/>
            </w:r>
            <w:r w:rsidRPr="00716564">
              <w:rPr>
                <w:webHidden/>
              </w:rPr>
              <w:fldChar w:fldCharType="begin"/>
            </w:r>
            <w:r w:rsidRPr="00716564">
              <w:rPr>
                <w:webHidden/>
              </w:rPr>
              <w:instrText xml:space="preserve"> PAGEREF _Toc323657469 \h </w:instrText>
            </w:r>
            <w:r w:rsidRPr="00716564">
              <w:rPr>
                <w:webHidden/>
              </w:rPr>
            </w:r>
            <w:r w:rsidRPr="00716564">
              <w:rPr>
                <w:webHidden/>
              </w:rPr>
              <w:fldChar w:fldCharType="separate"/>
            </w:r>
            <w:r>
              <w:rPr>
                <w:webHidden/>
              </w:rPr>
              <w:t>223</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0" w:history="1">
            <w:r w:rsidRPr="00716564">
              <w:rPr>
                <w:rStyle w:val="Hypertextovodkaz"/>
                <w:rFonts w:eastAsia="Times New Roman"/>
              </w:rPr>
              <w:t>12.1.2</w:t>
            </w:r>
            <w:r w:rsidRPr="00716564">
              <w:rPr>
                <w:rFonts w:eastAsiaTheme="minorEastAsia"/>
                <w:lang w:eastAsia="cs-CZ"/>
              </w:rPr>
              <w:tab/>
            </w:r>
            <w:r w:rsidRPr="00716564">
              <w:rPr>
                <w:rStyle w:val="Hypertextovodkaz"/>
              </w:rPr>
              <w:t>Vyžadování odborných vyjádření od příslušných orgánů, a je-li toho pro posouzení věci třeba, též znaleckých posudků</w:t>
            </w:r>
            <w:r w:rsidRPr="00716564">
              <w:rPr>
                <w:webHidden/>
              </w:rPr>
              <w:tab/>
            </w:r>
            <w:r w:rsidRPr="00716564">
              <w:rPr>
                <w:webHidden/>
              </w:rPr>
              <w:fldChar w:fldCharType="begin"/>
            </w:r>
            <w:r w:rsidRPr="00716564">
              <w:rPr>
                <w:webHidden/>
              </w:rPr>
              <w:instrText xml:space="preserve"> PAGEREF _Toc323657470 \h </w:instrText>
            </w:r>
            <w:r w:rsidRPr="00716564">
              <w:rPr>
                <w:webHidden/>
              </w:rPr>
            </w:r>
            <w:r w:rsidRPr="00716564">
              <w:rPr>
                <w:webHidden/>
              </w:rPr>
              <w:fldChar w:fldCharType="separate"/>
            </w:r>
            <w:r>
              <w:rPr>
                <w:webHidden/>
              </w:rPr>
              <w:t>229</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1" w:history="1">
            <w:r w:rsidRPr="00716564">
              <w:rPr>
                <w:rStyle w:val="Hypertextovodkaz"/>
              </w:rPr>
              <w:t>12.1.3</w:t>
            </w:r>
            <w:r w:rsidRPr="00716564">
              <w:rPr>
                <w:rFonts w:eastAsiaTheme="minorEastAsia"/>
                <w:lang w:eastAsia="cs-CZ"/>
              </w:rPr>
              <w:tab/>
            </w:r>
            <w:r w:rsidRPr="00716564">
              <w:rPr>
                <w:rStyle w:val="Hypertextovodkaz"/>
              </w:rPr>
              <w:t>Obstarávání potřebných dokladů, zejména spisů a jiných písemných materiálů</w:t>
            </w:r>
            <w:r w:rsidRPr="00716564">
              <w:rPr>
                <w:webHidden/>
              </w:rPr>
              <w:tab/>
            </w:r>
            <w:r w:rsidRPr="00716564">
              <w:rPr>
                <w:webHidden/>
              </w:rPr>
              <w:fldChar w:fldCharType="begin"/>
            </w:r>
            <w:r w:rsidRPr="00716564">
              <w:rPr>
                <w:webHidden/>
              </w:rPr>
              <w:instrText xml:space="preserve"> PAGEREF _Toc323657471 \h </w:instrText>
            </w:r>
            <w:r w:rsidRPr="00716564">
              <w:rPr>
                <w:webHidden/>
              </w:rPr>
            </w:r>
            <w:r w:rsidRPr="00716564">
              <w:rPr>
                <w:webHidden/>
              </w:rPr>
              <w:fldChar w:fldCharType="separate"/>
            </w:r>
            <w:r>
              <w:rPr>
                <w:webHidden/>
              </w:rPr>
              <w:t>234</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2" w:history="1">
            <w:r w:rsidRPr="00716564">
              <w:rPr>
                <w:rStyle w:val="Hypertextovodkaz"/>
              </w:rPr>
              <w:t>12.1.4</w:t>
            </w:r>
            <w:r w:rsidRPr="00716564">
              <w:rPr>
                <w:rFonts w:eastAsiaTheme="minorEastAsia"/>
                <w:lang w:eastAsia="cs-CZ"/>
              </w:rPr>
              <w:tab/>
            </w:r>
            <w:r w:rsidRPr="00716564">
              <w:rPr>
                <w:rStyle w:val="Hypertextovodkaz"/>
              </w:rPr>
              <w:t>Provádění ohledání věci a místa činu</w:t>
            </w:r>
            <w:r w:rsidRPr="00716564">
              <w:rPr>
                <w:webHidden/>
              </w:rPr>
              <w:tab/>
            </w:r>
            <w:r w:rsidRPr="00716564">
              <w:rPr>
                <w:webHidden/>
              </w:rPr>
              <w:fldChar w:fldCharType="begin"/>
            </w:r>
            <w:r w:rsidRPr="00716564">
              <w:rPr>
                <w:webHidden/>
              </w:rPr>
              <w:instrText xml:space="preserve"> PAGEREF _Toc323657472 \h </w:instrText>
            </w:r>
            <w:r w:rsidRPr="00716564">
              <w:rPr>
                <w:webHidden/>
              </w:rPr>
            </w:r>
            <w:r w:rsidRPr="00716564">
              <w:rPr>
                <w:webHidden/>
              </w:rPr>
              <w:fldChar w:fldCharType="separate"/>
            </w:r>
            <w:r>
              <w:rPr>
                <w:webHidden/>
              </w:rPr>
              <w:t>234</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3" w:history="1">
            <w:r w:rsidRPr="00716564">
              <w:rPr>
                <w:rStyle w:val="Hypertextovodkaz"/>
              </w:rPr>
              <w:t>12.1.5</w:t>
            </w:r>
            <w:r w:rsidRPr="00716564">
              <w:rPr>
                <w:rFonts w:eastAsiaTheme="minorEastAsia"/>
                <w:lang w:eastAsia="cs-CZ"/>
              </w:rPr>
              <w:tab/>
            </w:r>
            <w:r w:rsidRPr="00716564">
              <w:rPr>
                <w:rStyle w:val="Hypertextovodkaz"/>
              </w:rPr>
              <w:t>Vyžadování provedení zkoušky krve nebo jiného podobného úkonu, včetně odběru potřebného biologického materiálu, za podmínek uvedených v § 114 TrŘ</w:t>
            </w:r>
            <w:r w:rsidRPr="00716564">
              <w:rPr>
                <w:webHidden/>
              </w:rPr>
              <w:tab/>
            </w:r>
            <w:r w:rsidRPr="00716564">
              <w:rPr>
                <w:webHidden/>
              </w:rPr>
              <w:fldChar w:fldCharType="begin"/>
            </w:r>
            <w:r w:rsidRPr="00716564">
              <w:rPr>
                <w:webHidden/>
              </w:rPr>
              <w:instrText xml:space="preserve"> PAGEREF _Toc323657473 \h </w:instrText>
            </w:r>
            <w:r w:rsidRPr="00716564">
              <w:rPr>
                <w:webHidden/>
              </w:rPr>
            </w:r>
            <w:r w:rsidRPr="00716564">
              <w:rPr>
                <w:webHidden/>
              </w:rPr>
              <w:fldChar w:fldCharType="separate"/>
            </w:r>
            <w:r>
              <w:rPr>
                <w:webHidden/>
              </w:rPr>
              <w:t>236</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4" w:history="1">
            <w:r w:rsidRPr="00716564">
              <w:rPr>
                <w:rStyle w:val="Hypertextovodkaz"/>
                <w:rFonts w:eastAsia="Times New Roman"/>
              </w:rPr>
              <w:t>12.1.6</w:t>
            </w:r>
            <w:r w:rsidRPr="00716564">
              <w:rPr>
                <w:rFonts w:eastAsiaTheme="minorEastAsia"/>
                <w:lang w:eastAsia="cs-CZ"/>
              </w:rPr>
              <w:tab/>
            </w:r>
            <w:r w:rsidRPr="00716564">
              <w:rPr>
                <w:rStyle w:val="Hypertextovodkaz"/>
              </w:rPr>
              <w:t>Pořizování zvukových a obrazových záznamů osob a za podmínek stanovených v § 114 TrŘ snímání daktyloskopických otisků, provádění prohlídky těla a jeho zevní měření osobou téhož pohlaví nebo lékařem, jestliže je to nutné ke zjištění totožnosti osoby nebo ke zjištění a zachycení stop nebo následků činu</w:t>
            </w:r>
            <w:r w:rsidRPr="00716564">
              <w:rPr>
                <w:webHidden/>
              </w:rPr>
              <w:tab/>
            </w:r>
            <w:r w:rsidRPr="00716564">
              <w:rPr>
                <w:webHidden/>
              </w:rPr>
              <w:fldChar w:fldCharType="begin"/>
            </w:r>
            <w:r w:rsidRPr="00716564">
              <w:rPr>
                <w:webHidden/>
              </w:rPr>
              <w:instrText xml:space="preserve"> PAGEREF _Toc323657474 \h </w:instrText>
            </w:r>
            <w:r w:rsidRPr="00716564">
              <w:rPr>
                <w:webHidden/>
              </w:rPr>
            </w:r>
            <w:r w:rsidRPr="00716564">
              <w:rPr>
                <w:webHidden/>
              </w:rPr>
              <w:fldChar w:fldCharType="separate"/>
            </w:r>
            <w:r>
              <w:rPr>
                <w:webHidden/>
              </w:rPr>
              <w:t>241</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5" w:history="1">
            <w:r w:rsidRPr="00716564">
              <w:rPr>
                <w:rStyle w:val="Hypertextovodkaz"/>
              </w:rPr>
              <w:t>12.1.7</w:t>
            </w:r>
            <w:r w:rsidRPr="00716564">
              <w:rPr>
                <w:rFonts w:eastAsiaTheme="minorEastAsia"/>
                <w:lang w:eastAsia="cs-CZ"/>
              </w:rPr>
              <w:tab/>
            </w:r>
            <w:r w:rsidRPr="00716564">
              <w:rPr>
                <w:rStyle w:val="Hypertextovodkaz"/>
              </w:rPr>
              <w:t>Zadržení podezřelé osoby za podmínek stanovených v § 76 TrŘ</w:t>
            </w:r>
            <w:r w:rsidRPr="00716564">
              <w:rPr>
                <w:webHidden/>
              </w:rPr>
              <w:tab/>
            </w:r>
            <w:r w:rsidRPr="00716564">
              <w:rPr>
                <w:webHidden/>
              </w:rPr>
              <w:fldChar w:fldCharType="begin"/>
            </w:r>
            <w:r w:rsidRPr="00716564">
              <w:rPr>
                <w:webHidden/>
              </w:rPr>
              <w:instrText xml:space="preserve"> PAGEREF _Toc323657475 \h </w:instrText>
            </w:r>
            <w:r w:rsidRPr="00716564">
              <w:rPr>
                <w:webHidden/>
              </w:rPr>
            </w:r>
            <w:r w:rsidRPr="00716564">
              <w:rPr>
                <w:webHidden/>
              </w:rPr>
              <w:fldChar w:fldCharType="separate"/>
            </w:r>
            <w:r>
              <w:rPr>
                <w:webHidden/>
              </w:rPr>
              <w:t>245</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6" w:history="1">
            <w:r w:rsidRPr="00716564">
              <w:rPr>
                <w:rStyle w:val="Hypertextovodkaz"/>
              </w:rPr>
              <w:t>12.1.8</w:t>
            </w:r>
            <w:r w:rsidRPr="00716564">
              <w:rPr>
                <w:rFonts w:eastAsiaTheme="minorEastAsia"/>
                <w:lang w:eastAsia="cs-CZ"/>
              </w:rPr>
              <w:tab/>
            </w:r>
            <w:r w:rsidRPr="00716564">
              <w:rPr>
                <w:rStyle w:val="Hypertextovodkaz"/>
              </w:rPr>
              <w:t>Činění rozhodnutí a opatření dle § 78 až § 81 TrŘ za podmínek v těchto ustanoveních stanovených</w:t>
            </w:r>
            <w:r w:rsidRPr="00716564">
              <w:rPr>
                <w:webHidden/>
              </w:rPr>
              <w:tab/>
            </w:r>
            <w:r w:rsidRPr="00716564">
              <w:rPr>
                <w:webHidden/>
              </w:rPr>
              <w:fldChar w:fldCharType="begin"/>
            </w:r>
            <w:r w:rsidRPr="00716564">
              <w:rPr>
                <w:webHidden/>
              </w:rPr>
              <w:instrText xml:space="preserve"> PAGEREF _Toc323657476 \h </w:instrText>
            </w:r>
            <w:r w:rsidRPr="00716564">
              <w:rPr>
                <w:webHidden/>
              </w:rPr>
            </w:r>
            <w:r w:rsidRPr="00716564">
              <w:rPr>
                <w:webHidden/>
              </w:rPr>
              <w:fldChar w:fldCharType="separate"/>
            </w:r>
            <w:r>
              <w:rPr>
                <w:webHidden/>
              </w:rPr>
              <w:t>248</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7" w:history="1">
            <w:r w:rsidRPr="00716564">
              <w:rPr>
                <w:rStyle w:val="Hypertextovodkaz"/>
              </w:rPr>
              <w:t>12.1.9</w:t>
            </w:r>
            <w:r w:rsidRPr="00716564">
              <w:rPr>
                <w:rFonts w:eastAsiaTheme="minorEastAsia"/>
                <w:lang w:eastAsia="cs-CZ"/>
              </w:rPr>
              <w:tab/>
            </w:r>
            <w:r w:rsidRPr="00716564">
              <w:rPr>
                <w:rStyle w:val="Hypertextovodkaz"/>
              </w:rPr>
              <w:t>Provádění neodkladných nebo neopakovatelných úkonů způsobem uvedeným v hlavě čtvrté TrŘ, pokud dle TrŘ jejich provedení nepatří do výlučné pravomoci jiného orgánu činného v trestním řízení</w:t>
            </w:r>
            <w:r w:rsidRPr="00716564">
              <w:rPr>
                <w:webHidden/>
              </w:rPr>
              <w:tab/>
            </w:r>
            <w:r w:rsidRPr="00716564">
              <w:rPr>
                <w:webHidden/>
              </w:rPr>
              <w:fldChar w:fldCharType="begin"/>
            </w:r>
            <w:r w:rsidRPr="00716564">
              <w:rPr>
                <w:webHidden/>
              </w:rPr>
              <w:instrText xml:space="preserve"> PAGEREF _Toc323657477 \h </w:instrText>
            </w:r>
            <w:r w:rsidRPr="00716564">
              <w:rPr>
                <w:webHidden/>
              </w:rPr>
            </w:r>
            <w:r w:rsidRPr="00716564">
              <w:rPr>
                <w:webHidden/>
              </w:rPr>
              <w:fldChar w:fldCharType="separate"/>
            </w:r>
            <w:r>
              <w:rPr>
                <w:webHidden/>
              </w:rPr>
              <w:t>254</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8" w:history="1">
            <w:r w:rsidRPr="00716564">
              <w:rPr>
                <w:rStyle w:val="Hypertextovodkaz"/>
              </w:rPr>
              <w:t>12.1.10</w:t>
            </w:r>
            <w:r w:rsidRPr="00716564">
              <w:rPr>
                <w:rFonts w:eastAsiaTheme="minorEastAsia"/>
                <w:lang w:eastAsia="cs-CZ"/>
              </w:rPr>
              <w:tab/>
            </w:r>
            <w:r w:rsidRPr="00716564">
              <w:rPr>
                <w:rStyle w:val="Hypertextovodkaz"/>
              </w:rPr>
              <w:t>Výslech svědka</w:t>
            </w:r>
            <w:r w:rsidRPr="00716564">
              <w:rPr>
                <w:webHidden/>
              </w:rPr>
              <w:tab/>
            </w:r>
            <w:r w:rsidRPr="00716564">
              <w:rPr>
                <w:webHidden/>
              </w:rPr>
              <w:fldChar w:fldCharType="begin"/>
            </w:r>
            <w:r w:rsidRPr="00716564">
              <w:rPr>
                <w:webHidden/>
              </w:rPr>
              <w:instrText xml:space="preserve"> PAGEREF _Toc323657478 \h </w:instrText>
            </w:r>
            <w:r w:rsidRPr="00716564">
              <w:rPr>
                <w:webHidden/>
              </w:rPr>
            </w:r>
            <w:r w:rsidRPr="00716564">
              <w:rPr>
                <w:webHidden/>
              </w:rPr>
              <w:fldChar w:fldCharType="separate"/>
            </w:r>
            <w:r>
              <w:rPr>
                <w:webHidden/>
              </w:rPr>
              <w:t>256</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79" w:history="1">
            <w:r w:rsidRPr="00716564">
              <w:rPr>
                <w:rStyle w:val="Hypertextovodkaz"/>
              </w:rPr>
              <w:t>12.1.11</w:t>
            </w:r>
            <w:r w:rsidRPr="00716564">
              <w:rPr>
                <w:rFonts w:eastAsiaTheme="minorEastAsia"/>
                <w:lang w:eastAsia="cs-CZ"/>
              </w:rPr>
              <w:tab/>
            </w:r>
            <w:r w:rsidRPr="00716564">
              <w:rPr>
                <w:rStyle w:val="Hypertextovodkaz"/>
              </w:rPr>
              <w:t>Použití operativně pátracích prostředků</w:t>
            </w:r>
            <w:r w:rsidRPr="00716564">
              <w:rPr>
                <w:webHidden/>
              </w:rPr>
              <w:tab/>
            </w:r>
            <w:r w:rsidRPr="00716564">
              <w:rPr>
                <w:webHidden/>
              </w:rPr>
              <w:fldChar w:fldCharType="begin"/>
            </w:r>
            <w:r w:rsidRPr="00716564">
              <w:rPr>
                <w:webHidden/>
              </w:rPr>
              <w:instrText xml:space="preserve"> PAGEREF _Toc323657479 \h </w:instrText>
            </w:r>
            <w:r w:rsidRPr="00716564">
              <w:rPr>
                <w:webHidden/>
              </w:rPr>
            </w:r>
            <w:r w:rsidRPr="00716564">
              <w:rPr>
                <w:webHidden/>
              </w:rPr>
              <w:fldChar w:fldCharType="separate"/>
            </w:r>
            <w:r>
              <w:rPr>
                <w:webHidden/>
              </w:rPr>
              <w:t>257</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0" w:history="1">
            <w:r w:rsidRPr="00716564">
              <w:rPr>
                <w:rStyle w:val="Hypertextovodkaz"/>
              </w:rPr>
              <w:t>12.1.12</w:t>
            </w:r>
            <w:r w:rsidRPr="00716564">
              <w:rPr>
                <w:rFonts w:eastAsiaTheme="minorEastAsia"/>
                <w:lang w:eastAsia="cs-CZ"/>
              </w:rPr>
              <w:tab/>
            </w:r>
            <w:r w:rsidRPr="00716564">
              <w:rPr>
                <w:rStyle w:val="Hypertextovodkaz"/>
              </w:rPr>
              <w:t>Domovní prohlídka a prohlídka jiných prostor a pozemků</w:t>
            </w:r>
            <w:r w:rsidRPr="00716564">
              <w:rPr>
                <w:webHidden/>
              </w:rPr>
              <w:tab/>
            </w:r>
            <w:r w:rsidRPr="00716564">
              <w:rPr>
                <w:webHidden/>
              </w:rPr>
              <w:fldChar w:fldCharType="begin"/>
            </w:r>
            <w:r w:rsidRPr="00716564">
              <w:rPr>
                <w:webHidden/>
              </w:rPr>
              <w:instrText xml:space="preserve"> PAGEREF _Toc323657480 \h </w:instrText>
            </w:r>
            <w:r w:rsidRPr="00716564">
              <w:rPr>
                <w:webHidden/>
              </w:rPr>
            </w:r>
            <w:r w:rsidRPr="00716564">
              <w:rPr>
                <w:webHidden/>
              </w:rPr>
              <w:fldChar w:fldCharType="separate"/>
            </w:r>
            <w:r>
              <w:rPr>
                <w:webHidden/>
              </w:rPr>
              <w:t>261</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1" w:history="1">
            <w:r w:rsidRPr="00716564">
              <w:rPr>
                <w:rStyle w:val="Hypertextovodkaz"/>
              </w:rPr>
              <w:t>12.1.13</w:t>
            </w:r>
            <w:r w:rsidRPr="00716564">
              <w:rPr>
                <w:rFonts w:eastAsiaTheme="minorEastAsia"/>
                <w:lang w:eastAsia="cs-CZ"/>
              </w:rPr>
              <w:tab/>
            </w:r>
            <w:r w:rsidRPr="00716564">
              <w:rPr>
                <w:rStyle w:val="Hypertextovodkaz"/>
              </w:rPr>
              <w:t>Osobní prohlídka</w:t>
            </w:r>
            <w:r w:rsidRPr="00716564">
              <w:rPr>
                <w:webHidden/>
              </w:rPr>
              <w:tab/>
            </w:r>
            <w:r w:rsidRPr="00716564">
              <w:rPr>
                <w:webHidden/>
              </w:rPr>
              <w:fldChar w:fldCharType="begin"/>
            </w:r>
            <w:r w:rsidRPr="00716564">
              <w:rPr>
                <w:webHidden/>
              </w:rPr>
              <w:instrText xml:space="preserve"> PAGEREF _Toc323657481 \h </w:instrText>
            </w:r>
            <w:r w:rsidRPr="00716564">
              <w:rPr>
                <w:webHidden/>
              </w:rPr>
            </w:r>
            <w:r w:rsidRPr="00716564">
              <w:rPr>
                <w:webHidden/>
              </w:rPr>
              <w:fldChar w:fldCharType="separate"/>
            </w:r>
            <w:r>
              <w:rPr>
                <w:webHidden/>
              </w:rPr>
              <w:t>265</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2" w:history="1">
            <w:r w:rsidRPr="00716564">
              <w:rPr>
                <w:rStyle w:val="Hypertextovodkaz"/>
              </w:rPr>
              <w:t>12.1.14</w:t>
            </w:r>
            <w:r w:rsidRPr="00716564">
              <w:rPr>
                <w:rFonts w:eastAsiaTheme="minorEastAsia"/>
                <w:lang w:eastAsia="cs-CZ"/>
              </w:rPr>
              <w:tab/>
            </w:r>
            <w:r w:rsidRPr="00716564">
              <w:rPr>
                <w:rStyle w:val="Hypertextovodkaz"/>
              </w:rPr>
              <w:t>Zadržení a otevření zásilek, jejich záměna a sledování</w:t>
            </w:r>
            <w:r w:rsidRPr="00716564">
              <w:rPr>
                <w:webHidden/>
              </w:rPr>
              <w:tab/>
            </w:r>
            <w:r w:rsidRPr="00716564">
              <w:rPr>
                <w:webHidden/>
              </w:rPr>
              <w:fldChar w:fldCharType="begin"/>
            </w:r>
            <w:r w:rsidRPr="00716564">
              <w:rPr>
                <w:webHidden/>
              </w:rPr>
              <w:instrText xml:space="preserve"> PAGEREF _Toc323657482 \h </w:instrText>
            </w:r>
            <w:r w:rsidRPr="00716564">
              <w:rPr>
                <w:webHidden/>
              </w:rPr>
            </w:r>
            <w:r w:rsidRPr="00716564">
              <w:rPr>
                <w:webHidden/>
              </w:rPr>
              <w:fldChar w:fldCharType="separate"/>
            </w:r>
            <w:r>
              <w:rPr>
                <w:webHidden/>
              </w:rPr>
              <w:t>267</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3" w:history="1">
            <w:r w:rsidRPr="00716564">
              <w:rPr>
                <w:rStyle w:val="Hypertextovodkaz"/>
              </w:rPr>
              <w:t>12.1.15</w:t>
            </w:r>
            <w:r w:rsidRPr="00716564">
              <w:rPr>
                <w:rFonts w:eastAsiaTheme="minorEastAsia"/>
                <w:lang w:eastAsia="cs-CZ"/>
              </w:rPr>
              <w:tab/>
            </w:r>
            <w:r w:rsidRPr="00716564">
              <w:rPr>
                <w:rStyle w:val="Hypertextovodkaz"/>
              </w:rPr>
              <w:t>Zadržení zásilky</w:t>
            </w:r>
            <w:r w:rsidRPr="00716564">
              <w:rPr>
                <w:webHidden/>
              </w:rPr>
              <w:tab/>
            </w:r>
            <w:r w:rsidRPr="00716564">
              <w:rPr>
                <w:webHidden/>
              </w:rPr>
              <w:fldChar w:fldCharType="begin"/>
            </w:r>
            <w:r w:rsidRPr="00716564">
              <w:rPr>
                <w:webHidden/>
              </w:rPr>
              <w:instrText xml:space="preserve"> PAGEREF _Toc323657483 \h </w:instrText>
            </w:r>
            <w:r w:rsidRPr="00716564">
              <w:rPr>
                <w:webHidden/>
              </w:rPr>
            </w:r>
            <w:r w:rsidRPr="00716564">
              <w:rPr>
                <w:webHidden/>
              </w:rPr>
              <w:fldChar w:fldCharType="separate"/>
            </w:r>
            <w:r>
              <w:rPr>
                <w:webHidden/>
              </w:rPr>
              <w:t>268</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4" w:history="1">
            <w:r w:rsidRPr="00716564">
              <w:rPr>
                <w:rStyle w:val="Hypertextovodkaz"/>
              </w:rPr>
              <w:t>12.1.16</w:t>
            </w:r>
            <w:r w:rsidRPr="00716564">
              <w:rPr>
                <w:rFonts w:eastAsiaTheme="minorEastAsia"/>
                <w:lang w:eastAsia="cs-CZ"/>
              </w:rPr>
              <w:tab/>
            </w:r>
            <w:r w:rsidRPr="00716564">
              <w:rPr>
                <w:rStyle w:val="Hypertextovodkaz"/>
              </w:rPr>
              <w:t>Otevření zásilky</w:t>
            </w:r>
            <w:r w:rsidRPr="00716564">
              <w:rPr>
                <w:webHidden/>
              </w:rPr>
              <w:tab/>
            </w:r>
            <w:r w:rsidRPr="00716564">
              <w:rPr>
                <w:webHidden/>
              </w:rPr>
              <w:fldChar w:fldCharType="begin"/>
            </w:r>
            <w:r w:rsidRPr="00716564">
              <w:rPr>
                <w:webHidden/>
              </w:rPr>
              <w:instrText xml:space="preserve"> PAGEREF _Toc323657484 \h </w:instrText>
            </w:r>
            <w:r w:rsidRPr="00716564">
              <w:rPr>
                <w:webHidden/>
              </w:rPr>
            </w:r>
            <w:r w:rsidRPr="00716564">
              <w:rPr>
                <w:webHidden/>
              </w:rPr>
              <w:fldChar w:fldCharType="separate"/>
            </w:r>
            <w:r>
              <w:rPr>
                <w:webHidden/>
              </w:rPr>
              <w:t>269</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5" w:history="1">
            <w:r w:rsidRPr="00716564">
              <w:rPr>
                <w:rStyle w:val="Hypertextovodkaz"/>
              </w:rPr>
              <w:t>12.1.17</w:t>
            </w:r>
            <w:r w:rsidRPr="00716564">
              <w:rPr>
                <w:rFonts w:eastAsiaTheme="minorEastAsia"/>
                <w:lang w:eastAsia="cs-CZ"/>
              </w:rPr>
              <w:tab/>
            </w:r>
            <w:r w:rsidRPr="00716564">
              <w:rPr>
                <w:rStyle w:val="Hypertextovodkaz"/>
              </w:rPr>
              <w:t>Záměna zásilky</w:t>
            </w:r>
            <w:r w:rsidRPr="00716564">
              <w:rPr>
                <w:webHidden/>
              </w:rPr>
              <w:tab/>
            </w:r>
            <w:r w:rsidRPr="00716564">
              <w:rPr>
                <w:webHidden/>
              </w:rPr>
              <w:fldChar w:fldCharType="begin"/>
            </w:r>
            <w:r w:rsidRPr="00716564">
              <w:rPr>
                <w:webHidden/>
              </w:rPr>
              <w:instrText xml:space="preserve"> PAGEREF _Toc323657485 \h </w:instrText>
            </w:r>
            <w:r w:rsidRPr="00716564">
              <w:rPr>
                <w:webHidden/>
              </w:rPr>
            </w:r>
            <w:r w:rsidRPr="00716564">
              <w:rPr>
                <w:webHidden/>
              </w:rPr>
              <w:fldChar w:fldCharType="separate"/>
            </w:r>
            <w:r>
              <w:rPr>
                <w:webHidden/>
              </w:rPr>
              <w:t>269</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6" w:history="1">
            <w:r w:rsidRPr="00716564">
              <w:rPr>
                <w:rStyle w:val="Hypertextovodkaz"/>
              </w:rPr>
              <w:t>12.1.18</w:t>
            </w:r>
            <w:r w:rsidRPr="00716564">
              <w:rPr>
                <w:rFonts w:eastAsiaTheme="minorEastAsia"/>
                <w:lang w:eastAsia="cs-CZ"/>
              </w:rPr>
              <w:tab/>
            </w:r>
            <w:r w:rsidRPr="00716564">
              <w:rPr>
                <w:rStyle w:val="Hypertextovodkaz"/>
              </w:rPr>
              <w:t>Sledování zásilky</w:t>
            </w:r>
            <w:r w:rsidRPr="00716564">
              <w:rPr>
                <w:webHidden/>
              </w:rPr>
              <w:tab/>
            </w:r>
            <w:r w:rsidRPr="00716564">
              <w:rPr>
                <w:webHidden/>
              </w:rPr>
              <w:fldChar w:fldCharType="begin"/>
            </w:r>
            <w:r w:rsidRPr="00716564">
              <w:rPr>
                <w:webHidden/>
              </w:rPr>
              <w:instrText xml:space="preserve"> PAGEREF _Toc323657486 \h </w:instrText>
            </w:r>
            <w:r w:rsidRPr="00716564">
              <w:rPr>
                <w:webHidden/>
              </w:rPr>
            </w:r>
            <w:r w:rsidRPr="00716564">
              <w:rPr>
                <w:webHidden/>
              </w:rPr>
              <w:fldChar w:fldCharType="separate"/>
            </w:r>
            <w:r>
              <w:rPr>
                <w:webHidden/>
              </w:rPr>
              <w:t>269</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7" w:history="1">
            <w:r w:rsidRPr="00716564">
              <w:rPr>
                <w:rStyle w:val="Hypertextovodkaz"/>
              </w:rPr>
              <w:t>12.1.19</w:t>
            </w:r>
            <w:r w:rsidRPr="00716564">
              <w:rPr>
                <w:rFonts w:eastAsiaTheme="minorEastAsia"/>
                <w:lang w:eastAsia="cs-CZ"/>
              </w:rPr>
              <w:tab/>
            </w:r>
            <w:r w:rsidRPr="00716564">
              <w:rPr>
                <w:rStyle w:val="Hypertextovodkaz"/>
              </w:rPr>
              <w:t>Odposlech a záznam telekomunikačního provozu</w:t>
            </w:r>
            <w:r w:rsidRPr="00716564">
              <w:rPr>
                <w:webHidden/>
              </w:rPr>
              <w:tab/>
            </w:r>
            <w:r w:rsidRPr="00716564">
              <w:rPr>
                <w:webHidden/>
              </w:rPr>
              <w:fldChar w:fldCharType="begin"/>
            </w:r>
            <w:r w:rsidRPr="00716564">
              <w:rPr>
                <w:webHidden/>
              </w:rPr>
              <w:instrText xml:space="preserve"> PAGEREF _Toc323657487 \h </w:instrText>
            </w:r>
            <w:r w:rsidRPr="00716564">
              <w:rPr>
                <w:webHidden/>
              </w:rPr>
            </w:r>
            <w:r w:rsidRPr="00716564">
              <w:rPr>
                <w:webHidden/>
              </w:rPr>
              <w:fldChar w:fldCharType="separate"/>
            </w:r>
            <w:r>
              <w:rPr>
                <w:webHidden/>
              </w:rPr>
              <w:t>270</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8" w:history="1">
            <w:r w:rsidRPr="00716564">
              <w:rPr>
                <w:rStyle w:val="Hypertextovodkaz"/>
              </w:rPr>
              <w:t>12.1.20</w:t>
            </w:r>
            <w:r w:rsidRPr="00716564">
              <w:rPr>
                <w:rFonts w:eastAsiaTheme="minorEastAsia"/>
                <w:lang w:eastAsia="cs-CZ"/>
              </w:rPr>
              <w:tab/>
            </w:r>
            <w:r w:rsidRPr="00716564">
              <w:rPr>
                <w:rStyle w:val="Hypertextovodkaz"/>
              </w:rPr>
              <w:t>Zvláštní způsoby dokazování</w:t>
            </w:r>
            <w:r w:rsidRPr="00716564">
              <w:rPr>
                <w:webHidden/>
              </w:rPr>
              <w:tab/>
            </w:r>
            <w:r w:rsidRPr="00716564">
              <w:rPr>
                <w:webHidden/>
              </w:rPr>
              <w:fldChar w:fldCharType="begin"/>
            </w:r>
            <w:r w:rsidRPr="00716564">
              <w:rPr>
                <w:webHidden/>
              </w:rPr>
              <w:instrText xml:space="preserve"> PAGEREF _Toc323657488 \h </w:instrText>
            </w:r>
            <w:r w:rsidRPr="00716564">
              <w:rPr>
                <w:webHidden/>
              </w:rPr>
            </w:r>
            <w:r w:rsidRPr="00716564">
              <w:rPr>
                <w:webHidden/>
              </w:rPr>
              <w:fldChar w:fldCharType="separate"/>
            </w:r>
            <w:r>
              <w:rPr>
                <w:webHidden/>
              </w:rPr>
              <w:t>275</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89" w:history="1">
            <w:r w:rsidRPr="00716564">
              <w:rPr>
                <w:rStyle w:val="Hypertextovodkaz"/>
              </w:rPr>
              <w:t>12.1.21</w:t>
            </w:r>
            <w:r w:rsidRPr="00716564">
              <w:rPr>
                <w:rFonts w:eastAsiaTheme="minorEastAsia"/>
                <w:lang w:eastAsia="cs-CZ"/>
              </w:rPr>
              <w:tab/>
            </w:r>
            <w:r w:rsidRPr="00716564">
              <w:rPr>
                <w:rStyle w:val="Hypertextovodkaz"/>
              </w:rPr>
              <w:t>Konfrontace</w:t>
            </w:r>
            <w:r w:rsidRPr="00716564">
              <w:rPr>
                <w:webHidden/>
              </w:rPr>
              <w:tab/>
            </w:r>
            <w:r w:rsidRPr="00716564">
              <w:rPr>
                <w:webHidden/>
              </w:rPr>
              <w:fldChar w:fldCharType="begin"/>
            </w:r>
            <w:r w:rsidRPr="00716564">
              <w:rPr>
                <w:webHidden/>
              </w:rPr>
              <w:instrText xml:space="preserve"> PAGEREF _Toc323657489 \h </w:instrText>
            </w:r>
            <w:r w:rsidRPr="00716564">
              <w:rPr>
                <w:webHidden/>
              </w:rPr>
            </w:r>
            <w:r w:rsidRPr="00716564">
              <w:rPr>
                <w:webHidden/>
              </w:rPr>
              <w:fldChar w:fldCharType="separate"/>
            </w:r>
            <w:r>
              <w:rPr>
                <w:webHidden/>
              </w:rPr>
              <w:t>276</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90" w:history="1">
            <w:r w:rsidRPr="00716564">
              <w:rPr>
                <w:rStyle w:val="Hypertextovodkaz"/>
              </w:rPr>
              <w:t>12.1.22</w:t>
            </w:r>
            <w:r w:rsidRPr="00716564">
              <w:rPr>
                <w:rFonts w:eastAsiaTheme="minorEastAsia"/>
                <w:lang w:eastAsia="cs-CZ"/>
              </w:rPr>
              <w:tab/>
            </w:r>
            <w:r w:rsidRPr="00716564">
              <w:rPr>
                <w:rStyle w:val="Hypertextovodkaz"/>
              </w:rPr>
              <w:t>Rekognice</w:t>
            </w:r>
            <w:r w:rsidRPr="00716564">
              <w:rPr>
                <w:webHidden/>
              </w:rPr>
              <w:tab/>
            </w:r>
            <w:r w:rsidRPr="00716564">
              <w:rPr>
                <w:webHidden/>
              </w:rPr>
              <w:fldChar w:fldCharType="begin"/>
            </w:r>
            <w:r w:rsidRPr="00716564">
              <w:rPr>
                <w:webHidden/>
              </w:rPr>
              <w:instrText xml:space="preserve"> PAGEREF _Toc323657490 \h </w:instrText>
            </w:r>
            <w:r w:rsidRPr="00716564">
              <w:rPr>
                <w:webHidden/>
              </w:rPr>
            </w:r>
            <w:r w:rsidRPr="00716564">
              <w:rPr>
                <w:webHidden/>
              </w:rPr>
              <w:fldChar w:fldCharType="separate"/>
            </w:r>
            <w:r>
              <w:rPr>
                <w:webHidden/>
              </w:rPr>
              <w:t>278</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91" w:history="1">
            <w:r w:rsidRPr="00716564">
              <w:rPr>
                <w:rStyle w:val="Hypertextovodkaz"/>
              </w:rPr>
              <w:t>12.1.23</w:t>
            </w:r>
            <w:r w:rsidRPr="00716564">
              <w:rPr>
                <w:rFonts w:eastAsiaTheme="minorEastAsia"/>
                <w:lang w:eastAsia="cs-CZ"/>
              </w:rPr>
              <w:tab/>
            </w:r>
            <w:r w:rsidRPr="00716564">
              <w:rPr>
                <w:rStyle w:val="Hypertextovodkaz"/>
              </w:rPr>
              <w:t>Vyšetřovací pokus</w:t>
            </w:r>
            <w:r w:rsidRPr="00716564">
              <w:rPr>
                <w:webHidden/>
              </w:rPr>
              <w:tab/>
            </w:r>
            <w:r w:rsidRPr="00716564">
              <w:rPr>
                <w:webHidden/>
              </w:rPr>
              <w:fldChar w:fldCharType="begin"/>
            </w:r>
            <w:r w:rsidRPr="00716564">
              <w:rPr>
                <w:webHidden/>
              </w:rPr>
              <w:instrText xml:space="preserve"> PAGEREF _Toc323657491 \h </w:instrText>
            </w:r>
            <w:r w:rsidRPr="00716564">
              <w:rPr>
                <w:webHidden/>
              </w:rPr>
            </w:r>
            <w:r w:rsidRPr="00716564">
              <w:rPr>
                <w:webHidden/>
              </w:rPr>
              <w:fldChar w:fldCharType="separate"/>
            </w:r>
            <w:r>
              <w:rPr>
                <w:webHidden/>
              </w:rPr>
              <w:t>281</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92" w:history="1">
            <w:r w:rsidRPr="00716564">
              <w:rPr>
                <w:rStyle w:val="Hypertextovodkaz"/>
              </w:rPr>
              <w:t>12.1.24</w:t>
            </w:r>
            <w:r w:rsidRPr="00716564">
              <w:rPr>
                <w:rFonts w:eastAsiaTheme="minorEastAsia"/>
                <w:lang w:eastAsia="cs-CZ"/>
              </w:rPr>
              <w:tab/>
            </w:r>
            <w:r w:rsidRPr="00716564">
              <w:rPr>
                <w:rStyle w:val="Hypertextovodkaz"/>
              </w:rPr>
              <w:t>Rekonstrukce</w:t>
            </w:r>
            <w:r w:rsidRPr="00716564">
              <w:rPr>
                <w:webHidden/>
              </w:rPr>
              <w:tab/>
            </w:r>
            <w:r w:rsidRPr="00716564">
              <w:rPr>
                <w:webHidden/>
              </w:rPr>
              <w:fldChar w:fldCharType="begin"/>
            </w:r>
            <w:r w:rsidRPr="00716564">
              <w:rPr>
                <w:webHidden/>
              </w:rPr>
              <w:instrText xml:space="preserve"> PAGEREF _Toc323657492 \h </w:instrText>
            </w:r>
            <w:r w:rsidRPr="00716564">
              <w:rPr>
                <w:webHidden/>
              </w:rPr>
            </w:r>
            <w:r w:rsidRPr="00716564">
              <w:rPr>
                <w:webHidden/>
              </w:rPr>
              <w:fldChar w:fldCharType="separate"/>
            </w:r>
            <w:r>
              <w:rPr>
                <w:webHidden/>
              </w:rPr>
              <w:t>283</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93" w:history="1">
            <w:r w:rsidRPr="00716564">
              <w:rPr>
                <w:rStyle w:val="Hypertextovodkaz"/>
              </w:rPr>
              <w:t>12.1.25</w:t>
            </w:r>
            <w:r w:rsidRPr="00716564">
              <w:rPr>
                <w:rFonts w:eastAsiaTheme="minorEastAsia"/>
                <w:lang w:eastAsia="cs-CZ"/>
              </w:rPr>
              <w:tab/>
            </w:r>
            <w:r w:rsidRPr="00716564">
              <w:rPr>
                <w:rStyle w:val="Hypertextovodkaz"/>
              </w:rPr>
              <w:t>Prověrka na místě</w:t>
            </w:r>
            <w:r w:rsidRPr="00716564">
              <w:rPr>
                <w:webHidden/>
              </w:rPr>
              <w:tab/>
            </w:r>
            <w:r w:rsidRPr="00716564">
              <w:rPr>
                <w:webHidden/>
              </w:rPr>
              <w:fldChar w:fldCharType="begin"/>
            </w:r>
            <w:r w:rsidRPr="00716564">
              <w:rPr>
                <w:webHidden/>
              </w:rPr>
              <w:instrText xml:space="preserve"> PAGEREF _Toc323657493 \h </w:instrText>
            </w:r>
            <w:r w:rsidRPr="00716564">
              <w:rPr>
                <w:webHidden/>
              </w:rPr>
            </w:r>
            <w:r w:rsidRPr="00716564">
              <w:rPr>
                <w:webHidden/>
              </w:rPr>
              <w:fldChar w:fldCharType="separate"/>
            </w:r>
            <w:r>
              <w:rPr>
                <w:webHidden/>
              </w:rPr>
              <w:t>284</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94" w:history="1">
            <w:r w:rsidRPr="00716564">
              <w:rPr>
                <w:rStyle w:val="Hypertextovodkaz"/>
              </w:rPr>
              <w:t>12.1.26</w:t>
            </w:r>
            <w:r w:rsidRPr="00716564">
              <w:rPr>
                <w:rFonts w:eastAsiaTheme="minorEastAsia"/>
                <w:lang w:eastAsia="cs-CZ"/>
              </w:rPr>
              <w:tab/>
            </w:r>
            <w:r w:rsidRPr="00716564">
              <w:rPr>
                <w:rStyle w:val="Hypertextovodkaz"/>
              </w:rPr>
              <w:t>Provádění rekognice, vyšetřovacího pokusu, rekonstrukce a prověrky na místě v bytě, obydlí, jiných prostorách a na pozemku</w:t>
            </w:r>
            <w:r w:rsidRPr="00716564">
              <w:rPr>
                <w:webHidden/>
              </w:rPr>
              <w:tab/>
            </w:r>
            <w:r w:rsidRPr="00716564">
              <w:rPr>
                <w:webHidden/>
              </w:rPr>
              <w:fldChar w:fldCharType="begin"/>
            </w:r>
            <w:r w:rsidRPr="00716564">
              <w:rPr>
                <w:webHidden/>
              </w:rPr>
              <w:instrText xml:space="preserve"> PAGEREF _Toc323657494 \h </w:instrText>
            </w:r>
            <w:r w:rsidRPr="00716564">
              <w:rPr>
                <w:webHidden/>
              </w:rPr>
            </w:r>
            <w:r w:rsidRPr="00716564">
              <w:rPr>
                <w:webHidden/>
              </w:rPr>
              <w:fldChar w:fldCharType="separate"/>
            </w:r>
            <w:r>
              <w:rPr>
                <w:webHidden/>
              </w:rPr>
              <w:t>286</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95" w:history="1">
            <w:r w:rsidRPr="00716564">
              <w:rPr>
                <w:rStyle w:val="Hypertextovodkaz"/>
              </w:rPr>
              <w:t>12.1.27</w:t>
            </w:r>
            <w:r w:rsidRPr="00716564">
              <w:rPr>
                <w:rFonts w:eastAsiaTheme="minorEastAsia"/>
                <w:lang w:eastAsia="cs-CZ"/>
              </w:rPr>
              <w:tab/>
            </w:r>
            <w:r w:rsidRPr="00716564">
              <w:rPr>
                <w:rStyle w:val="Hypertextovodkaz"/>
              </w:rPr>
              <w:t>Věcný záměr nového trestního řádu</w:t>
            </w:r>
            <w:r w:rsidRPr="00716564">
              <w:rPr>
                <w:webHidden/>
              </w:rPr>
              <w:tab/>
            </w:r>
            <w:r w:rsidRPr="00716564">
              <w:rPr>
                <w:webHidden/>
              </w:rPr>
              <w:fldChar w:fldCharType="begin"/>
            </w:r>
            <w:r w:rsidRPr="00716564">
              <w:rPr>
                <w:webHidden/>
              </w:rPr>
              <w:instrText xml:space="preserve"> PAGEREF _Toc323657495 \h </w:instrText>
            </w:r>
            <w:r w:rsidRPr="00716564">
              <w:rPr>
                <w:webHidden/>
              </w:rPr>
            </w:r>
            <w:r w:rsidRPr="00716564">
              <w:rPr>
                <w:webHidden/>
              </w:rPr>
              <w:fldChar w:fldCharType="separate"/>
            </w:r>
            <w:r>
              <w:rPr>
                <w:webHidden/>
              </w:rPr>
              <w:t>286</w:t>
            </w:r>
            <w:r w:rsidRPr="00716564">
              <w:rPr>
                <w:webHidden/>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496" w:history="1">
            <w:r w:rsidRPr="00716564">
              <w:rPr>
                <w:rStyle w:val="Hypertextovodkaz"/>
                <w:rFonts w:ascii="Times New Roman" w:hAnsi="Times New Roman"/>
                <w:noProof/>
                <w:sz w:val="24"/>
                <w:szCs w:val="24"/>
              </w:rPr>
              <w:t>12.2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Vyšetřování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_Toc323657496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291</w:t>
            </w:r>
            <w:r w:rsidRPr="00716564">
              <w:rPr>
                <w:rFonts w:ascii="Times New Roman" w:hAnsi="Times New Roman"/>
                <w:noProof/>
                <w:webHidden/>
                <w:sz w:val="24"/>
                <w:szCs w:val="24"/>
              </w:rPr>
              <w:fldChar w:fldCharType="end"/>
            </w:r>
          </w:hyperlink>
        </w:p>
        <w:p w:rsidR="006B392C" w:rsidRPr="00716564" w:rsidRDefault="006B392C" w:rsidP="006B392C">
          <w:pPr>
            <w:pStyle w:val="Obsah3"/>
            <w:rPr>
              <w:rFonts w:eastAsiaTheme="minorEastAsia"/>
              <w:lang w:eastAsia="cs-CZ"/>
            </w:rPr>
          </w:pPr>
          <w:hyperlink w:anchor="_Toc323657497" w:history="1">
            <w:r w:rsidRPr="00716564">
              <w:rPr>
                <w:rStyle w:val="Hypertextovodkaz"/>
              </w:rPr>
              <w:t>12.2.1</w:t>
            </w:r>
            <w:r w:rsidRPr="00716564">
              <w:rPr>
                <w:rFonts w:eastAsiaTheme="minorEastAsia"/>
                <w:lang w:eastAsia="cs-CZ"/>
              </w:rPr>
              <w:tab/>
            </w:r>
            <w:r w:rsidRPr="00716564">
              <w:rPr>
                <w:rStyle w:val="Hypertextovodkaz"/>
              </w:rPr>
              <w:t>Procesní postavení obviněného a jeho výslech</w:t>
            </w:r>
            <w:r w:rsidRPr="00716564">
              <w:rPr>
                <w:webHidden/>
              </w:rPr>
              <w:tab/>
            </w:r>
            <w:r w:rsidRPr="00716564">
              <w:rPr>
                <w:webHidden/>
              </w:rPr>
              <w:fldChar w:fldCharType="begin"/>
            </w:r>
            <w:r w:rsidRPr="00716564">
              <w:rPr>
                <w:webHidden/>
              </w:rPr>
              <w:instrText xml:space="preserve"> PAGEREF _Toc323657497 \h </w:instrText>
            </w:r>
            <w:r w:rsidRPr="00716564">
              <w:rPr>
                <w:webHidden/>
              </w:rPr>
            </w:r>
            <w:r w:rsidRPr="00716564">
              <w:rPr>
                <w:webHidden/>
              </w:rPr>
              <w:fldChar w:fldCharType="separate"/>
            </w:r>
            <w:r>
              <w:rPr>
                <w:webHidden/>
              </w:rPr>
              <w:t>293</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98" w:history="1">
            <w:r w:rsidRPr="00716564">
              <w:rPr>
                <w:rStyle w:val="Hypertextovodkaz"/>
              </w:rPr>
              <w:t>12.2.2</w:t>
            </w:r>
            <w:r w:rsidRPr="00716564">
              <w:rPr>
                <w:rFonts w:eastAsiaTheme="minorEastAsia"/>
                <w:lang w:eastAsia="cs-CZ"/>
              </w:rPr>
              <w:tab/>
            </w:r>
            <w:r w:rsidRPr="00716564">
              <w:rPr>
                <w:rStyle w:val="Hypertextovodkaz"/>
              </w:rPr>
              <w:t>Procesní postavení svědka a jeho výslech</w:t>
            </w:r>
            <w:r w:rsidRPr="00716564">
              <w:rPr>
                <w:webHidden/>
              </w:rPr>
              <w:tab/>
            </w:r>
            <w:r w:rsidRPr="00716564">
              <w:rPr>
                <w:webHidden/>
              </w:rPr>
              <w:fldChar w:fldCharType="begin"/>
            </w:r>
            <w:r w:rsidRPr="00716564">
              <w:rPr>
                <w:webHidden/>
              </w:rPr>
              <w:instrText xml:space="preserve"> PAGEREF _Toc323657498 \h </w:instrText>
            </w:r>
            <w:r w:rsidRPr="00716564">
              <w:rPr>
                <w:webHidden/>
              </w:rPr>
            </w:r>
            <w:r w:rsidRPr="00716564">
              <w:rPr>
                <w:webHidden/>
              </w:rPr>
              <w:fldChar w:fldCharType="separate"/>
            </w:r>
            <w:r>
              <w:rPr>
                <w:webHidden/>
              </w:rPr>
              <w:t>311</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499" w:history="1">
            <w:r w:rsidRPr="00716564">
              <w:rPr>
                <w:rStyle w:val="Hypertextovodkaz"/>
              </w:rPr>
              <w:t>12.2.3</w:t>
            </w:r>
            <w:r w:rsidRPr="00716564">
              <w:rPr>
                <w:rFonts w:eastAsiaTheme="minorEastAsia"/>
                <w:lang w:eastAsia="cs-CZ"/>
              </w:rPr>
              <w:tab/>
            </w:r>
            <w:r w:rsidRPr="00716564">
              <w:rPr>
                <w:rStyle w:val="Hypertextovodkaz"/>
              </w:rPr>
              <w:t>Věcný záměr nového trestního řádu</w:t>
            </w:r>
            <w:r w:rsidRPr="00716564">
              <w:rPr>
                <w:webHidden/>
              </w:rPr>
              <w:tab/>
            </w:r>
            <w:r w:rsidRPr="00716564">
              <w:rPr>
                <w:webHidden/>
              </w:rPr>
              <w:fldChar w:fldCharType="begin"/>
            </w:r>
            <w:r w:rsidRPr="00716564">
              <w:rPr>
                <w:webHidden/>
              </w:rPr>
              <w:instrText xml:space="preserve"> PAGEREF _Toc323657499 \h </w:instrText>
            </w:r>
            <w:r w:rsidRPr="00716564">
              <w:rPr>
                <w:webHidden/>
              </w:rPr>
            </w:r>
            <w:r w:rsidRPr="00716564">
              <w:rPr>
                <w:webHidden/>
              </w:rPr>
              <w:fldChar w:fldCharType="separate"/>
            </w:r>
            <w:r>
              <w:rPr>
                <w:webHidden/>
              </w:rPr>
              <w:t>329</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500" w:history="1">
            <w:r w:rsidRPr="00716564">
              <w:rPr>
                <w:rStyle w:val="Hypertextovodkaz"/>
              </w:rPr>
              <w:t>12.2.4</w:t>
            </w:r>
            <w:r w:rsidRPr="00716564">
              <w:rPr>
                <w:rFonts w:eastAsiaTheme="minorEastAsia"/>
                <w:lang w:eastAsia="cs-CZ"/>
              </w:rPr>
              <w:tab/>
            </w:r>
            <w:r w:rsidRPr="00716564">
              <w:rPr>
                <w:rStyle w:val="Hypertextovodkaz"/>
              </w:rPr>
              <w:t>Účast obhájce ve vyšetřování</w:t>
            </w:r>
            <w:r w:rsidRPr="00716564">
              <w:rPr>
                <w:webHidden/>
              </w:rPr>
              <w:tab/>
            </w:r>
            <w:r w:rsidRPr="00716564">
              <w:rPr>
                <w:webHidden/>
              </w:rPr>
              <w:fldChar w:fldCharType="begin"/>
            </w:r>
            <w:r w:rsidRPr="00716564">
              <w:rPr>
                <w:webHidden/>
              </w:rPr>
              <w:instrText xml:space="preserve"> PAGEREF _Toc323657500 \h </w:instrText>
            </w:r>
            <w:r w:rsidRPr="00716564">
              <w:rPr>
                <w:webHidden/>
              </w:rPr>
            </w:r>
            <w:r w:rsidRPr="00716564">
              <w:rPr>
                <w:webHidden/>
              </w:rPr>
              <w:fldChar w:fldCharType="separate"/>
            </w:r>
            <w:r>
              <w:rPr>
                <w:webHidden/>
              </w:rPr>
              <w:t>331</w:t>
            </w:r>
            <w:r w:rsidRPr="00716564">
              <w:rPr>
                <w:webHidden/>
              </w:rPr>
              <w:fldChar w:fldCharType="end"/>
            </w:r>
          </w:hyperlink>
        </w:p>
        <w:p w:rsidR="006B392C" w:rsidRPr="00716564" w:rsidRDefault="006B392C" w:rsidP="006B392C">
          <w:pPr>
            <w:pStyle w:val="Obsah3"/>
            <w:rPr>
              <w:rFonts w:eastAsiaTheme="minorEastAsia"/>
              <w:lang w:eastAsia="cs-CZ"/>
            </w:rPr>
          </w:pPr>
          <w:hyperlink w:anchor="_Toc323657501" w:history="1">
            <w:r w:rsidRPr="00716564">
              <w:rPr>
                <w:rStyle w:val="Hypertextovodkaz"/>
              </w:rPr>
              <w:t>12.2.5</w:t>
            </w:r>
            <w:r w:rsidRPr="00716564">
              <w:rPr>
                <w:rFonts w:eastAsiaTheme="minorEastAsia"/>
                <w:lang w:eastAsia="cs-CZ"/>
              </w:rPr>
              <w:tab/>
            </w:r>
            <w:r w:rsidRPr="00716564">
              <w:rPr>
                <w:rStyle w:val="Hypertextovodkaz"/>
              </w:rPr>
              <w:t>Věcný záměr nového trestního řádu</w:t>
            </w:r>
            <w:r w:rsidRPr="00716564">
              <w:rPr>
                <w:webHidden/>
              </w:rPr>
              <w:tab/>
            </w:r>
            <w:r w:rsidRPr="00716564">
              <w:rPr>
                <w:webHidden/>
              </w:rPr>
              <w:fldChar w:fldCharType="begin"/>
            </w:r>
            <w:r w:rsidRPr="00716564">
              <w:rPr>
                <w:webHidden/>
              </w:rPr>
              <w:instrText xml:space="preserve"> PAGEREF _Toc323657501 \h </w:instrText>
            </w:r>
            <w:r w:rsidRPr="00716564">
              <w:rPr>
                <w:webHidden/>
              </w:rPr>
            </w:r>
            <w:r w:rsidRPr="00716564">
              <w:rPr>
                <w:webHidden/>
              </w:rPr>
              <w:fldChar w:fldCharType="separate"/>
            </w:r>
            <w:r>
              <w:rPr>
                <w:webHidden/>
              </w:rPr>
              <w:t>341</w:t>
            </w:r>
            <w:r w:rsidRPr="00716564">
              <w:rPr>
                <w:webHidden/>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502" w:history="1">
            <w:r w:rsidRPr="00716564">
              <w:rPr>
                <w:rStyle w:val="Hypertextovodkaz"/>
                <w:rFonts w:ascii="Times New Roman" w:hAnsi="Times New Roman"/>
                <w:noProof/>
                <w:sz w:val="24"/>
                <w:szCs w:val="24"/>
              </w:rPr>
              <w:t>13</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Dokazování v rozšířeném přípravném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_Toc323657502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342</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03" w:history="1">
            <w:r w:rsidRPr="00716564">
              <w:rPr>
                <w:rStyle w:val="Hypertextovodkaz"/>
                <w:rFonts w:ascii="Times New Roman" w:hAnsi="Times New Roman"/>
                <w:noProof/>
                <w:sz w:val="24"/>
                <w:szCs w:val="24"/>
              </w:rPr>
              <w:t>13.1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Prověřování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_Toc323657503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343</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04" w:history="1">
            <w:r w:rsidRPr="00716564">
              <w:rPr>
                <w:rStyle w:val="Hypertextovodkaz"/>
                <w:rFonts w:ascii="Times New Roman" w:hAnsi="Times New Roman"/>
                <w:noProof/>
                <w:sz w:val="24"/>
                <w:szCs w:val="24"/>
              </w:rPr>
              <w:t>13.2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Rozšířené vyšetřování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_Toc323657504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343</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05" w:history="1">
            <w:r w:rsidRPr="00716564">
              <w:rPr>
                <w:rStyle w:val="Hypertextovodkaz"/>
                <w:rFonts w:ascii="Times New Roman" w:hAnsi="Times New Roman"/>
                <w:noProof/>
                <w:sz w:val="24"/>
                <w:szCs w:val="24"/>
              </w:rPr>
              <w:t>13.3</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Věcný záměr nového trestního řádu</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_Toc323657505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347</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506" w:history="1">
            <w:r w:rsidRPr="00716564">
              <w:rPr>
                <w:rStyle w:val="Hypertextovodkaz"/>
                <w:rFonts w:ascii="Times New Roman" w:hAnsi="Times New Roman"/>
                <w:noProof/>
                <w:sz w:val="24"/>
                <w:szCs w:val="24"/>
              </w:rPr>
              <w:t>14</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Dokazování ve zkráceném přípravném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_Toc323657506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349</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07" w:history="1">
            <w:r w:rsidRPr="00716564">
              <w:rPr>
                <w:rStyle w:val="Hypertextovodkaz"/>
                <w:rFonts w:ascii="Times New Roman" w:hAnsi="Times New Roman"/>
                <w:noProof/>
                <w:sz w:val="24"/>
                <w:szCs w:val="24"/>
              </w:rPr>
              <w:t>14.1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Podmínky pro konání zkráceného přípravného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_Toc323657507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351</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08" w:history="1">
            <w:r w:rsidRPr="00716564">
              <w:rPr>
                <w:rStyle w:val="Hypertextovodkaz"/>
                <w:rFonts w:ascii="Times New Roman" w:hAnsi="Times New Roman"/>
                <w:noProof/>
                <w:sz w:val="24"/>
                <w:szCs w:val="24"/>
              </w:rPr>
              <w:t>14.2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Orgány konající zkrácené přípravné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_Toc323657508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356</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09" w:history="1">
            <w:r w:rsidRPr="00716564">
              <w:rPr>
                <w:rStyle w:val="Hypertextovodkaz"/>
                <w:rFonts w:ascii="Times New Roman" w:hAnsi="Times New Roman"/>
                <w:noProof/>
                <w:sz w:val="24"/>
                <w:szCs w:val="24"/>
              </w:rPr>
              <w:t>14.3</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Dokazování ve zkráceném přípravném řízení</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_Toc323657509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357</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10" w:history="1">
            <w:r w:rsidRPr="00716564">
              <w:rPr>
                <w:rStyle w:val="Hypertextovodkaz"/>
                <w:rFonts w:ascii="Times New Roman" w:hAnsi="Times New Roman"/>
                <w:noProof/>
                <w:sz w:val="24"/>
                <w:szCs w:val="24"/>
              </w:rPr>
              <w:t>14.4</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Věcný záměr nového trestního řádu</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_Toc323657510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361</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511" w:history="1">
            <w:r w:rsidRPr="00716564">
              <w:rPr>
                <w:rStyle w:val="Hypertextovodkaz"/>
                <w:rFonts w:ascii="Times New Roman" w:hAnsi="Times New Roman"/>
                <w:noProof/>
                <w:sz w:val="24"/>
                <w:szCs w:val="24"/>
              </w:rPr>
              <w:t>15</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Závěr habilitační práce a úvahy de lege ferenda</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_Toc323657511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363</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512" w:history="1">
            <w:r w:rsidRPr="00716564">
              <w:rPr>
                <w:rStyle w:val="Hypertextovodkaz"/>
                <w:rFonts w:ascii="Times New Roman" w:hAnsi="Times New Roman"/>
                <w:noProof/>
                <w:sz w:val="24"/>
                <w:szCs w:val="24"/>
                <w:lang w:val="en-GB"/>
              </w:rPr>
              <w:t>16</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lang w:val="en-GB"/>
              </w:rPr>
              <w:t>Summary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_Toc323657512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379</w:t>
            </w:r>
            <w:r w:rsidRPr="00716564">
              <w:rPr>
                <w:rFonts w:ascii="Times New Roman" w:hAnsi="Times New Roman"/>
                <w:noProof/>
                <w:webHidden/>
                <w:sz w:val="24"/>
                <w:szCs w:val="24"/>
              </w:rPr>
              <w:fldChar w:fldCharType="end"/>
            </w:r>
          </w:hyperlink>
        </w:p>
        <w:p w:rsidR="006B392C" w:rsidRPr="00716564" w:rsidRDefault="006B392C" w:rsidP="006B392C">
          <w:pPr>
            <w:pStyle w:val="Obsah1"/>
            <w:rPr>
              <w:rFonts w:ascii="Times New Roman" w:eastAsiaTheme="minorEastAsia" w:hAnsi="Times New Roman"/>
              <w:noProof/>
              <w:sz w:val="24"/>
              <w:szCs w:val="24"/>
              <w:lang w:eastAsia="cs-CZ"/>
            </w:rPr>
          </w:pPr>
          <w:hyperlink w:anchor="_Toc323657513" w:history="1">
            <w:r w:rsidRPr="00716564">
              <w:rPr>
                <w:rStyle w:val="Hypertextovodkaz"/>
                <w:rFonts w:ascii="Times New Roman" w:hAnsi="Times New Roman"/>
                <w:noProof/>
                <w:sz w:val="24"/>
                <w:szCs w:val="24"/>
              </w:rPr>
              <w:t>17</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Seznam použité literatury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_Toc323657513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389</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14" w:history="1">
            <w:r w:rsidRPr="00716564">
              <w:rPr>
                <w:rStyle w:val="Hypertextovodkaz"/>
                <w:rFonts w:ascii="Times New Roman" w:hAnsi="Times New Roman"/>
                <w:noProof/>
                <w:sz w:val="24"/>
                <w:szCs w:val="24"/>
              </w:rPr>
              <w:t>17.1</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Komentované zákony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_Toc323657514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389</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15" w:history="1">
            <w:r w:rsidRPr="00716564">
              <w:rPr>
                <w:rStyle w:val="Hypertextovodkaz"/>
                <w:rFonts w:ascii="Times New Roman" w:hAnsi="Times New Roman"/>
                <w:noProof/>
                <w:sz w:val="24"/>
                <w:szCs w:val="24"/>
              </w:rPr>
              <w:t>17.2</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Domácí monografie a učební texty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_Toc323657515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390</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16" w:history="1">
            <w:r w:rsidRPr="00716564">
              <w:rPr>
                <w:rStyle w:val="Hypertextovodkaz"/>
                <w:rFonts w:ascii="Times New Roman" w:hAnsi="Times New Roman"/>
                <w:noProof/>
                <w:sz w:val="24"/>
                <w:szCs w:val="24"/>
              </w:rPr>
              <w:t>17.3</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Časopisecké články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_Toc323657516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393</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17" w:history="1">
            <w:r w:rsidRPr="00716564">
              <w:rPr>
                <w:rStyle w:val="Hypertextovodkaz"/>
                <w:rFonts w:ascii="Times New Roman" w:hAnsi="Times New Roman"/>
                <w:noProof/>
                <w:sz w:val="24"/>
                <w:szCs w:val="24"/>
              </w:rPr>
              <w:t>17.4</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Příspěvky ve sbornících</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_Toc323657517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397</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18" w:history="1">
            <w:r w:rsidRPr="00716564">
              <w:rPr>
                <w:rStyle w:val="Hypertextovodkaz"/>
                <w:rFonts w:ascii="Times New Roman" w:hAnsi="Times New Roman"/>
                <w:noProof/>
                <w:sz w:val="24"/>
                <w:szCs w:val="24"/>
              </w:rPr>
              <w:t>17.5</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Zahraniční prameny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_Toc323657518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398</w:t>
            </w:r>
            <w:r w:rsidRPr="00716564">
              <w:rPr>
                <w:rFonts w:ascii="Times New Roman" w:hAnsi="Times New Roman"/>
                <w:noProof/>
                <w:webHidden/>
                <w:sz w:val="24"/>
                <w:szCs w:val="24"/>
              </w:rPr>
              <w:fldChar w:fldCharType="end"/>
            </w:r>
          </w:hyperlink>
        </w:p>
        <w:p w:rsidR="006B392C" w:rsidRPr="00716564" w:rsidRDefault="006B392C" w:rsidP="006B392C">
          <w:pPr>
            <w:pStyle w:val="Obsah2"/>
            <w:rPr>
              <w:rFonts w:ascii="Times New Roman" w:eastAsiaTheme="minorEastAsia" w:hAnsi="Times New Roman"/>
              <w:noProof/>
              <w:sz w:val="24"/>
              <w:szCs w:val="24"/>
              <w:lang w:eastAsia="cs-CZ"/>
            </w:rPr>
          </w:pPr>
          <w:hyperlink w:anchor="_Toc323657519" w:history="1">
            <w:r w:rsidRPr="00716564">
              <w:rPr>
                <w:rStyle w:val="Hypertextovodkaz"/>
                <w:rFonts w:ascii="Times New Roman" w:hAnsi="Times New Roman"/>
                <w:noProof/>
                <w:sz w:val="24"/>
                <w:szCs w:val="24"/>
              </w:rPr>
              <w:t>17.6</w:t>
            </w:r>
            <w:r w:rsidRPr="00716564">
              <w:rPr>
                <w:rFonts w:ascii="Times New Roman" w:eastAsiaTheme="minorEastAsia" w:hAnsi="Times New Roman"/>
                <w:noProof/>
                <w:sz w:val="24"/>
                <w:szCs w:val="24"/>
                <w:lang w:eastAsia="cs-CZ"/>
              </w:rPr>
              <w:tab/>
            </w:r>
            <w:r w:rsidRPr="00716564">
              <w:rPr>
                <w:rStyle w:val="Hypertextovodkaz"/>
                <w:rFonts w:ascii="Times New Roman" w:hAnsi="Times New Roman"/>
                <w:noProof/>
                <w:sz w:val="24"/>
                <w:szCs w:val="24"/>
              </w:rPr>
              <w:t>Jiné prameny</w:t>
            </w:r>
            <w:r w:rsidRPr="00716564">
              <w:rPr>
                <w:rFonts w:ascii="Times New Roman" w:hAnsi="Times New Roman"/>
                <w:noProof/>
                <w:webHidden/>
                <w:sz w:val="24"/>
                <w:szCs w:val="24"/>
              </w:rPr>
              <w:tab/>
            </w:r>
            <w:r w:rsidRPr="00716564">
              <w:rPr>
                <w:rFonts w:ascii="Times New Roman" w:hAnsi="Times New Roman"/>
                <w:noProof/>
                <w:webHidden/>
                <w:sz w:val="24"/>
                <w:szCs w:val="24"/>
              </w:rPr>
              <w:fldChar w:fldCharType="begin"/>
            </w:r>
            <w:r w:rsidRPr="00716564">
              <w:rPr>
                <w:rFonts w:ascii="Times New Roman" w:hAnsi="Times New Roman"/>
                <w:noProof/>
                <w:webHidden/>
                <w:sz w:val="24"/>
                <w:szCs w:val="24"/>
              </w:rPr>
              <w:instrText xml:space="preserve"> PAGEREF _Toc323657519 \h </w:instrText>
            </w:r>
            <w:r w:rsidRPr="00716564">
              <w:rPr>
                <w:rFonts w:ascii="Times New Roman" w:hAnsi="Times New Roman"/>
                <w:noProof/>
                <w:webHidden/>
                <w:sz w:val="24"/>
                <w:szCs w:val="24"/>
              </w:rPr>
            </w:r>
            <w:r w:rsidRPr="00716564">
              <w:rPr>
                <w:rFonts w:ascii="Times New Roman" w:hAnsi="Times New Roman"/>
                <w:noProof/>
                <w:webHidden/>
                <w:sz w:val="24"/>
                <w:szCs w:val="24"/>
              </w:rPr>
              <w:fldChar w:fldCharType="separate"/>
            </w:r>
            <w:r>
              <w:rPr>
                <w:rFonts w:ascii="Times New Roman" w:hAnsi="Times New Roman"/>
                <w:noProof/>
                <w:webHidden/>
                <w:sz w:val="24"/>
                <w:szCs w:val="24"/>
              </w:rPr>
              <w:t>399</w:t>
            </w:r>
            <w:r w:rsidRPr="00716564">
              <w:rPr>
                <w:rFonts w:ascii="Times New Roman" w:hAnsi="Times New Roman"/>
                <w:noProof/>
                <w:webHidden/>
                <w:sz w:val="24"/>
                <w:szCs w:val="24"/>
              </w:rPr>
              <w:fldChar w:fldCharType="end"/>
            </w:r>
          </w:hyperlink>
        </w:p>
        <w:p w:rsidR="006B392C" w:rsidRPr="00716564" w:rsidRDefault="006B392C" w:rsidP="006B392C">
          <w:pPr>
            <w:rPr>
              <w:rFonts w:ascii="Times New Roman" w:hAnsi="Times New Roman"/>
              <w:sz w:val="24"/>
              <w:szCs w:val="24"/>
            </w:rPr>
          </w:pPr>
          <w:r w:rsidRPr="00716564">
            <w:rPr>
              <w:rFonts w:ascii="Times New Roman" w:hAnsi="Times New Roman"/>
              <w:b/>
              <w:bCs/>
              <w:sz w:val="24"/>
              <w:szCs w:val="24"/>
            </w:rPr>
            <w:fldChar w:fldCharType="end"/>
          </w:r>
        </w:p>
      </w:sdtContent>
    </w:sdt>
    <w:p w:rsidR="006B392C" w:rsidRPr="00E61E03" w:rsidRDefault="006B392C" w:rsidP="006B392C">
      <w:pPr>
        <w:pageBreakBefore/>
        <w:spacing w:after="0" w:line="240" w:lineRule="auto"/>
        <w:rPr>
          <w:rStyle w:val="Siln"/>
          <w:rFonts w:ascii="Times New Roman" w:hAnsi="Times New Roman" w:cs="Times New Roman"/>
          <w:sz w:val="36"/>
          <w:szCs w:val="36"/>
        </w:rPr>
      </w:pPr>
      <w:r w:rsidRPr="00E61E03">
        <w:rPr>
          <w:rStyle w:val="Siln"/>
          <w:rFonts w:ascii="Times New Roman" w:hAnsi="Times New Roman" w:cs="Times New Roman"/>
          <w:sz w:val="36"/>
          <w:szCs w:val="36"/>
        </w:rPr>
        <w:lastRenderedPageBreak/>
        <w:t>Seznam použitých zkratek a zkrácených názvů</w:t>
      </w:r>
    </w:p>
    <w:p w:rsidR="006B392C" w:rsidRDefault="006B392C" w:rsidP="006B392C">
      <w:pPr>
        <w:spacing w:after="0" w:line="240" w:lineRule="auto"/>
        <w:rPr>
          <w:rFonts w:ascii="Times New Roman" w:hAnsi="Times New Roman"/>
          <w:b/>
          <w:sz w:val="28"/>
          <w:szCs w:val="28"/>
        </w:rPr>
      </w:pPr>
    </w:p>
    <w:p w:rsidR="006B392C" w:rsidRDefault="006B392C" w:rsidP="006B392C">
      <w:pPr>
        <w:spacing w:after="0" w:line="360" w:lineRule="auto"/>
        <w:jc w:val="both"/>
        <w:rPr>
          <w:rFonts w:ascii="Times New Roman" w:hAnsi="Times New Roman"/>
          <w:sz w:val="24"/>
          <w:szCs w:val="24"/>
        </w:rPr>
      </w:pPr>
      <w:r w:rsidRPr="003D62E1">
        <w:rPr>
          <w:rFonts w:ascii="Times New Roman" w:hAnsi="Times New Roman"/>
          <w:sz w:val="24"/>
          <w:szCs w:val="24"/>
        </w:rPr>
        <w:t xml:space="preserve">V rámci </w:t>
      </w:r>
      <w:r>
        <w:rPr>
          <w:rFonts w:ascii="Times New Roman" w:hAnsi="Times New Roman"/>
          <w:sz w:val="24"/>
          <w:szCs w:val="24"/>
        </w:rPr>
        <w:t>zjednodušení a lepší přehlednosti budou v práci použity tyto následující zkratky a zkrácené názvy:</w:t>
      </w:r>
    </w:p>
    <w:p w:rsidR="006B392C" w:rsidRPr="003B2915" w:rsidRDefault="006B392C" w:rsidP="006B392C">
      <w:pPr>
        <w:spacing w:line="360" w:lineRule="auto"/>
        <w:jc w:val="both"/>
        <w:rPr>
          <w:rFonts w:ascii="Times New Roman" w:hAnsi="Times New Roman"/>
          <w:sz w:val="24"/>
          <w:szCs w:val="24"/>
        </w:rPr>
      </w:pPr>
    </w:p>
    <w:p w:rsidR="006B392C" w:rsidRPr="00700D23" w:rsidRDefault="006B392C" w:rsidP="006B392C">
      <w:pPr>
        <w:spacing w:after="0" w:line="360" w:lineRule="auto"/>
        <w:ind w:left="3538" w:hanging="3538"/>
        <w:jc w:val="both"/>
        <w:rPr>
          <w:rFonts w:ascii="Times New Roman" w:hAnsi="Times New Roman"/>
          <w:sz w:val="24"/>
          <w:szCs w:val="24"/>
        </w:rPr>
      </w:pPr>
      <w:r w:rsidRPr="00700D23">
        <w:rPr>
          <w:rFonts w:ascii="Times New Roman" w:hAnsi="Times New Roman"/>
          <w:sz w:val="24"/>
          <w:szCs w:val="24"/>
        </w:rPr>
        <w:t>StPO</w:t>
      </w:r>
      <w:r w:rsidRPr="00700D23">
        <w:rPr>
          <w:rFonts w:ascii="Times New Roman" w:hAnsi="Times New Roman"/>
          <w:sz w:val="24"/>
          <w:szCs w:val="24"/>
        </w:rPr>
        <w:tab/>
      </w:r>
      <w:r w:rsidRPr="00700D23">
        <w:rPr>
          <w:rFonts w:ascii="Times New Roman" w:hAnsi="Times New Roman"/>
          <w:sz w:val="24"/>
          <w:szCs w:val="24"/>
          <w:lang w:eastAsia="cs-CZ"/>
        </w:rPr>
        <w:t>Strafprozeßordnung vom 1. Februar 1877 in der Fassung der Bekanntmachung vom 7. April 1987 die zuletzt durch Artikel 5 des Gesetzes vom 23. Juni 2011</w:t>
      </w:r>
    </w:p>
    <w:p w:rsidR="006B392C" w:rsidRPr="00700D23" w:rsidRDefault="006B392C" w:rsidP="006B392C">
      <w:pPr>
        <w:spacing w:after="0" w:line="360" w:lineRule="auto"/>
        <w:ind w:left="3538" w:hanging="3538"/>
        <w:jc w:val="both"/>
        <w:rPr>
          <w:rFonts w:ascii="Times New Roman" w:hAnsi="Times New Roman"/>
          <w:sz w:val="24"/>
          <w:szCs w:val="24"/>
        </w:rPr>
      </w:pPr>
      <w:r w:rsidRPr="00700D23">
        <w:rPr>
          <w:rFonts w:ascii="Times New Roman" w:hAnsi="Times New Roman"/>
          <w:sz w:val="24"/>
          <w:szCs w:val="24"/>
        </w:rPr>
        <w:t>Ústava SRN</w:t>
      </w:r>
      <w:r w:rsidRPr="00700D23">
        <w:rPr>
          <w:rFonts w:ascii="Times New Roman" w:hAnsi="Times New Roman"/>
          <w:sz w:val="24"/>
          <w:szCs w:val="24"/>
        </w:rPr>
        <w:tab/>
      </w:r>
      <w:r w:rsidRPr="00700D23">
        <w:rPr>
          <w:rFonts w:ascii="Times New Roman" w:hAnsi="Times New Roman"/>
          <w:iCs/>
          <w:sz w:val="24"/>
          <w:szCs w:val="24"/>
        </w:rPr>
        <w:t xml:space="preserve">Grundgesetz für die Bundesrepublik Deutschland </w:t>
      </w:r>
      <w:r w:rsidRPr="00700D23">
        <w:rPr>
          <w:rFonts w:ascii="Times New Roman" w:hAnsi="Times New Roman"/>
          <w:sz w:val="24"/>
          <w:szCs w:val="24"/>
        </w:rPr>
        <w:t>vom 23. Mai 1949, zuletzt geändert durch das Gesetz vom 21. Juli 2010</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87/1950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87/1950 Sb.,</w:t>
      </w:r>
      <w:r>
        <w:rPr>
          <w:rFonts w:ascii="Times New Roman" w:hAnsi="Times New Roman"/>
          <w:sz w:val="24"/>
          <w:szCs w:val="24"/>
        </w:rPr>
        <w:t xml:space="preserve"> o </w:t>
      </w:r>
      <w:r w:rsidRPr="00700D23">
        <w:rPr>
          <w:rFonts w:ascii="Times New Roman" w:hAnsi="Times New Roman"/>
          <w:sz w:val="24"/>
          <w:szCs w:val="24"/>
        </w:rPr>
        <w:t>trestním řízení soudním (trestní řád), ve znění pozdějších předpisů</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64/1956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64/1956 Sb.,</w:t>
      </w:r>
      <w:r>
        <w:rPr>
          <w:rFonts w:ascii="Times New Roman" w:hAnsi="Times New Roman"/>
          <w:sz w:val="24"/>
          <w:szCs w:val="24"/>
        </w:rPr>
        <w:t xml:space="preserve"> o </w:t>
      </w:r>
      <w:r w:rsidRPr="00700D23">
        <w:rPr>
          <w:rFonts w:ascii="Times New Roman" w:hAnsi="Times New Roman"/>
          <w:sz w:val="24"/>
          <w:szCs w:val="24"/>
        </w:rPr>
        <w:t>trestním řízení soudním (trestní řád)</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Socialistická ústava</w:t>
      </w:r>
      <w:r w:rsidRPr="00700D23">
        <w:rPr>
          <w:rFonts w:ascii="Times New Roman" w:hAnsi="Times New Roman"/>
          <w:sz w:val="24"/>
          <w:szCs w:val="24"/>
        </w:rPr>
        <w:tab/>
        <w:t>ústavní zákon</w:t>
      </w:r>
      <w:r>
        <w:rPr>
          <w:rFonts w:ascii="Times New Roman" w:hAnsi="Times New Roman"/>
          <w:sz w:val="24"/>
          <w:szCs w:val="24"/>
        </w:rPr>
        <w:t xml:space="preserve"> č. </w:t>
      </w:r>
      <w:r w:rsidRPr="00700D23">
        <w:rPr>
          <w:rFonts w:ascii="Times New Roman" w:hAnsi="Times New Roman"/>
          <w:sz w:val="24"/>
          <w:szCs w:val="24"/>
        </w:rPr>
        <w:t xml:space="preserve">100/1960 Sb., </w:t>
      </w:r>
      <w:r w:rsidRPr="00700D23">
        <w:rPr>
          <w:rFonts w:ascii="Times New Roman" w:hAnsi="Times New Roman"/>
          <w:bCs/>
          <w:sz w:val="24"/>
          <w:szCs w:val="24"/>
        </w:rPr>
        <w:t>Ústava Československé socialistické republiky, ve znění pozdějších předpisů</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TZ</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140/1961 Sb., trestní zákon, ve znění pozdějších předpisů</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TrŘ</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141/1961 Sb.,</w:t>
      </w:r>
      <w:r>
        <w:rPr>
          <w:rFonts w:ascii="Times New Roman" w:hAnsi="Times New Roman"/>
          <w:sz w:val="24"/>
          <w:szCs w:val="24"/>
        </w:rPr>
        <w:t xml:space="preserve"> o </w:t>
      </w:r>
      <w:r w:rsidRPr="00700D23">
        <w:rPr>
          <w:rFonts w:ascii="Times New Roman" w:hAnsi="Times New Roman"/>
          <w:sz w:val="24"/>
          <w:szCs w:val="24"/>
        </w:rPr>
        <w:t>trestním řízení soudním (trestní řád), ve znění pozdějších předpisů</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OSŘ</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99/1963 Sb.</w:t>
      </w:r>
      <w:r>
        <w:rPr>
          <w:rFonts w:ascii="Times New Roman" w:hAnsi="Times New Roman"/>
          <w:sz w:val="24"/>
          <w:szCs w:val="24"/>
        </w:rPr>
        <w:t>,</w:t>
      </w:r>
      <w:r w:rsidRPr="00700D23">
        <w:rPr>
          <w:rFonts w:ascii="Times New Roman" w:hAnsi="Times New Roman"/>
          <w:sz w:val="24"/>
          <w:szCs w:val="24"/>
        </w:rPr>
        <w:t xml:space="preserve"> občanský soudní řád, ve znění pozdějších předpisů</w:t>
      </w:r>
    </w:p>
    <w:p w:rsidR="006B392C" w:rsidRPr="00700D23" w:rsidRDefault="006B392C" w:rsidP="006B392C">
      <w:pPr>
        <w:spacing w:line="360" w:lineRule="auto"/>
        <w:ind w:left="3540" w:hanging="3540"/>
        <w:jc w:val="both"/>
        <w:rPr>
          <w:rFonts w:ascii="Times New Roman" w:hAnsi="Times New Roman"/>
          <w:sz w:val="24"/>
          <w:szCs w:val="24"/>
          <w:lang w:eastAsia="cs-CZ"/>
        </w:rPr>
      </w:pPr>
      <w:r w:rsidRPr="00700D23">
        <w:rPr>
          <w:rFonts w:ascii="Times New Roman" w:hAnsi="Times New Roman"/>
          <w:sz w:val="24"/>
          <w:szCs w:val="24"/>
        </w:rPr>
        <w:t>GVG</w:t>
      </w:r>
      <w:r w:rsidRPr="00700D23">
        <w:rPr>
          <w:rFonts w:ascii="Times New Roman" w:hAnsi="Times New Roman"/>
          <w:sz w:val="24"/>
          <w:szCs w:val="24"/>
        </w:rPr>
        <w:tab/>
      </w:r>
      <w:r w:rsidRPr="00700D23">
        <w:rPr>
          <w:rFonts w:ascii="Times New Roman" w:hAnsi="Times New Roman"/>
          <w:sz w:val="24"/>
          <w:szCs w:val="24"/>
          <w:lang w:eastAsia="cs-CZ"/>
        </w:rPr>
        <w:t>Gerichtsverfassungsgesetz in der Fassung der Bekanntmachung vom 9. Mai 1975, das zuletzt durch Artikel 3 des Gesetzes vom 22. D</w:t>
      </w:r>
      <w:r>
        <w:rPr>
          <w:rFonts w:ascii="Times New Roman" w:hAnsi="Times New Roman"/>
          <w:sz w:val="24"/>
          <w:szCs w:val="24"/>
          <w:lang w:eastAsia="cs-CZ"/>
        </w:rPr>
        <w:t>ezember 2010</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PřesZ</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200/1990 Sb.,</w:t>
      </w:r>
      <w:r>
        <w:rPr>
          <w:rFonts w:ascii="Times New Roman" w:hAnsi="Times New Roman"/>
          <w:sz w:val="24"/>
          <w:szCs w:val="24"/>
        </w:rPr>
        <w:t xml:space="preserve"> o </w:t>
      </w:r>
      <w:r w:rsidRPr="00700D23">
        <w:rPr>
          <w:rFonts w:ascii="Times New Roman" w:hAnsi="Times New Roman"/>
          <w:sz w:val="24"/>
          <w:szCs w:val="24"/>
        </w:rPr>
        <w:t>přestupcích,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lastRenderedPageBreak/>
        <w:t>Úmluva</w:t>
      </w:r>
      <w:r>
        <w:rPr>
          <w:rFonts w:ascii="Times New Roman" w:hAnsi="Times New Roman"/>
          <w:sz w:val="24"/>
          <w:szCs w:val="24"/>
        </w:rPr>
        <w:t xml:space="preserve"> o </w:t>
      </w:r>
      <w:r w:rsidRPr="00700D23">
        <w:rPr>
          <w:rFonts w:ascii="Times New Roman" w:hAnsi="Times New Roman"/>
          <w:sz w:val="24"/>
          <w:szCs w:val="24"/>
        </w:rPr>
        <w:t>právech dítěte</w:t>
      </w:r>
      <w:r w:rsidRPr="00700D23">
        <w:rPr>
          <w:rFonts w:ascii="Times New Roman" w:hAnsi="Times New Roman"/>
          <w:sz w:val="24"/>
          <w:szCs w:val="24"/>
        </w:rPr>
        <w:tab/>
        <w:t>sdělení Federálního ministerstva zahraničních věcí ČSFR</w:t>
      </w:r>
      <w:r>
        <w:rPr>
          <w:rFonts w:ascii="Times New Roman" w:hAnsi="Times New Roman"/>
          <w:sz w:val="24"/>
          <w:szCs w:val="24"/>
        </w:rPr>
        <w:t xml:space="preserve"> č. </w:t>
      </w:r>
      <w:r w:rsidRPr="00700D23">
        <w:rPr>
          <w:rFonts w:ascii="Times New Roman" w:hAnsi="Times New Roman"/>
          <w:sz w:val="24"/>
          <w:szCs w:val="24"/>
        </w:rPr>
        <w:t>104/1991 Sb.,</w:t>
      </w:r>
      <w:r>
        <w:rPr>
          <w:rFonts w:ascii="Times New Roman" w:hAnsi="Times New Roman"/>
          <w:sz w:val="24"/>
          <w:szCs w:val="24"/>
        </w:rPr>
        <w:t xml:space="preserve"> o </w:t>
      </w:r>
      <w:r w:rsidRPr="00700D23">
        <w:rPr>
          <w:rFonts w:ascii="Times New Roman" w:hAnsi="Times New Roman"/>
          <w:sz w:val="24"/>
          <w:szCs w:val="24"/>
        </w:rPr>
        <w:t>Úmluvě</w:t>
      </w:r>
      <w:r>
        <w:rPr>
          <w:rFonts w:ascii="Times New Roman" w:hAnsi="Times New Roman"/>
          <w:sz w:val="24"/>
          <w:szCs w:val="24"/>
        </w:rPr>
        <w:t xml:space="preserve"> o </w:t>
      </w:r>
      <w:r w:rsidRPr="00700D23">
        <w:rPr>
          <w:rFonts w:ascii="Times New Roman" w:hAnsi="Times New Roman"/>
          <w:sz w:val="24"/>
          <w:szCs w:val="24"/>
        </w:rPr>
        <w:t>právech dítěte,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starý ZoP</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283/1991 Sb.,</w:t>
      </w:r>
      <w:r>
        <w:rPr>
          <w:rFonts w:ascii="Times New Roman" w:hAnsi="Times New Roman"/>
          <w:sz w:val="24"/>
          <w:szCs w:val="24"/>
        </w:rPr>
        <w:t xml:space="preserve"> o </w:t>
      </w:r>
      <w:r w:rsidRPr="00700D23">
        <w:rPr>
          <w:rFonts w:ascii="Times New Roman" w:hAnsi="Times New Roman"/>
          <w:sz w:val="24"/>
          <w:szCs w:val="24"/>
        </w:rPr>
        <w:t>Policii České republiky, ve</w:t>
      </w:r>
      <w:r>
        <w:rPr>
          <w:rFonts w:ascii="Times New Roman" w:hAnsi="Times New Roman"/>
          <w:sz w:val="24"/>
          <w:szCs w:val="24"/>
        </w:rPr>
        <w:t> </w:t>
      </w:r>
      <w:r w:rsidRPr="00700D23">
        <w:rPr>
          <w:rFonts w:ascii="Times New Roman" w:hAnsi="Times New Roman"/>
          <w:sz w:val="24"/>
          <w:szCs w:val="24"/>
        </w:rPr>
        <w:t>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ObchZ</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513/1991 Sb., obchodní zákoník,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EÚLP</w:t>
      </w:r>
      <w:r w:rsidRPr="00700D23">
        <w:rPr>
          <w:rFonts w:ascii="Times New Roman" w:hAnsi="Times New Roman"/>
          <w:sz w:val="24"/>
          <w:szCs w:val="24"/>
        </w:rPr>
        <w:tab/>
        <w:t xml:space="preserve">sdělení </w:t>
      </w:r>
      <w:r>
        <w:rPr>
          <w:rFonts w:ascii="Times New Roman" w:hAnsi="Times New Roman"/>
          <w:sz w:val="24"/>
          <w:szCs w:val="24"/>
        </w:rPr>
        <w:t>F</w:t>
      </w:r>
      <w:r w:rsidRPr="00700D23">
        <w:rPr>
          <w:rFonts w:ascii="Times New Roman" w:hAnsi="Times New Roman"/>
          <w:sz w:val="24"/>
          <w:szCs w:val="24"/>
        </w:rPr>
        <w:t xml:space="preserve">ederálního ministerstva zahraničních věcí </w:t>
      </w:r>
      <w:r>
        <w:rPr>
          <w:rFonts w:ascii="Times New Roman" w:hAnsi="Times New Roman"/>
          <w:sz w:val="24"/>
          <w:szCs w:val="24"/>
        </w:rPr>
        <w:t>ČSFR č. </w:t>
      </w:r>
      <w:r w:rsidRPr="00700D23">
        <w:rPr>
          <w:rFonts w:ascii="Times New Roman" w:hAnsi="Times New Roman"/>
          <w:sz w:val="24"/>
          <w:szCs w:val="24"/>
        </w:rPr>
        <w:t>209/1992 Sb., Úmluva</w:t>
      </w:r>
      <w:r>
        <w:rPr>
          <w:rFonts w:ascii="Times New Roman" w:hAnsi="Times New Roman"/>
          <w:sz w:val="24"/>
          <w:szCs w:val="24"/>
        </w:rPr>
        <w:t xml:space="preserve"> o </w:t>
      </w:r>
      <w:r w:rsidRPr="00700D23">
        <w:rPr>
          <w:rFonts w:ascii="Times New Roman" w:hAnsi="Times New Roman"/>
          <w:sz w:val="24"/>
          <w:szCs w:val="24"/>
        </w:rPr>
        <w:t>ochraně lidských práv</w:t>
      </w:r>
      <w:r>
        <w:rPr>
          <w:rFonts w:ascii="Times New Roman" w:hAnsi="Times New Roman"/>
          <w:sz w:val="24"/>
          <w:szCs w:val="24"/>
        </w:rPr>
        <w:t xml:space="preserve"> a </w:t>
      </w:r>
      <w:r w:rsidRPr="00700D23">
        <w:rPr>
          <w:rFonts w:ascii="Times New Roman" w:hAnsi="Times New Roman"/>
          <w:sz w:val="24"/>
          <w:szCs w:val="24"/>
        </w:rPr>
        <w:t>základních svobod,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Ústava</w:t>
      </w:r>
      <w:r w:rsidRPr="00700D23">
        <w:rPr>
          <w:rFonts w:ascii="Times New Roman" w:hAnsi="Times New Roman"/>
          <w:sz w:val="24"/>
          <w:szCs w:val="24"/>
        </w:rPr>
        <w:tab/>
        <w:t>ústavní zákon</w:t>
      </w:r>
      <w:r>
        <w:rPr>
          <w:rFonts w:ascii="Times New Roman" w:hAnsi="Times New Roman"/>
          <w:sz w:val="24"/>
          <w:szCs w:val="24"/>
        </w:rPr>
        <w:t xml:space="preserve"> č. </w:t>
      </w:r>
      <w:r w:rsidRPr="00700D23">
        <w:rPr>
          <w:rFonts w:ascii="Times New Roman" w:hAnsi="Times New Roman"/>
          <w:sz w:val="24"/>
          <w:szCs w:val="24"/>
        </w:rPr>
        <w:t>1/1993 Sb., Ústava České republiky,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LZPS</w:t>
      </w:r>
      <w:r w:rsidRPr="00700D23">
        <w:rPr>
          <w:rFonts w:ascii="Times New Roman" w:hAnsi="Times New Roman"/>
          <w:sz w:val="24"/>
          <w:szCs w:val="24"/>
        </w:rPr>
        <w:tab/>
        <w:t>usnesení předsednictva Česká národní rady</w:t>
      </w:r>
      <w:r>
        <w:rPr>
          <w:rFonts w:ascii="Times New Roman" w:hAnsi="Times New Roman"/>
          <w:sz w:val="24"/>
          <w:szCs w:val="24"/>
        </w:rPr>
        <w:t xml:space="preserve"> č. </w:t>
      </w:r>
      <w:r w:rsidRPr="00700D23">
        <w:rPr>
          <w:rFonts w:ascii="Times New Roman" w:hAnsi="Times New Roman"/>
          <w:sz w:val="24"/>
          <w:szCs w:val="24"/>
        </w:rPr>
        <w:t>2/1993 Sb.,</w:t>
      </w:r>
      <w:r>
        <w:rPr>
          <w:rFonts w:ascii="Times New Roman" w:hAnsi="Times New Roman"/>
          <w:sz w:val="24"/>
          <w:szCs w:val="24"/>
        </w:rPr>
        <w:t xml:space="preserve"> o </w:t>
      </w:r>
      <w:r w:rsidRPr="00700D23">
        <w:rPr>
          <w:rFonts w:ascii="Times New Roman" w:hAnsi="Times New Roman"/>
          <w:sz w:val="24"/>
          <w:szCs w:val="24"/>
        </w:rPr>
        <w:t>vyhlášení Listiny základních práv</w:t>
      </w:r>
      <w:r>
        <w:rPr>
          <w:rFonts w:ascii="Times New Roman" w:hAnsi="Times New Roman"/>
          <w:sz w:val="24"/>
          <w:szCs w:val="24"/>
        </w:rPr>
        <w:t xml:space="preserve"> a </w:t>
      </w:r>
      <w:r w:rsidRPr="00700D23">
        <w:rPr>
          <w:rFonts w:ascii="Times New Roman" w:hAnsi="Times New Roman"/>
          <w:sz w:val="24"/>
          <w:szCs w:val="24"/>
        </w:rPr>
        <w:t>svobod jako součásti ústavního pořádku České republiky, ve</w:t>
      </w:r>
      <w:r>
        <w:rPr>
          <w:rFonts w:ascii="Times New Roman" w:hAnsi="Times New Roman"/>
          <w:sz w:val="24"/>
          <w:szCs w:val="24"/>
        </w:rPr>
        <w:t> </w:t>
      </w:r>
      <w:r w:rsidRPr="00700D23">
        <w:rPr>
          <w:rFonts w:ascii="Times New Roman" w:hAnsi="Times New Roman"/>
          <w:sz w:val="24"/>
          <w:szCs w:val="24"/>
        </w:rPr>
        <w:t>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186/1992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186/1992 Sb.,</w:t>
      </w:r>
      <w:r>
        <w:rPr>
          <w:rFonts w:ascii="Times New Roman" w:hAnsi="Times New Roman"/>
          <w:sz w:val="24"/>
          <w:szCs w:val="24"/>
        </w:rPr>
        <w:t xml:space="preserve"> o </w:t>
      </w:r>
      <w:r w:rsidRPr="00700D23">
        <w:rPr>
          <w:rFonts w:ascii="Times New Roman" w:hAnsi="Times New Roman"/>
          <w:sz w:val="24"/>
          <w:szCs w:val="24"/>
        </w:rPr>
        <w:t>služebním poměru příslušníků policie České republiky, ve znění pozdějších předpisů</w:t>
      </w:r>
    </w:p>
    <w:p w:rsidR="006B392C"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StZast</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283/1993 Sb.,</w:t>
      </w:r>
      <w:r>
        <w:rPr>
          <w:rFonts w:ascii="Times New Roman" w:hAnsi="Times New Roman"/>
          <w:sz w:val="24"/>
          <w:szCs w:val="24"/>
        </w:rPr>
        <w:t xml:space="preserve"> o </w:t>
      </w:r>
      <w:r w:rsidRPr="00700D23">
        <w:rPr>
          <w:rFonts w:ascii="Times New Roman" w:hAnsi="Times New Roman"/>
          <w:sz w:val="24"/>
          <w:szCs w:val="24"/>
        </w:rPr>
        <w:t>státním zastupitelství, ve</w:t>
      </w:r>
      <w:r>
        <w:rPr>
          <w:rFonts w:ascii="Times New Roman" w:hAnsi="Times New Roman"/>
          <w:sz w:val="24"/>
          <w:szCs w:val="24"/>
        </w:rPr>
        <w:t> </w:t>
      </w:r>
      <w:r w:rsidRPr="00700D23">
        <w:rPr>
          <w:rFonts w:ascii="Times New Roman" w:hAnsi="Times New Roman"/>
          <w:sz w:val="24"/>
          <w:szCs w:val="24"/>
        </w:rPr>
        <w:t>znění pozdějších předpisů</w:t>
      </w:r>
    </w:p>
    <w:p w:rsidR="006B392C"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 xml:space="preserve">služební platový řád </w:t>
      </w:r>
      <w:r w:rsidRPr="00700D23">
        <w:rPr>
          <w:rFonts w:ascii="Times New Roman" w:hAnsi="Times New Roman"/>
          <w:sz w:val="24"/>
          <w:szCs w:val="24"/>
        </w:rPr>
        <w:tab/>
        <w:t>nařízení vlády</w:t>
      </w:r>
      <w:r>
        <w:rPr>
          <w:rFonts w:ascii="Times New Roman" w:hAnsi="Times New Roman"/>
          <w:sz w:val="24"/>
          <w:szCs w:val="24"/>
        </w:rPr>
        <w:t xml:space="preserve"> č. </w:t>
      </w:r>
      <w:r w:rsidRPr="00700D23">
        <w:rPr>
          <w:rFonts w:ascii="Times New Roman" w:hAnsi="Times New Roman"/>
          <w:sz w:val="24"/>
          <w:szCs w:val="24"/>
        </w:rPr>
        <w:t>79/1994 Sb.,</w:t>
      </w:r>
      <w:r>
        <w:rPr>
          <w:rFonts w:ascii="Times New Roman" w:hAnsi="Times New Roman"/>
          <w:sz w:val="24"/>
          <w:szCs w:val="24"/>
        </w:rPr>
        <w:t xml:space="preserve"> o </w:t>
      </w:r>
      <w:r w:rsidRPr="00700D23">
        <w:rPr>
          <w:rFonts w:ascii="Times New Roman" w:hAnsi="Times New Roman"/>
          <w:sz w:val="24"/>
          <w:szCs w:val="24"/>
        </w:rPr>
        <w:t>platových poměrech příslušníků ozbrojených sil, bezpečnostních sborů</w:t>
      </w:r>
      <w:r>
        <w:rPr>
          <w:rFonts w:ascii="Times New Roman" w:hAnsi="Times New Roman"/>
          <w:sz w:val="24"/>
          <w:szCs w:val="24"/>
        </w:rPr>
        <w:t xml:space="preserve"> a </w:t>
      </w:r>
      <w:r w:rsidRPr="00700D23">
        <w:rPr>
          <w:rFonts w:ascii="Times New Roman" w:hAnsi="Times New Roman"/>
          <w:sz w:val="24"/>
          <w:szCs w:val="24"/>
        </w:rPr>
        <w:t>služeb, orgánů celní správy, příslušníků Sboru požární ochrany</w:t>
      </w:r>
      <w:r>
        <w:rPr>
          <w:rFonts w:ascii="Times New Roman" w:hAnsi="Times New Roman"/>
          <w:sz w:val="24"/>
          <w:szCs w:val="24"/>
        </w:rPr>
        <w:t xml:space="preserve"> a </w:t>
      </w:r>
      <w:r w:rsidRPr="00700D23">
        <w:rPr>
          <w:rFonts w:ascii="Times New Roman" w:hAnsi="Times New Roman"/>
          <w:sz w:val="24"/>
          <w:szCs w:val="24"/>
        </w:rPr>
        <w:t>zaměstnanců některých dalších organizací, ve znění pozdějších předpisů</w:t>
      </w:r>
    </w:p>
    <w:p w:rsidR="006B392C" w:rsidRPr="00617BDE" w:rsidRDefault="006B392C" w:rsidP="006B392C">
      <w:pPr>
        <w:spacing w:line="360" w:lineRule="auto"/>
        <w:ind w:left="3538" w:hanging="3538"/>
        <w:jc w:val="both"/>
        <w:rPr>
          <w:rFonts w:ascii="Times New Roman" w:hAnsi="Times New Roman"/>
          <w:sz w:val="24"/>
          <w:szCs w:val="24"/>
        </w:rPr>
      </w:pPr>
      <w:r w:rsidRPr="00617BDE">
        <w:rPr>
          <w:rFonts w:ascii="Times New Roman" w:hAnsi="Times New Roman"/>
          <w:sz w:val="24"/>
          <w:szCs w:val="24"/>
        </w:rPr>
        <w:t>Z</w:t>
      </w:r>
      <w:r>
        <w:rPr>
          <w:rFonts w:ascii="Times New Roman" w:hAnsi="Times New Roman"/>
          <w:sz w:val="24"/>
          <w:szCs w:val="24"/>
        </w:rPr>
        <w:t>o</w:t>
      </w:r>
      <w:r w:rsidRPr="00617BDE">
        <w:rPr>
          <w:rFonts w:ascii="Times New Roman" w:hAnsi="Times New Roman"/>
          <w:sz w:val="24"/>
          <w:szCs w:val="24"/>
        </w:rPr>
        <w:t>A</w:t>
      </w:r>
      <w:r w:rsidRPr="00617BDE">
        <w:rPr>
          <w:rFonts w:ascii="Times New Roman" w:hAnsi="Times New Roman"/>
          <w:sz w:val="24"/>
          <w:szCs w:val="24"/>
        </w:rPr>
        <w:tab/>
        <w:t>zákon</w:t>
      </w:r>
      <w:r>
        <w:rPr>
          <w:rFonts w:ascii="Times New Roman" w:hAnsi="Times New Roman"/>
          <w:sz w:val="24"/>
          <w:szCs w:val="24"/>
        </w:rPr>
        <w:t xml:space="preserve"> č. </w:t>
      </w:r>
      <w:r w:rsidRPr="00617BDE">
        <w:rPr>
          <w:rFonts w:ascii="Times New Roman" w:hAnsi="Times New Roman"/>
          <w:sz w:val="24"/>
          <w:szCs w:val="24"/>
        </w:rPr>
        <w:t>85/1996 Sb.,</w:t>
      </w:r>
      <w:r>
        <w:rPr>
          <w:rFonts w:ascii="Times New Roman" w:hAnsi="Times New Roman"/>
          <w:sz w:val="24"/>
          <w:szCs w:val="24"/>
        </w:rPr>
        <w:t xml:space="preserve"> o </w:t>
      </w:r>
      <w:r w:rsidRPr="00617BDE">
        <w:rPr>
          <w:rFonts w:ascii="Times New Roman" w:hAnsi="Times New Roman"/>
          <w:sz w:val="24"/>
          <w:szCs w:val="24"/>
        </w:rPr>
        <w:t>advokacii,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lastRenderedPageBreak/>
        <w:t>KPK</w:t>
      </w:r>
      <w:r w:rsidRPr="00700D23">
        <w:rPr>
          <w:rFonts w:ascii="Times New Roman" w:hAnsi="Times New Roman"/>
          <w:sz w:val="24"/>
          <w:szCs w:val="24"/>
        </w:rPr>
        <w:tab/>
        <w:t>Ustawa z dnia 6 czerwca 1997 r., Kodeks postępowania karnego (Dz. U. z 4 sierpnia 1997 r.</w:t>
      </w:r>
      <w:r>
        <w:rPr>
          <w:rFonts w:ascii="Times New Roman" w:hAnsi="Times New Roman"/>
          <w:sz w:val="24"/>
          <w:szCs w:val="24"/>
        </w:rPr>
        <w:t> </w:t>
      </w:r>
      <w:r w:rsidRPr="00700D23">
        <w:rPr>
          <w:rFonts w:ascii="Times New Roman" w:hAnsi="Times New Roman"/>
          <w:sz w:val="24"/>
          <w:szCs w:val="24"/>
        </w:rPr>
        <w:t>Nr.</w:t>
      </w:r>
      <w:r>
        <w:rPr>
          <w:rFonts w:ascii="Times New Roman" w:hAnsi="Times New Roman"/>
          <w:sz w:val="24"/>
          <w:szCs w:val="24"/>
        </w:rPr>
        <w:t> </w:t>
      </w:r>
      <w:r w:rsidRPr="00700D23">
        <w:rPr>
          <w:rFonts w:ascii="Times New Roman" w:hAnsi="Times New Roman"/>
          <w:sz w:val="24"/>
          <w:szCs w:val="24"/>
        </w:rPr>
        <w:t>89, poz. 555), z późniejszymi zmianami</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BKAG</w:t>
      </w:r>
      <w:r w:rsidRPr="00700D23">
        <w:rPr>
          <w:rFonts w:ascii="Times New Roman" w:hAnsi="Times New Roman"/>
          <w:sz w:val="24"/>
          <w:szCs w:val="24"/>
        </w:rPr>
        <w:tab/>
      </w:r>
      <w:r w:rsidRPr="00700D23">
        <w:rPr>
          <w:rFonts w:ascii="Times New Roman" w:hAnsi="Times New Roman"/>
          <w:color w:val="000000"/>
          <w:sz w:val="24"/>
          <w:szCs w:val="24"/>
        </w:rPr>
        <w:t xml:space="preserve">Bundeskriminalamtgesetz vom 7. Juli 1997, </w:t>
      </w:r>
      <w:r w:rsidRPr="00700D23">
        <w:rPr>
          <w:rFonts w:ascii="Times New Roman" w:hAnsi="Times New Roman"/>
          <w:sz w:val="24"/>
          <w:szCs w:val="24"/>
        </w:rPr>
        <w:t>zuletzt geändert durch Gesetz vom 6. Juni 2009</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73/1998 Z.</w:t>
      </w:r>
      <w:r>
        <w:rPr>
          <w:rFonts w:ascii="Times New Roman" w:hAnsi="Times New Roman"/>
          <w:sz w:val="24"/>
          <w:szCs w:val="24"/>
        </w:rPr>
        <w:t xml:space="preserve"> </w:t>
      </w:r>
      <w:r w:rsidRPr="00700D23">
        <w:rPr>
          <w:rFonts w:ascii="Times New Roman" w:hAnsi="Times New Roman"/>
          <w:sz w:val="24"/>
          <w:szCs w:val="24"/>
        </w:rPr>
        <w:t>z</w:t>
      </w:r>
      <w:r>
        <w:rPr>
          <w:rFonts w:ascii="Times New Roman" w:hAnsi="Times New Roman"/>
          <w:sz w:val="24"/>
          <w:szCs w:val="24"/>
        </w:rPr>
        <w:t>.</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73/1998 Z.</w:t>
      </w:r>
      <w:r>
        <w:rPr>
          <w:rFonts w:ascii="Times New Roman" w:hAnsi="Times New Roman"/>
          <w:sz w:val="24"/>
          <w:szCs w:val="24"/>
        </w:rPr>
        <w:t xml:space="preserve"> </w:t>
      </w:r>
      <w:r w:rsidRPr="00700D23">
        <w:rPr>
          <w:rFonts w:ascii="Times New Roman" w:hAnsi="Times New Roman"/>
          <w:sz w:val="24"/>
          <w:szCs w:val="24"/>
        </w:rPr>
        <w:t>z.,</w:t>
      </w:r>
      <w:r>
        <w:rPr>
          <w:rFonts w:ascii="Times New Roman" w:hAnsi="Times New Roman"/>
          <w:sz w:val="24"/>
          <w:szCs w:val="24"/>
        </w:rPr>
        <w:t xml:space="preserve"> o </w:t>
      </w:r>
      <w:r w:rsidRPr="00700D23">
        <w:rPr>
          <w:rFonts w:ascii="Times New Roman" w:hAnsi="Times New Roman"/>
          <w:sz w:val="24"/>
          <w:szCs w:val="24"/>
        </w:rPr>
        <w:t>štátnej službe príslušníkov Policajného zboru, Slovenskej informačnej služby, Zboru väzenskej</w:t>
      </w:r>
      <w:r>
        <w:rPr>
          <w:rFonts w:ascii="Times New Roman" w:hAnsi="Times New Roman"/>
          <w:sz w:val="24"/>
          <w:szCs w:val="24"/>
        </w:rPr>
        <w:t xml:space="preserve"> a </w:t>
      </w:r>
      <w:r w:rsidRPr="00700D23">
        <w:rPr>
          <w:rFonts w:ascii="Times New Roman" w:hAnsi="Times New Roman"/>
          <w:sz w:val="24"/>
          <w:szCs w:val="24"/>
        </w:rPr>
        <w:t>justičnej stráže Slovenskej republiky</w:t>
      </w:r>
      <w:r>
        <w:rPr>
          <w:rFonts w:ascii="Times New Roman" w:hAnsi="Times New Roman"/>
          <w:sz w:val="24"/>
          <w:szCs w:val="24"/>
        </w:rPr>
        <w:t xml:space="preserve"> a </w:t>
      </w:r>
      <w:r w:rsidRPr="00700D23">
        <w:rPr>
          <w:rFonts w:ascii="Times New Roman" w:hAnsi="Times New Roman"/>
          <w:sz w:val="24"/>
          <w:szCs w:val="24"/>
        </w:rPr>
        <w:t>Železničnej polície,</w:t>
      </w:r>
      <w:r>
        <w:rPr>
          <w:rFonts w:ascii="Times New Roman" w:hAnsi="Times New Roman"/>
          <w:sz w:val="24"/>
          <w:szCs w:val="24"/>
        </w:rPr>
        <w:t xml:space="preserve"> v </w:t>
      </w:r>
      <w:r w:rsidRPr="00700D23">
        <w:rPr>
          <w:rFonts w:ascii="Times New Roman" w:hAnsi="Times New Roman"/>
          <w:bCs/>
          <w:sz w:val="24"/>
          <w:szCs w:val="24"/>
        </w:rPr>
        <w:t>znení neskorších predpisov</w:t>
      </w:r>
    </w:p>
    <w:p w:rsidR="006B392C" w:rsidRPr="00700D23" w:rsidRDefault="006B392C" w:rsidP="006B392C">
      <w:pPr>
        <w:spacing w:line="360" w:lineRule="auto"/>
        <w:ind w:left="3540" w:hanging="3540"/>
        <w:jc w:val="both"/>
        <w:rPr>
          <w:rFonts w:ascii="Times New Roman" w:hAnsi="Times New Roman"/>
          <w:bCs/>
          <w:sz w:val="24"/>
          <w:szCs w:val="24"/>
        </w:rPr>
      </w:pPr>
      <w:r w:rsidRPr="00700D23">
        <w:rPr>
          <w:rFonts w:ascii="Times New Roman" w:hAnsi="Times New Roman"/>
          <w:bCs/>
          <w:sz w:val="24"/>
          <w:szCs w:val="24"/>
        </w:rPr>
        <w:t>zákon</w:t>
      </w:r>
      <w:r>
        <w:rPr>
          <w:rFonts w:ascii="Times New Roman" w:hAnsi="Times New Roman"/>
          <w:bCs/>
          <w:sz w:val="24"/>
          <w:szCs w:val="24"/>
        </w:rPr>
        <w:t xml:space="preserve"> č. </w:t>
      </w:r>
      <w:r w:rsidRPr="00700D23">
        <w:rPr>
          <w:rFonts w:ascii="Times New Roman" w:hAnsi="Times New Roman"/>
          <w:bCs/>
          <w:sz w:val="24"/>
          <w:szCs w:val="24"/>
        </w:rPr>
        <w:t>200/1998 Z.</w:t>
      </w:r>
      <w:r>
        <w:rPr>
          <w:rFonts w:ascii="Times New Roman" w:hAnsi="Times New Roman"/>
          <w:bCs/>
          <w:sz w:val="24"/>
          <w:szCs w:val="24"/>
        </w:rPr>
        <w:t xml:space="preserve"> </w:t>
      </w:r>
      <w:r w:rsidRPr="00700D23">
        <w:rPr>
          <w:rFonts w:ascii="Times New Roman" w:hAnsi="Times New Roman"/>
          <w:bCs/>
          <w:sz w:val="24"/>
          <w:szCs w:val="24"/>
        </w:rPr>
        <w:t>z</w:t>
      </w:r>
      <w:r>
        <w:rPr>
          <w:rFonts w:ascii="Times New Roman" w:hAnsi="Times New Roman"/>
          <w:bCs/>
          <w:sz w:val="24"/>
          <w:szCs w:val="24"/>
        </w:rPr>
        <w:t>.</w:t>
      </w:r>
      <w:r w:rsidRPr="00700D23">
        <w:rPr>
          <w:rFonts w:ascii="Times New Roman" w:hAnsi="Times New Roman"/>
          <w:bCs/>
          <w:sz w:val="24"/>
          <w:szCs w:val="24"/>
        </w:rPr>
        <w:tab/>
        <w:t>zákon</w:t>
      </w:r>
      <w:r>
        <w:rPr>
          <w:rFonts w:ascii="Times New Roman" w:hAnsi="Times New Roman"/>
          <w:bCs/>
          <w:sz w:val="24"/>
          <w:szCs w:val="24"/>
        </w:rPr>
        <w:t xml:space="preserve"> č. </w:t>
      </w:r>
      <w:r w:rsidRPr="00700D23">
        <w:rPr>
          <w:rFonts w:ascii="Times New Roman" w:hAnsi="Times New Roman"/>
          <w:bCs/>
          <w:sz w:val="24"/>
          <w:szCs w:val="24"/>
        </w:rPr>
        <w:t>200/1998 Z.</w:t>
      </w:r>
      <w:r>
        <w:rPr>
          <w:rFonts w:ascii="Times New Roman" w:hAnsi="Times New Roman"/>
          <w:bCs/>
          <w:sz w:val="24"/>
          <w:szCs w:val="24"/>
        </w:rPr>
        <w:t xml:space="preserve"> </w:t>
      </w:r>
      <w:r w:rsidRPr="00700D23">
        <w:rPr>
          <w:rFonts w:ascii="Times New Roman" w:hAnsi="Times New Roman"/>
          <w:bCs/>
          <w:sz w:val="24"/>
          <w:szCs w:val="24"/>
        </w:rPr>
        <w:t>z.,</w:t>
      </w:r>
      <w:r>
        <w:rPr>
          <w:rFonts w:ascii="Times New Roman" w:hAnsi="Times New Roman"/>
          <w:bCs/>
          <w:sz w:val="24"/>
          <w:szCs w:val="24"/>
        </w:rPr>
        <w:t xml:space="preserve"> o </w:t>
      </w:r>
      <w:r w:rsidRPr="00700D23">
        <w:rPr>
          <w:rFonts w:ascii="Times New Roman" w:hAnsi="Times New Roman"/>
          <w:bCs/>
          <w:sz w:val="24"/>
          <w:szCs w:val="24"/>
        </w:rPr>
        <w:t>štátnej službe colníkov,</w:t>
      </w:r>
      <w:r>
        <w:rPr>
          <w:rFonts w:ascii="Times New Roman" w:hAnsi="Times New Roman"/>
          <w:bCs/>
          <w:sz w:val="24"/>
          <w:szCs w:val="24"/>
        </w:rPr>
        <w:t xml:space="preserve"> v </w:t>
      </w:r>
      <w:r w:rsidRPr="00700D23">
        <w:rPr>
          <w:rFonts w:ascii="Times New Roman" w:hAnsi="Times New Roman"/>
          <w:bCs/>
          <w:sz w:val="24"/>
          <w:szCs w:val="24"/>
        </w:rPr>
        <w:t>znení neskorších predpisov</w:t>
      </w:r>
    </w:p>
    <w:p w:rsidR="006B392C" w:rsidRPr="00700D23" w:rsidRDefault="006B392C" w:rsidP="006B392C">
      <w:pPr>
        <w:spacing w:line="360" w:lineRule="auto"/>
        <w:ind w:left="3540" w:hanging="3540"/>
        <w:jc w:val="both"/>
        <w:rPr>
          <w:rFonts w:ascii="Times New Roman" w:hAnsi="Times New Roman"/>
          <w:bCs/>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29/2000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29/2000 Sb.,</w:t>
      </w:r>
      <w:r>
        <w:rPr>
          <w:rFonts w:ascii="Times New Roman" w:hAnsi="Times New Roman"/>
          <w:sz w:val="24"/>
          <w:szCs w:val="24"/>
        </w:rPr>
        <w:t xml:space="preserve"> o </w:t>
      </w:r>
      <w:r w:rsidRPr="00700D23">
        <w:rPr>
          <w:rFonts w:ascii="Times New Roman" w:hAnsi="Times New Roman"/>
          <w:sz w:val="24"/>
          <w:szCs w:val="24"/>
        </w:rPr>
        <w:t>poštovních službách, ve znění pozdějších předpisů</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bCs/>
          <w:sz w:val="24"/>
          <w:szCs w:val="24"/>
        </w:rPr>
        <w:t>zákon</w:t>
      </w:r>
      <w:r>
        <w:rPr>
          <w:rFonts w:ascii="Times New Roman" w:hAnsi="Times New Roman"/>
          <w:bCs/>
          <w:sz w:val="24"/>
          <w:szCs w:val="24"/>
        </w:rPr>
        <w:t xml:space="preserve"> č. </w:t>
      </w:r>
      <w:r w:rsidRPr="00700D23">
        <w:rPr>
          <w:rFonts w:ascii="Times New Roman" w:hAnsi="Times New Roman"/>
          <w:bCs/>
          <w:sz w:val="24"/>
          <w:szCs w:val="24"/>
        </w:rPr>
        <w:t>101/2000 Sb.</w:t>
      </w:r>
      <w:r w:rsidRPr="00700D23">
        <w:rPr>
          <w:rFonts w:ascii="Times New Roman" w:hAnsi="Times New Roman"/>
          <w:bCs/>
          <w:sz w:val="24"/>
          <w:szCs w:val="24"/>
        </w:rPr>
        <w:tab/>
        <w:t>zákon</w:t>
      </w:r>
      <w:r>
        <w:rPr>
          <w:rFonts w:ascii="Times New Roman" w:hAnsi="Times New Roman"/>
          <w:bCs/>
          <w:sz w:val="24"/>
          <w:szCs w:val="24"/>
        </w:rPr>
        <w:t xml:space="preserve"> č. </w:t>
      </w:r>
      <w:r w:rsidRPr="00700D23">
        <w:rPr>
          <w:rFonts w:ascii="Times New Roman" w:hAnsi="Times New Roman"/>
          <w:bCs/>
          <w:sz w:val="24"/>
          <w:szCs w:val="24"/>
        </w:rPr>
        <w:t>101/2000 Sb.,</w:t>
      </w:r>
      <w:r>
        <w:rPr>
          <w:rFonts w:ascii="Times New Roman" w:hAnsi="Times New Roman"/>
          <w:bCs/>
          <w:sz w:val="24"/>
          <w:szCs w:val="24"/>
        </w:rPr>
        <w:t xml:space="preserve"> o </w:t>
      </w:r>
      <w:r w:rsidRPr="00700D23">
        <w:rPr>
          <w:rFonts w:ascii="Times New Roman" w:hAnsi="Times New Roman"/>
          <w:bCs/>
          <w:sz w:val="24"/>
          <w:szCs w:val="24"/>
        </w:rPr>
        <w:t>ochraně osobních údajů, ve</w:t>
      </w:r>
      <w:r>
        <w:rPr>
          <w:rFonts w:ascii="Times New Roman" w:hAnsi="Times New Roman"/>
          <w:bCs/>
          <w:sz w:val="24"/>
          <w:szCs w:val="24"/>
        </w:rPr>
        <w:t> </w:t>
      </w:r>
      <w:r w:rsidRPr="00700D23">
        <w:rPr>
          <w:rFonts w:ascii="Times New Roman" w:hAnsi="Times New Roman"/>
          <w:bCs/>
          <w:sz w:val="24"/>
          <w:szCs w:val="24"/>
        </w:rPr>
        <w:t>znění pozdějších předpisů</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61/2000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61/2000 Sb.,</w:t>
      </w:r>
      <w:r>
        <w:rPr>
          <w:rFonts w:ascii="Times New Roman" w:hAnsi="Times New Roman"/>
          <w:sz w:val="24"/>
          <w:szCs w:val="24"/>
        </w:rPr>
        <w:t xml:space="preserve"> o </w:t>
      </w:r>
      <w:r w:rsidRPr="00700D23">
        <w:rPr>
          <w:rFonts w:ascii="Times New Roman" w:hAnsi="Times New Roman"/>
          <w:sz w:val="24"/>
          <w:szCs w:val="24"/>
        </w:rPr>
        <w:t>námořní plavbě, ve znění pozdějších předpisů</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151/2000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151/2000 Sb.,</w:t>
      </w:r>
      <w:r>
        <w:rPr>
          <w:rFonts w:ascii="Times New Roman" w:hAnsi="Times New Roman"/>
          <w:sz w:val="24"/>
          <w:szCs w:val="24"/>
        </w:rPr>
        <w:t xml:space="preserve"> o </w:t>
      </w:r>
      <w:r w:rsidRPr="00700D23">
        <w:rPr>
          <w:rFonts w:ascii="Times New Roman" w:hAnsi="Times New Roman"/>
          <w:sz w:val="24"/>
          <w:szCs w:val="24"/>
        </w:rPr>
        <w:t>telekomunikacích, ve znění pozdějších předpisů</w:t>
      </w:r>
      <w:r w:rsidRPr="00700D23">
        <w:rPr>
          <w:rFonts w:ascii="Times New Roman" w:hAnsi="Times New Roman"/>
          <w:sz w:val="24"/>
          <w:szCs w:val="24"/>
        </w:rPr>
        <w:tab/>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 xml:space="preserve">352/2001 Sb. </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352/2001 Sb.,</w:t>
      </w:r>
      <w:r>
        <w:rPr>
          <w:rFonts w:ascii="Times New Roman" w:hAnsi="Times New Roman"/>
          <w:sz w:val="24"/>
          <w:szCs w:val="24"/>
        </w:rPr>
        <w:t xml:space="preserve"> o </w:t>
      </w:r>
      <w:r w:rsidRPr="00700D23">
        <w:rPr>
          <w:rFonts w:ascii="Times New Roman" w:hAnsi="Times New Roman"/>
          <w:sz w:val="24"/>
          <w:szCs w:val="24"/>
        </w:rPr>
        <w:t>užívání státních symbolů České republiky, ve znění pozdějších předpisů</w:t>
      </w:r>
    </w:p>
    <w:p w:rsidR="006B392C"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3/2002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3/2002 Sb.,</w:t>
      </w:r>
      <w:r>
        <w:rPr>
          <w:rFonts w:ascii="Times New Roman" w:hAnsi="Times New Roman"/>
          <w:sz w:val="24"/>
          <w:szCs w:val="24"/>
        </w:rPr>
        <w:t xml:space="preserve"> o </w:t>
      </w:r>
      <w:r w:rsidRPr="00700D23">
        <w:rPr>
          <w:rFonts w:ascii="Times New Roman" w:hAnsi="Times New Roman"/>
          <w:sz w:val="24"/>
          <w:szCs w:val="24"/>
        </w:rPr>
        <w:t>svobodě náboženského vyznání</w:t>
      </w:r>
      <w:r>
        <w:rPr>
          <w:rFonts w:ascii="Times New Roman" w:hAnsi="Times New Roman"/>
          <w:sz w:val="24"/>
          <w:szCs w:val="24"/>
        </w:rPr>
        <w:t xml:space="preserve"> a </w:t>
      </w:r>
      <w:r w:rsidRPr="00700D23">
        <w:rPr>
          <w:rFonts w:ascii="Times New Roman" w:hAnsi="Times New Roman"/>
          <w:sz w:val="24"/>
          <w:szCs w:val="24"/>
        </w:rPr>
        <w:t>postavení církví</w:t>
      </w:r>
      <w:r>
        <w:rPr>
          <w:rFonts w:ascii="Times New Roman" w:hAnsi="Times New Roman"/>
          <w:sz w:val="24"/>
          <w:szCs w:val="24"/>
        </w:rPr>
        <w:t xml:space="preserve"> a </w:t>
      </w:r>
      <w:r w:rsidRPr="00700D23">
        <w:rPr>
          <w:rFonts w:ascii="Times New Roman" w:hAnsi="Times New Roman"/>
          <w:sz w:val="24"/>
          <w:szCs w:val="24"/>
        </w:rPr>
        <w:t>náboženských společností, ve</w:t>
      </w:r>
      <w:r>
        <w:rPr>
          <w:rFonts w:ascii="Times New Roman" w:hAnsi="Times New Roman"/>
          <w:sz w:val="24"/>
          <w:szCs w:val="24"/>
        </w:rPr>
        <w:t> </w:t>
      </w:r>
      <w:r w:rsidRPr="00700D23">
        <w:rPr>
          <w:rFonts w:ascii="Times New Roman" w:hAnsi="Times New Roman"/>
          <w:sz w:val="24"/>
          <w:szCs w:val="24"/>
        </w:rPr>
        <w:t>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ZSS</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6/2002 Sb.,</w:t>
      </w:r>
      <w:r>
        <w:rPr>
          <w:rFonts w:ascii="Times New Roman" w:hAnsi="Times New Roman"/>
          <w:sz w:val="24"/>
          <w:szCs w:val="24"/>
        </w:rPr>
        <w:t xml:space="preserve"> o </w:t>
      </w:r>
      <w:r w:rsidRPr="00700D23">
        <w:rPr>
          <w:rFonts w:ascii="Times New Roman" w:hAnsi="Times New Roman"/>
          <w:sz w:val="24"/>
          <w:szCs w:val="24"/>
        </w:rPr>
        <w:t>soudech, soudcích, přísedících</w:t>
      </w:r>
      <w:r>
        <w:rPr>
          <w:rFonts w:ascii="Times New Roman" w:hAnsi="Times New Roman"/>
          <w:sz w:val="24"/>
          <w:szCs w:val="24"/>
        </w:rPr>
        <w:t xml:space="preserve"> a </w:t>
      </w:r>
      <w:r w:rsidRPr="00700D23">
        <w:rPr>
          <w:rFonts w:ascii="Times New Roman" w:hAnsi="Times New Roman"/>
          <w:sz w:val="24"/>
          <w:szCs w:val="24"/>
        </w:rPr>
        <w:t>státní správě soudů, ve znění pozdějších předpisů</w:t>
      </w:r>
    </w:p>
    <w:p w:rsidR="006B392C"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ZSM</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218/2003 Sb.,</w:t>
      </w:r>
      <w:r>
        <w:rPr>
          <w:rFonts w:ascii="Times New Roman" w:hAnsi="Times New Roman"/>
          <w:sz w:val="24"/>
          <w:szCs w:val="24"/>
        </w:rPr>
        <w:t xml:space="preserve"> o </w:t>
      </w:r>
      <w:r w:rsidRPr="00700D23">
        <w:rPr>
          <w:rFonts w:ascii="Times New Roman" w:hAnsi="Times New Roman"/>
          <w:sz w:val="24"/>
          <w:szCs w:val="24"/>
        </w:rPr>
        <w:t>odpovědnosti mládeže za</w:t>
      </w:r>
      <w:r>
        <w:rPr>
          <w:rFonts w:ascii="Times New Roman" w:hAnsi="Times New Roman"/>
          <w:sz w:val="24"/>
          <w:szCs w:val="24"/>
        </w:rPr>
        <w:t> </w:t>
      </w:r>
      <w:r w:rsidRPr="00700D23">
        <w:rPr>
          <w:rFonts w:ascii="Times New Roman" w:hAnsi="Times New Roman"/>
          <w:sz w:val="24"/>
          <w:szCs w:val="24"/>
        </w:rPr>
        <w:t>protiprávní činy</w:t>
      </w:r>
      <w:r>
        <w:rPr>
          <w:rFonts w:ascii="Times New Roman" w:hAnsi="Times New Roman"/>
          <w:sz w:val="24"/>
          <w:szCs w:val="24"/>
        </w:rPr>
        <w:t xml:space="preserve"> a o </w:t>
      </w:r>
      <w:r w:rsidRPr="00700D23">
        <w:rPr>
          <w:rFonts w:ascii="Times New Roman" w:hAnsi="Times New Roman"/>
          <w:sz w:val="24"/>
          <w:szCs w:val="24"/>
        </w:rPr>
        <w:t xml:space="preserve">soudnictví ve věcech mládeže </w:t>
      </w:r>
      <w:r w:rsidRPr="00700D23">
        <w:rPr>
          <w:rFonts w:ascii="Times New Roman" w:hAnsi="Times New Roman"/>
          <w:sz w:val="24"/>
          <w:szCs w:val="24"/>
        </w:rPr>
        <w:lastRenderedPageBreak/>
        <w:t>(zákon</w:t>
      </w:r>
      <w:r>
        <w:rPr>
          <w:rFonts w:ascii="Times New Roman" w:hAnsi="Times New Roman"/>
          <w:sz w:val="24"/>
          <w:szCs w:val="24"/>
        </w:rPr>
        <w:t xml:space="preserve"> o </w:t>
      </w:r>
      <w:r w:rsidRPr="00700D23">
        <w:rPr>
          <w:rFonts w:ascii="Times New Roman" w:hAnsi="Times New Roman"/>
          <w:sz w:val="24"/>
          <w:szCs w:val="24"/>
        </w:rPr>
        <w:t>soudnictví ve věcech mládeže),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361/2003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361/2003 Sb.,</w:t>
      </w:r>
      <w:r>
        <w:rPr>
          <w:rFonts w:ascii="Times New Roman" w:hAnsi="Times New Roman"/>
          <w:sz w:val="24"/>
          <w:szCs w:val="24"/>
        </w:rPr>
        <w:t xml:space="preserve"> o </w:t>
      </w:r>
      <w:r w:rsidRPr="00700D23">
        <w:rPr>
          <w:rFonts w:ascii="Times New Roman" w:hAnsi="Times New Roman"/>
          <w:sz w:val="24"/>
          <w:szCs w:val="24"/>
        </w:rPr>
        <w:t>služebním poměru příslušníků bezpečnostních sborů, ve znění pozdějších předpisů</w:t>
      </w:r>
    </w:p>
    <w:p w:rsidR="006B392C" w:rsidRPr="00700D23" w:rsidRDefault="006B392C" w:rsidP="006B392C">
      <w:pPr>
        <w:spacing w:line="360" w:lineRule="auto"/>
        <w:ind w:left="3538" w:hanging="3538"/>
        <w:jc w:val="both"/>
        <w:rPr>
          <w:rFonts w:ascii="Times New Roman" w:hAnsi="Times New Roman"/>
          <w:color w:val="000000"/>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95/2004 Sb.</w:t>
      </w:r>
      <w:r w:rsidRPr="00700D23">
        <w:rPr>
          <w:rFonts w:ascii="Times New Roman" w:hAnsi="Times New Roman"/>
          <w:sz w:val="24"/>
          <w:szCs w:val="24"/>
        </w:rPr>
        <w:tab/>
        <w:t>z</w:t>
      </w:r>
      <w:r w:rsidRPr="00700D23">
        <w:rPr>
          <w:rFonts w:ascii="Times New Roman" w:hAnsi="Times New Roman"/>
          <w:color w:val="000000"/>
          <w:sz w:val="24"/>
          <w:szCs w:val="24"/>
        </w:rPr>
        <w:t>ákon</w:t>
      </w:r>
      <w:r>
        <w:rPr>
          <w:rFonts w:ascii="Times New Roman" w:hAnsi="Times New Roman"/>
          <w:color w:val="000000"/>
          <w:sz w:val="24"/>
          <w:szCs w:val="24"/>
        </w:rPr>
        <w:t xml:space="preserve"> č. </w:t>
      </w:r>
      <w:r w:rsidRPr="00700D23">
        <w:rPr>
          <w:rFonts w:ascii="Times New Roman" w:hAnsi="Times New Roman"/>
          <w:color w:val="000000"/>
          <w:sz w:val="24"/>
          <w:szCs w:val="24"/>
        </w:rPr>
        <w:t>95/2004 Sb.,</w:t>
      </w:r>
      <w:r>
        <w:rPr>
          <w:rFonts w:ascii="Times New Roman" w:hAnsi="Times New Roman"/>
          <w:color w:val="000000"/>
          <w:sz w:val="24"/>
          <w:szCs w:val="24"/>
        </w:rPr>
        <w:t xml:space="preserve"> o </w:t>
      </w:r>
      <w:r w:rsidRPr="00700D23">
        <w:rPr>
          <w:rFonts w:ascii="Times New Roman" w:hAnsi="Times New Roman"/>
          <w:color w:val="000000"/>
          <w:sz w:val="24"/>
          <w:szCs w:val="24"/>
        </w:rPr>
        <w:t>podmínkách získávání</w:t>
      </w:r>
      <w:r>
        <w:rPr>
          <w:rFonts w:ascii="Times New Roman" w:hAnsi="Times New Roman"/>
          <w:color w:val="000000"/>
          <w:sz w:val="24"/>
          <w:szCs w:val="24"/>
        </w:rPr>
        <w:t xml:space="preserve"> a </w:t>
      </w:r>
      <w:r w:rsidRPr="00700D23">
        <w:rPr>
          <w:rFonts w:ascii="Times New Roman" w:hAnsi="Times New Roman"/>
          <w:color w:val="000000"/>
          <w:sz w:val="24"/>
          <w:szCs w:val="24"/>
        </w:rPr>
        <w:t>uznávání odborné způsobilosti</w:t>
      </w:r>
      <w:r>
        <w:rPr>
          <w:rFonts w:ascii="Times New Roman" w:hAnsi="Times New Roman"/>
          <w:color w:val="000000"/>
          <w:sz w:val="24"/>
          <w:szCs w:val="24"/>
        </w:rPr>
        <w:t xml:space="preserve"> a </w:t>
      </w:r>
      <w:r w:rsidRPr="00700D23">
        <w:rPr>
          <w:rFonts w:ascii="Times New Roman" w:hAnsi="Times New Roman"/>
          <w:color w:val="000000"/>
          <w:sz w:val="24"/>
          <w:szCs w:val="24"/>
        </w:rPr>
        <w:t>specializované způsobilosti</w:t>
      </w:r>
      <w:r>
        <w:rPr>
          <w:rFonts w:ascii="Times New Roman" w:hAnsi="Times New Roman"/>
          <w:color w:val="000000"/>
          <w:sz w:val="24"/>
          <w:szCs w:val="24"/>
        </w:rPr>
        <w:t xml:space="preserve"> k </w:t>
      </w:r>
      <w:r w:rsidRPr="00700D23">
        <w:rPr>
          <w:rFonts w:ascii="Times New Roman" w:hAnsi="Times New Roman"/>
          <w:color w:val="000000"/>
          <w:sz w:val="24"/>
          <w:szCs w:val="24"/>
        </w:rPr>
        <w:t>výkonu zdravotnického povolání lékaře, zubního lékaře</w:t>
      </w:r>
      <w:r>
        <w:rPr>
          <w:rFonts w:ascii="Times New Roman" w:hAnsi="Times New Roman"/>
          <w:color w:val="000000"/>
          <w:sz w:val="24"/>
          <w:szCs w:val="24"/>
        </w:rPr>
        <w:t xml:space="preserve"> a </w:t>
      </w:r>
      <w:r w:rsidRPr="00700D23">
        <w:rPr>
          <w:rFonts w:ascii="Times New Roman" w:hAnsi="Times New Roman"/>
          <w:color w:val="000000"/>
          <w:sz w:val="24"/>
          <w:szCs w:val="24"/>
        </w:rPr>
        <w:t>farmaceuta, ve znění pozdějších předpisů</w:t>
      </w:r>
    </w:p>
    <w:p w:rsidR="006B392C" w:rsidRPr="00700D23" w:rsidRDefault="006B392C" w:rsidP="006B392C">
      <w:pPr>
        <w:spacing w:line="360" w:lineRule="auto"/>
        <w:ind w:left="3538" w:hanging="3538"/>
        <w:jc w:val="both"/>
        <w:rPr>
          <w:rFonts w:ascii="Times New Roman" w:hAnsi="Times New Roman"/>
          <w:color w:val="000000"/>
          <w:sz w:val="24"/>
          <w:szCs w:val="24"/>
        </w:rPr>
      </w:pPr>
      <w:r w:rsidRPr="00700D23">
        <w:rPr>
          <w:rFonts w:ascii="Times New Roman" w:hAnsi="Times New Roman"/>
          <w:color w:val="000000"/>
          <w:sz w:val="24"/>
          <w:szCs w:val="24"/>
        </w:rPr>
        <w:t>zákon</w:t>
      </w:r>
      <w:r>
        <w:rPr>
          <w:rFonts w:ascii="Times New Roman" w:hAnsi="Times New Roman"/>
          <w:color w:val="000000"/>
          <w:sz w:val="24"/>
          <w:szCs w:val="24"/>
        </w:rPr>
        <w:t xml:space="preserve"> č. </w:t>
      </w:r>
      <w:r w:rsidRPr="00700D23">
        <w:rPr>
          <w:rFonts w:ascii="Times New Roman" w:hAnsi="Times New Roman"/>
          <w:color w:val="000000"/>
          <w:sz w:val="24"/>
          <w:szCs w:val="24"/>
        </w:rPr>
        <w:t>96/2004 Sb.</w:t>
      </w:r>
      <w:r w:rsidRPr="00700D23">
        <w:rPr>
          <w:rFonts w:ascii="Times New Roman" w:hAnsi="Times New Roman"/>
          <w:color w:val="000000"/>
          <w:sz w:val="24"/>
          <w:szCs w:val="24"/>
        </w:rPr>
        <w:tab/>
        <w:t>z</w:t>
      </w:r>
      <w:r w:rsidRPr="00700D23">
        <w:rPr>
          <w:rFonts w:ascii="Times New Roman" w:hAnsi="Times New Roman"/>
          <w:sz w:val="24"/>
          <w:szCs w:val="24"/>
        </w:rPr>
        <w:t>ákon</w:t>
      </w:r>
      <w:r>
        <w:rPr>
          <w:rFonts w:ascii="Times New Roman" w:hAnsi="Times New Roman"/>
          <w:sz w:val="24"/>
          <w:szCs w:val="24"/>
        </w:rPr>
        <w:t xml:space="preserve"> č. </w:t>
      </w:r>
      <w:r w:rsidRPr="00700D23">
        <w:rPr>
          <w:rFonts w:ascii="Times New Roman" w:hAnsi="Times New Roman"/>
          <w:sz w:val="24"/>
          <w:szCs w:val="24"/>
        </w:rPr>
        <w:t>96/2004 Sb.,</w:t>
      </w:r>
      <w:r>
        <w:rPr>
          <w:rFonts w:ascii="Times New Roman" w:hAnsi="Times New Roman"/>
          <w:sz w:val="24"/>
          <w:szCs w:val="24"/>
        </w:rPr>
        <w:t xml:space="preserve"> o </w:t>
      </w:r>
      <w:r w:rsidRPr="00700D23">
        <w:rPr>
          <w:rFonts w:ascii="Times New Roman" w:hAnsi="Times New Roman"/>
          <w:sz w:val="24"/>
          <w:szCs w:val="24"/>
        </w:rPr>
        <w:t>podmínkách získávání</w:t>
      </w:r>
      <w:r>
        <w:rPr>
          <w:rFonts w:ascii="Times New Roman" w:hAnsi="Times New Roman"/>
          <w:sz w:val="24"/>
          <w:szCs w:val="24"/>
        </w:rPr>
        <w:t xml:space="preserve"> a </w:t>
      </w:r>
      <w:r w:rsidRPr="00700D23">
        <w:rPr>
          <w:rFonts w:ascii="Times New Roman" w:hAnsi="Times New Roman"/>
          <w:sz w:val="24"/>
          <w:szCs w:val="24"/>
        </w:rPr>
        <w:t>uznávání způsobilosti</w:t>
      </w:r>
      <w:r>
        <w:rPr>
          <w:rFonts w:ascii="Times New Roman" w:hAnsi="Times New Roman"/>
          <w:sz w:val="24"/>
          <w:szCs w:val="24"/>
        </w:rPr>
        <w:t xml:space="preserve"> k </w:t>
      </w:r>
      <w:r w:rsidRPr="00700D23">
        <w:rPr>
          <w:rFonts w:ascii="Times New Roman" w:hAnsi="Times New Roman"/>
          <w:sz w:val="24"/>
          <w:szCs w:val="24"/>
        </w:rPr>
        <w:t>výko</w:t>
      </w:r>
      <w:r>
        <w:rPr>
          <w:rFonts w:ascii="Times New Roman" w:hAnsi="Times New Roman"/>
          <w:sz w:val="24"/>
          <w:szCs w:val="24"/>
        </w:rPr>
        <w:t xml:space="preserve">nu nelékařských zdravotnických </w:t>
      </w:r>
      <w:r w:rsidRPr="00700D23">
        <w:rPr>
          <w:rFonts w:ascii="Times New Roman" w:hAnsi="Times New Roman"/>
          <w:sz w:val="24"/>
          <w:szCs w:val="24"/>
        </w:rPr>
        <w:t>povolání</w:t>
      </w:r>
      <w:r>
        <w:rPr>
          <w:rFonts w:ascii="Times New Roman" w:hAnsi="Times New Roman"/>
          <w:sz w:val="24"/>
          <w:szCs w:val="24"/>
        </w:rPr>
        <w:t xml:space="preserve"> a k </w:t>
      </w:r>
      <w:r w:rsidRPr="00700D23">
        <w:rPr>
          <w:rFonts w:ascii="Times New Roman" w:hAnsi="Times New Roman"/>
          <w:sz w:val="24"/>
          <w:szCs w:val="24"/>
        </w:rPr>
        <w:t>výkonu činností souvisejících</w:t>
      </w:r>
      <w:r>
        <w:rPr>
          <w:rFonts w:ascii="Times New Roman" w:hAnsi="Times New Roman"/>
          <w:sz w:val="24"/>
          <w:szCs w:val="24"/>
        </w:rPr>
        <w:t xml:space="preserve"> s </w:t>
      </w:r>
      <w:r w:rsidRPr="00700D23">
        <w:rPr>
          <w:rFonts w:ascii="Times New Roman" w:hAnsi="Times New Roman"/>
          <w:sz w:val="24"/>
          <w:szCs w:val="24"/>
        </w:rPr>
        <w:t>poskytováním zdravotní péče (zákon</w:t>
      </w:r>
      <w:r>
        <w:rPr>
          <w:rFonts w:ascii="Times New Roman" w:hAnsi="Times New Roman"/>
          <w:sz w:val="24"/>
          <w:szCs w:val="24"/>
        </w:rPr>
        <w:t xml:space="preserve"> o </w:t>
      </w:r>
      <w:r w:rsidRPr="00700D23">
        <w:rPr>
          <w:rFonts w:ascii="Times New Roman" w:hAnsi="Times New Roman"/>
          <w:sz w:val="24"/>
          <w:szCs w:val="24"/>
        </w:rPr>
        <w:t>nelékařských zdravotnických povoláních)</w:t>
      </w:r>
      <w:r w:rsidRPr="00700D23">
        <w:rPr>
          <w:rFonts w:ascii="Times New Roman" w:hAnsi="Times New Roman"/>
          <w:color w:val="000000"/>
          <w:sz w:val="24"/>
          <w:szCs w:val="24"/>
        </w:rPr>
        <w:t>, ve znění pozdějších předpisů</w:t>
      </w:r>
    </w:p>
    <w:p w:rsidR="006B392C" w:rsidRPr="00700D23" w:rsidRDefault="006B392C" w:rsidP="006B392C">
      <w:pPr>
        <w:spacing w:line="360" w:lineRule="auto"/>
        <w:ind w:left="3538" w:hanging="3538"/>
        <w:jc w:val="both"/>
        <w:rPr>
          <w:rFonts w:ascii="Times New Roman" w:hAnsi="Times New Roman"/>
          <w:color w:val="000000"/>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256/2004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256/2004 Sb.,</w:t>
      </w:r>
      <w:r>
        <w:rPr>
          <w:rFonts w:ascii="Times New Roman" w:hAnsi="Times New Roman"/>
          <w:sz w:val="24"/>
          <w:szCs w:val="24"/>
        </w:rPr>
        <w:t xml:space="preserve"> o </w:t>
      </w:r>
      <w:r w:rsidRPr="00700D23">
        <w:rPr>
          <w:rFonts w:ascii="Times New Roman" w:hAnsi="Times New Roman"/>
          <w:sz w:val="24"/>
          <w:szCs w:val="24"/>
        </w:rPr>
        <w:t>podnikání na kapitálovém trhu,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127/2005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127/2005 Sb.,</w:t>
      </w:r>
      <w:r>
        <w:rPr>
          <w:rFonts w:ascii="Times New Roman" w:hAnsi="Times New Roman"/>
          <w:sz w:val="24"/>
          <w:szCs w:val="24"/>
        </w:rPr>
        <w:t xml:space="preserve"> o </w:t>
      </w:r>
      <w:r w:rsidRPr="00700D23">
        <w:rPr>
          <w:rFonts w:ascii="Times New Roman" w:hAnsi="Times New Roman"/>
          <w:sz w:val="24"/>
          <w:szCs w:val="24"/>
        </w:rPr>
        <w:t>elektronických komunikacích,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 xml:space="preserve">trestný poriadok </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301/2005</w:t>
      </w:r>
      <w:r>
        <w:rPr>
          <w:rFonts w:ascii="Times New Roman" w:hAnsi="Times New Roman"/>
          <w:sz w:val="24"/>
          <w:szCs w:val="24"/>
        </w:rPr>
        <w:t xml:space="preserve"> </w:t>
      </w:r>
      <w:r w:rsidRPr="00700D23">
        <w:rPr>
          <w:rFonts w:ascii="Times New Roman" w:hAnsi="Times New Roman"/>
          <w:sz w:val="24"/>
          <w:szCs w:val="24"/>
        </w:rPr>
        <w:t>Z.</w:t>
      </w:r>
      <w:r>
        <w:rPr>
          <w:rFonts w:ascii="Times New Roman" w:hAnsi="Times New Roman"/>
          <w:sz w:val="24"/>
          <w:szCs w:val="24"/>
        </w:rPr>
        <w:t xml:space="preserve"> </w:t>
      </w:r>
      <w:r w:rsidRPr="00700D23">
        <w:rPr>
          <w:rFonts w:ascii="Times New Roman" w:hAnsi="Times New Roman"/>
          <w:sz w:val="24"/>
          <w:szCs w:val="24"/>
        </w:rPr>
        <w:t>z., trestný poriadok,</w:t>
      </w:r>
      <w:r>
        <w:rPr>
          <w:rFonts w:ascii="Times New Roman" w:hAnsi="Times New Roman"/>
          <w:sz w:val="24"/>
          <w:szCs w:val="24"/>
        </w:rPr>
        <w:t xml:space="preserve"> v </w:t>
      </w:r>
      <w:r w:rsidRPr="00700D23">
        <w:rPr>
          <w:rFonts w:ascii="Times New Roman" w:hAnsi="Times New Roman"/>
          <w:sz w:val="24"/>
          <w:szCs w:val="24"/>
        </w:rPr>
        <w:t>znení neskorších predpisov</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412/2005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412/2005 Sb.,</w:t>
      </w:r>
      <w:r>
        <w:rPr>
          <w:rFonts w:ascii="Times New Roman" w:hAnsi="Times New Roman"/>
          <w:sz w:val="24"/>
          <w:szCs w:val="24"/>
        </w:rPr>
        <w:t xml:space="preserve"> o </w:t>
      </w:r>
      <w:r w:rsidRPr="00700D23">
        <w:rPr>
          <w:rFonts w:ascii="Times New Roman" w:hAnsi="Times New Roman"/>
          <w:sz w:val="24"/>
          <w:szCs w:val="24"/>
        </w:rPr>
        <w:t>ochraně utajovaných informací</w:t>
      </w:r>
      <w:r>
        <w:rPr>
          <w:rFonts w:ascii="Times New Roman" w:hAnsi="Times New Roman"/>
          <w:sz w:val="24"/>
          <w:szCs w:val="24"/>
        </w:rPr>
        <w:t xml:space="preserve"> a o </w:t>
      </w:r>
      <w:r w:rsidRPr="00700D23">
        <w:rPr>
          <w:rFonts w:ascii="Times New Roman" w:hAnsi="Times New Roman"/>
          <w:sz w:val="24"/>
          <w:szCs w:val="24"/>
        </w:rPr>
        <w:t>bezpečnostní způsobilosti, ve znění pozdějších předpisů</w:t>
      </w:r>
    </w:p>
    <w:p w:rsidR="006B392C"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 xml:space="preserve">ZoP </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273/2008 Sb.,</w:t>
      </w:r>
      <w:r>
        <w:rPr>
          <w:rFonts w:ascii="Times New Roman" w:hAnsi="Times New Roman"/>
          <w:sz w:val="24"/>
          <w:szCs w:val="24"/>
        </w:rPr>
        <w:t xml:space="preserve"> o </w:t>
      </w:r>
      <w:r w:rsidRPr="00700D23">
        <w:rPr>
          <w:rFonts w:ascii="Times New Roman" w:hAnsi="Times New Roman"/>
          <w:sz w:val="24"/>
          <w:szCs w:val="24"/>
        </w:rPr>
        <w:t>Policii České republiky, ve</w:t>
      </w:r>
      <w:r>
        <w:rPr>
          <w:rFonts w:ascii="Times New Roman" w:hAnsi="Times New Roman"/>
          <w:sz w:val="24"/>
          <w:szCs w:val="24"/>
        </w:rPr>
        <w:t> </w:t>
      </w:r>
      <w:r w:rsidRPr="00700D23">
        <w:rPr>
          <w:rFonts w:ascii="Times New Roman" w:hAnsi="Times New Roman"/>
          <w:sz w:val="24"/>
          <w:szCs w:val="24"/>
        </w:rPr>
        <w:t>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300/2008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300/2008 Sb.,</w:t>
      </w:r>
      <w:r>
        <w:rPr>
          <w:rFonts w:ascii="Times New Roman" w:hAnsi="Times New Roman"/>
          <w:sz w:val="24"/>
          <w:szCs w:val="24"/>
        </w:rPr>
        <w:t xml:space="preserve"> o </w:t>
      </w:r>
      <w:r w:rsidRPr="00700D23">
        <w:rPr>
          <w:rFonts w:ascii="Times New Roman" w:hAnsi="Times New Roman"/>
          <w:sz w:val="24"/>
          <w:szCs w:val="24"/>
        </w:rPr>
        <w:t>elektronických úkonech</w:t>
      </w:r>
      <w:r>
        <w:rPr>
          <w:rFonts w:ascii="Times New Roman" w:hAnsi="Times New Roman"/>
          <w:sz w:val="24"/>
          <w:szCs w:val="24"/>
        </w:rPr>
        <w:t xml:space="preserve"> a </w:t>
      </w:r>
      <w:r w:rsidRPr="00700D23">
        <w:rPr>
          <w:rFonts w:ascii="Times New Roman" w:hAnsi="Times New Roman"/>
          <w:sz w:val="24"/>
          <w:szCs w:val="24"/>
        </w:rPr>
        <w:t>autorizované konverzi dokumentů, ve znění pozdějších předpisů</w:t>
      </w:r>
    </w:p>
    <w:p w:rsidR="006B392C" w:rsidRPr="00700D23"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lastRenderedPageBreak/>
        <w:t>TrZ</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40/2009 Sb., trestní zákoník, ve znění pozdějších předpisů</w:t>
      </w:r>
    </w:p>
    <w:p w:rsidR="006B392C"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zákon</w:t>
      </w:r>
      <w:r>
        <w:rPr>
          <w:rFonts w:ascii="Times New Roman" w:hAnsi="Times New Roman"/>
          <w:sz w:val="24"/>
          <w:szCs w:val="24"/>
        </w:rPr>
        <w:t xml:space="preserve"> č. </w:t>
      </w:r>
      <w:r w:rsidRPr="00700D23">
        <w:rPr>
          <w:rFonts w:ascii="Times New Roman" w:hAnsi="Times New Roman"/>
          <w:sz w:val="24"/>
          <w:szCs w:val="24"/>
        </w:rPr>
        <w:t>341/2011 Sb.</w:t>
      </w:r>
      <w:r w:rsidRPr="00700D23">
        <w:rPr>
          <w:rFonts w:ascii="Times New Roman" w:hAnsi="Times New Roman"/>
          <w:sz w:val="24"/>
          <w:szCs w:val="24"/>
        </w:rPr>
        <w:tab/>
        <w:t>zákon</w:t>
      </w:r>
      <w:r>
        <w:rPr>
          <w:rFonts w:ascii="Times New Roman" w:hAnsi="Times New Roman"/>
          <w:sz w:val="24"/>
          <w:szCs w:val="24"/>
        </w:rPr>
        <w:t xml:space="preserve"> č. </w:t>
      </w:r>
      <w:r w:rsidRPr="00700D23">
        <w:rPr>
          <w:rFonts w:ascii="Times New Roman" w:hAnsi="Times New Roman"/>
          <w:sz w:val="24"/>
          <w:szCs w:val="24"/>
        </w:rPr>
        <w:t>341/2011 Sb.,</w:t>
      </w:r>
      <w:r>
        <w:rPr>
          <w:rFonts w:ascii="Times New Roman" w:hAnsi="Times New Roman"/>
          <w:sz w:val="24"/>
          <w:szCs w:val="24"/>
        </w:rPr>
        <w:t xml:space="preserve"> o </w:t>
      </w:r>
      <w:r w:rsidRPr="00700D23">
        <w:rPr>
          <w:rFonts w:ascii="Times New Roman" w:hAnsi="Times New Roman"/>
          <w:sz w:val="24"/>
          <w:szCs w:val="24"/>
        </w:rPr>
        <w:t>Generální inspekci bezpečnostních sborů</w:t>
      </w:r>
    </w:p>
    <w:p w:rsidR="006B392C" w:rsidRPr="00CA050F" w:rsidRDefault="006B392C" w:rsidP="006B392C">
      <w:pPr>
        <w:spacing w:line="360" w:lineRule="auto"/>
        <w:ind w:left="3538" w:hanging="3538"/>
        <w:jc w:val="both"/>
        <w:rPr>
          <w:rFonts w:ascii="Times New Roman" w:hAnsi="Times New Roman"/>
          <w:sz w:val="24"/>
          <w:szCs w:val="24"/>
        </w:rPr>
      </w:pPr>
      <w:r w:rsidRPr="00CA050F">
        <w:rPr>
          <w:rFonts w:ascii="Times New Roman" w:hAnsi="Times New Roman"/>
          <w:sz w:val="24"/>
          <w:szCs w:val="24"/>
        </w:rPr>
        <w:t>výkladové stanovisko</w:t>
      </w:r>
      <w:r>
        <w:rPr>
          <w:rFonts w:ascii="Times New Roman" w:hAnsi="Times New Roman"/>
          <w:sz w:val="24"/>
          <w:szCs w:val="24"/>
        </w:rPr>
        <w:t xml:space="preserve"> č. 9/2002</w:t>
      </w:r>
      <w:r>
        <w:rPr>
          <w:rFonts w:ascii="Times New Roman" w:hAnsi="Times New Roman"/>
          <w:sz w:val="24"/>
          <w:szCs w:val="24"/>
        </w:rPr>
        <w:tab/>
        <w:t>v</w:t>
      </w:r>
      <w:r w:rsidRPr="00CA050F">
        <w:rPr>
          <w:rFonts w:ascii="Times New Roman" w:hAnsi="Times New Roman"/>
          <w:sz w:val="24"/>
          <w:szCs w:val="24"/>
        </w:rPr>
        <w:t>ýkladové stanovisko Nejvyššího státního zastupitelství č. 9/2002</w:t>
      </w:r>
      <w:r>
        <w:rPr>
          <w:rFonts w:ascii="Times New Roman" w:hAnsi="Times New Roman"/>
          <w:sz w:val="24"/>
          <w:szCs w:val="24"/>
        </w:rPr>
        <w:t>,</w:t>
      </w:r>
      <w:r w:rsidRPr="00CA050F">
        <w:rPr>
          <w:rFonts w:ascii="Times New Roman" w:hAnsi="Times New Roman"/>
          <w:sz w:val="24"/>
          <w:szCs w:val="24"/>
        </w:rPr>
        <w:t xml:space="preserve"> </w:t>
      </w:r>
      <w:r w:rsidRPr="00CA050F">
        <w:rPr>
          <w:rFonts w:ascii="Times New Roman" w:hAnsi="Times New Roman"/>
          <w:bCs/>
          <w:sz w:val="24"/>
          <w:szCs w:val="24"/>
        </w:rPr>
        <w:t>k otázce zajištění obhájce ve zkráceném přípravném řízení mladistvému, osobě, která byla zbavena způsobilosti k právním úkonům nebo její způsobilost k právním úkonům byla omezena nebo osobě ve vazbě nebo ve výkonu trestu odnětí svobody</w:t>
      </w:r>
    </w:p>
    <w:p w:rsidR="006B392C" w:rsidRPr="00700D23" w:rsidRDefault="006B392C" w:rsidP="006B392C">
      <w:pPr>
        <w:spacing w:line="360" w:lineRule="auto"/>
        <w:ind w:left="3538" w:hanging="3538"/>
        <w:jc w:val="both"/>
        <w:rPr>
          <w:rStyle w:val="Siln"/>
          <w:rFonts w:ascii="Times New Roman" w:hAnsi="Times New Roman"/>
          <w:b w:val="0"/>
        </w:rPr>
      </w:pPr>
      <w:r w:rsidRPr="00700D23">
        <w:rPr>
          <w:rFonts w:ascii="Times New Roman" w:hAnsi="Times New Roman"/>
          <w:sz w:val="24"/>
          <w:szCs w:val="24"/>
        </w:rPr>
        <w:t>výkladové stanovisko</w:t>
      </w:r>
      <w:r>
        <w:rPr>
          <w:rFonts w:ascii="Times New Roman" w:hAnsi="Times New Roman"/>
          <w:sz w:val="24"/>
          <w:szCs w:val="24"/>
        </w:rPr>
        <w:t xml:space="preserve"> č. </w:t>
      </w:r>
      <w:r w:rsidRPr="00700D23">
        <w:rPr>
          <w:rFonts w:ascii="Times New Roman" w:hAnsi="Times New Roman"/>
          <w:sz w:val="24"/>
          <w:szCs w:val="24"/>
        </w:rPr>
        <w:t>13/2003</w:t>
      </w:r>
      <w:r w:rsidRPr="00700D23">
        <w:rPr>
          <w:rFonts w:ascii="Times New Roman" w:hAnsi="Times New Roman"/>
          <w:sz w:val="24"/>
          <w:szCs w:val="24"/>
        </w:rPr>
        <w:tab/>
        <w:t>výkladové stanovisko Nejvyššího státního zastupitelství</w:t>
      </w:r>
      <w:r>
        <w:rPr>
          <w:rFonts w:ascii="Times New Roman" w:hAnsi="Times New Roman"/>
          <w:sz w:val="24"/>
          <w:szCs w:val="24"/>
        </w:rPr>
        <w:t xml:space="preserve"> č. </w:t>
      </w:r>
      <w:r w:rsidRPr="00700D23">
        <w:rPr>
          <w:rFonts w:ascii="Times New Roman" w:hAnsi="Times New Roman"/>
          <w:sz w:val="24"/>
          <w:szCs w:val="24"/>
        </w:rPr>
        <w:t xml:space="preserve">13/2003, </w:t>
      </w:r>
      <w:r w:rsidRPr="00700D23">
        <w:rPr>
          <w:rStyle w:val="Siln"/>
          <w:rFonts w:ascii="Times New Roman" w:hAnsi="Times New Roman"/>
          <w:b w:val="0"/>
        </w:rPr>
        <w:t>ke sjednocení výkladu zákonů</w:t>
      </w:r>
      <w:r>
        <w:rPr>
          <w:rStyle w:val="Siln"/>
          <w:rFonts w:ascii="Times New Roman" w:hAnsi="Times New Roman"/>
          <w:b w:val="0"/>
        </w:rPr>
        <w:t xml:space="preserve"> a </w:t>
      </w:r>
      <w:r w:rsidRPr="00700D23">
        <w:rPr>
          <w:rStyle w:val="Siln"/>
          <w:rFonts w:ascii="Times New Roman" w:hAnsi="Times New Roman"/>
          <w:b w:val="0"/>
        </w:rPr>
        <w:t>jiných právních předpisů</w:t>
      </w:r>
      <w:r>
        <w:rPr>
          <w:rStyle w:val="Siln"/>
          <w:rFonts w:ascii="Times New Roman" w:hAnsi="Times New Roman"/>
          <w:b w:val="0"/>
        </w:rPr>
        <w:t xml:space="preserve"> k </w:t>
      </w:r>
      <w:r w:rsidRPr="00700D23">
        <w:rPr>
          <w:rStyle w:val="Siln"/>
          <w:rFonts w:ascii="Times New Roman" w:hAnsi="Times New Roman"/>
          <w:b w:val="0"/>
        </w:rPr>
        <w:t>postupu státního zástupce ve vztahu</w:t>
      </w:r>
      <w:r>
        <w:rPr>
          <w:rStyle w:val="Siln"/>
          <w:rFonts w:ascii="Times New Roman" w:hAnsi="Times New Roman"/>
          <w:b w:val="0"/>
        </w:rPr>
        <w:t xml:space="preserve"> k </w:t>
      </w:r>
      <w:r w:rsidRPr="00700D23">
        <w:rPr>
          <w:rStyle w:val="Siln"/>
          <w:rFonts w:ascii="Times New Roman" w:hAnsi="Times New Roman"/>
          <w:b w:val="0"/>
        </w:rPr>
        <w:t>záznamu</w:t>
      </w:r>
      <w:r>
        <w:rPr>
          <w:rStyle w:val="Siln"/>
          <w:rFonts w:ascii="Times New Roman" w:hAnsi="Times New Roman"/>
          <w:b w:val="0"/>
        </w:rPr>
        <w:t xml:space="preserve"> o </w:t>
      </w:r>
      <w:r w:rsidRPr="00700D23">
        <w:rPr>
          <w:rStyle w:val="Siln"/>
          <w:rFonts w:ascii="Times New Roman" w:hAnsi="Times New Roman"/>
          <w:b w:val="0"/>
        </w:rPr>
        <w:t>zahájení úkonů trestního řízení</w:t>
      </w:r>
    </w:p>
    <w:p w:rsidR="006B392C" w:rsidRPr="00700D23" w:rsidRDefault="006B392C" w:rsidP="006B392C">
      <w:pPr>
        <w:spacing w:line="360" w:lineRule="auto"/>
        <w:ind w:left="3538" w:hanging="3538"/>
        <w:jc w:val="both"/>
        <w:rPr>
          <w:rFonts w:ascii="Times New Roman" w:hAnsi="Times New Roman"/>
          <w:sz w:val="24"/>
          <w:szCs w:val="24"/>
        </w:rPr>
      </w:pPr>
      <w:r w:rsidRPr="00700D23">
        <w:rPr>
          <w:rStyle w:val="Siln"/>
          <w:rFonts w:ascii="Times New Roman" w:hAnsi="Times New Roman"/>
          <w:b w:val="0"/>
        </w:rPr>
        <w:t>výkladové stanovisko</w:t>
      </w:r>
      <w:r>
        <w:rPr>
          <w:rStyle w:val="Siln"/>
          <w:rFonts w:ascii="Times New Roman" w:hAnsi="Times New Roman"/>
          <w:b w:val="0"/>
        </w:rPr>
        <w:t xml:space="preserve"> č. </w:t>
      </w:r>
      <w:r w:rsidRPr="00700D23">
        <w:rPr>
          <w:rStyle w:val="Siln"/>
          <w:rFonts w:ascii="Times New Roman" w:hAnsi="Times New Roman"/>
          <w:b w:val="0"/>
        </w:rPr>
        <w:t>3/2004</w:t>
      </w:r>
      <w:r w:rsidRPr="00700D23">
        <w:rPr>
          <w:rStyle w:val="Siln"/>
          <w:rFonts w:ascii="Times New Roman" w:hAnsi="Times New Roman"/>
          <w:b w:val="0"/>
        </w:rPr>
        <w:tab/>
        <w:t>v</w:t>
      </w:r>
      <w:r w:rsidRPr="00700D23">
        <w:rPr>
          <w:rFonts w:ascii="Times New Roman" w:hAnsi="Times New Roman"/>
          <w:sz w:val="24"/>
          <w:szCs w:val="24"/>
        </w:rPr>
        <w:t xml:space="preserve">ýkladové stanovisko </w:t>
      </w:r>
      <w:r>
        <w:rPr>
          <w:rFonts w:ascii="Times New Roman" w:hAnsi="Times New Roman"/>
          <w:sz w:val="24"/>
          <w:szCs w:val="24"/>
        </w:rPr>
        <w:t>N</w:t>
      </w:r>
      <w:r w:rsidRPr="00700D23">
        <w:rPr>
          <w:rFonts w:ascii="Times New Roman" w:hAnsi="Times New Roman"/>
          <w:sz w:val="24"/>
          <w:szCs w:val="24"/>
        </w:rPr>
        <w:t>evyššího státního zastupitelství</w:t>
      </w:r>
      <w:r>
        <w:rPr>
          <w:rFonts w:ascii="Times New Roman" w:hAnsi="Times New Roman"/>
          <w:sz w:val="24"/>
          <w:szCs w:val="24"/>
        </w:rPr>
        <w:t xml:space="preserve"> č. </w:t>
      </w:r>
      <w:r w:rsidRPr="00700D23">
        <w:rPr>
          <w:rFonts w:ascii="Times New Roman" w:hAnsi="Times New Roman"/>
          <w:sz w:val="24"/>
          <w:szCs w:val="24"/>
        </w:rPr>
        <w:t>3/2004</w:t>
      </w:r>
      <w:r>
        <w:rPr>
          <w:rFonts w:ascii="Times New Roman" w:hAnsi="Times New Roman"/>
          <w:sz w:val="24"/>
          <w:szCs w:val="24"/>
        </w:rPr>
        <w:t>,</w:t>
      </w:r>
      <w:r w:rsidRPr="00700D23">
        <w:rPr>
          <w:rFonts w:ascii="Times New Roman" w:hAnsi="Times New Roman"/>
          <w:sz w:val="24"/>
          <w:szCs w:val="24"/>
        </w:rPr>
        <w:t xml:space="preserve"> ke sjednocení výkladu zákonů</w:t>
      </w:r>
      <w:r>
        <w:rPr>
          <w:rFonts w:ascii="Times New Roman" w:hAnsi="Times New Roman"/>
          <w:sz w:val="24"/>
          <w:szCs w:val="24"/>
        </w:rPr>
        <w:t xml:space="preserve"> a </w:t>
      </w:r>
      <w:r w:rsidRPr="00700D23">
        <w:rPr>
          <w:rFonts w:ascii="Times New Roman" w:hAnsi="Times New Roman"/>
          <w:sz w:val="24"/>
          <w:szCs w:val="24"/>
        </w:rPr>
        <w:t>jiných právních předpisů</w:t>
      </w:r>
      <w:r>
        <w:rPr>
          <w:rFonts w:ascii="Times New Roman" w:hAnsi="Times New Roman"/>
          <w:sz w:val="24"/>
          <w:szCs w:val="24"/>
        </w:rPr>
        <w:t xml:space="preserve"> k </w:t>
      </w:r>
      <w:r w:rsidRPr="00700D23">
        <w:rPr>
          <w:rFonts w:ascii="Times New Roman" w:hAnsi="Times New Roman"/>
          <w:sz w:val="24"/>
          <w:szCs w:val="24"/>
        </w:rPr>
        <w:t xml:space="preserve">výkladu ustanovení </w:t>
      </w:r>
      <w:r>
        <w:rPr>
          <w:rFonts w:ascii="Times New Roman" w:hAnsi="Times New Roman"/>
          <w:sz w:val="24"/>
          <w:szCs w:val="24"/>
        </w:rPr>
        <w:t>§ </w:t>
      </w:r>
      <w:r w:rsidRPr="00700D23">
        <w:rPr>
          <w:rFonts w:ascii="Times New Roman" w:hAnsi="Times New Roman"/>
          <w:sz w:val="24"/>
          <w:szCs w:val="24"/>
        </w:rPr>
        <w:t xml:space="preserve">174a </w:t>
      </w:r>
      <w:r>
        <w:rPr>
          <w:rFonts w:ascii="Times New Roman" w:hAnsi="Times New Roman"/>
          <w:sz w:val="24"/>
          <w:szCs w:val="24"/>
        </w:rPr>
        <w:t>odst. </w:t>
      </w:r>
      <w:r w:rsidRPr="00700D23">
        <w:rPr>
          <w:rFonts w:ascii="Times New Roman" w:hAnsi="Times New Roman"/>
          <w:sz w:val="24"/>
          <w:szCs w:val="24"/>
        </w:rPr>
        <w:t>2 písm. e)</w:t>
      </w:r>
      <w:r>
        <w:rPr>
          <w:rFonts w:ascii="Times New Roman" w:hAnsi="Times New Roman"/>
          <w:sz w:val="24"/>
          <w:szCs w:val="24"/>
        </w:rPr>
        <w:t> TrŘ</w:t>
      </w:r>
      <w:r w:rsidRPr="00700D23">
        <w:rPr>
          <w:rFonts w:ascii="Times New Roman" w:hAnsi="Times New Roman"/>
          <w:sz w:val="24"/>
          <w:szCs w:val="24"/>
        </w:rPr>
        <w:t xml:space="preserve"> pokud jde</w:t>
      </w:r>
      <w:r>
        <w:rPr>
          <w:rFonts w:ascii="Times New Roman" w:hAnsi="Times New Roman"/>
          <w:sz w:val="24"/>
          <w:szCs w:val="24"/>
        </w:rPr>
        <w:t xml:space="preserve"> o </w:t>
      </w:r>
      <w:r w:rsidRPr="00700D23">
        <w:rPr>
          <w:rFonts w:ascii="Times New Roman" w:hAnsi="Times New Roman"/>
          <w:sz w:val="24"/>
          <w:szCs w:val="24"/>
        </w:rPr>
        <w:t>stanovení lhůty dozorového státního zástupce pro zrušení usnesení policejního orgánu</w:t>
      </w:r>
      <w:r>
        <w:rPr>
          <w:rFonts w:ascii="Times New Roman" w:hAnsi="Times New Roman"/>
          <w:sz w:val="24"/>
          <w:szCs w:val="24"/>
        </w:rPr>
        <w:t xml:space="preserve"> o </w:t>
      </w:r>
      <w:r w:rsidRPr="00700D23">
        <w:rPr>
          <w:rFonts w:ascii="Times New Roman" w:hAnsi="Times New Roman"/>
          <w:sz w:val="24"/>
          <w:szCs w:val="24"/>
        </w:rPr>
        <w:t xml:space="preserve">zahájení trestního stíhání dle ustanovení </w:t>
      </w:r>
      <w:r>
        <w:rPr>
          <w:rFonts w:ascii="Times New Roman" w:hAnsi="Times New Roman"/>
          <w:sz w:val="24"/>
          <w:szCs w:val="24"/>
        </w:rPr>
        <w:t>§ </w:t>
      </w:r>
      <w:r w:rsidRPr="00700D23">
        <w:rPr>
          <w:rFonts w:ascii="Times New Roman" w:hAnsi="Times New Roman"/>
          <w:sz w:val="24"/>
          <w:szCs w:val="24"/>
        </w:rPr>
        <w:t xml:space="preserve">160 </w:t>
      </w:r>
      <w:r>
        <w:rPr>
          <w:rFonts w:ascii="Times New Roman" w:hAnsi="Times New Roman"/>
          <w:sz w:val="24"/>
          <w:szCs w:val="24"/>
        </w:rPr>
        <w:t>odst. </w:t>
      </w:r>
      <w:r w:rsidRPr="00700D23">
        <w:rPr>
          <w:rFonts w:ascii="Times New Roman" w:hAnsi="Times New Roman"/>
          <w:sz w:val="24"/>
          <w:szCs w:val="24"/>
        </w:rPr>
        <w:t>1</w:t>
      </w:r>
      <w:r>
        <w:rPr>
          <w:rFonts w:ascii="Times New Roman" w:hAnsi="Times New Roman"/>
          <w:sz w:val="24"/>
          <w:szCs w:val="24"/>
        </w:rPr>
        <w:t> TrŘ</w:t>
      </w:r>
    </w:p>
    <w:p w:rsidR="006B392C" w:rsidRDefault="006B392C" w:rsidP="006B392C">
      <w:pPr>
        <w:spacing w:line="360" w:lineRule="auto"/>
        <w:ind w:left="3538" w:hanging="3538"/>
        <w:jc w:val="both"/>
        <w:rPr>
          <w:rFonts w:ascii="Times New Roman" w:hAnsi="Times New Roman"/>
          <w:sz w:val="24"/>
          <w:szCs w:val="24"/>
        </w:rPr>
      </w:pPr>
      <w:r w:rsidRPr="00700D23">
        <w:rPr>
          <w:rFonts w:ascii="Times New Roman" w:hAnsi="Times New Roman"/>
          <w:sz w:val="24"/>
          <w:szCs w:val="24"/>
        </w:rPr>
        <w:t>výkladové stanovisko</w:t>
      </w:r>
      <w:r>
        <w:rPr>
          <w:rFonts w:ascii="Times New Roman" w:hAnsi="Times New Roman"/>
          <w:sz w:val="24"/>
          <w:szCs w:val="24"/>
        </w:rPr>
        <w:t xml:space="preserve"> č. </w:t>
      </w:r>
      <w:r w:rsidRPr="00700D23">
        <w:rPr>
          <w:rFonts w:ascii="Times New Roman" w:hAnsi="Times New Roman"/>
          <w:sz w:val="24"/>
          <w:szCs w:val="24"/>
        </w:rPr>
        <w:t>9/2004</w:t>
      </w:r>
      <w:r w:rsidRPr="00700D23">
        <w:rPr>
          <w:rFonts w:ascii="Times New Roman" w:hAnsi="Times New Roman"/>
          <w:sz w:val="24"/>
          <w:szCs w:val="24"/>
        </w:rPr>
        <w:tab/>
        <w:t>výkladové stanovisko Nejvyššího státního zastupitelství</w:t>
      </w:r>
      <w:r>
        <w:rPr>
          <w:rFonts w:ascii="Times New Roman" w:hAnsi="Times New Roman"/>
          <w:sz w:val="24"/>
          <w:szCs w:val="24"/>
        </w:rPr>
        <w:t xml:space="preserve"> č. </w:t>
      </w:r>
      <w:r w:rsidRPr="00700D23">
        <w:rPr>
          <w:rFonts w:ascii="Times New Roman" w:hAnsi="Times New Roman"/>
          <w:sz w:val="24"/>
          <w:szCs w:val="24"/>
        </w:rPr>
        <w:t>9/2004, ke sjednocení výkladu zákonů</w:t>
      </w:r>
      <w:r>
        <w:rPr>
          <w:rFonts w:ascii="Times New Roman" w:hAnsi="Times New Roman"/>
          <w:sz w:val="24"/>
          <w:szCs w:val="24"/>
        </w:rPr>
        <w:t xml:space="preserve"> a </w:t>
      </w:r>
      <w:r w:rsidRPr="00700D23">
        <w:rPr>
          <w:rFonts w:ascii="Times New Roman" w:hAnsi="Times New Roman"/>
          <w:sz w:val="24"/>
          <w:szCs w:val="24"/>
        </w:rPr>
        <w:t>právních předpisů</w:t>
      </w:r>
      <w:r>
        <w:rPr>
          <w:rFonts w:ascii="Times New Roman" w:hAnsi="Times New Roman"/>
          <w:sz w:val="24"/>
          <w:szCs w:val="24"/>
        </w:rPr>
        <w:t xml:space="preserve"> k </w:t>
      </w:r>
      <w:r w:rsidRPr="00700D23">
        <w:rPr>
          <w:rFonts w:ascii="Times New Roman" w:hAnsi="Times New Roman"/>
          <w:sz w:val="24"/>
          <w:szCs w:val="24"/>
        </w:rPr>
        <w:t xml:space="preserve">postupu státních zástupců ohledně výkonu práva obhájce (advokáta) postupem dle </w:t>
      </w:r>
      <w:r>
        <w:rPr>
          <w:rFonts w:ascii="Times New Roman" w:hAnsi="Times New Roman"/>
          <w:sz w:val="24"/>
          <w:szCs w:val="24"/>
        </w:rPr>
        <w:t>§ </w:t>
      </w:r>
      <w:r w:rsidRPr="00700D23">
        <w:rPr>
          <w:rFonts w:ascii="Times New Roman" w:hAnsi="Times New Roman"/>
          <w:sz w:val="24"/>
          <w:szCs w:val="24"/>
        </w:rPr>
        <w:t xml:space="preserve">89 </w:t>
      </w:r>
      <w:r>
        <w:rPr>
          <w:rFonts w:ascii="Times New Roman" w:hAnsi="Times New Roman"/>
          <w:sz w:val="24"/>
          <w:szCs w:val="24"/>
        </w:rPr>
        <w:t>odst. </w:t>
      </w:r>
      <w:r w:rsidRPr="00700D23">
        <w:rPr>
          <w:rFonts w:ascii="Times New Roman" w:hAnsi="Times New Roman"/>
          <w:sz w:val="24"/>
          <w:szCs w:val="24"/>
        </w:rPr>
        <w:t>2 věty druhé</w:t>
      </w:r>
      <w:r>
        <w:rPr>
          <w:rFonts w:ascii="Times New Roman" w:hAnsi="Times New Roman"/>
          <w:sz w:val="24"/>
          <w:szCs w:val="24"/>
        </w:rPr>
        <w:t> TrŘ</w:t>
      </w:r>
      <w:r w:rsidRPr="00700D23">
        <w:rPr>
          <w:rFonts w:ascii="Times New Roman" w:hAnsi="Times New Roman"/>
          <w:sz w:val="24"/>
          <w:szCs w:val="24"/>
        </w:rPr>
        <w:t xml:space="preserve"> vyhledávat</w:t>
      </w:r>
      <w:r>
        <w:rPr>
          <w:rFonts w:ascii="Times New Roman" w:hAnsi="Times New Roman"/>
          <w:sz w:val="24"/>
          <w:szCs w:val="24"/>
        </w:rPr>
        <w:t xml:space="preserve"> a </w:t>
      </w:r>
      <w:r w:rsidRPr="00700D23">
        <w:rPr>
          <w:rFonts w:ascii="Times New Roman" w:hAnsi="Times New Roman"/>
          <w:sz w:val="24"/>
          <w:szCs w:val="24"/>
        </w:rPr>
        <w:t>předkládat důkazy nebo navrhovat provedení důkazů</w:t>
      </w:r>
    </w:p>
    <w:p w:rsidR="006B392C" w:rsidRPr="00DE0A77" w:rsidRDefault="006B392C" w:rsidP="006B392C">
      <w:pPr>
        <w:spacing w:line="360" w:lineRule="auto"/>
        <w:ind w:left="3538" w:hanging="3538"/>
        <w:jc w:val="both"/>
        <w:rPr>
          <w:rFonts w:ascii="Times New Roman" w:hAnsi="Times New Roman"/>
          <w:sz w:val="24"/>
          <w:szCs w:val="24"/>
        </w:rPr>
      </w:pPr>
      <w:r w:rsidRPr="00901CDC">
        <w:rPr>
          <w:rFonts w:ascii="Times New Roman" w:hAnsi="Times New Roman"/>
          <w:sz w:val="24"/>
          <w:szCs w:val="24"/>
        </w:rPr>
        <w:t>výkladové stanovisko</w:t>
      </w:r>
      <w:r>
        <w:rPr>
          <w:rFonts w:ascii="Times New Roman" w:hAnsi="Times New Roman"/>
          <w:sz w:val="24"/>
          <w:szCs w:val="24"/>
        </w:rPr>
        <w:t xml:space="preserve"> č. </w:t>
      </w:r>
      <w:r w:rsidRPr="00901CDC">
        <w:rPr>
          <w:rFonts w:ascii="Times New Roman" w:hAnsi="Times New Roman"/>
          <w:sz w:val="24"/>
          <w:szCs w:val="24"/>
        </w:rPr>
        <w:t>1/2005</w:t>
      </w:r>
      <w:r>
        <w:rPr>
          <w:rFonts w:ascii="Times New Roman" w:hAnsi="Times New Roman"/>
          <w:sz w:val="24"/>
          <w:szCs w:val="24"/>
        </w:rPr>
        <w:tab/>
      </w:r>
      <w:r w:rsidRPr="00DE0A77">
        <w:rPr>
          <w:rFonts w:ascii="Times New Roman" w:hAnsi="Times New Roman"/>
          <w:sz w:val="24"/>
          <w:szCs w:val="24"/>
        </w:rPr>
        <w:t>výkladové stanovisko Nejvyššího státního zastupitelství</w:t>
      </w:r>
      <w:r>
        <w:rPr>
          <w:rFonts w:ascii="Times New Roman" w:hAnsi="Times New Roman"/>
          <w:sz w:val="24"/>
          <w:szCs w:val="24"/>
        </w:rPr>
        <w:t xml:space="preserve"> č. </w:t>
      </w:r>
      <w:r w:rsidRPr="00DE0A77">
        <w:rPr>
          <w:rFonts w:ascii="Times New Roman" w:hAnsi="Times New Roman"/>
          <w:sz w:val="24"/>
          <w:szCs w:val="24"/>
        </w:rPr>
        <w:t xml:space="preserve">1/2005, </w:t>
      </w:r>
      <w:r w:rsidRPr="00DE0A77">
        <w:rPr>
          <w:rStyle w:val="Siln"/>
          <w:rFonts w:ascii="Times New Roman" w:hAnsi="Times New Roman"/>
          <w:b w:val="0"/>
        </w:rPr>
        <w:t>ke sjednocení výkladu zákonů</w:t>
      </w:r>
      <w:r>
        <w:rPr>
          <w:rStyle w:val="Siln"/>
          <w:rFonts w:ascii="Times New Roman" w:hAnsi="Times New Roman"/>
          <w:b w:val="0"/>
        </w:rPr>
        <w:t xml:space="preserve"> a </w:t>
      </w:r>
      <w:r w:rsidRPr="00DE0A77">
        <w:rPr>
          <w:rStyle w:val="Siln"/>
          <w:rFonts w:ascii="Times New Roman" w:hAnsi="Times New Roman"/>
          <w:b w:val="0"/>
        </w:rPr>
        <w:t>jiných právních předpisů</w:t>
      </w:r>
      <w:r>
        <w:rPr>
          <w:rStyle w:val="Siln"/>
          <w:rFonts w:ascii="Times New Roman" w:hAnsi="Times New Roman"/>
          <w:b w:val="0"/>
        </w:rPr>
        <w:t xml:space="preserve"> k </w:t>
      </w:r>
      <w:r w:rsidRPr="00DE0A77">
        <w:rPr>
          <w:rStyle w:val="Siln"/>
          <w:rFonts w:ascii="Times New Roman" w:hAnsi="Times New Roman"/>
          <w:b w:val="0"/>
        </w:rPr>
        <w:t>postupu</w:t>
      </w:r>
      <w:r>
        <w:rPr>
          <w:rStyle w:val="Siln"/>
          <w:rFonts w:ascii="Times New Roman" w:hAnsi="Times New Roman"/>
          <w:b w:val="0"/>
        </w:rPr>
        <w:t xml:space="preserve"> v </w:t>
      </w:r>
      <w:r w:rsidRPr="00DE0A77">
        <w:rPr>
          <w:rStyle w:val="Siln"/>
          <w:rFonts w:ascii="Times New Roman" w:hAnsi="Times New Roman"/>
          <w:b w:val="0"/>
        </w:rPr>
        <w:t>přípravném řízení</w:t>
      </w:r>
      <w:r>
        <w:rPr>
          <w:rStyle w:val="Siln"/>
          <w:rFonts w:ascii="Times New Roman" w:hAnsi="Times New Roman"/>
          <w:b w:val="0"/>
        </w:rPr>
        <w:t xml:space="preserve"> v </w:t>
      </w:r>
      <w:r w:rsidRPr="00DE0A77">
        <w:rPr>
          <w:rStyle w:val="Siln"/>
          <w:rFonts w:ascii="Times New Roman" w:hAnsi="Times New Roman"/>
          <w:b w:val="0"/>
        </w:rPr>
        <w:t>případě rozhodování</w:t>
      </w:r>
      <w:r>
        <w:rPr>
          <w:rStyle w:val="Siln"/>
          <w:rFonts w:ascii="Times New Roman" w:hAnsi="Times New Roman"/>
          <w:b w:val="0"/>
        </w:rPr>
        <w:t xml:space="preserve"> o </w:t>
      </w:r>
      <w:r w:rsidRPr="00DE0A77">
        <w:rPr>
          <w:rStyle w:val="Siln"/>
          <w:rFonts w:ascii="Times New Roman" w:hAnsi="Times New Roman"/>
          <w:b w:val="0"/>
        </w:rPr>
        <w:t xml:space="preserve">odměně ustanoveného obhájce </w:t>
      </w:r>
      <w:r w:rsidRPr="00DE0A77">
        <w:rPr>
          <w:rStyle w:val="Siln"/>
          <w:rFonts w:ascii="Times New Roman" w:hAnsi="Times New Roman"/>
          <w:b w:val="0"/>
        </w:rPr>
        <w:lastRenderedPageBreak/>
        <w:t>obviněného za účast</w:t>
      </w:r>
      <w:r>
        <w:rPr>
          <w:rStyle w:val="Siln"/>
          <w:rFonts w:ascii="Times New Roman" w:hAnsi="Times New Roman"/>
          <w:b w:val="0"/>
        </w:rPr>
        <w:t xml:space="preserve"> u </w:t>
      </w:r>
      <w:r w:rsidRPr="00DE0A77">
        <w:rPr>
          <w:rStyle w:val="Siln"/>
          <w:rFonts w:ascii="Times New Roman" w:hAnsi="Times New Roman"/>
          <w:b w:val="0"/>
        </w:rPr>
        <w:t xml:space="preserve">podání vysvětlení dle ustanovení </w:t>
      </w:r>
      <w:r>
        <w:rPr>
          <w:rStyle w:val="Siln"/>
          <w:rFonts w:ascii="Times New Roman" w:hAnsi="Times New Roman"/>
          <w:b w:val="0"/>
        </w:rPr>
        <w:t>§ </w:t>
      </w:r>
      <w:r w:rsidRPr="00DE0A77">
        <w:rPr>
          <w:rStyle w:val="Siln"/>
          <w:rFonts w:ascii="Times New Roman" w:hAnsi="Times New Roman"/>
          <w:b w:val="0"/>
        </w:rPr>
        <w:t xml:space="preserve">158 </w:t>
      </w:r>
      <w:r>
        <w:rPr>
          <w:rStyle w:val="Siln"/>
          <w:rFonts w:ascii="Times New Roman" w:hAnsi="Times New Roman"/>
          <w:b w:val="0"/>
        </w:rPr>
        <w:t>odst. </w:t>
      </w:r>
      <w:r w:rsidRPr="00DE0A77">
        <w:rPr>
          <w:rStyle w:val="Siln"/>
          <w:rFonts w:ascii="Times New Roman" w:hAnsi="Times New Roman"/>
          <w:b w:val="0"/>
        </w:rPr>
        <w:t>3 písm. a)</w:t>
      </w:r>
      <w:r>
        <w:rPr>
          <w:rStyle w:val="Siln"/>
          <w:rFonts w:ascii="Times New Roman" w:hAnsi="Times New Roman"/>
          <w:b w:val="0"/>
        </w:rPr>
        <w:t> TrŘ a </w:t>
      </w:r>
      <w:r w:rsidRPr="00DE0A77">
        <w:rPr>
          <w:rStyle w:val="Siln"/>
          <w:rFonts w:ascii="Times New Roman" w:hAnsi="Times New Roman"/>
          <w:b w:val="0"/>
        </w:rPr>
        <w:t>při sepisování úředního záznamu</w:t>
      </w:r>
      <w:r>
        <w:rPr>
          <w:rStyle w:val="Siln"/>
          <w:rFonts w:ascii="Times New Roman" w:hAnsi="Times New Roman"/>
          <w:b w:val="0"/>
        </w:rPr>
        <w:t xml:space="preserve"> o </w:t>
      </w:r>
      <w:r w:rsidRPr="00DE0A77">
        <w:rPr>
          <w:rStyle w:val="Siln"/>
          <w:rFonts w:ascii="Times New Roman" w:hAnsi="Times New Roman"/>
          <w:b w:val="0"/>
        </w:rPr>
        <w:t xml:space="preserve">obsahu vysvětlení dle </w:t>
      </w:r>
      <w:r>
        <w:rPr>
          <w:rStyle w:val="Siln"/>
          <w:rFonts w:ascii="Times New Roman" w:hAnsi="Times New Roman"/>
          <w:b w:val="0"/>
        </w:rPr>
        <w:t>§ </w:t>
      </w:r>
      <w:r w:rsidRPr="00DE0A77">
        <w:rPr>
          <w:rStyle w:val="Siln"/>
          <w:rFonts w:ascii="Times New Roman" w:hAnsi="Times New Roman"/>
          <w:b w:val="0"/>
        </w:rPr>
        <w:t xml:space="preserve">158 </w:t>
      </w:r>
      <w:r>
        <w:rPr>
          <w:rStyle w:val="Siln"/>
          <w:rFonts w:ascii="Times New Roman" w:hAnsi="Times New Roman"/>
          <w:b w:val="0"/>
        </w:rPr>
        <w:t>odst. </w:t>
      </w:r>
      <w:r w:rsidRPr="00DE0A77">
        <w:rPr>
          <w:rStyle w:val="Siln"/>
          <w:rFonts w:ascii="Times New Roman" w:hAnsi="Times New Roman"/>
          <w:b w:val="0"/>
        </w:rPr>
        <w:t>5</w:t>
      </w:r>
      <w:r>
        <w:rPr>
          <w:rStyle w:val="Siln"/>
          <w:rFonts w:ascii="Times New Roman" w:hAnsi="Times New Roman"/>
          <w:b w:val="0"/>
        </w:rPr>
        <w:t> TrŘ</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výkladové stanovisko</w:t>
      </w:r>
      <w:r>
        <w:rPr>
          <w:rFonts w:ascii="Times New Roman" w:hAnsi="Times New Roman"/>
          <w:sz w:val="24"/>
          <w:szCs w:val="24"/>
        </w:rPr>
        <w:t xml:space="preserve"> č. </w:t>
      </w:r>
      <w:r w:rsidRPr="00700D23">
        <w:rPr>
          <w:rFonts w:ascii="Times New Roman" w:hAnsi="Times New Roman"/>
          <w:sz w:val="24"/>
          <w:szCs w:val="24"/>
        </w:rPr>
        <w:t>5/2005</w:t>
      </w:r>
      <w:r w:rsidRPr="00700D23">
        <w:rPr>
          <w:rFonts w:ascii="Times New Roman" w:hAnsi="Times New Roman"/>
          <w:sz w:val="24"/>
          <w:szCs w:val="24"/>
        </w:rPr>
        <w:tab/>
        <w:t>výkladové stanovisko Nejvyššího státního zastupitelství</w:t>
      </w:r>
      <w:r>
        <w:rPr>
          <w:rFonts w:ascii="Times New Roman" w:hAnsi="Times New Roman"/>
          <w:sz w:val="24"/>
          <w:szCs w:val="24"/>
        </w:rPr>
        <w:t xml:space="preserve"> č. </w:t>
      </w:r>
      <w:r w:rsidRPr="00700D23">
        <w:rPr>
          <w:rFonts w:ascii="Times New Roman" w:hAnsi="Times New Roman"/>
          <w:sz w:val="24"/>
          <w:szCs w:val="24"/>
        </w:rPr>
        <w:t>5/2005, ke sjednocení výkladu zákonů</w:t>
      </w:r>
      <w:r>
        <w:rPr>
          <w:rFonts w:ascii="Times New Roman" w:hAnsi="Times New Roman"/>
          <w:sz w:val="24"/>
          <w:szCs w:val="24"/>
        </w:rPr>
        <w:t xml:space="preserve"> a </w:t>
      </w:r>
      <w:r w:rsidRPr="00700D23">
        <w:rPr>
          <w:rFonts w:ascii="Times New Roman" w:hAnsi="Times New Roman"/>
          <w:sz w:val="24"/>
          <w:szCs w:val="24"/>
        </w:rPr>
        <w:t>jiných právních předpisů</w:t>
      </w:r>
      <w:r>
        <w:rPr>
          <w:rFonts w:ascii="Times New Roman" w:hAnsi="Times New Roman"/>
          <w:sz w:val="24"/>
          <w:szCs w:val="24"/>
        </w:rPr>
        <w:t xml:space="preserve"> k </w:t>
      </w:r>
      <w:r w:rsidRPr="00700D23">
        <w:rPr>
          <w:rFonts w:ascii="Times New Roman" w:hAnsi="Times New Roman"/>
          <w:sz w:val="24"/>
          <w:szCs w:val="24"/>
        </w:rPr>
        <w:t xml:space="preserve">otázce vyžadování vysvětlení od osob postupem podle </w:t>
      </w:r>
      <w:r>
        <w:rPr>
          <w:rFonts w:ascii="Times New Roman" w:hAnsi="Times New Roman"/>
          <w:sz w:val="24"/>
          <w:szCs w:val="24"/>
        </w:rPr>
        <w:t>§ </w:t>
      </w:r>
      <w:r w:rsidRPr="00700D23">
        <w:rPr>
          <w:rFonts w:ascii="Times New Roman" w:hAnsi="Times New Roman"/>
          <w:sz w:val="24"/>
          <w:szCs w:val="24"/>
        </w:rPr>
        <w:t xml:space="preserve">158 </w:t>
      </w:r>
      <w:r>
        <w:rPr>
          <w:rFonts w:ascii="Times New Roman" w:hAnsi="Times New Roman"/>
          <w:sz w:val="24"/>
          <w:szCs w:val="24"/>
        </w:rPr>
        <w:t>odst. </w:t>
      </w:r>
      <w:r w:rsidRPr="00700D23">
        <w:rPr>
          <w:rFonts w:ascii="Times New Roman" w:hAnsi="Times New Roman"/>
          <w:sz w:val="24"/>
          <w:szCs w:val="24"/>
        </w:rPr>
        <w:t>3 písm. a) [a navazujících]</w:t>
      </w:r>
      <w:r>
        <w:rPr>
          <w:rFonts w:ascii="Times New Roman" w:hAnsi="Times New Roman"/>
          <w:sz w:val="24"/>
          <w:szCs w:val="24"/>
        </w:rPr>
        <w:t> TrŘ</w:t>
      </w:r>
      <w:r w:rsidRPr="00700D23">
        <w:rPr>
          <w:rFonts w:ascii="Times New Roman" w:hAnsi="Times New Roman"/>
          <w:sz w:val="24"/>
          <w:szCs w:val="24"/>
        </w:rPr>
        <w:t xml:space="preserve"> ve vztahu ke skutečnostem podléhajícím utajení podle zvláštního zákona (k výkladu </w:t>
      </w:r>
      <w:r>
        <w:rPr>
          <w:rFonts w:ascii="Times New Roman" w:hAnsi="Times New Roman"/>
          <w:sz w:val="24"/>
          <w:szCs w:val="24"/>
        </w:rPr>
        <w:t>§ </w:t>
      </w:r>
      <w:r w:rsidRPr="00700D23">
        <w:rPr>
          <w:rFonts w:ascii="Times New Roman" w:hAnsi="Times New Roman"/>
          <w:sz w:val="24"/>
          <w:szCs w:val="24"/>
        </w:rPr>
        <w:t xml:space="preserve">158 </w:t>
      </w:r>
      <w:r>
        <w:rPr>
          <w:rFonts w:ascii="Times New Roman" w:hAnsi="Times New Roman"/>
          <w:sz w:val="24"/>
          <w:szCs w:val="24"/>
        </w:rPr>
        <w:t>odst. </w:t>
      </w:r>
      <w:r w:rsidRPr="00700D23">
        <w:rPr>
          <w:rFonts w:ascii="Times New Roman" w:hAnsi="Times New Roman"/>
          <w:sz w:val="24"/>
          <w:szCs w:val="24"/>
        </w:rPr>
        <w:t>7</w:t>
      </w:r>
      <w:r>
        <w:rPr>
          <w:rFonts w:ascii="Times New Roman" w:hAnsi="Times New Roman"/>
          <w:sz w:val="24"/>
          <w:szCs w:val="24"/>
        </w:rPr>
        <w:t> TrŘ</w:t>
      </w:r>
      <w:r w:rsidRPr="00700D23">
        <w:rPr>
          <w:rFonts w:ascii="Times New Roman" w:hAnsi="Times New Roman"/>
          <w:sz w:val="24"/>
          <w:szCs w:val="24"/>
        </w:rPr>
        <w:t>)</w:t>
      </w:r>
    </w:p>
    <w:p w:rsidR="006B392C"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výkladové stanovisko</w:t>
      </w:r>
      <w:r>
        <w:rPr>
          <w:rFonts w:ascii="Times New Roman" w:hAnsi="Times New Roman"/>
          <w:sz w:val="24"/>
          <w:szCs w:val="24"/>
        </w:rPr>
        <w:t xml:space="preserve"> č. </w:t>
      </w:r>
      <w:r w:rsidRPr="00700D23">
        <w:rPr>
          <w:rFonts w:ascii="Times New Roman" w:hAnsi="Times New Roman"/>
          <w:sz w:val="24"/>
          <w:szCs w:val="24"/>
        </w:rPr>
        <w:t>4/2007</w:t>
      </w:r>
      <w:r w:rsidRPr="00700D23">
        <w:rPr>
          <w:rFonts w:ascii="Times New Roman" w:hAnsi="Times New Roman"/>
          <w:sz w:val="24"/>
          <w:szCs w:val="24"/>
        </w:rPr>
        <w:tab/>
        <w:t>výkladové stanovisko Nejvyššího státního zastupitelství</w:t>
      </w:r>
      <w:r>
        <w:rPr>
          <w:rFonts w:ascii="Times New Roman" w:hAnsi="Times New Roman"/>
          <w:sz w:val="24"/>
          <w:szCs w:val="24"/>
        </w:rPr>
        <w:t xml:space="preserve"> č. </w:t>
      </w:r>
      <w:r w:rsidRPr="00700D23">
        <w:rPr>
          <w:rFonts w:ascii="Times New Roman" w:hAnsi="Times New Roman"/>
          <w:sz w:val="24"/>
          <w:szCs w:val="24"/>
        </w:rPr>
        <w:t>4/2007,</w:t>
      </w:r>
      <w:r>
        <w:rPr>
          <w:rFonts w:ascii="Times New Roman" w:hAnsi="Times New Roman"/>
          <w:sz w:val="24"/>
          <w:szCs w:val="24"/>
        </w:rPr>
        <w:t xml:space="preserve"> k </w:t>
      </w:r>
      <w:r w:rsidRPr="00700D23">
        <w:rPr>
          <w:rFonts w:ascii="Times New Roman" w:hAnsi="Times New Roman"/>
          <w:sz w:val="24"/>
          <w:szCs w:val="24"/>
        </w:rPr>
        <w:t>oprávněním státního zástupce ve vztahu</w:t>
      </w:r>
      <w:r>
        <w:rPr>
          <w:rFonts w:ascii="Times New Roman" w:hAnsi="Times New Roman"/>
          <w:sz w:val="24"/>
          <w:szCs w:val="24"/>
        </w:rPr>
        <w:t xml:space="preserve"> k </w:t>
      </w:r>
      <w:r w:rsidRPr="00700D23">
        <w:rPr>
          <w:rFonts w:ascii="Times New Roman" w:hAnsi="Times New Roman"/>
          <w:sz w:val="24"/>
          <w:szCs w:val="24"/>
        </w:rPr>
        <w:t>postupu Policie České republiky předcházejícímu zahájení trestního řízení</w:t>
      </w:r>
    </w:p>
    <w:p w:rsidR="006B392C" w:rsidRPr="00D37C22"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výkladové stanovisko č. 1/2012</w:t>
      </w:r>
      <w:r>
        <w:rPr>
          <w:rFonts w:ascii="Times New Roman" w:hAnsi="Times New Roman"/>
          <w:sz w:val="24"/>
          <w:szCs w:val="24"/>
        </w:rPr>
        <w:tab/>
        <w:t>výkladové stanovisko Nejvyššího státního zastupitelství č. 1/2012, k </w:t>
      </w:r>
      <w:r w:rsidRPr="00D37C22">
        <w:rPr>
          <w:rFonts w:ascii="Times New Roman" w:hAnsi="Times New Roman"/>
          <w:bCs/>
          <w:sz w:val="24"/>
          <w:szCs w:val="24"/>
          <w:lang w:eastAsia="cs-CZ"/>
        </w:rPr>
        <w:t>důvodnosti vydání</w:t>
      </w:r>
      <w:r>
        <w:rPr>
          <w:rFonts w:ascii="Times New Roman" w:hAnsi="Times New Roman"/>
          <w:bCs/>
          <w:sz w:val="24"/>
          <w:szCs w:val="24"/>
          <w:lang w:eastAsia="cs-CZ"/>
        </w:rPr>
        <w:t xml:space="preserve"> a </w:t>
      </w:r>
      <w:r w:rsidRPr="00D37C22">
        <w:rPr>
          <w:rFonts w:ascii="Times New Roman" w:hAnsi="Times New Roman"/>
          <w:bCs/>
          <w:sz w:val="24"/>
          <w:szCs w:val="24"/>
          <w:lang w:eastAsia="cs-CZ"/>
        </w:rPr>
        <w:t>náležitostem záznamu</w:t>
      </w:r>
      <w:r>
        <w:rPr>
          <w:rFonts w:ascii="Times New Roman" w:hAnsi="Times New Roman"/>
          <w:bCs/>
          <w:sz w:val="24"/>
          <w:szCs w:val="24"/>
          <w:lang w:eastAsia="cs-CZ"/>
        </w:rPr>
        <w:t xml:space="preserve"> o </w:t>
      </w:r>
      <w:r w:rsidRPr="00D37C22">
        <w:rPr>
          <w:rFonts w:ascii="Times New Roman" w:hAnsi="Times New Roman"/>
          <w:bCs/>
          <w:sz w:val="24"/>
          <w:szCs w:val="24"/>
          <w:lang w:eastAsia="cs-CZ"/>
        </w:rPr>
        <w:t>zahájení úkonů trestního</w:t>
      </w:r>
      <w:r>
        <w:rPr>
          <w:rFonts w:ascii="Times New Roman" w:hAnsi="Times New Roman"/>
          <w:sz w:val="24"/>
          <w:szCs w:val="24"/>
        </w:rPr>
        <w:t xml:space="preserve"> </w:t>
      </w:r>
      <w:r w:rsidRPr="00D37C22">
        <w:rPr>
          <w:rFonts w:ascii="Times New Roman" w:hAnsi="Times New Roman"/>
          <w:bCs/>
          <w:sz w:val="24"/>
          <w:szCs w:val="24"/>
          <w:lang w:eastAsia="cs-CZ"/>
        </w:rPr>
        <w:t>řízení</w:t>
      </w:r>
      <w:r>
        <w:rPr>
          <w:rFonts w:ascii="Times New Roman" w:hAnsi="Times New Roman"/>
          <w:bCs/>
          <w:sz w:val="24"/>
          <w:szCs w:val="24"/>
          <w:lang w:eastAsia="cs-CZ"/>
        </w:rPr>
        <w:t xml:space="preserve"> k </w:t>
      </w:r>
      <w:r w:rsidRPr="00D37C22">
        <w:rPr>
          <w:rFonts w:ascii="Times New Roman" w:hAnsi="Times New Roman"/>
          <w:bCs/>
          <w:sz w:val="24"/>
          <w:szCs w:val="24"/>
          <w:lang w:eastAsia="cs-CZ"/>
        </w:rPr>
        <w:t>objasnění</w:t>
      </w:r>
      <w:r>
        <w:rPr>
          <w:rFonts w:ascii="Times New Roman" w:hAnsi="Times New Roman"/>
          <w:bCs/>
          <w:sz w:val="24"/>
          <w:szCs w:val="24"/>
          <w:lang w:eastAsia="cs-CZ"/>
        </w:rPr>
        <w:t xml:space="preserve"> a </w:t>
      </w:r>
      <w:r w:rsidRPr="00D37C22">
        <w:rPr>
          <w:rFonts w:ascii="Times New Roman" w:hAnsi="Times New Roman"/>
          <w:bCs/>
          <w:sz w:val="24"/>
          <w:szCs w:val="24"/>
          <w:lang w:eastAsia="cs-CZ"/>
        </w:rPr>
        <w:t>prověření skutečností důvodně nasvědčujících tomu, že</w:t>
      </w:r>
      <w:r>
        <w:rPr>
          <w:rFonts w:ascii="Times New Roman" w:hAnsi="Times New Roman"/>
          <w:sz w:val="24"/>
          <w:szCs w:val="24"/>
        </w:rPr>
        <w:t xml:space="preserve"> </w:t>
      </w:r>
      <w:r w:rsidRPr="00D37C22">
        <w:rPr>
          <w:rFonts w:ascii="Times New Roman" w:hAnsi="Times New Roman"/>
          <w:bCs/>
          <w:sz w:val="24"/>
          <w:szCs w:val="24"/>
          <w:lang w:eastAsia="cs-CZ"/>
        </w:rPr>
        <w:t>byl spáchán trestný čin</w:t>
      </w:r>
    </w:p>
    <w:p w:rsidR="006B392C"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pokyn obecné povahy</w:t>
      </w:r>
      <w:r>
        <w:rPr>
          <w:rFonts w:ascii="Times New Roman" w:hAnsi="Times New Roman"/>
          <w:sz w:val="24"/>
          <w:szCs w:val="24"/>
        </w:rPr>
        <w:t xml:space="preserve"> č. </w:t>
      </w:r>
      <w:r w:rsidRPr="00700D23">
        <w:rPr>
          <w:rFonts w:ascii="Times New Roman" w:hAnsi="Times New Roman"/>
          <w:sz w:val="24"/>
          <w:szCs w:val="24"/>
        </w:rPr>
        <w:t>8/2009</w:t>
      </w:r>
      <w:r w:rsidRPr="00700D23">
        <w:rPr>
          <w:rFonts w:ascii="Times New Roman" w:hAnsi="Times New Roman"/>
          <w:sz w:val="24"/>
          <w:szCs w:val="24"/>
        </w:rPr>
        <w:tab/>
        <w:t>pokyn obecné povahy nejvyšší státní zástupkyně</w:t>
      </w:r>
      <w:r>
        <w:rPr>
          <w:rFonts w:ascii="Times New Roman" w:hAnsi="Times New Roman"/>
          <w:sz w:val="24"/>
          <w:szCs w:val="24"/>
        </w:rPr>
        <w:t xml:space="preserve"> č. </w:t>
      </w:r>
      <w:r w:rsidRPr="00700D23">
        <w:rPr>
          <w:rFonts w:ascii="Times New Roman" w:hAnsi="Times New Roman"/>
          <w:sz w:val="24"/>
          <w:szCs w:val="24"/>
        </w:rPr>
        <w:t>8/2009,</w:t>
      </w:r>
      <w:r>
        <w:rPr>
          <w:rFonts w:ascii="Times New Roman" w:hAnsi="Times New Roman"/>
          <w:sz w:val="24"/>
          <w:szCs w:val="24"/>
        </w:rPr>
        <w:t xml:space="preserve"> o </w:t>
      </w:r>
      <w:r w:rsidRPr="00700D23">
        <w:rPr>
          <w:rFonts w:ascii="Times New Roman" w:hAnsi="Times New Roman"/>
          <w:sz w:val="24"/>
          <w:szCs w:val="24"/>
        </w:rPr>
        <w:t>trestním řízení, ve znění pozdějších předpisů</w:t>
      </w:r>
    </w:p>
    <w:p w:rsidR="006B392C"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color w:val="000000"/>
          <w:sz w:val="24"/>
          <w:szCs w:val="24"/>
        </w:rPr>
        <w:t>závazný pokyn</w:t>
      </w:r>
      <w:r>
        <w:rPr>
          <w:rFonts w:ascii="Times New Roman" w:hAnsi="Times New Roman"/>
          <w:color w:val="000000"/>
          <w:sz w:val="24"/>
          <w:szCs w:val="24"/>
        </w:rPr>
        <w:t xml:space="preserve"> č. </w:t>
      </w:r>
      <w:r w:rsidRPr="00700D23">
        <w:rPr>
          <w:rFonts w:ascii="Times New Roman" w:hAnsi="Times New Roman"/>
          <w:color w:val="000000"/>
          <w:sz w:val="24"/>
          <w:szCs w:val="24"/>
        </w:rPr>
        <w:t>100/2001</w:t>
      </w:r>
      <w:r w:rsidRPr="00700D23">
        <w:rPr>
          <w:rFonts w:ascii="Times New Roman" w:hAnsi="Times New Roman"/>
          <w:color w:val="000000"/>
          <w:sz w:val="24"/>
          <w:szCs w:val="24"/>
        </w:rPr>
        <w:tab/>
        <w:t>z</w:t>
      </w:r>
      <w:r w:rsidRPr="00700D23">
        <w:rPr>
          <w:rFonts w:ascii="Times New Roman" w:hAnsi="Times New Roman"/>
          <w:sz w:val="24"/>
          <w:szCs w:val="24"/>
        </w:rPr>
        <w:t>ávazný pokyn policejního prezidenta</w:t>
      </w:r>
      <w:r>
        <w:rPr>
          <w:rFonts w:ascii="Times New Roman" w:hAnsi="Times New Roman"/>
          <w:sz w:val="24"/>
          <w:szCs w:val="24"/>
        </w:rPr>
        <w:t xml:space="preserve"> č. </w:t>
      </w:r>
      <w:r w:rsidRPr="00700D23">
        <w:rPr>
          <w:rFonts w:ascii="Times New Roman" w:hAnsi="Times New Roman"/>
          <w:sz w:val="24"/>
          <w:szCs w:val="24"/>
        </w:rPr>
        <w:t>100/2001,</w:t>
      </w:r>
      <w:r>
        <w:rPr>
          <w:rFonts w:ascii="Times New Roman" w:hAnsi="Times New Roman"/>
          <w:sz w:val="24"/>
          <w:szCs w:val="24"/>
        </w:rPr>
        <w:t xml:space="preserve"> o </w:t>
      </w:r>
      <w:r w:rsidRPr="00700D23">
        <w:rPr>
          <w:rFonts w:ascii="Times New Roman" w:hAnsi="Times New Roman"/>
          <w:sz w:val="24"/>
          <w:szCs w:val="24"/>
        </w:rPr>
        <w:t>kriminalisticko-technické činnosti</w:t>
      </w:r>
    </w:p>
    <w:p w:rsidR="006B392C" w:rsidRPr="00DF3A66"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color w:val="000000"/>
          <w:sz w:val="24"/>
          <w:szCs w:val="24"/>
        </w:rPr>
        <w:t>závazný pokyn</w:t>
      </w:r>
      <w:r>
        <w:rPr>
          <w:rFonts w:ascii="Times New Roman" w:hAnsi="Times New Roman"/>
          <w:color w:val="000000"/>
          <w:sz w:val="24"/>
          <w:szCs w:val="24"/>
        </w:rPr>
        <w:t xml:space="preserve"> č. 88</w:t>
      </w:r>
      <w:r w:rsidRPr="00700D23">
        <w:rPr>
          <w:rFonts w:ascii="Times New Roman" w:hAnsi="Times New Roman"/>
          <w:color w:val="000000"/>
          <w:sz w:val="24"/>
          <w:szCs w:val="24"/>
        </w:rPr>
        <w:t>/200</w:t>
      </w:r>
      <w:r>
        <w:rPr>
          <w:rFonts w:ascii="Times New Roman" w:hAnsi="Times New Roman"/>
          <w:color w:val="000000"/>
          <w:sz w:val="24"/>
          <w:szCs w:val="24"/>
        </w:rPr>
        <w:t xml:space="preserve">2       </w:t>
      </w:r>
      <w:r>
        <w:rPr>
          <w:rFonts w:ascii="Times New Roman" w:hAnsi="Times New Roman"/>
          <w:color w:val="000000"/>
          <w:sz w:val="24"/>
          <w:szCs w:val="24"/>
        </w:rPr>
        <w:tab/>
      </w:r>
      <w:r w:rsidRPr="00DF3A66">
        <w:rPr>
          <w:rFonts w:ascii="Times New Roman" w:hAnsi="Times New Roman"/>
          <w:color w:val="000000"/>
          <w:sz w:val="24"/>
          <w:szCs w:val="24"/>
        </w:rPr>
        <w:t>z</w:t>
      </w:r>
      <w:r w:rsidRPr="00DF3A66">
        <w:rPr>
          <w:rFonts w:ascii="Times New Roman" w:hAnsi="Times New Roman"/>
          <w:sz w:val="24"/>
          <w:szCs w:val="24"/>
        </w:rPr>
        <w:t xml:space="preserve">ávazný pokyn policejního prezidenta </w:t>
      </w:r>
      <w:r w:rsidRPr="00DF3A66">
        <w:rPr>
          <w:rFonts w:ascii="Times New Roman" w:eastAsia="Times New Roman" w:hAnsi="Times New Roman"/>
          <w:color w:val="000000"/>
          <w:sz w:val="24"/>
          <w:szCs w:val="24"/>
          <w:lang w:eastAsia="cs-CZ"/>
        </w:rPr>
        <w:t>č. 88/2002</w:t>
      </w:r>
      <w:r>
        <w:rPr>
          <w:rFonts w:ascii="Times New Roman" w:eastAsia="Times New Roman" w:hAnsi="Times New Roman"/>
          <w:color w:val="000000"/>
          <w:sz w:val="24"/>
          <w:szCs w:val="24"/>
          <w:lang w:eastAsia="cs-CZ"/>
        </w:rPr>
        <w:t>,</w:t>
      </w:r>
      <w:r w:rsidRPr="00DF3A66">
        <w:rPr>
          <w:rFonts w:ascii="Times New Roman" w:eastAsia="Times New Roman" w:hAnsi="Times New Roman"/>
          <w:color w:val="000000"/>
          <w:sz w:val="24"/>
          <w:szCs w:val="24"/>
          <w:lang w:eastAsia="cs-CZ"/>
        </w:rPr>
        <w:t xml:space="preserve"> k naplňování, provozování a využívání Národní databáze DNA</w:t>
      </w:r>
    </w:p>
    <w:p w:rsidR="006B392C" w:rsidRPr="00700D23"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závazný pokyn</w:t>
      </w:r>
      <w:r>
        <w:rPr>
          <w:rFonts w:ascii="Times New Roman" w:hAnsi="Times New Roman"/>
          <w:sz w:val="24"/>
          <w:szCs w:val="24"/>
        </w:rPr>
        <w:t xml:space="preserve"> č. </w:t>
      </w:r>
      <w:r w:rsidRPr="00700D23">
        <w:rPr>
          <w:rFonts w:ascii="Times New Roman" w:hAnsi="Times New Roman"/>
          <w:sz w:val="24"/>
          <w:szCs w:val="24"/>
        </w:rPr>
        <w:t>200/2007</w:t>
      </w:r>
      <w:r w:rsidRPr="00700D23">
        <w:rPr>
          <w:rFonts w:ascii="Times New Roman" w:hAnsi="Times New Roman"/>
          <w:sz w:val="24"/>
          <w:szCs w:val="24"/>
        </w:rPr>
        <w:tab/>
        <w:t>závazný pokyn policejního prezidenta</w:t>
      </w:r>
      <w:r>
        <w:rPr>
          <w:rFonts w:ascii="Times New Roman" w:hAnsi="Times New Roman"/>
          <w:sz w:val="24"/>
          <w:szCs w:val="24"/>
        </w:rPr>
        <w:t xml:space="preserve"> č. </w:t>
      </w:r>
      <w:r w:rsidRPr="00700D23">
        <w:rPr>
          <w:rFonts w:ascii="Times New Roman" w:hAnsi="Times New Roman"/>
          <w:sz w:val="24"/>
          <w:szCs w:val="24"/>
        </w:rPr>
        <w:t>200/2007, který</w:t>
      </w:r>
      <w:r>
        <w:rPr>
          <w:rFonts w:ascii="Times New Roman" w:hAnsi="Times New Roman"/>
          <w:sz w:val="24"/>
          <w:szCs w:val="24"/>
        </w:rPr>
        <w:t>m</w:t>
      </w:r>
      <w:r w:rsidRPr="00700D23">
        <w:rPr>
          <w:rFonts w:ascii="Times New Roman" w:hAnsi="Times New Roman"/>
          <w:sz w:val="24"/>
          <w:szCs w:val="24"/>
        </w:rPr>
        <w:t xml:space="preserve"> se vydává spisový</w:t>
      </w:r>
      <w:r>
        <w:rPr>
          <w:rFonts w:ascii="Times New Roman" w:hAnsi="Times New Roman"/>
          <w:sz w:val="24"/>
          <w:szCs w:val="24"/>
        </w:rPr>
        <w:t xml:space="preserve"> a </w:t>
      </w:r>
      <w:r w:rsidRPr="00700D23">
        <w:rPr>
          <w:rFonts w:ascii="Times New Roman" w:hAnsi="Times New Roman"/>
          <w:sz w:val="24"/>
          <w:szCs w:val="24"/>
        </w:rPr>
        <w:t>skartační řád Policie České republiky</w:t>
      </w:r>
    </w:p>
    <w:p w:rsidR="006B392C"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lastRenderedPageBreak/>
        <w:t>závazný pokyn</w:t>
      </w:r>
      <w:r>
        <w:rPr>
          <w:rFonts w:ascii="Times New Roman" w:hAnsi="Times New Roman"/>
          <w:sz w:val="24"/>
          <w:szCs w:val="24"/>
        </w:rPr>
        <w:t xml:space="preserve"> č. </w:t>
      </w:r>
      <w:r w:rsidRPr="00700D23">
        <w:rPr>
          <w:rFonts w:ascii="Times New Roman" w:hAnsi="Times New Roman"/>
          <w:sz w:val="24"/>
          <w:szCs w:val="24"/>
        </w:rPr>
        <w:t>30/2009</w:t>
      </w:r>
      <w:r w:rsidRPr="00700D23">
        <w:rPr>
          <w:rFonts w:ascii="Times New Roman" w:hAnsi="Times New Roman"/>
          <w:sz w:val="24"/>
          <w:szCs w:val="24"/>
        </w:rPr>
        <w:tab/>
        <w:t>závazný pokyn policejního prezidenta</w:t>
      </w:r>
      <w:r>
        <w:rPr>
          <w:rFonts w:ascii="Times New Roman" w:hAnsi="Times New Roman"/>
          <w:sz w:val="24"/>
          <w:szCs w:val="24"/>
        </w:rPr>
        <w:t xml:space="preserve"> č. </w:t>
      </w:r>
      <w:r w:rsidRPr="00700D23">
        <w:rPr>
          <w:rFonts w:ascii="Times New Roman" w:hAnsi="Times New Roman"/>
          <w:sz w:val="24"/>
          <w:szCs w:val="24"/>
        </w:rPr>
        <w:t>30/2009,</w:t>
      </w:r>
      <w:r>
        <w:rPr>
          <w:rFonts w:ascii="Times New Roman" w:hAnsi="Times New Roman"/>
          <w:sz w:val="24"/>
          <w:szCs w:val="24"/>
        </w:rPr>
        <w:t xml:space="preserve"> o </w:t>
      </w:r>
      <w:r w:rsidRPr="00700D23">
        <w:rPr>
          <w:rFonts w:ascii="Times New Roman" w:hAnsi="Times New Roman"/>
          <w:sz w:val="24"/>
          <w:szCs w:val="24"/>
        </w:rPr>
        <w:t>plnění úkolů</w:t>
      </w:r>
      <w:r>
        <w:rPr>
          <w:rFonts w:ascii="Times New Roman" w:hAnsi="Times New Roman"/>
          <w:sz w:val="24"/>
          <w:szCs w:val="24"/>
        </w:rPr>
        <w:t xml:space="preserve"> v </w:t>
      </w:r>
      <w:r w:rsidRPr="00700D23">
        <w:rPr>
          <w:rFonts w:ascii="Times New Roman" w:hAnsi="Times New Roman"/>
          <w:sz w:val="24"/>
          <w:szCs w:val="24"/>
        </w:rPr>
        <w:t>trestním řízení, ve znění pozdějších předpisů</w:t>
      </w:r>
    </w:p>
    <w:p w:rsidR="006B392C" w:rsidRDefault="006B392C" w:rsidP="006B392C">
      <w:pPr>
        <w:spacing w:line="360" w:lineRule="auto"/>
        <w:ind w:left="3540" w:hanging="3540"/>
        <w:jc w:val="both"/>
        <w:rPr>
          <w:rFonts w:ascii="Times New Roman" w:hAnsi="Times New Roman"/>
          <w:sz w:val="24"/>
          <w:szCs w:val="24"/>
        </w:rPr>
      </w:pPr>
      <w:r w:rsidRPr="00700D23">
        <w:rPr>
          <w:rFonts w:ascii="Times New Roman" w:hAnsi="Times New Roman"/>
          <w:sz w:val="24"/>
          <w:szCs w:val="24"/>
        </w:rPr>
        <w:t xml:space="preserve">poštovní podmínky </w:t>
      </w:r>
      <w:r w:rsidRPr="00700D23">
        <w:rPr>
          <w:rFonts w:ascii="Times New Roman" w:hAnsi="Times New Roman"/>
          <w:sz w:val="24"/>
          <w:szCs w:val="24"/>
        </w:rPr>
        <w:tab/>
        <w:t>poštovních podmínky základních služeb České pošty, s.</w:t>
      </w:r>
      <w:r>
        <w:rPr>
          <w:rFonts w:ascii="Times New Roman" w:hAnsi="Times New Roman"/>
          <w:sz w:val="24"/>
          <w:szCs w:val="24"/>
        </w:rPr>
        <w:t xml:space="preserve"> </w:t>
      </w:r>
      <w:r w:rsidRPr="00700D23">
        <w:rPr>
          <w:rFonts w:ascii="Times New Roman" w:hAnsi="Times New Roman"/>
          <w:sz w:val="24"/>
          <w:szCs w:val="24"/>
        </w:rPr>
        <w:t>p.</w:t>
      </w:r>
      <w:r>
        <w:rPr>
          <w:rFonts w:ascii="Times New Roman" w:hAnsi="Times New Roman"/>
          <w:sz w:val="24"/>
          <w:szCs w:val="24"/>
        </w:rPr>
        <w:t>,</w:t>
      </w:r>
      <w:r w:rsidRPr="00700D23">
        <w:rPr>
          <w:rFonts w:ascii="Times New Roman" w:hAnsi="Times New Roman"/>
          <w:sz w:val="24"/>
          <w:szCs w:val="24"/>
        </w:rPr>
        <w:t xml:space="preserve"> platné od 1.</w:t>
      </w:r>
      <w:r>
        <w:rPr>
          <w:rFonts w:ascii="Times New Roman" w:hAnsi="Times New Roman"/>
          <w:sz w:val="24"/>
          <w:szCs w:val="24"/>
        </w:rPr>
        <w:t xml:space="preserve"> </w:t>
      </w:r>
      <w:r w:rsidRPr="00700D23">
        <w:rPr>
          <w:rFonts w:ascii="Times New Roman" w:hAnsi="Times New Roman"/>
          <w:sz w:val="24"/>
          <w:szCs w:val="24"/>
        </w:rPr>
        <w:t>8.</w:t>
      </w:r>
      <w:r>
        <w:rPr>
          <w:rFonts w:ascii="Times New Roman" w:hAnsi="Times New Roman"/>
          <w:sz w:val="24"/>
          <w:szCs w:val="24"/>
        </w:rPr>
        <w:t xml:space="preserve"> </w:t>
      </w:r>
      <w:r w:rsidRPr="00700D23">
        <w:rPr>
          <w:rFonts w:ascii="Times New Roman" w:hAnsi="Times New Roman"/>
          <w:sz w:val="24"/>
          <w:szCs w:val="24"/>
        </w:rPr>
        <w:t>2011</w:t>
      </w:r>
    </w:p>
    <w:p w:rsidR="006B392C"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 xml:space="preserve">ÚS </w:t>
      </w:r>
      <w:r>
        <w:rPr>
          <w:rFonts w:ascii="Times New Roman" w:hAnsi="Times New Roman"/>
          <w:sz w:val="24"/>
          <w:szCs w:val="24"/>
        </w:rPr>
        <w:tab/>
        <w:t>Ústavní soud České republiky</w:t>
      </w:r>
    </w:p>
    <w:p w:rsidR="006B392C"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ESLP</w:t>
      </w:r>
      <w:r>
        <w:rPr>
          <w:rFonts w:ascii="Times New Roman" w:hAnsi="Times New Roman"/>
          <w:sz w:val="24"/>
          <w:szCs w:val="24"/>
        </w:rPr>
        <w:tab/>
        <w:t xml:space="preserve">Evropský soud pro lidská práva </w:t>
      </w:r>
    </w:p>
    <w:p w:rsidR="006B392C"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P ČR</w:t>
      </w:r>
      <w:r>
        <w:rPr>
          <w:rFonts w:ascii="Times New Roman" w:hAnsi="Times New Roman"/>
          <w:sz w:val="24"/>
          <w:szCs w:val="24"/>
        </w:rPr>
        <w:tab/>
        <w:t xml:space="preserve">Policie České republiky </w:t>
      </w:r>
    </w:p>
    <w:p w:rsidR="006B392C" w:rsidRDefault="006B392C" w:rsidP="006B392C">
      <w:pPr>
        <w:spacing w:line="360" w:lineRule="auto"/>
        <w:ind w:left="3540" w:hanging="3540"/>
        <w:jc w:val="both"/>
        <w:rPr>
          <w:rFonts w:ascii="Times New Roman" w:hAnsi="Times New Roman"/>
          <w:sz w:val="24"/>
          <w:szCs w:val="24"/>
        </w:rPr>
      </w:pPr>
    </w:p>
    <w:p w:rsidR="006B392C" w:rsidRDefault="006B392C" w:rsidP="006B392C">
      <w:pPr>
        <w:spacing w:line="360" w:lineRule="auto"/>
        <w:ind w:left="3540" w:hanging="3540"/>
        <w:jc w:val="both"/>
        <w:rPr>
          <w:rFonts w:ascii="Times New Roman" w:hAnsi="Times New Roman"/>
          <w:sz w:val="24"/>
          <w:szCs w:val="24"/>
        </w:rPr>
      </w:pPr>
    </w:p>
    <w:p w:rsidR="006B392C" w:rsidRDefault="006B392C" w:rsidP="006B392C">
      <w:pPr>
        <w:spacing w:line="360" w:lineRule="auto"/>
        <w:ind w:left="3540" w:hanging="3540"/>
        <w:jc w:val="both"/>
        <w:rPr>
          <w:rFonts w:ascii="Times New Roman" w:hAnsi="Times New Roman"/>
          <w:sz w:val="24"/>
          <w:szCs w:val="24"/>
        </w:rPr>
      </w:pPr>
    </w:p>
    <w:p w:rsidR="006B392C" w:rsidRPr="00E61E03" w:rsidRDefault="006B392C" w:rsidP="006B392C">
      <w:pPr>
        <w:pageBreakBefore/>
        <w:spacing w:after="0" w:line="360" w:lineRule="auto"/>
        <w:jc w:val="both"/>
        <w:rPr>
          <w:rStyle w:val="Siln"/>
          <w:rFonts w:ascii="Times New Roman" w:hAnsi="Times New Roman" w:cs="Times New Roman"/>
          <w:sz w:val="36"/>
          <w:szCs w:val="36"/>
        </w:rPr>
      </w:pPr>
      <w:r w:rsidRPr="00E61E03">
        <w:rPr>
          <w:rStyle w:val="Siln"/>
          <w:rFonts w:ascii="Times New Roman" w:hAnsi="Times New Roman" w:cs="Times New Roman"/>
          <w:sz w:val="36"/>
          <w:szCs w:val="36"/>
        </w:rPr>
        <w:lastRenderedPageBreak/>
        <w:t>Judikatura</w:t>
      </w:r>
      <w:r w:rsidRPr="00E61E03">
        <w:rPr>
          <w:rStyle w:val="Siln"/>
          <w:rFonts w:ascii="Times New Roman" w:hAnsi="Times New Roman" w:cs="Times New Roman"/>
          <w:sz w:val="36"/>
          <w:szCs w:val="36"/>
        </w:rPr>
        <w:tab/>
      </w:r>
    </w:p>
    <w:p w:rsidR="006B392C" w:rsidRDefault="006B392C" w:rsidP="006B392C">
      <w:pPr>
        <w:spacing w:after="0" w:line="360" w:lineRule="auto"/>
        <w:ind w:left="3540" w:hanging="3540"/>
        <w:jc w:val="both"/>
        <w:rPr>
          <w:rFonts w:ascii="Times New Roman" w:hAnsi="Times New Roman"/>
          <w:sz w:val="24"/>
          <w:szCs w:val="24"/>
        </w:rPr>
      </w:pPr>
    </w:p>
    <w:p w:rsidR="006B392C" w:rsidRDefault="006B392C" w:rsidP="006B392C">
      <w:pPr>
        <w:spacing w:line="360" w:lineRule="auto"/>
        <w:ind w:left="3540" w:hanging="3540"/>
        <w:jc w:val="both"/>
        <w:rPr>
          <w:rFonts w:ascii="Times New Roman" w:hAnsi="Times New Roman"/>
          <w:sz w:val="24"/>
          <w:szCs w:val="24"/>
        </w:rPr>
      </w:pPr>
      <w:r w:rsidRPr="00617BDE">
        <w:rPr>
          <w:rFonts w:ascii="Times New Roman" w:hAnsi="Times New Roman"/>
          <w:sz w:val="24"/>
          <w:szCs w:val="24"/>
        </w:rPr>
        <w:t xml:space="preserve">R </w:t>
      </w:r>
      <w:r w:rsidRPr="00617BDE">
        <w:rPr>
          <w:rFonts w:ascii="Times New Roman" w:hAnsi="Times New Roman"/>
          <w:sz w:val="24"/>
          <w:szCs w:val="24"/>
        </w:rPr>
        <w:tab/>
        <w:t>označení před číslem judikátu znamená, že jde</w:t>
      </w:r>
      <w:r>
        <w:rPr>
          <w:rFonts w:ascii="Times New Roman" w:hAnsi="Times New Roman"/>
          <w:sz w:val="24"/>
          <w:szCs w:val="24"/>
        </w:rPr>
        <w:t xml:space="preserve"> o </w:t>
      </w:r>
      <w:r w:rsidRPr="00617BDE">
        <w:rPr>
          <w:rFonts w:ascii="Times New Roman" w:hAnsi="Times New Roman"/>
          <w:sz w:val="24"/>
          <w:szCs w:val="24"/>
        </w:rPr>
        <w:t>judikát uveřejněný ve Sbírce soudních rozhodnutí</w:t>
      </w:r>
      <w:r>
        <w:rPr>
          <w:rFonts w:ascii="Times New Roman" w:hAnsi="Times New Roman"/>
          <w:sz w:val="24"/>
          <w:szCs w:val="24"/>
        </w:rPr>
        <w:t xml:space="preserve"> a </w:t>
      </w:r>
      <w:r w:rsidRPr="00617BDE">
        <w:rPr>
          <w:rFonts w:ascii="Times New Roman" w:hAnsi="Times New Roman"/>
          <w:sz w:val="24"/>
          <w:szCs w:val="24"/>
        </w:rPr>
        <w:t>stanovisek; číslo označuje pořadové číslo/ročník</w:t>
      </w:r>
      <w:r>
        <w:rPr>
          <w:rFonts w:ascii="Times New Roman" w:hAnsi="Times New Roman"/>
          <w:sz w:val="24"/>
          <w:szCs w:val="24"/>
        </w:rPr>
        <w:t xml:space="preserve"> v </w:t>
      </w:r>
      <w:r w:rsidRPr="00617BDE">
        <w:rPr>
          <w:rFonts w:ascii="Times New Roman" w:hAnsi="Times New Roman"/>
          <w:sz w:val="24"/>
          <w:szCs w:val="24"/>
        </w:rPr>
        <w:t>trestní části této Sbírky</w:t>
      </w:r>
      <w:r>
        <w:rPr>
          <w:rFonts w:ascii="Times New Roman" w:hAnsi="Times New Roman"/>
          <w:sz w:val="24"/>
          <w:szCs w:val="24"/>
        </w:rPr>
        <w:t xml:space="preserve"> a </w:t>
      </w:r>
      <w:r w:rsidRPr="00617BDE">
        <w:rPr>
          <w:rFonts w:ascii="Times New Roman" w:hAnsi="Times New Roman"/>
          <w:sz w:val="24"/>
          <w:szCs w:val="24"/>
        </w:rPr>
        <w:t>případná římská číslice za pomlčkou označuje příslušnou právní větu</w:t>
      </w:r>
      <w:r>
        <w:rPr>
          <w:rFonts w:ascii="Times New Roman" w:hAnsi="Times New Roman"/>
          <w:sz w:val="24"/>
          <w:szCs w:val="24"/>
        </w:rPr>
        <w:t xml:space="preserve">; nejde-li výjimečně o judikát z trestní části této Sbírky, je za číslem označen poznámkou „občanskoprávní“ </w:t>
      </w:r>
    </w:p>
    <w:p w:rsidR="006B392C" w:rsidRPr="00E77632"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E77632">
        <w:rPr>
          <w:rFonts w:ascii="Times New Roman" w:hAnsi="Times New Roman"/>
          <w:sz w:val="24"/>
          <w:szCs w:val="24"/>
        </w:rPr>
        <w:t>označení před číslem judikátu znamená, že jde</w:t>
      </w:r>
      <w:r>
        <w:rPr>
          <w:rFonts w:ascii="Times New Roman" w:hAnsi="Times New Roman"/>
          <w:sz w:val="24"/>
          <w:szCs w:val="24"/>
        </w:rPr>
        <w:t xml:space="preserve"> o </w:t>
      </w:r>
      <w:r w:rsidRPr="00E77632">
        <w:rPr>
          <w:rFonts w:ascii="Times New Roman" w:hAnsi="Times New Roman"/>
          <w:sz w:val="24"/>
          <w:szCs w:val="24"/>
        </w:rPr>
        <w:t>rozhodnutí</w:t>
      </w:r>
      <w:r>
        <w:rPr>
          <w:rFonts w:ascii="Times New Roman" w:hAnsi="Times New Roman"/>
          <w:sz w:val="24"/>
          <w:szCs w:val="24"/>
        </w:rPr>
        <w:t xml:space="preserve"> a </w:t>
      </w:r>
      <w:r w:rsidRPr="00E77632">
        <w:rPr>
          <w:rFonts w:ascii="Times New Roman" w:hAnsi="Times New Roman"/>
          <w:sz w:val="24"/>
          <w:szCs w:val="24"/>
        </w:rPr>
        <w:t>další materiály uveřejněné</w:t>
      </w:r>
      <w:r>
        <w:rPr>
          <w:rFonts w:ascii="Times New Roman" w:hAnsi="Times New Roman"/>
          <w:sz w:val="24"/>
          <w:szCs w:val="24"/>
        </w:rPr>
        <w:t xml:space="preserve"> v </w:t>
      </w:r>
      <w:r w:rsidRPr="00E77632">
        <w:rPr>
          <w:rFonts w:ascii="Times New Roman" w:hAnsi="Times New Roman"/>
          <w:sz w:val="24"/>
          <w:szCs w:val="24"/>
        </w:rPr>
        <w:t>trestní části Bulletinu Nejvyššího soudu České republiky (Československé republiky)</w:t>
      </w:r>
      <w:r>
        <w:rPr>
          <w:rFonts w:ascii="Times New Roman" w:hAnsi="Times New Roman"/>
          <w:sz w:val="24"/>
          <w:szCs w:val="24"/>
        </w:rPr>
        <w:t>, trestní část</w:t>
      </w:r>
      <w:r w:rsidRPr="00E77632">
        <w:rPr>
          <w:rFonts w:ascii="Times New Roman" w:hAnsi="Times New Roman"/>
          <w:sz w:val="24"/>
          <w:szCs w:val="24"/>
        </w:rPr>
        <w:t>; číslo označuje číslo sešitu/ročník</w:t>
      </w:r>
      <w:r>
        <w:rPr>
          <w:rFonts w:ascii="Times New Roman" w:hAnsi="Times New Roman"/>
          <w:sz w:val="24"/>
          <w:szCs w:val="24"/>
        </w:rPr>
        <w:t xml:space="preserve"> a </w:t>
      </w:r>
      <w:r w:rsidRPr="00E77632">
        <w:rPr>
          <w:rFonts w:ascii="Times New Roman" w:hAnsi="Times New Roman"/>
          <w:sz w:val="24"/>
          <w:szCs w:val="24"/>
        </w:rPr>
        <w:t>za pomlčkou je uváděno pořadové číslo judikátu</w:t>
      </w:r>
    </w:p>
    <w:p w:rsidR="006B392C"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SR</w:t>
      </w:r>
      <w:r>
        <w:rPr>
          <w:rFonts w:ascii="Times New Roman" w:hAnsi="Times New Roman"/>
          <w:sz w:val="24"/>
          <w:szCs w:val="24"/>
        </w:rPr>
        <w:tab/>
      </w:r>
      <w:r w:rsidRPr="00E77632">
        <w:rPr>
          <w:rFonts w:ascii="Times New Roman" w:hAnsi="Times New Roman"/>
          <w:sz w:val="24"/>
          <w:szCs w:val="24"/>
        </w:rPr>
        <w:t>označení před číslem rozhodnutí je použito</w:t>
      </w:r>
      <w:r>
        <w:rPr>
          <w:rFonts w:ascii="Times New Roman" w:hAnsi="Times New Roman"/>
          <w:sz w:val="24"/>
          <w:szCs w:val="24"/>
        </w:rPr>
        <w:t xml:space="preserve"> u </w:t>
      </w:r>
      <w:r w:rsidRPr="00E77632">
        <w:rPr>
          <w:rFonts w:ascii="Times New Roman" w:hAnsi="Times New Roman"/>
          <w:sz w:val="24"/>
          <w:szCs w:val="24"/>
        </w:rPr>
        <w:t>rozhodnutí uveřejněných</w:t>
      </w:r>
      <w:r>
        <w:rPr>
          <w:rFonts w:ascii="Times New Roman" w:hAnsi="Times New Roman"/>
          <w:sz w:val="24"/>
          <w:szCs w:val="24"/>
        </w:rPr>
        <w:t xml:space="preserve"> v </w:t>
      </w:r>
      <w:r w:rsidRPr="00E77632">
        <w:rPr>
          <w:rFonts w:ascii="Times New Roman" w:hAnsi="Times New Roman"/>
          <w:sz w:val="24"/>
          <w:szCs w:val="24"/>
        </w:rPr>
        <w:t>časopise Soudní rozhledy, které jsou vydávány nakladatelst</w:t>
      </w:r>
      <w:r>
        <w:rPr>
          <w:rFonts w:ascii="Times New Roman" w:hAnsi="Times New Roman"/>
          <w:sz w:val="24"/>
          <w:szCs w:val="24"/>
        </w:rPr>
        <w:t xml:space="preserve">vím C. H. Beck Praha; číslo označuje </w:t>
      </w:r>
      <w:r w:rsidRPr="00E77632">
        <w:rPr>
          <w:rFonts w:ascii="Times New Roman" w:hAnsi="Times New Roman"/>
          <w:sz w:val="24"/>
          <w:szCs w:val="24"/>
        </w:rPr>
        <w:t>pořadové číslo judikátu/ročník</w:t>
      </w:r>
    </w:p>
    <w:p w:rsidR="006B392C"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 xml:space="preserve">TR NS  </w:t>
      </w:r>
      <w:r>
        <w:rPr>
          <w:rFonts w:ascii="Times New Roman" w:hAnsi="Times New Roman"/>
          <w:sz w:val="24"/>
          <w:szCs w:val="24"/>
        </w:rPr>
        <w:tab/>
      </w:r>
      <w:r>
        <w:rPr>
          <w:rFonts w:ascii="Times New Roman" w:hAnsi="Times New Roman"/>
          <w:sz w:val="24"/>
          <w:szCs w:val="24"/>
        </w:rPr>
        <w:tab/>
      </w:r>
      <w:r w:rsidRPr="00E77632">
        <w:rPr>
          <w:rFonts w:ascii="Times New Roman" w:hAnsi="Times New Roman"/>
          <w:sz w:val="24"/>
          <w:szCs w:val="24"/>
        </w:rPr>
        <w:t>označení před číslem rozhodnutí</w:t>
      </w:r>
      <w:r>
        <w:rPr>
          <w:rFonts w:ascii="Times New Roman" w:hAnsi="Times New Roman"/>
          <w:sz w:val="24"/>
          <w:szCs w:val="24"/>
        </w:rPr>
        <w:t xml:space="preserve"> znamená, že jde u </w:t>
      </w:r>
      <w:r w:rsidRPr="00E77632">
        <w:rPr>
          <w:rFonts w:ascii="Times New Roman" w:hAnsi="Times New Roman"/>
          <w:sz w:val="24"/>
          <w:szCs w:val="24"/>
        </w:rPr>
        <w:t>rozhodnutí uveřejněn</w:t>
      </w:r>
      <w:r>
        <w:rPr>
          <w:rFonts w:ascii="Times New Roman" w:hAnsi="Times New Roman"/>
          <w:sz w:val="24"/>
          <w:szCs w:val="24"/>
        </w:rPr>
        <w:t>é v Souboru trestních rozhodnutí Nejvyššího soudu, který je vydáván</w:t>
      </w:r>
      <w:r w:rsidRPr="006F49A1">
        <w:rPr>
          <w:rFonts w:ascii="Times New Roman" w:hAnsi="Times New Roman"/>
          <w:sz w:val="24"/>
          <w:szCs w:val="24"/>
        </w:rPr>
        <w:t xml:space="preserve"> </w:t>
      </w:r>
      <w:r w:rsidRPr="00E77632">
        <w:rPr>
          <w:rFonts w:ascii="Times New Roman" w:hAnsi="Times New Roman"/>
          <w:sz w:val="24"/>
          <w:szCs w:val="24"/>
        </w:rPr>
        <w:t>nakladatelst</w:t>
      </w:r>
      <w:r>
        <w:rPr>
          <w:rFonts w:ascii="Times New Roman" w:hAnsi="Times New Roman"/>
          <w:sz w:val="24"/>
          <w:szCs w:val="24"/>
        </w:rPr>
        <w:t xml:space="preserve">vím C. H. Beck Praha; číslo označuje </w:t>
      </w:r>
      <w:r w:rsidRPr="00E77632">
        <w:rPr>
          <w:rFonts w:ascii="Times New Roman" w:hAnsi="Times New Roman"/>
          <w:sz w:val="24"/>
          <w:szCs w:val="24"/>
        </w:rPr>
        <w:t xml:space="preserve">pořadové číslo </w:t>
      </w:r>
      <w:r>
        <w:rPr>
          <w:rFonts w:ascii="Times New Roman" w:hAnsi="Times New Roman"/>
          <w:sz w:val="24"/>
          <w:szCs w:val="24"/>
        </w:rPr>
        <w:t>sešitu</w:t>
      </w:r>
      <w:r w:rsidRPr="00E77632">
        <w:rPr>
          <w:rFonts w:ascii="Times New Roman" w:hAnsi="Times New Roman"/>
          <w:sz w:val="24"/>
          <w:szCs w:val="24"/>
        </w:rPr>
        <w:t>/ročník</w:t>
      </w:r>
      <w:r>
        <w:rPr>
          <w:rFonts w:ascii="Times New Roman" w:hAnsi="Times New Roman"/>
          <w:sz w:val="24"/>
          <w:szCs w:val="24"/>
        </w:rPr>
        <w:t xml:space="preserve"> (počínaje sešitem č. 1) a za pomlčkou je uváděno po písmenu „T“ (trestní) pořadové číslo judikátu; čísla rozhodnutí navazují na trestní část předchozího Souboru rozhodnutí Nejvyššího soudu (NS), jehož vydávání bylo ukončeno </w:t>
      </w:r>
    </w:p>
    <w:p w:rsidR="006B392C" w:rsidRDefault="006B392C" w:rsidP="006B392C">
      <w:pPr>
        <w:spacing w:line="360" w:lineRule="auto"/>
        <w:ind w:left="3540" w:hanging="3540"/>
        <w:jc w:val="both"/>
        <w:rPr>
          <w:rFonts w:ascii="Times New Roman" w:hAnsi="Times New Roman"/>
          <w:sz w:val="24"/>
          <w:szCs w:val="24"/>
        </w:rPr>
      </w:pPr>
    </w:p>
    <w:p w:rsidR="006B392C"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NS</w:t>
      </w:r>
      <w:r>
        <w:rPr>
          <w:rFonts w:ascii="Times New Roman" w:hAnsi="Times New Roman"/>
          <w:sz w:val="24"/>
          <w:szCs w:val="24"/>
        </w:rPr>
        <w:tab/>
      </w:r>
      <w:r w:rsidRPr="00E77632">
        <w:rPr>
          <w:rFonts w:ascii="Times New Roman" w:hAnsi="Times New Roman"/>
          <w:sz w:val="24"/>
          <w:szCs w:val="24"/>
        </w:rPr>
        <w:t>označení před číslem rozhodnutí</w:t>
      </w:r>
      <w:r>
        <w:rPr>
          <w:rFonts w:ascii="Times New Roman" w:hAnsi="Times New Roman"/>
          <w:sz w:val="24"/>
          <w:szCs w:val="24"/>
        </w:rPr>
        <w:t xml:space="preserve"> znamená, že jde u </w:t>
      </w:r>
      <w:r w:rsidRPr="00E77632">
        <w:rPr>
          <w:rFonts w:ascii="Times New Roman" w:hAnsi="Times New Roman"/>
          <w:sz w:val="24"/>
          <w:szCs w:val="24"/>
        </w:rPr>
        <w:t>rozhodnutí uveřejněn</w:t>
      </w:r>
      <w:r>
        <w:rPr>
          <w:rFonts w:ascii="Times New Roman" w:hAnsi="Times New Roman"/>
          <w:sz w:val="24"/>
          <w:szCs w:val="24"/>
        </w:rPr>
        <w:t xml:space="preserve">é v Souboru rozhodnutí </w:t>
      </w:r>
      <w:r>
        <w:rPr>
          <w:rFonts w:ascii="Times New Roman" w:hAnsi="Times New Roman"/>
          <w:sz w:val="24"/>
          <w:szCs w:val="24"/>
        </w:rPr>
        <w:lastRenderedPageBreak/>
        <w:t>Nejvyššího soudu, který byl vydáván</w:t>
      </w:r>
      <w:r w:rsidRPr="006F49A1">
        <w:rPr>
          <w:rFonts w:ascii="Times New Roman" w:hAnsi="Times New Roman"/>
          <w:sz w:val="24"/>
          <w:szCs w:val="24"/>
        </w:rPr>
        <w:t xml:space="preserve"> </w:t>
      </w:r>
      <w:r w:rsidRPr="00E77632">
        <w:rPr>
          <w:rFonts w:ascii="Times New Roman" w:hAnsi="Times New Roman"/>
          <w:sz w:val="24"/>
          <w:szCs w:val="24"/>
        </w:rPr>
        <w:t>nakladatelst</w:t>
      </w:r>
      <w:r>
        <w:rPr>
          <w:rFonts w:ascii="Times New Roman" w:hAnsi="Times New Roman"/>
          <w:sz w:val="24"/>
          <w:szCs w:val="24"/>
        </w:rPr>
        <w:t xml:space="preserve">vím C. H. Beck Praha; číslo označuje </w:t>
      </w:r>
      <w:r w:rsidRPr="00E77632">
        <w:rPr>
          <w:rFonts w:ascii="Times New Roman" w:hAnsi="Times New Roman"/>
          <w:sz w:val="24"/>
          <w:szCs w:val="24"/>
        </w:rPr>
        <w:t xml:space="preserve">pořadové číslo </w:t>
      </w:r>
      <w:r>
        <w:rPr>
          <w:rFonts w:ascii="Times New Roman" w:hAnsi="Times New Roman"/>
          <w:sz w:val="24"/>
          <w:szCs w:val="24"/>
        </w:rPr>
        <w:t>svazku</w:t>
      </w:r>
      <w:r w:rsidRPr="00E77632">
        <w:rPr>
          <w:rFonts w:ascii="Times New Roman" w:hAnsi="Times New Roman"/>
          <w:sz w:val="24"/>
          <w:szCs w:val="24"/>
        </w:rPr>
        <w:t>/ročník</w:t>
      </w:r>
      <w:r>
        <w:rPr>
          <w:rFonts w:ascii="Times New Roman" w:hAnsi="Times New Roman"/>
          <w:sz w:val="24"/>
          <w:szCs w:val="24"/>
        </w:rPr>
        <w:t xml:space="preserve"> a za pomlčkou je uváděno po písmenu „T“ (trestní) nebo „C“ (civilní) pořadové číslo judikátu</w:t>
      </w:r>
    </w:p>
    <w:p w:rsidR="006B392C" w:rsidRDefault="006B392C" w:rsidP="006B392C">
      <w:pPr>
        <w:spacing w:line="360" w:lineRule="auto"/>
        <w:ind w:left="3540" w:hanging="3540"/>
        <w:jc w:val="both"/>
        <w:rPr>
          <w:rFonts w:ascii="Times New Roman" w:hAnsi="Times New Roman"/>
          <w:sz w:val="24"/>
          <w:szCs w:val="24"/>
        </w:rPr>
      </w:pPr>
      <w:r>
        <w:rPr>
          <w:rFonts w:ascii="Times New Roman" w:hAnsi="Times New Roman"/>
          <w:sz w:val="24"/>
          <w:szCs w:val="24"/>
        </w:rPr>
        <w:tab/>
      </w:r>
    </w:p>
    <w:p w:rsidR="006B392C" w:rsidRDefault="006B392C" w:rsidP="006B392C">
      <w:pPr>
        <w:pStyle w:val="Nadpis1"/>
      </w:pPr>
      <w:bookmarkStart w:id="0" w:name="_Toc323657403"/>
      <w:r w:rsidRPr="00E61E03">
        <w:lastRenderedPageBreak/>
        <w:t>Téma, cíl, metody a struktura habilitační práce</w:t>
      </w:r>
      <w:bookmarkEnd w:id="0"/>
    </w:p>
    <w:p w:rsidR="006B392C" w:rsidRDefault="006B392C" w:rsidP="006B392C">
      <w:pPr>
        <w:spacing w:after="0" w:line="360" w:lineRule="auto"/>
        <w:jc w:val="both"/>
        <w:rPr>
          <w:rFonts w:ascii="Times New Roman" w:hAnsi="Times New Roman"/>
          <w:sz w:val="24"/>
          <w:szCs w:val="24"/>
        </w:rPr>
      </w:pPr>
      <w:r>
        <w:rPr>
          <w:rFonts w:ascii="Times New Roman" w:hAnsi="Times New Roman"/>
          <w:sz w:val="24"/>
          <w:szCs w:val="24"/>
        </w:rPr>
        <w:t>Trestní řízení probíhá v </w:t>
      </w:r>
      <w:r w:rsidRPr="00003EFA">
        <w:rPr>
          <w:rFonts w:ascii="Times New Roman" w:hAnsi="Times New Roman"/>
          <w:i/>
          <w:sz w:val="24"/>
          <w:szCs w:val="24"/>
        </w:rPr>
        <w:t>jednotlivých časových úsecích</w:t>
      </w:r>
      <w:r>
        <w:rPr>
          <w:rFonts w:ascii="Times New Roman" w:hAnsi="Times New Roman"/>
          <w:sz w:val="24"/>
          <w:szCs w:val="24"/>
        </w:rPr>
        <w:t xml:space="preserve">, ve kterých orgány činné v trestním řízení, popřípadě další orgány a osoby zúčastněné na trestním řízení, plní své úkoly a cíle směřující k dosažení účelu trestního řízení. Tyto jednotlivé úseky označujeme jako stadia. Základní členění stadií je standardně na </w:t>
      </w:r>
      <w:r w:rsidRPr="00003EFA">
        <w:rPr>
          <w:rFonts w:ascii="Times New Roman" w:hAnsi="Times New Roman"/>
          <w:i/>
          <w:sz w:val="24"/>
          <w:szCs w:val="24"/>
        </w:rPr>
        <w:t>předsoudní</w:t>
      </w:r>
      <w:r>
        <w:rPr>
          <w:rFonts w:ascii="Times New Roman" w:hAnsi="Times New Roman"/>
          <w:i/>
          <w:sz w:val="24"/>
          <w:szCs w:val="24"/>
        </w:rPr>
        <w:t xml:space="preserve"> a </w:t>
      </w:r>
      <w:r w:rsidRPr="00003EFA">
        <w:rPr>
          <w:rFonts w:ascii="Times New Roman" w:hAnsi="Times New Roman"/>
          <w:i/>
          <w:sz w:val="24"/>
          <w:szCs w:val="24"/>
        </w:rPr>
        <w:t>soudní</w:t>
      </w:r>
      <w:r>
        <w:rPr>
          <w:rFonts w:ascii="Times New Roman" w:hAnsi="Times New Roman"/>
          <w:sz w:val="24"/>
          <w:szCs w:val="24"/>
        </w:rPr>
        <w:t>. Předsoudním stadiem je přípravné řízení, které se dále člení na postup před zahájením trestního stíhání a vyšetřovaní. Mezi soudní stadia řadíme předběžné projednání obžaloby, hlavní líčení, opravné řízení a řízení vykonávací.</w:t>
      </w:r>
      <w:r>
        <w:rPr>
          <w:rStyle w:val="Znakapoznpodarou"/>
          <w:rFonts w:ascii="Times New Roman" w:hAnsi="Times New Roman"/>
          <w:sz w:val="24"/>
          <w:szCs w:val="24"/>
        </w:rPr>
        <w:footnoteReference w:id="1"/>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t xml:space="preserve">Jelikož naše právní úprava náleží k reformovanému typu </w:t>
      </w:r>
      <w:r w:rsidRPr="000A1D2C">
        <w:rPr>
          <w:rFonts w:ascii="Times New Roman" w:hAnsi="Times New Roman"/>
          <w:i/>
          <w:sz w:val="24"/>
          <w:szCs w:val="24"/>
        </w:rPr>
        <w:t>kontinentálního</w:t>
      </w:r>
      <w:r>
        <w:rPr>
          <w:rFonts w:ascii="Times New Roman" w:hAnsi="Times New Roman"/>
          <w:i/>
          <w:sz w:val="24"/>
          <w:szCs w:val="24"/>
        </w:rPr>
        <w:t xml:space="preserve"> </w:t>
      </w:r>
      <w:r w:rsidRPr="000A1D2C">
        <w:rPr>
          <w:rFonts w:ascii="Times New Roman" w:hAnsi="Times New Roman"/>
          <w:i/>
          <w:sz w:val="24"/>
          <w:szCs w:val="24"/>
        </w:rPr>
        <w:t>trestního řízení</w:t>
      </w:r>
      <w:r>
        <w:rPr>
          <w:rFonts w:ascii="Times New Roman" w:hAnsi="Times New Roman"/>
          <w:sz w:val="24"/>
          <w:szCs w:val="24"/>
        </w:rPr>
        <w:t>, je jeho nedílnou součástí přípravné řízení. S ohledem na jeho název by bylo možné dovodit, že jeho úkolem je připravit řízení před soudem a zjistit, zda existuje důvodné podezření ze spáchání trestného činu konkrétní osobou a zda je na místě, aby na tuto osobu byla podána obžaloba a věc byla odevzdána soudu nebo bylo rozhodnuto jinak, např. o zastavení trestního stíhání. Důležité v tomto okamžiku je, v jakém rozsahu a jakými prostředky by toto důvodné podezření mělo být podloženo, aby věc byla způsobilá k odevzdání soudu, případně aby byla způsobilá k přijetí jiného rozhodnutí.</w:t>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t xml:space="preserve">Nejdůležitějším stadiem trestního řízení je samozřejmě </w:t>
      </w:r>
      <w:r w:rsidRPr="000A1D2C">
        <w:rPr>
          <w:rFonts w:ascii="Times New Roman" w:hAnsi="Times New Roman"/>
          <w:i/>
          <w:sz w:val="24"/>
          <w:szCs w:val="24"/>
        </w:rPr>
        <w:t>hlavní líčení</w:t>
      </w:r>
      <w:r>
        <w:rPr>
          <w:rFonts w:ascii="Times New Roman" w:hAnsi="Times New Roman"/>
          <w:sz w:val="24"/>
          <w:szCs w:val="24"/>
        </w:rPr>
        <w:t>, ve kterém leží těžiště dokazování a rozhodování. Je tomu tak proto, že se v něm rozhoduje o meritorní otázce trestního řízení, a to o vině a trestu, popřípadě i o ochranném opatření a náhradě škody. Řešení této meritorní otázky právě v hlavním líčení je naplněním čl. 90 Ústavy a čl. 40 odst. 1 LZPS, na základě kterých jen soud rozhoduje o vině a trestu. K důležitosti hlavního líčení přispívá i skutečnost, že se v jeho rámci uplatňují stěžejní zásady trestního řízení, jako je zejména zásada veřejnosti, ústnosti, bezprostřednosti, které v ostatních stadiích uplatnit nelze, nebo je lze uplatnit jen částečně.</w:t>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V tomto okamžiku je nezbytné zamyslet se nad tím, jaký je, nebo by případně měl být, </w:t>
      </w:r>
      <w:r w:rsidRPr="000A1D2C">
        <w:rPr>
          <w:rFonts w:ascii="Times New Roman" w:hAnsi="Times New Roman"/>
          <w:i/>
          <w:sz w:val="24"/>
          <w:szCs w:val="24"/>
        </w:rPr>
        <w:t>vztah mezi předsoudními</w:t>
      </w:r>
      <w:r>
        <w:rPr>
          <w:rFonts w:ascii="Times New Roman" w:hAnsi="Times New Roman"/>
          <w:i/>
          <w:sz w:val="24"/>
          <w:szCs w:val="24"/>
        </w:rPr>
        <w:t xml:space="preserve"> a </w:t>
      </w:r>
      <w:r w:rsidRPr="000A1D2C">
        <w:rPr>
          <w:rFonts w:ascii="Times New Roman" w:hAnsi="Times New Roman"/>
          <w:i/>
          <w:sz w:val="24"/>
          <w:szCs w:val="24"/>
        </w:rPr>
        <w:t>soudními stadii</w:t>
      </w:r>
      <w:r>
        <w:rPr>
          <w:rFonts w:ascii="Times New Roman" w:hAnsi="Times New Roman"/>
          <w:sz w:val="24"/>
          <w:szCs w:val="24"/>
        </w:rPr>
        <w:t>, respektive mezi přípravným řízením a hlavním líčením.</w:t>
      </w:r>
      <w:r>
        <w:rPr>
          <w:rStyle w:val="Znakapoznpodarou"/>
          <w:rFonts w:ascii="Times New Roman" w:hAnsi="Times New Roman"/>
          <w:sz w:val="24"/>
          <w:szCs w:val="24"/>
        </w:rPr>
        <w:footnoteReference w:id="2"/>
      </w:r>
    </w:p>
    <w:p w:rsidR="006B392C" w:rsidRDefault="006B392C" w:rsidP="006B392C">
      <w:pPr>
        <w:spacing w:after="0" w:line="360" w:lineRule="auto"/>
        <w:ind w:firstLine="708"/>
        <w:jc w:val="both"/>
        <w:rPr>
          <w:rFonts w:ascii="Times New Roman" w:hAnsi="Times New Roman"/>
          <w:sz w:val="24"/>
          <w:szCs w:val="24"/>
        </w:rPr>
      </w:pPr>
      <w:r w:rsidRPr="0088227A">
        <w:rPr>
          <w:rFonts w:ascii="Times New Roman" w:hAnsi="Times New Roman"/>
          <w:sz w:val="24"/>
          <w:szCs w:val="24"/>
        </w:rPr>
        <w:t>Pokud se podíváme na stávající právní úpravu obsaženou</w:t>
      </w:r>
      <w:r>
        <w:rPr>
          <w:rFonts w:ascii="Times New Roman" w:hAnsi="Times New Roman"/>
          <w:sz w:val="24"/>
          <w:szCs w:val="24"/>
        </w:rPr>
        <w:t> TrŘ</w:t>
      </w:r>
      <w:r w:rsidRPr="0088227A">
        <w:rPr>
          <w:rFonts w:ascii="Times New Roman" w:hAnsi="Times New Roman"/>
          <w:sz w:val="24"/>
          <w:szCs w:val="24"/>
        </w:rPr>
        <w:t>, tak až do je</w:t>
      </w:r>
      <w:r>
        <w:rPr>
          <w:rFonts w:ascii="Times New Roman" w:hAnsi="Times New Roman"/>
          <w:sz w:val="24"/>
          <w:szCs w:val="24"/>
        </w:rPr>
        <w:t>ho novely provedené zákonem č. </w:t>
      </w:r>
      <w:r w:rsidRPr="0088227A">
        <w:rPr>
          <w:rFonts w:ascii="Times New Roman" w:hAnsi="Times New Roman"/>
          <w:sz w:val="24"/>
          <w:szCs w:val="24"/>
        </w:rPr>
        <w:t>292/1993 Sb.,</w:t>
      </w:r>
      <w:r>
        <w:rPr>
          <w:rFonts w:ascii="Times New Roman" w:hAnsi="Times New Roman"/>
          <w:sz w:val="24"/>
          <w:szCs w:val="24"/>
        </w:rPr>
        <w:t xml:space="preserve"> s </w:t>
      </w:r>
      <w:r w:rsidRPr="0088227A">
        <w:rPr>
          <w:rFonts w:ascii="Times New Roman" w:hAnsi="Times New Roman"/>
          <w:sz w:val="24"/>
          <w:szCs w:val="24"/>
        </w:rPr>
        <w:t>účinností od 1.</w:t>
      </w:r>
      <w:r>
        <w:rPr>
          <w:rFonts w:ascii="Times New Roman" w:hAnsi="Times New Roman"/>
          <w:sz w:val="24"/>
          <w:szCs w:val="24"/>
        </w:rPr>
        <w:t xml:space="preserve"> </w:t>
      </w:r>
      <w:r w:rsidRPr="0088227A">
        <w:rPr>
          <w:rFonts w:ascii="Times New Roman" w:hAnsi="Times New Roman"/>
          <w:sz w:val="24"/>
          <w:szCs w:val="24"/>
        </w:rPr>
        <w:t>1.</w:t>
      </w:r>
      <w:r>
        <w:rPr>
          <w:rFonts w:ascii="Times New Roman" w:hAnsi="Times New Roman"/>
          <w:sz w:val="24"/>
          <w:szCs w:val="24"/>
        </w:rPr>
        <w:t xml:space="preserve"> </w:t>
      </w:r>
      <w:r w:rsidRPr="0088227A">
        <w:rPr>
          <w:rFonts w:ascii="Times New Roman" w:hAnsi="Times New Roman"/>
          <w:sz w:val="24"/>
          <w:szCs w:val="24"/>
        </w:rPr>
        <w:t>1994</w:t>
      </w:r>
      <w:r>
        <w:rPr>
          <w:rFonts w:ascii="Times New Roman" w:hAnsi="Times New Roman"/>
          <w:sz w:val="24"/>
          <w:szCs w:val="24"/>
        </w:rPr>
        <w:t xml:space="preserve">, byl tento vztah založen na dominanci přípravného řízení na úkor hlavního líčení. Přípravné řízení bylo fakticky </w:t>
      </w:r>
      <w:r w:rsidRPr="000A1D2C">
        <w:rPr>
          <w:rFonts w:ascii="Times New Roman" w:hAnsi="Times New Roman"/>
          <w:i/>
          <w:sz w:val="24"/>
          <w:szCs w:val="24"/>
        </w:rPr>
        <w:t>generálkou hlavního líčení</w:t>
      </w:r>
      <w:r>
        <w:rPr>
          <w:rFonts w:ascii="Times New Roman" w:hAnsi="Times New Roman"/>
          <w:sz w:val="24"/>
          <w:szCs w:val="24"/>
        </w:rPr>
        <w:t xml:space="preserve"> a těžištěm dokazování a rozhodování, protože směřovalo pokud možno k co nejúplnějšímu objasnění věci, což vedlo k jeho neúměrnému prodlužování. Byť by to soudci neradi slyšeli, hlavní líčení bylo v mnoha případech pouhou „formalitou“, v rámci které došlo pouze k zopakování důkazů zajištěných či provedených v přípravném řízení. Navíc v</w:t>
      </w:r>
      <w:r w:rsidRPr="00717469">
        <w:rPr>
          <w:rFonts w:ascii="Times New Roman" w:hAnsi="Times New Roman"/>
          <w:sz w:val="24"/>
          <w:szCs w:val="24"/>
        </w:rPr>
        <w:t>rácení věci státnímu zástupci</w:t>
      </w:r>
      <w:r>
        <w:rPr>
          <w:rFonts w:ascii="Times New Roman" w:hAnsi="Times New Roman"/>
          <w:sz w:val="24"/>
          <w:szCs w:val="24"/>
        </w:rPr>
        <w:t xml:space="preserve"> k </w:t>
      </w:r>
      <w:r w:rsidRPr="00717469">
        <w:rPr>
          <w:rFonts w:ascii="Times New Roman" w:hAnsi="Times New Roman"/>
          <w:sz w:val="24"/>
          <w:szCs w:val="24"/>
        </w:rPr>
        <w:t>došetření</w:t>
      </w:r>
      <w:r>
        <w:rPr>
          <w:rFonts w:ascii="Times New Roman" w:hAnsi="Times New Roman"/>
          <w:sz w:val="24"/>
          <w:szCs w:val="24"/>
        </w:rPr>
        <w:t xml:space="preserve"> v rámci předběžného projednání obžaloby </w:t>
      </w:r>
      <w:r w:rsidRPr="00717469">
        <w:rPr>
          <w:rFonts w:ascii="Times New Roman" w:hAnsi="Times New Roman"/>
          <w:sz w:val="24"/>
          <w:szCs w:val="24"/>
        </w:rPr>
        <w:t xml:space="preserve">bylo dle </w:t>
      </w:r>
      <w:r>
        <w:rPr>
          <w:rFonts w:ascii="Times New Roman" w:hAnsi="Times New Roman"/>
          <w:color w:val="000000"/>
          <w:sz w:val="24"/>
          <w:szCs w:val="24"/>
        </w:rPr>
        <w:t>§ </w:t>
      </w:r>
      <w:r w:rsidRPr="00717469">
        <w:rPr>
          <w:rFonts w:ascii="Times New Roman" w:hAnsi="Times New Roman"/>
          <w:color w:val="000000"/>
          <w:sz w:val="24"/>
          <w:szCs w:val="24"/>
        </w:rPr>
        <w:t xml:space="preserve">188 </w:t>
      </w:r>
      <w:r>
        <w:rPr>
          <w:rFonts w:ascii="Times New Roman" w:hAnsi="Times New Roman"/>
          <w:color w:val="000000"/>
          <w:sz w:val="24"/>
          <w:szCs w:val="24"/>
        </w:rPr>
        <w:t>odst. </w:t>
      </w:r>
      <w:r w:rsidRPr="00717469">
        <w:rPr>
          <w:rFonts w:ascii="Times New Roman" w:hAnsi="Times New Roman"/>
          <w:color w:val="000000"/>
          <w:sz w:val="24"/>
          <w:szCs w:val="24"/>
        </w:rPr>
        <w:t>1 písm. e)</w:t>
      </w:r>
      <w:r>
        <w:rPr>
          <w:rFonts w:ascii="Times New Roman" w:hAnsi="Times New Roman"/>
          <w:color w:val="000000"/>
          <w:sz w:val="24"/>
          <w:szCs w:val="24"/>
        </w:rPr>
        <w:t> TrŘ</w:t>
      </w:r>
      <w:r w:rsidRPr="00717469">
        <w:rPr>
          <w:rFonts w:ascii="Times New Roman" w:hAnsi="Times New Roman"/>
          <w:color w:val="000000"/>
          <w:sz w:val="24"/>
          <w:szCs w:val="24"/>
        </w:rPr>
        <w:t>, ve zně</w:t>
      </w:r>
      <w:r>
        <w:rPr>
          <w:rFonts w:ascii="Times New Roman" w:hAnsi="Times New Roman"/>
          <w:color w:val="000000"/>
          <w:sz w:val="24"/>
          <w:szCs w:val="24"/>
        </w:rPr>
        <w:t>n</w:t>
      </w:r>
      <w:r w:rsidRPr="00717469">
        <w:rPr>
          <w:rFonts w:ascii="Times New Roman" w:hAnsi="Times New Roman"/>
          <w:color w:val="000000"/>
          <w:sz w:val="24"/>
          <w:szCs w:val="24"/>
        </w:rPr>
        <w:t>í účinném do 31.</w:t>
      </w:r>
      <w:r>
        <w:rPr>
          <w:rFonts w:ascii="Times New Roman" w:hAnsi="Times New Roman"/>
          <w:color w:val="000000"/>
          <w:sz w:val="24"/>
          <w:szCs w:val="24"/>
        </w:rPr>
        <w:t xml:space="preserve"> </w:t>
      </w:r>
      <w:r w:rsidRPr="00717469">
        <w:rPr>
          <w:rFonts w:ascii="Times New Roman" w:hAnsi="Times New Roman"/>
          <w:color w:val="000000"/>
          <w:sz w:val="24"/>
          <w:szCs w:val="24"/>
        </w:rPr>
        <w:t>12.</w:t>
      </w:r>
      <w:r>
        <w:rPr>
          <w:rFonts w:ascii="Times New Roman" w:hAnsi="Times New Roman"/>
          <w:color w:val="000000"/>
          <w:sz w:val="24"/>
          <w:szCs w:val="24"/>
        </w:rPr>
        <w:t xml:space="preserve"> </w:t>
      </w:r>
      <w:r w:rsidRPr="00717469">
        <w:rPr>
          <w:rFonts w:ascii="Times New Roman" w:hAnsi="Times New Roman"/>
          <w:color w:val="000000"/>
          <w:sz w:val="24"/>
          <w:szCs w:val="24"/>
        </w:rPr>
        <w:t xml:space="preserve">2001, </w:t>
      </w:r>
      <w:r w:rsidRPr="00717469">
        <w:rPr>
          <w:rFonts w:ascii="Times New Roman" w:hAnsi="Times New Roman"/>
          <w:sz w:val="24"/>
          <w:szCs w:val="24"/>
        </w:rPr>
        <w:t xml:space="preserve">podmíněno </w:t>
      </w:r>
      <w:r>
        <w:rPr>
          <w:rFonts w:ascii="Times New Roman" w:hAnsi="Times New Roman"/>
          <w:sz w:val="24"/>
          <w:szCs w:val="24"/>
        </w:rPr>
        <w:t xml:space="preserve">pouhým </w:t>
      </w:r>
      <w:r w:rsidRPr="00717469">
        <w:rPr>
          <w:rFonts w:ascii="Times New Roman" w:hAnsi="Times New Roman"/>
          <w:sz w:val="24"/>
          <w:szCs w:val="24"/>
        </w:rPr>
        <w:t>zjištěním závažných vad přípravného řízení nebo tím, že nebyly objasněny základní skutečnosti významné pro rozhodnutí</w:t>
      </w:r>
      <w:r>
        <w:rPr>
          <w:rFonts w:ascii="Times New Roman" w:hAnsi="Times New Roman"/>
          <w:sz w:val="24"/>
          <w:szCs w:val="24"/>
        </w:rPr>
        <w:t>. Soud tedy mohl státnímu zástupci vrátit k došetření věc např. v případě, že nebyli vyslechnuti někteří svědci, a nemusel se již zaobírat tím, zda si může tyto svědky vyslechnout sám v hlavním líčení.</w:t>
      </w:r>
    </w:p>
    <w:p w:rsidR="006B392C" w:rsidRDefault="006B392C" w:rsidP="006B392C">
      <w:pPr>
        <w:spacing w:after="0" w:line="360" w:lineRule="auto"/>
        <w:ind w:firstLine="708"/>
        <w:jc w:val="both"/>
        <w:rPr>
          <w:rFonts w:ascii="Times New Roman" w:hAnsi="Times New Roman"/>
          <w:sz w:val="24"/>
          <w:szCs w:val="24"/>
        </w:rPr>
      </w:pPr>
      <w:r w:rsidRPr="0088227A">
        <w:rPr>
          <w:rFonts w:ascii="Times New Roman" w:hAnsi="Times New Roman"/>
          <w:sz w:val="24"/>
          <w:szCs w:val="24"/>
        </w:rPr>
        <w:t>Uvedená novela si dala na první pohled nesnadný cíl</w:t>
      </w:r>
      <w:r>
        <w:rPr>
          <w:rFonts w:ascii="Times New Roman" w:hAnsi="Times New Roman"/>
          <w:sz w:val="24"/>
          <w:szCs w:val="24"/>
        </w:rPr>
        <w:t xml:space="preserve"> a </w:t>
      </w:r>
      <w:r w:rsidRPr="0088227A">
        <w:rPr>
          <w:rFonts w:ascii="Times New Roman" w:hAnsi="Times New Roman"/>
          <w:sz w:val="24"/>
          <w:szCs w:val="24"/>
        </w:rPr>
        <w:t xml:space="preserve">tím bylo výrazné zjednodušení, účelné </w:t>
      </w:r>
      <w:r w:rsidRPr="000A1D2C">
        <w:rPr>
          <w:rFonts w:ascii="Times New Roman" w:hAnsi="Times New Roman"/>
          <w:i/>
          <w:sz w:val="24"/>
          <w:szCs w:val="24"/>
        </w:rPr>
        <w:t>odformalizování</w:t>
      </w:r>
      <w:r>
        <w:rPr>
          <w:rFonts w:ascii="Times New Roman" w:hAnsi="Times New Roman"/>
          <w:i/>
          <w:sz w:val="24"/>
          <w:szCs w:val="24"/>
        </w:rPr>
        <w:t xml:space="preserve"> a </w:t>
      </w:r>
      <w:r w:rsidRPr="000A1D2C">
        <w:rPr>
          <w:rFonts w:ascii="Times New Roman" w:hAnsi="Times New Roman"/>
          <w:i/>
          <w:sz w:val="24"/>
          <w:szCs w:val="24"/>
        </w:rPr>
        <w:t>zrychlení trestního řízení</w:t>
      </w:r>
      <w:r w:rsidRPr="0088227A">
        <w:rPr>
          <w:rFonts w:ascii="Times New Roman" w:hAnsi="Times New Roman"/>
          <w:sz w:val="24"/>
          <w:szCs w:val="24"/>
        </w:rPr>
        <w:t>. Měla potlačit</w:t>
      </w:r>
      <w:r>
        <w:rPr>
          <w:rFonts w:ascii="Times New Roman" w:hAnsi="Times New Roman"/>
          <w:sz w:val="24"/>
          <w:szCs w:val="24"/>
        </w:rPr>
        <w:t xml:space="preserve"> v </w:t>
      </w:r>
      <w:r w:rsidRPr="0088227A">
        <w:rPr>
          <w:rFonts w:ascii="Times New Roman" w:hAnsi="Times New Roman"/>
          <w:sz w:val="24"/>
          <w:szCs w:val="24"/>
        </w:rPr>
        <w:t>minulosti evidentně přeceněný význam přípravného řízení</w:t>
      </w:r>
      <w:r>
        <w:rPr>
          <w:rFonts w:ascii="Times New Roman" w:hAnsi="Times New Roman"/>
          <w:sz w:val="24"/>
          <w:szCs w:val="24"/>
        </w:rPr>
        <w:t xml:space="preserve"> a </w:t>
      </w:r>
      <w:r w:rsidRPr="0088227A">
        <w:rPr>
          <w:rFonts w:ascii="Times New Roman" w:hAnsi="Times New Roman"/>
          <w:sz w:val="24"/>
          <w:szCs w:val="24"/>
        </w:rPr>
        <w:t>posílit zásadu, že těžištěm dokazování je řízení před soudem.</w:t>
      </w:r>
      <w:r>
        <w:rPr>
          <w:rStyle w:val="Znakapoznpodarou"/>
          <w:rFonts w:ascii="Times New Roman" w:hAnsi="Times New Roman"/>
          <w:sz w:val="24"/>
          <w:szCs w:val="24"/>
        </w:rPr>
        <w:footnoteReference w:id="3"/>
      </w:r>
      <w:r>
        <w:rPr>
          <w:rFonts w:ascii="Times New Roman" w:hAnsi="Times New Roman"/>
          <w:sz w:val="24"/>
          <w:szCs w:val="24"/>
        </w:rPr>
        <w:t xml:space="preserve"> </w:t>
      </w:r>
      <w:r w:rsidRPr="00952116">
        <w:rPr>
          <w:rFonts w:ascii="Times New Roman" w:hAnsi="Times New Roman"/>
          <w:sz w:val="24"/>
          <w:szCs w:val="24"/>
        </w:rPr>
        <w:t xml:space="preserve">Přípravné řízení </w:t>
      </w:r>
      <w:r>
        <w:rPr>
          <w:rFonts w:ascii="Times New Roman" w:hAnsi="Times New Roman"/>
          <w:sz w:val="24"/>
          <w:szCs w:val="24"/>
        </w:rPr>
        <w:t xml:space="preserve">mělo mít </w:t>
      </w:r>
      <w:r w:rsidRPr="00952116">
        <w:rPr>
          <w:rFonts w:ascii="Times New Roman" w:hAnsi="Times New Roman"/>
          <w:sz w:val="24"/>
          <w:szCs w:val="24"/>
        </w:rPr>
        <w:t>jen pomocnou roli</w:t>
      </w:r>
      <w:r>
        <w:rPr>
          <w:rFonts w:ascii="Times New Roman" w:hAnsi="Times New Roman"/>
          <w:sz w:val="24"/>
          <w:szCs w:val="24"/>
        </w:rPr>
        <w:t xml:space="preserve"> a </w:t>
      </w:r>
      <w:r w:rsidRPr="00952116">
        <w:rPr>
          <w:rFonts w:ascii="Times New Roman" w:hAnsi="Times New Roman"/>
          <w:sz w:val="24"/>
          <w:szCs w:val="24"/>
        </w:rPr>
        <w:t>umožnit státnímu zástupci rozhodnutí, může-li podezření vůči obviněnému odůvodnit obžalobu</w:t>
      </w:r>
      <w:r>
        <w:rPr>
          <w:rFonts w:ascii="Times New Roman" w:hAnsi="Times New Roman"/>
          <w:sz w:val="24"/>
          <w:szCs w:val="24"/>
        </w:rPr>
        <w:t xml:space="preserve"> podanou u soudu, nebo zda je třeba rozhodnout jinak, např. o zastavení trestního stíhání. Tento záměr se nepodařilo realizovat a praxe se brzy vrátila k zažitému modelu dominujícího přípravného řízení, protože to zejména pro státní zástupce a soudce bylo jednodušší z důvodů, které přiblížím dále v této práci.</w:t>
      </w:r>
    </w:p>
    <w:p w:rsidR="006B392C" w:rsidRDefault="006B392C" w:rsidP="006B392C">
      <w:pPr>
        <w:spacing w:after="0" w:line="360" w:lineRule="auto"/>
        <w:ind w:firstLine="708"/>
        <w:jc w:val="both"/>
        <w:rPr>
          <w:rFonts w:ascii="Times New Roman" w:hAnsi="Times New Roman"/>
          <w:color w:val="000000"/>
          <w:sz w:val="24"/>
          <w:szCs w:val="24"/>
        </w:rPr>
      </w:pPr>
      <w:r w:rsidRPr="005910BF">
        <w:rPr>
          <w:rFonts w:ascii="Times New Roman" w:hAnsi="Times New Roman"/>
          <w:sz w:val="24"/>
          <w:szCs w:val="24"/>
        </w:rPr>
        <w:t>Další změnu ve vztahu mezi přípravným řízením</w:t>
      </w:r>
      <w:r>
        <w:rPr>
          <w:rFonts w:ascii="Times New Roman" w:hAnsi="Times New Roman"/>
          <w:sz w:val="24"/>
          <w:szCs w:val="24"/>
        </w:rPr>
        <w:t xml:space="preserve"> a </w:t>
      </w:r>
      <w:r w:rsidRPr="005910BF">
        <w:rPr>
          <w:rFonts w:ascii="Times New Roman" w:hAnsi="Times New Roman"/>
          <w:sz w:val="24"/>
          <w:szCs w:val="24"/>
        </w:rPr>
        <w:t>hlavním líčením provedla až novela</w:t>
      </w:r>
      <w:r>
        <w:rPr>
          <w:rFonts w:ascii="Times New Roman" w:hAnsi="Times New Roman"/>
          <w:sz w:val="24"/>
          <w:szCs w:val="24"/>
        </w:rPr>
        <w:t> TrŘ</w:t>
      </w:r>
      <w:r w:rsidRPr="005910BF">
        <w:rPr>
          <w:rFonts w:ascii="Times New Roman" w:hAnsi="Times New Roman"/>
          <w:sz w:val="24"/>
          <w:szCs w:val="24"/>
        </w:rPr>
        <w:t xml:space="preserve"> provedená zákonem</w:t>
      </w:r>
      <w:r>
        <w:rPr>
          <w:rFonts w:ascii="Times New Roman" w:hAnsi="Times New Roman"/>
          <w:sz w:val="24"/>
          <w:szCs w:val="24"/>
        </w:rPr>
        <w:t xml:space="preserve"> č. </w:t>
      </w:r>
      <w:r w:rsidRPr="005910BF">
        <w:rPr>
          <w:rFonts w:ascii="Times New Roman" w:hAnsi="Times New Roman"/>
          <w:sz w:val="24"/>
          <w:szCs w:val="24"/>
        </w:rPr>
        <w:t>265/2001 Sb.,</w:t>
      </w:r>
      <w:r>
        <w:rPr>
          <w:rFonts w:ascii="Times New Roman" w:hAnsi="Times New Roman"/>
          <w:sz w:val="24"/>
          <w:szCs w:val="24"/>
        </w:rPr>
        <w:t xml:space="preserve"> s </w:t>
      </w:r>
      <w:r w:rsidRPr="005910BF">
        <w:rPr>
          <w:rFonts w:ascii="Times New Roman" w:hAnsi="Times New Roman"/>
          <w:sz w:val="24"/>
          <w:szCs w:val="24"/>
        </w:rPr>
        <w:t>účinností od 1.</w:t>
      </w:r>
      <w:r>
        <w:rPr>
          <w:rFonts w:ascii="Times New Roman" w:hAnsi="Times New Roman"/>
          <w:sz w:val="24"/>
          <w:szCs w:val="24"/>
        </w:rPr>
        <w:t xml:space="preserve"> </w:t>
      </w:r>
      <w:r w:rsidRPr="005910BF">
        <w:rPr>
          <w:rFonts w:ascii="Times New Roman" w:hAnsi="Times New Roman"/>
          <w:sz w:val="24"/>
          <w:szCs w:val="24"/>
        </w:rPr>
        <w:t>1.</w:t>
      </w:r>
      <w:r>
        <w:rPr>
          <w:rFonts w:ascii="Times New Roman" w:hAnsi="Times New Roman"/>
          <w:sz w:val="24"/>
          <w:szCs w:val="24"/>
        </w:rPr>
        <w:t xml:space="preserve"> </w:t>
      </w:r>
      <w:r w:rsidRPr="005910BF">
        <w:rPr>
          <w:rFonts w:ascii="Times New Roman" w:hAnsi="Times New Roman"/>
          <w:sz w:val="24"/>
          <w:szCs w:val="24"/>
        </w:rPr>
        <w:t xml:space="preserve">2002. Dala si </w:t>
      </w:r>
      <w:r w:rsidRPr="005910BF">
        <w:rPr>
          <w:rFonts w:ascii="Times New Roman" w:hAnsi="Times New Roman"/>
          <w:color w:val="000000"/>
          <w:sz w:val="24"/>
          <w:szCs w:val="24"/>
        </w:rPr>
        <w:t>za cíl výrazně omezit dokazování</w:t>
      </w:r>
      <w:r>
        <w:rPr>
          <w:rFonts w:ascii="Times New Roman" w:hAnsi="Times New Roman"/>
          <w:color w:val="000000"/>
          <w:sz w:val="24"/>
          <w:szCs w:val="24"/>
        </w:rPr>
        <w:t xml:space="preserve"> v </w:t>
      </w:r>
      <w:r w:rsidRPr="005910BF">
        <w:rPr>
          <w:rFonts w:ascii="Times New Roman" w:hAnsi="Times New Roman"/>
          <w:color w:val="000000"/>
          <w:sz w:val="24"/>
          <w:szCs w:val="24"/>
        </w:rPr>
        <w:t>přípravném řízení se snahou přenést jeho těžiště</w:t>
      </w:r>
      <w:r>
        <w:rPr>
          <w:rFonts w:ascii="Times New Roman" w:hAnsi="Times New Roman"/>
          <w:color w:val="000000"/>
          <w:sz w:val="24"/>
          <w:szCs w:val="24"/>
        </w:rPr>
        <w:t xml:space="preserve">, nikoliv formálně, ale reálně, </w:t>
      </w:r>
      <w:r w:rsidRPr="005910BF">
        <w:rPr>
          <w:rFonts w:ascii="Times New Roman" w:hAnsi="Times New Roman"/>
          <w:color w:val="000000"/>
          <w:sz w:val="24"/>
          <w:szCs w:val="24"/>
        </w:rPr>
        <w:t xml:space="preserve">z přípravného řízení do </w:t>
      </w:r>
      <w:r>
        <w:rPr>
          <w:rFonts w:ascii="Times New Roman" w:hAnsi="Times New Roman"/>
          <w:color w:val="000000"/>
          <w:sz w:val="24"/>
          <w:szCs w:val="24"/>
        </w:rPr>
        <w:t xml:space="preserve">hlavního líčení. </w:t>
      </w:r>
      <w:r w:rsidRPr="000A1D2C">
        <w:rPr>
          <w:rFonts w:ascii="Times New Roman" w:hAnsi="Times New Roman"/>
          <w:i/>
          <w:color w:val="000000"/>
          <w:sz w:val="24"/>
          <w:szCs w:val="24"/>
        </w:rPr>
        <w:t>Obsah</w:t>
      </w:r>
      <w:r>
        <w:rPr>
          <w:rFonts w:ascii="Times New Roman" w:hAnsi="Times New Roman"/>
          <w:i/>
          <w:color w:val="000000"/>
          <w:sz w:val="24"/>
          <w:szCs w:val="24"/>
        </w:rPr>
        <w:t xml:space="preserve"> a </w:t>
      </w:r>
      <w:r w:rsidRPr="000A1D2C">
        <w:rPr>
          <w:rFonts w:ascii="Times New Roman" w:hAnsi="Times New Roman"/>
          <w:i/>
          <w:color w:val="000000"/>
          <w:sz w:val="24"/>
          <w:szCs w:val="24"/>
        </w:rPr>
        <w:t>rozsah přípravného řízení je</w:t>
      </w:r>
      <w:r w:rsidRPr="00337506">
        <w:rPr>
          <w:rFonts w:ascii="Times New Roman" w:hAnsi="Times New Roman"/>
          <w:color w:val="000000"/>
          <w:sz w:val="24"/>
          <w:szCs w:val="24"/>
        </w:rPr>
        <w:t xml:space="preserve"> od uvedeného data </w:t>
      </w:r>
      <w:r w:rsidRPr="000A1D2C">
        <w:rPr>
          <w:rFonts w:ascii="Times New Roman" w:hAnsi="Times New Roman"/>
          <w:i/>
          <w:color w:val="000000"/>
          <w:sz w:val="24"/>
          <w:szCs w:val="24"/>
        </w:rPr>
        <w:t>diferencován</w:t>
      </w:r>
      <w:r>
        <w:rPr>
          <w:rFonts w:ascii="Times New Roman" w:hAnsi="Times New Roman"/>
          <w:i/>
          <w:color w:val="000000"/>
          <w:sz w:val="24"/>
          <w:szCs w:val="24"/>
        </w:rPr>
        <w:t xml:space="preserve"> v </w:t>
      </w:r>
      <w:r w:rsidRPr="000A1D2C">
        <w:rPr>
          <w:rFonts w:ascii="Times New Roman" w:hAnsi="Times New Roman"/>
          <w:i/>
          <w:color w:val="000000"/>
          <w:sz w:val="24"/>
          <w:szCs w:val="24"/>
        </w:rPr>
        <w:t>závislosti na závažnosti</w:t>
      </w:r>
      <w:r>
        <w:rPr>
          <w:rFonts w:ascii="Times New Roman" w:hAnsi="Times New Roman"/>
          <w:i/>
          <w:color w:val="000000"/>
          <w:sz w:val="24"/>
          <w:szCs w:val="24"/>
        </w:rPr>
        <w:t xml:space="preserve"> a </w:t>
      </w:r>
      <w:r w:rsidRPr="000A1D2C">
        <w:rPr>
          <w:rFonts w:ascii="Times New Roman" w:hAnsi="Times New Roman"/>
          <w:i/>
          <w:color w:val="000000"/>
          <w:sz w:val="24"/>
          <w:szCs w:val="24"/>
        </w:rPr>
        <w:t>složitosti činu</w:t>
      </w:r>
      <w:r w:rsidRPr="00337506">
        <w:rPr>
          <w:rFonts w:ascii="Times New Roman" w:hAnsi="Times New Roman"/>
          <w:color w:val="000000"/>
          <w:sz w:val="24"/>
          <w:szCs w:val="24"/>
        </w:rPr>
        <w:t xml:space="preserve">, který je </w:t>
      </w:r>
      <w:r w:rsidRPr="00337506">
        <w:rPr>
          <w:rFonts w:ascii="Times New Roman" w:hAnsi="Times New Roman"/>
          <w:color w:val="000000"/>
          <w:sz w:val="24"/>
          <w:szCs w:val="24"/>
        </w:rPr>
        <w:lastRenderedPageBreak/>
        <w:t xml:space="preserve">předmětem </w:t>
      </w:r>
      <w:r>
        <w:rPr>
          <w:rFonts w:ascii="Times New Roman" w:hAnsi="Times New Roman"/>
          <w:color w:val="000000"/>
          <w:sz w:val="24"/>
          <w:szCs w:val="24"/>
        </w:rPr>
        <w:t xml:space="preserve">trestního </w:t>
      </w:r>
      <w:r w:rsidRPr="00337506">
        <w:rPr>
          <w:rFonts w:ascii="Times New Roman" w:hAnsi="Times New Roman"/>
          <w:color w:val="000000"/>
          <w:sz w:val="24"/>
          <w:szCs w:val="24"/>
        </w:rPr>
        <w:t xml:space="preserve">řízení. O nejméně závažné </w:t>
      </w:r>
      <w:r>
        <w:rPr>
          <w:rFonts w:ascii="Times New Roman" w:hAnsi="Times New Roman"/>
          <w:color w:val="000000"/>
          <w:sz w:val="24"/>
          <w:szCs w:val="24"/>
        </w:rPr>
        <w:t xml:space="preserve">(bagatelní) </w:t>
      </w:r>
      <w:r w:rsidRPr="00337506">
        <w:rPr>
          <w:rFonts w:ascii="Times New Roman" w:hAnsi="Times New Roman"/>
          <w:color w:val="000000"/>
          <w:sz w:val="24"/>
          <w:szCs w:val="24"/>
        </w:rPr>
        <w:t xml:space="preserve">kriminalitě je vedeno </w:t>
      </w:r>
      <w:r>
        <w:rPr>
          <w:rFonts w:ascii="Times New Roman" w:hAnsi="Times New Roman"/>
          <w:color w:val="000000"/>
          <w:sz w:val="24"/>
          <w:szCs w:val="24"/>
        </w:rPr>
        <w:t>zkrácené přípravné řízení</w:t>
      </w:r>
      <w:r w:rsidRPr="00337506">
        <w:rPr>
          <w:rFonts w:ascii="Times New Roman" w:hAnsi="Times New Roman"/>
          <w:color w:val="000000"/>
          <w:sz w:val="24"/>
          <w:szCs w:val="24"/>
        </w:rPr>
        <w:t xml:space="preserve">, jehož </w:t>
      </w:r>
      <w:r>
        <w:rPr>
          <w:rFonts w:ascii="Times New Roman" w:hAnsi="Times New Roman"/>
          <w:color w:val="000000"/>
          <w:sz w:val="24"/>
          <w:szCs w:val="24"/>
        </w:rPr>
        <w:t xml:space="preserve">účelem je </w:t>
      </w:r>
      <w:r w:rsidRPr="00337506">
        <w:rPr>
          <w:rFonts w:ascii="Times New Roman" w:hAnsi="Times New Roman"/>
          <w:color w:val="000000"/>
          <w:sz w:val="24"/>
          <w:szCs w:val="24"/>
        </w:rPr>
        <w:t>vy</w:t>
      </w:r>
      <w:r>
        <w:rPr>
          <w:rFonts w:ascii="Times New Roman" w:hAnsi="Times New Roman"/>
          <w:color w:val="000000"/>
          <w:sz w:val="24"/>
          <w:szCs w:val="24"/>
        </w:rPr>
        <w:t>hledat možné důkazy pro potřebu hlavního líčení s </w:t>
      </w:r>
      <w:r w:rsidRPr="00337506">
        <w:rPr>
          <w:rFonts w:ascii="Times New Roman" w:hAnsi="Times New Roman"/>
          <w:color w:val="000000"/>
          <w:sz w:val="24"/>
          <w:szCs w:val="24"/>
        </w:rPr>
        <w:t>cílem</w:t>
      </w:r>
      <w:r>
        <w:rPr>
          <w:rFonts w:ascii="Times New Roman" w:hAnsi="Times New Roman"/>
          <w:color w:val="000000"/>
          <w:sz w:val="24"/>
          <w:szCs w:val="24"/>
        </w:rPr>
        <w:t>, v </w:t>
      </w:r>
      <w:r w:rsidRPr="00337506">
        <w:rPr>
          <w:rFonts w:ascii="Times New Roman" w:hAnsi="Times New Roman"/>
          <w:color w:val="000000"/>
          <w:sz w:val="24"/>
          <w:szCs w:val="24"/>
        </w:rPr>
        <w:t>co nejkratší době postavit obviněného před soud</w:t>
      </w:r>
      <w:r>
        <w:rPr>
          <w:rFonts w:ascii="Times New Roman" w:hAnsi="Times New Roman"/>
          <w:color w:val="000000"/>
          <w:sz w:val="24"/>
          <w:szCs w:val="24"/>
        </w:rPr>
        <w:t>. N</w:t>
      </w:r>
      <w:r w:rsidRPr="00337506">
        <w:rPr>
          <w:rFonts w:ascii="Times New Roman" w:hAnsi="Times New Roman"/>
          <w:color w:val="000000"/>
          <w:sz w:val="24"/>
          <w:szCs w:val="24"/>
        </w:rPr>
        <w:t>aopak</w:t>
      </w:r>
      <w:r>
        <w:rPr>
          <w:rFonts w:ascii="Times New Roman" w:hAnsi="Times New Roman"/>
          <w:color w:val="000000"/>
          <w:sz w:val="24"/>
          <w:szCs w:val="24"/>
        </w:rPr>
        <w:t xml:space="preserve"> o </w:t>
      </w:r>
      <w:r w:rsidRPr="00337506">
        <w:rPr>
          <w:rFonts w:ascii="Times New Roman" w:hAnsi="Times New Roman"/>
          <w:color w:val="000000"/>
          <w:sz w:val="24"/>
          <w:szCs w:val="24"/>
        </w:rPr>
        <w:t xml:space="preserve">nejzávažnějších trestných činech </w:t>
      </w:r>
      <w:r>
        <w:rPr>
          <w:rFonts w:ascii="Times New Roman" w:hAnsi="Times New Roman"/>
          <w:color w:val="000000"/>
          <w:sz w:val="24"/>
          <w:szCs w:val="24"/>
        </w:rPr>
        <w:t>probíhá v </w:t>
      </w:r>
      <w:r w:rsidRPr="00337506">
        <w:rPr>
          <w:rFonts w:ascii="Times New Roman" w:hAnsi="Times New Roman"/>
          <w:color w:val="000000"/>
          <w:sz w:val="24"/>
          <w:szCs w:val="24"/>
        </w:rPr>
        <w:t xml:space="preserve">přípravném řízení </w:t>
      </w:r>
      <w:r>
        <w:rPr>
          <w:rFonts w:ascii="Times New Roman" w:hAnsi="Times New Roman"/>
          <w:color w:val="000000"/>
          <w:sz w:val="24"/>
          <w:szCs w:val="24"/>
        </w:rPr>
        <w:t>dokazování v </w:t>
      </w:r>
      <w:r w:rsidRPr="00337506">
        <w:rPr>
          <w:rFonts w:ascii="Times New Roman" w:hAnsi="Times New Roman"/>
          <w:color w:val="000000"/>
          <w:sz w:val="24"/>
          <w:szCs w:val="24"/>
        </w:rPr>
        <w:t>podstatě v</w:t>
      </w:r>
      <w:r>
        <w:rPr>
          <w:rFonts w:ascii="Times New Roman" w:hAnsi="Times New Roman"/>
          <w:color w:val="000000"/>
          <w:sz w:val="24"/>
          <w:szCs w:val="24"/>
        </w:rPr>
        <w:t>e stejném rozsahu, jako před účinností této novely. V</w:t>
      </w:r>
      <w:r w:rsidRPr="00337506">
        <w:rPr>
          <w:rFonts w:ascii="Times New Roman" w:hAnsi="Times New Roman"/>
          <w:color w:val="000000"/>
          <w:sz w:val="24"/>
          <w:szCs w:val="24"/>
        </w:rPr>
        <w:t> přípravném řízení</w:t>
      </w:r>
      <w:r>
        <w:rPr>
          <w:rFonts w:ascii="Times New Roman" w:hAnsi="Times New Roman"/>
          <w:color w:val="000000"/>
          <w:sz w:val="24"/>
          <w:szCs w:val="24"/>
        </w:rPr>
        <w:t xml:space="preserve"> o </w:t>
      </w:r>
      <w:r w:rsidRPr="00337506">
        <w:rPr>
          <w:rFonts w:ascii="Times New Roman" w:hAnsi="Times New Roman"/>
          <w:color w:val="000000"/>
          <w:sz w:val="24"/>
          <w:szCs w:val="24"/>
        </w:rPr>
        <w:t xml:space="preserve">ostatních trestných činech </w:t>
      </w:r>
      <w:r>
        <w:rPr>
          <w:rFonts w:ascii="Times New Roman" w:hAnsi="Times New Roman"/>
          <w:color w:val="000000"/>
          <w:sz w:val="24"/>
          <w:szCs w:val="24"/>
        </w:rPr>
        <w:t xml:space="preserve">je </w:t>
      </w:r>
      <w:r w:rsidRPr="00337506">
        <w:rPr>
          <w:rFonts w:ascii="Times New Roman" w:hAnsi="Times New Roman"/>
          <w:color w:val="000000"/>
          <w:sz w:val="24"/>
          <w:szCs w:val="24"/>
        </w:rPr>
        <w:t>rozhodující, zda důkaz je třeba provést již</w:t>
      </w:r>
      <w:r>
        <w:rPr>
          <w:rFonts w:ascii="Times New Roman" w:hAnsi="Times New Roman"/>
          <w:color w:val="000000"/>
          <w:sz w:val="24"/>
          <w:szCs w:val="24"/>
        </w:rPr>
        <w:t xml:space="preserve"> v jeho rámci</w:t>
      </w:r>
      <w:r w:rsidRPr="00337506">
        <w:rPr>
          <w:rFonts w:ascii="Times New Roman" w:hAnsi="Times New Roman"/>
          <w:color w:val="000000"/>
          <w:sz w:val="24"/>
          <w:szCs w:val="24"/>
        </w:rPr>
        <w:t xml:space="preserve">, </w:t>
      </w:r>
      <w:r>
        <w:rPr>
          <w:rFonts w:ascii="Times New Roman" w:hAnsi="Times New Roman"/>
          <w:color w:val="000000"/>
          <w:sz w:val="24"/>
          <w:szCs w:val="24"/>
        </w:rPr>
        <w:t xml:space="preserve">jako je tomu např. v případě neodkladných nebo neopakovatelných úkonů, </w:t>
      </w:r>
      <w:r w:rsidRPr="00337506">
        <w:rPr>
          <w:rFonts w:ascii="Times New Roman" w:hAnsi="Times New Roman"/>
          <w:color w:val="000000"/>
          <w:sz w:val="24"/>
          <w:szCs w:val="24"/>
        </w:rPr>
        <w:t>nebo zda jej postačí pouze vyhledat</w:t>
      </w:r>
      <w:r>
        <w:rPr>
          <w:rFonts w:ascii="Times New Roman" w:hAnsi="Times New Roman"/>
          <w:color w:val="000000"/>
          <w:sz w:val="24"/>
          <w:szCs w:val="24"/>
        </w:rPr>
        <w:t xml:space="preserve"> a </w:t>
      </w:r>
      <w:r w:rsidRPr="00337506">
        <w:rPr>
          <w:rFonts w:ascii="Times New Roman" w:hAnsi="Times New Roman"/>
          <w:color w:val="000000"/>
          <w:sz w:val="24"/>
          <w:szCs w:val="24"/>
        </w:rPr>
        <w:t>provést až</w:t>
      </w:r>
      <w:r>
        <w:rPr>
          <w:rFonts w:ascii="Times New Roman" w:hAnsi="Times New Roman"/>
          <w:color w:val="000000"/>
          <w:sz w:val="24"/>
          <w:szCs w:val="24"/>
        </w:rPr>
        <w:t xml:space="preserve"> v hlavním líčení.</w:t>
      </w:r>
    </w:p>
    <w:p w:rsidR="006B392C" w:rsidRDefault="006B392C" w:rsidP="006B392C">
      <w:pPr>
        <w:spacing w:after="0" w:line="360" w:lineRule="auto"/>
        <w:ind w:firstLine="708"/>
        <w:jc w:val="both"/>
        <w:rPr>
          <w:rFonts w:ascii="Times New Roman" w:hAnsi="Times New Roman"/>
          <w:sz w:val="24"/>
          <w:szCs w:val="24"/>
        </w:rPr>
      </w:pPr>
      <w:r w:rsidRPr="00717469">
        <w:rPr>
          <w:rFonts w:ascii="Times New Roman" w:hAnsi="Times New Roman"/>
          <w:color w:val="000000"/>
          <w:sz w:val="24"/>
          <w:szCs w:val="24"/>
        </w:rPr>
        <w:t>K posílení významu hlavního líčení přispěla</w:t>
      </w:r>
      <w:r>
        <w:rPr>
          <w:rFonts w:ascii="Times New Roman" w:hAnsi="Times New Roman"/>
          <w:color w:val="000000"/>
          <w:sz w:val="24"/>
          <w:szCs w:val="24"/>
        </w:rPr>
        <w:t xml:space="preserve"> i </w:t>
      </w:r>
      <w:r w:rsidRPr="00717469">
        <w:rPr>
          <w:rFonts w:ascii="Times New Roman" w:hAnsi="Times New Roman"/>
          <w:color w:val="000000"/>
          <w:sz w:val="24"/>
          <w:szCs w:val="24"/>
        </w:rPr>
        <w:t xml:space="preserve">změna </w:t>
      </w:r>
      <w:r>
        <w:rPr>
          <w:rFonts w:ascii="Times New Roman" w:hAnsi="Times New Roman"/>
          <w:color w:val="000000"/>
          <w:sz w:val="24"/>
          <w:szCs w:val="24"/>
        </w:rPr>
        <w:t>§ </w:t>
      </w:r>
      <w:r w:rsidRPr="00717469">
        <w:rPr>
          <w:rFonts w:ascii="Times New Roman" w:hAnsi="Times New Roman"/>
          <w:color w:val="000000"/>
          <w:sz w:val="24"/>
          <w:szCs w:val="24"/>
        </w:rPr>
        <w:t xml:space="preserve">188 </w:t>
      </w:r>
      <w:r>
        <w:rPr>
          <w:rFonts w:ascii="Times New Roman" w:hAnsi="Times New Roman"/>
          <w:color w:val="000000"/>
          <w:sz w:val="24"/>
          <w:szCs w:val="24"/>
        </w:rPr>
        <w:t>odst. </w:t>
      </w:r>
      <w:r w:rsidRPr="00717469">
        <w:rPr>
          <w:rFonts w:ascii="Times New Roman" w:hAnsi="Times New Roman"/>
          <w:color w:val="000000"/>
          <w:sz w:val="24"/>
          <w:szCs w:val="24"/>
        </w:rPr>
        <w:t>1 písm. e)</w:t>
      </w:r>
      <w:r>
        <w:rPr>
          <w:rFonts w:ascii="Times New Roman" w:hAnsi="Times New Roman"/>
          <w:color w:val="000000"/>
          <w:sz w:val="24"/>
          <w:szCs w:val="24"/>
        </w:rPr>
        <w:t> TrŘ</w:t>
      </w:r>
      <w:r w:rsidRPr="00717469">
        <w:rPr>
          <w:rFonts w:ascii="Times New Roman" w:hAnsi="Times New Roman"/>
          <w:color w:val="000000"/>
          <w:sz w:val="24"/>
          <w:szCs w:val="24"/>
        </w:rPr>
        <w:t xml:space="preserve">, kdy </w:t>
      </w:r>
      <w:r w:rsidRPr="00717469">
        <w:rPr>
          <w:rFonts w:ascii="Times New Roman" w:hAnsi="Times New Roman"/>
          <w:sz w:val="24"/>
          <w:szCs w:val="24"/>
        </w:rPr>
        <w:t>vrácení věci do přípravného řízení pro nedostatečná skutková zjištění je podmíněno tím, že došetření</w:t>
      </w:r>
      <w:r>
        <w:rPr>
          <w:rFonts w:ascii="Times New Roman" w:hAnsi="Times New Roman"/>
          <w:sz w:val="24"/>
          <w:szCs w:val="24"/>
        </w:rPr>
        <w:t xml:space="preserve"> v hlavním líčení </w:t>
      </w:r>
      <w:r w:rsidRPr="00717469">
        <w:rPr>
          <w:rFonts w:ascii="Times New Roman" w:hAnsi="Times New Roman"/>
          <w:sz w:val="24"/>
          <w:szCs w:val="24"/>
        </w:rPr>
        <w:t>je spojeno</w:t>
      </w:r>
      <w:r>
        <w:rPr>
          <w:rFonts w:ascii="Times New Roman" w:hAnsi="Times New Roman"/>
          <w:sz w:val="24"/>
          <w:szCs w:val="24"/>
        </w:rPr>
        <w:t xml:space="preserve"> s </w:t>
      </w:r>
      <w:r w:rsidRPr="00717469">
        <w:rPr>
          <w:rFonts w:ascii="Times New Roman" w:hAnsi="Times New Roman"/>
          <w:sz w:val="24"/>
          <w:szCs w:val="24"/>
        </w:rPr>
        <w:t>výraznými obtížemi, spočívajícími např.</w:t>
      </w:r>
      <w:r>
        <w:rPr>
          <w:rFonts w:ascii="Times New Roman" w:hAnsi="Times New Roman"/>
          <w:sz w:val="24"/>
          <w:szCs w:val="24"/>
        </w:rPr>
        <w:t xml:space="preserve"> v </w:t>
      </w:r>
      <w:r w:rsidRPr="00717469">
        <w:rPr>
          <w:rFonts w:ascii="Times New Roman" w:hAnsi="Times New Roman"/>
          <w:sz w:val="24"/>
          <w:szCs w:val="24"/>
        </w:rPr>
        <w:t>tom, že soud musí došetření provádět za cenu opakovaného odročování hlavního líčení, neboť jen cestou postupných kroků by zjišťoval důkazní prostředky, jimiž lze věc objasnit. Stejně tak ne každá procesní vada je důvodem</w:t>
      </w:r>
      <w:r>
        <w:rPr>
          <w:rFonts w:ascii="Times New Roman" w:hAnsi="Times New Roman"/>
          <w:sz w:val="24"/>
          <w:szCs w:val="24"/>
        </w:rPr>
        <w:t xml:space="preserve"> k </w:t>
      </w:r>
      <w:r w:rsidRPr="00717469">
        <w:rPr>
          <w:rFonts w:ascii="Times New Roman" w:hAnsi="Times New Roman"/>
          <w:sz w:val="24"/>
          <w:szCs w:val="24"/>
        </w:rPr>
        <w:t>vrácení věci</w:t>
      </w:r>
      <w:r>
        <w:rPr>
          <w:rFonts w:ascii="Times New Roman" w:hAnsi="Times New Roman"/>
          <w:sz w:val="24"/>
          <w:szCs w:val="24"/>
        </w:rPr>
        <w:t xml:space="preserve"> k </w:t>
      </w:r>
      <w:r w:rsidRPr="00717469">
        <w:rPr>
          <w:rFonts w:ascii="Times New Roman" w:hAnsi="Times New Roman"/>
          <w:sz w:val="24"/>
          <w:szCs w:val="24"/>
        </w:rPr>
        <w:t>došetření, pokud ji lze napravit</w:t>
      </w:r>
      <w:r>
        <w:rPr>
          <w:rFonts w:ascii="Times New Roman" w:hAnsi="Times New Roman"/>
          <w:sz w:val="24"/>
          <w:szCs w:val="24"/>
        </w:rPr>
        <w:t xml:space="preserve"> v </w:t>
      </w:r>
      <w:r w:rsidRPr="00717469">
        <w:rPr>
          <w:rFonts w:ascii="Times New Roman" w:hAnsi="Times New Roman"/>
          <w:sz w:val="24"/>
          <w:szCs w:val="24"/>
        </w:rPr>
        <w:t>hlavním líčení tím, že např. svědek bude správně poučen</w:t>
      </w:r>
      <w:r>
        <w:rPr>
          <w:rFonts w:ascii="Times New Roman" w:hAnsi="Times New Roman"/>
          <w:sz w:val="24"/>
          <w:szCs w:val="24"/>
        </w:rPr>
        <w:t xml:space="preserve"> a </w:t>
      </w:r>
      <w:r w:rsidRPr="00717469">
        <w:rPr>
          <w:rFonts w:ascii="Times New Roman" w:hAnsi="Times New Roman"/>
          <w:sz w:val="24"/>
          <w:szCs w:val="24"/>
        </w:rPr>
        <w:t>znovu vyslechnut.</w:t>
      </w:r>
    </w:p>
    <w:p w:rsidR="006B392C" w:rsidRDefault="006B392C" w:rsidP="006B392C">
      <w:pPr>
        <w:spacing w:after="0" w:line="360" w:lineRule="auto"/>
        <w:ind w:firstLine="708"/>
        <w:jc w:val="both"/>
        <w:rPr>
          <w:rFonts w:ascii="Times New Roman" w:hAnsi="Times New Roman"/>
          <w:sz w:val="24"/>
          <w:szCs w:val="24"/>
        </w:rPr>
      </w:pPr>
      <w:r w:rsidRPr="00963872">
        <w:rPr>
          <w:rFonts w:ascii="Times New Roman" w:hAnsi="Times New Roman"/>
          <w:sz w:val="24"/>
          <w:szCs w:val="24"/>
        </w:rPr>
        <w:t>Dokazování by mělo být</w:t>
      </w:r>
      <w:r>
        <w:rPr>
          <w:rFonts w:ascii="Times New Roman" w:hAnsi="Times New Roman"/>
          <w:sz w:val="24"/>
          <w:szCs w:val="24"/>
        </w:rPr>
        <w:t xml:space="preserve"> v </w:t>
      </w:r>
      <w:r w:rsidRPr="00963872">
        <w:rPr>
          <w:rFonts w:ascii="Times New Roman" w:hAnsi="Times New Roman"/>
          <w:sz w:val="24"/>
          <w:szCs w:val="24"/>
        </w:rPr>
        <w:t>nejširším</w:t>
      </w:r>
      <w:r>
        <w:rPr>
          <w:rFonts w:ascii="Times New Roman" w:hAnsi="Times New Roman"/>
          <w:sz w:val="24"/>
          <w:szCs w:val="24"/>
        </w:rPr>
        <w:t xml:space="preserve"> a </w:t>
      </w:r>
      <w:r w:rsidRPr="00963872">
        <w:rPr>
          <w:rFonts w:ascii="Times New Roman" w:hAnsi="Times New Roman"/>
          <w:sz w:val="24"/>
          <w:szCs w:val="24"/>
        </w:rPr>
        <w:t>nejkomplexnějším rozsahu prováděno až</w:t>
      </w:r>
      <w:r>
        <w:rPr>
          <w:rFonts w:ascii="Times New Roman" w:hAnsi="Times New Roman"/>
          <w:sz w:val="24"/>
          <w:szCs w:val="24"/>
        </w:rPr>
        <w:t xml:space="preserve"> v </w:t>
      </w:r>
      <w:r w:rsidRPr="00963872">
        <w:rPr>
          <w:rFonts w:ascii="Times New Roman" w:hAnsi="Times New Roman"/>
          <w:sz w:val="24"/>
          <w:szCs w:val="24"/>
        </w:rPr>
        <w:t>rámci soudního stadia, jehož účelem je</w:t>
      </w:r>
      <w:r>
        <w:rPr>
          <w:rFonts w:ascii="Times New Roman" w:hAnsi="Times New Roman"/>
          <w:sz w:val="24"/>
          <w:szCs w:val="24"/>
        </w:rPr>
        <w:t xml:space="preserve"> v rámci hlavního líčení </w:t>
      </w:r>
      <w:r w:rsidRPr="00963872">
        <w:rPr>
          <w:rFonts w:ascii="Times New Roman" w:hAnsi="Times New Roman"/>
          <w:sz w:val="24"/>
          <w:szCs w:val="24"/>
        </w:rPr>
        <w:t>provést kontradiktorním způsobem, za aktivní účasti stran, všechny potřebné důkazy způsobilé věc objasnit</w:t>
      </w:r>
      <w:r>
        <w:rPr>
          <w:rFonts w:ascii="Times New Roman" w:hAnsi="Times New Roman"/>
          <w:sz w:val="24"/>
          <w:szCs w:val="24"/>
        </w:rPr>
        <w:t xml:space="preserve"> a </w:t>
      </w:r>
      <w:r w:rsidRPr="00963872">
        <w:rPr>
          <w:rFonts w:ascii="Times New Roman" w:hAnsi="Times New Roman"/>
          <w:sz w:val="24"/>
          <w:szCs w:val="24"/>
        </w:rPr>
        <w:t>to při uplatnění zásad trestního řízení, které se</w:t>
      </w:r>
      <w:r>
        <w:rPr>
          <w:rFonts w:ascii="Times New Roman" w:hAnsi="Times New Roman"/>
          <w:sz w:val="24"/>
          <w:szCs w:val="24"/>
        </w:rPr>
        <w:t xml:space="preserve"> v </w:t>
      </w:r>
      <w:r w:rsidRPr="00963872">
        <w:rPr>
          <w:rFonts w:ascii="Times New Roman" w:hAnsi="Times New Roman"/>
          <w:sz w:val="24"/>
          <w:szCs w:val="24"/>
        </w:rPr>
        <w:t>jeho rámci projevují</w:t>
      </w:r>
      <w:r>
        <w:rPr>
          <w:rFonts w:ascii="Times New Roman" w:hAnsi="Times New Roman"/>
          <w:sz w:val="24"/>
          <w:szCs w:val="24"/>
        </w:rPr>
        <w:t xml:space="preserve">. Nezbytné je </w:t>
      </w:r>
      <w:r w:rsidRPr="00963872">
        <w:rPr>
          <w:rFonts w:ascii="Times New Roman" w:hAnsi="Times New Roman"/>
          <w:sz w:val="24"/>
          <w:szCs w:val="24"/>
        </w:rPr>
        <w:t>dodržení všech procesních záruk moderního procesu</w:t>
      </w:r>
      <w:r>
        <w:rPr>
          <w:rFonts w:ascii="Times New Roman" w:hAnsi="Times New Roman"/>
          <w:sz w:val="24"/>
          <w:szCs w:val="24"/>
        </w:rPr>
        <w:t xml:space="preserve"> označovaného jako tzv. fair trial</w:t>
      </w:r>
      <w:r w:rsidRPr="00963872">
        <w:rPr>
          <w:rFonts w:ascii="Times New Roman" w:hAnsi="Times New Roman"/>
          <w:sz w:val="24"/>
          <w:szCs w:val="24"/>
        </w:rPr>
        <w:t>.</w:t>
      </w:r>
      <w:r w:rsidRPr="00963872">
        <w:rPr>
          <w:rStyle w:val="Znakapoznpodarou"/>
          <w:rFonts w:ascii="Times New Roman" w:hAnsi="Times New Roman"/>
          <w:sz w:val="24"/>
          <w:szCs w:val="24"/>
        </w:rPr>
        <w:footnoteReference w:id="4"/>
      </w:r>
    </w:p>
    <w:p w:rsidR="006B392C" w:rsidRDefault="006B392C" w:rsidP="006B392C">
      <w:pPr>
        <w:spacing w:after="0" w:line="360" w:lineRule="auto"/>
        <w:ind w:firstLine="709"/>
        <w:jc w:val="both"/>
        <w:rPr>
          <w:rFonts w:ascii="Times New Roman" w:hAnsi="Times New Roman"/>
          <w:sz w:val="24"/>
          <w:szCs w:val="24"/>
        </w:rPr>
      </w:pPr>
      <w:r>
        <w:rPr>
          <w:rFonts w:ascii="Times New Roman" w:hAnsi="Times New Roman"/>
          <w:sz w:val="24"/>
          <w:szCs w:val="24"/>
        </w:rPr>
        <w:t xml:space="preserve">Přestože lze z výše uvedeného vztahu přípravného řízení a hlavního líčení dovodit pouhou „pomocnou“ roli přípravného řízení, neměli bychom ji podceňovat. Jestliže totiž dojde v přípravném řízení k procesním pochybením, mnohdy je v dalších stadiích trestního řízení jejich odstranění značně obtížné nebo zcela nereálné. </w:t>
      </w:r>
      <w:r w:rsidRPr="000A1D2C">
        <w:rPr>
          <w:rFonts w:ascii="Times New Roman" w:hAnsi="Times New Roman"/>
          <w:i/>
          <w:sz w:val="24"/>
          <w:szCs w:val="24"/>
        </w:rPr>
        <w:t>Kvalita provedení přípravného řízení</w:t>
      </w:r>
      <w:r>
        <w:rPr>
          <w:rFonts w:ascii="Times New Roman" w:hAnsi="Times New Roman"/>
          <w:sz w:val="24"/>
          <w:szCs w:val="24"/>
        </w:rPr>
        <w:t xml:space="preserve"> do značné míry ovlivní průběh a úspěšnost dokazování v hlavním líčení a tím i jeho výsledek. Přípravné řízení tak nesporně ovlivňuje úspěšnost a celkovou efektivnost trestního řízení. Dle mého názoru to velmi výstižně vyjádřil P. Pješčak. Ten k významu přípravného řízení, respektive předsoudního stadia uvedl, že „…jej z určitého pohledu považuje za nejdůležitější stadium trestního řízení. Toto odvážné tvrzení však plně odráží pravou realitu trestního procesu, aniž by byl jakkoliv znevažován nezanedbatelný význam řízení před soudem. Nebude-li totiž věc řádně objasněna a prvotními úkony nebudou zjištěny rozhodující </w:t>
      </w:r>
      <w:r>
        <w:rPr>
          <w:rFonts w:ascii="Times New Roman" w:hAnsi="Times New Roman"/>
          <w:sz w:val="24"/>
          <w:szCs w:val="24"/>
        </w:rPr>
        <w:lastRenderedPageBreak/>
        <w:t>důkazy, lze těžko očekávat úspěšné projednání věci před soudem, pokud k němu vůbec dojde“.</w:t>
      </w:r>
      <w:r>
        <w:rPr>
          <w:rStyle w:val="Znakapoznpodarou"/>
          <w:rFonts w:ascii="Times New Roman" w:hAnsi="Times New Roman"/>
          <w:sz w:val="24"/>
          <w:szCs w:val="24"/>
        </w:rPr>
        <w:footnoteReference w:id="5"/>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color w:val="000000"/>
          <w:sz w:val="24"/>
          <w:szCs w:val="24"/>
        </w:rPr>
        <w:t xml:space="preserve">Ani po více než deseti letech od účinností novely TrŘ provedené zákonem č. 265/2001 Sb. nejsem přesvědčen, že </w:t>
      </w:r>
      <w:r w:rsidRPr="000A1D2C">
        <w:rPr>
          <w:rFonts w:ascii="Times New Roman" w:hAnsi="Times New Roman"/>
          <w:i/>
          <w:color w:val="000000"/>
          <w:sz w:val="24"/>
          <w:szCs w:val="24"/>
        </w:rPr>
        <w:t>se praxe zcela bezvýhradně ztotožnila</w:t>
      </w:r>
      <w:r>
        <w:rPr>
          <w:rFonts w:ascii="Times New Roman" w:hAnsi="Times New Roman"/>
          <w:color w:val="000000"/>
          <w:sz w:val="24"/>
          <w:szCs w:val="24"/>
        </w:rPr>
        <w:t xml:space="preserve"> s přenesením těžiště dokazování do řízení před soudem.</w:t>
      </w:r>
      <w:r>
        <w:rPr>
          <w:rStyle w:val="Znakapoznpodarou"/>
          <w:rFonts w:ascii="Times New Roman" w:hAnsi="Times New Roman"/>
          <w:color w:val="000000"/>
          <w:sz w:val="24"/>
          <w:szCs w:val="24"/>
        </w:rPr>
        <w:footnoteReference w:id="6"/>
      </w:r>
      <w:r>
        <w:rPr>
          <w:rFonts w:ascii="Times New Roman" w:hAnsi="Times New Roman"/>
          <w:color w:val="000000"/>
          <w:sz w:val="24"/>
          <w:szCs w:val="24"/>
        </w:rPr>
        <w:t xml:space="preserve"> </w:t>
      </w:r>
      <w:r w:rsidRPr="00337506">
        <w:rPr>
          <w:rFonts w:ascii="Times New Roman" w:hAnsi="Times New Roman"/>
          <w:sz w:val="24"/>
          <w:szCs w:val="24"/>
        </w:rPr>
        <w:t>Otázka vzájemného vztahu předsoudního stadia</w:t>
      </w:r>
      <w:r>
        <w:rPr>
          <w:rFonts w:ascii="Times New Roman" w:hAnsi="Times New Roman"/>
          <w:sz w:val="24"/>
          <w:szCs w:val="24"/>
        </w:rPr>
        <w:t xml:space="preserve"> a </w:t>
      </w:r>
      <w:r w:rsidRPr="00337506">
        <w:rPr>
          <w:rFonts w:ascii="Times New Roman" w:hAnsi="Times New Roman"/>
          <w:sz w:val="24"/>
          <w:szCs w:val="24"/>
        </w:rPr>
        <w:t>stadia řízení před soudem zůstává nadále otevřená</w:t>
      </w:r>
      <w:r>
        <w:rPr>
          <w:rFonts w:ascii="Times New Roman" w:hAnsi="Times New Roman"/>
          <w:sz w:val="24"/>
          <w:szCs w:val="24"/>
        </w:rPr>
        <w:t xml:space="preserve"> a </w:t>
      </w:r>
      <w:r w:rsidRPr="00337506">
        <w:rPr>
          <w:rFonts w:ascii="Times New Roman" w:hAnsi="Times New Roman"/>
          <w:sz w:val="24"/>
          <w:szCs w:val="24"/>
        </w:rPr>
        <w:t>může být ovlivněna hledáním odpovědí na řadu dalších otázek, jako je např. to, kdo bude přípravné řízení provádět, kolik jeho forem bude existovat</w:t>
      </w:r>
      <w:r>
        <w:rPr>
          <w:rFonts w:ascii="Times New Roman" w:hAnsi="Times New Roman"/>
          <w:sz w:val="24"/>
          <w:szCs w:val="24"/>
        </w:rPr>
        <w:t xml:space="preserve"> a </w:t>
      </w:r>
      <w:r w:rsidRPr="00337506">
        <w:rPr>
          <w:rFonts w:ascii="Times New Roman" w:hAnsi="Times New Roman"/>
          <w:sz w:val="24"/>
          <w:szCs w:val="24"/>
        </w:rPr>
        <w:t>zejména jak bude vymezen rozsah dokazování, které</w:t>
      </w:r>
      <w:r>
        <w:rPr>
          <w:rFonts w:ascii="Times New Roman" w:hAnsi="Times New Roman"/>
          <w:sz w:val="24"/>
          <w:szCs w:val="24"/>
        </w:rPr>
        <w:t xml:space="preserve"> v </w:t>
      </w:r>
      <w:r w:rsidRPr="00337506">
        <w:rPr>
          <w:rFonts w:ascii="Times New Roman" w:hAnsi="Times New Roman"/>
          <w:sz w:val="24"/>
          <w:szCs w:val="24"/>
        </w:rPr>
        <w:t>něm bude prováděno</w:t>
      </w:r>
      <w:r>
        <w:rPr>
          <w:rFonts w:ascii="Times New Roman" w:hAnsi="Times New Roman"/>
          <w:sz w:val="24"/>
          <w:szCs w:val="24"/>
        </w:rPr>
        <w:t>.</w:t>
      </w:r>
      <w:r w:rsidRPr="00337506">
        <w:rPr>
          <w:rFonts w:ascii="Times New Roman" w:hAnsi="Times New Roman"/>
          <w:sz w:val="24"/>
          <w:szCs w:val="24"/>
        </w:rPr>
        <w:t xml:space="preserve"> </w:t>
      </w:r>
      <w:r>
        <w:rPr>
          <w:rFonts w:ascii="Times New Roman" w:hAnsi="Times New Roman"/>
          <w:sz w:val="24"/>
          <w:szCs w:val="24"/>
        </w:rPr>
        <w:t>Hledáním odpovědí na tyto otázky se tak zákonitě při psaní této práce nemůžu vyhnout ani já.</w:t>
      </w:r>
    </w:p>
    <w:p w:rsidR="006B392C" w:rsidRDefault="006B392C" w:rsidP="006B392C">
      <w:pPr>
        <w:spacing w:after="0" w:line="360" w:lineRule="auto"/>
        <w:ind w:firstLine="708"/>
        <w:jc w:val="both"/>
        <w:rPr>
          <w:rFonts w:ascii="Times New Roman" w:hAnsi="Times New Roman"/>
          <w:sz w:val="24"/>
          <w:szCs w:val="24"/>
        </w:rPr>
      </w:pPr>
      <w:r w:rsidRPr="000A1D2C">
        <w:rPr>
          <w:rFonts w:ascii="Times New Roman" w:hAnsi="Times New Roman"/>
          <w:i/>
          <w:sz w:val="24"/>
          <w:szCs w:val="24"/>
        </w:rPr>
        <w:t xml:space="preserve">Cíl </w:t>
      </w:r>
      <w:r w:rsidRPr="000A1D2C">
        <w:rPr>
          <w:rFonts w:ascii="Times New Roman" w:hAnsi="Times New Roman"/>
          <w:sz w:val="24"/>
          <w:szCs w:val="24"/>
        </w:rPr>
        <w:t>své</w:t>
      </w:r>
      <w:r w:rsidRPr="000A1D2C">
        <w:rPr>
          <w:rFonts w:ascii="Times New Roman" w:hAnsi="Times New Roman"/>
          <w:i/>
          <w:sz w:val="24"/>
          <w:szCs w:val="24"/>
        </w:rPr>
        <w:t xml:space="preserve"> práce</w:t>
      </w:r>
      <w:r>
        <w:rPr>
          <w:rFonts w:ascii="Times New Roman" w:hAnsi="Times New Roman"/>
          <w:sz w:val="24"/>
          <w:szCs w:val="24"/>
        </w:rPr>
        <w:t xml:space="preserve"> jsem zaměřil na popis, analýzu a zhodnocení právní úpravy de lege lata týkající se </w:t>
      </w:r>
      <w:r w:rsidRPr="0088227A">
        <w:rPr>
          <w:rFonts w:ascii="Times New Roman" w:hAnsi="Times New Roman"/>
          <w:sz w:val="24"/>
          <w:szCs w:val="24"/>
        </w:rPr>
        <w:t>dokazování</w:t>
      </w:r>
      <w:r>
        <w:rPr>
          <w:rFonts w:ascii="Times New Roman" w:hAnsi="Times New Roman"/>
          <w:sz w:val="24"/>
          <w:szCs w:val="24"/>
        </w:rPr>
        <w:t xml:space="preserve"> v </w:t>
      </w:r>
      <w:r w:rsidRPr="0088227A">
        <w:rPr>
          <w:rFonts w:ascii="Times New Roman" w:hAnsi="Times New Roman"/>
          <w:sz w:val="24"/>
          <w:szCs w:val="24"/>
        </w:rPr>
        <w:t>přípravném řízení</w:t>
      </w:r>
      <w:r>
        <w:rPr>
          <w:rFonts w:ascii="Times New Roman" w:hAnsi="Times New Roman"/>
          <w:sz w:val="24"/>
          <w:szCs w:val="24"/>
        </w:rPr>
        <w:t>. V té souvislosti ale není mým záměrem</w:t>
      </w:r>
      <w:r w:rsidRPr="0088227A">
        <w:rPr>
          <w:rFonts w:ascii="Times New Roman" w:hAnsi="Times New Roman"/>
          <w:sz w:val="24"/>
          <w:szCs w:val="24"/>
        </w:rPr>
        <w:t>, aby</w:t>
      </w:r>
      <w:r>
        <w:rPr>
          <w:rFonts w:ascii="Times New Roman" w:hAnsi="Times New Roman"/>
          <w:sz w:val="24"/>
          <w:szCs w:val="24"/>
        </w:rPr>
        <w:t>ch svoji pozornost věnoval celé této právní úpravě, ale n</w:t>
      </w:r>
      <w:r w:rsidRPr="0088227A">
        <w:rPr>
          <w:rFonts w:ascii="Times New Roman" w:hAnsi="Times New Roman"/>
          <w:sz w:val="24"/>
          <w:szCs w:val="24"/>
        </w:rPr>
        <w:t>aopak se</w:t>
      </w:r>
      <w:r>
        <w:rPr>
          <w:rFonts w:ascii="Times New Roman" w:hAnsi="Times New Roman"/>
          <w:sz w:val="24"/>
          <w:szCs w:val="24"/>
        </w:rPr>
        <w:t xml:space="preserve"> v </w:t>
      </w:r>
      <w:r w:rsidRPr="0088227A">
        <w:rPr>
          <w:rFonts w:ascii="Times New Roman" w:hAnsi="Times New Roman"/>
          <w:sz w:val="24"/>
          <w:szCs w:val="24"/>
        </w:rPr>
        <w:t xml:space="preserve">ní chci </w:t>
      </w:r>
      <w:r>
        <w:rPr>
          <w:rFonts w:ascii="Times New Roman" w:hAnsi="Times New Roman"/>
          <w:sz w:val="24"/>
          <w:szCs w:val="24"/>
        </w:rPr>
        <w:t xml:space="preserve">primárně </w:t>
      </w:r>
      <w:r w:rsidRPr="0088227A">
        <w:rPr>
          <w:rFonts w:ascii="Times New Roman" w:hAnsi="Times New Roman"/>
          <w:sz w:val="24"/>
          <w:szCs w:val="24"/>
        </w:rPr>
        <w:t>zaměřit na základní rysy</w:t>
      </w:r>
      <w:r>
        <w:rPr>
          <w:rFonts w:ascii="Times New Roman" w:hAnsi="Times New Roman"/>
          <w:sz w:val="24"/>
          <w:szCs w:val="24"/>
        </w:rPr>
        <w:t xml:space="preserve"> a </w:t>
      </w:r>
      <w:r w:rsidRPr="0088227A">
        <w:rPr>
          <w:rFonts w:ascii="Times New Roman" w:hAnsi="Times New Roman"/>
          <w:sz w:val="24"/>
          <w:szCs w:val="24"/>
        </w:rPr>
        <w:t>charakteristiku přípravného řízení</w:t>
      </w:r>
      <w:r>
        <w:rPr>
          <w:rFonts w:ascii="Times New Roman" w:hAnsi="Times New Roman"/>
          <w:sz w:val="24"/>
          <w:szCs w:val="24"/>
        </w:rPr>
        <w:t xml:space="preserve"> a </w:t>
      </w:r>
      <w:r w:rsidRPr="0088227A">
        <w:rPr>
          <w:rFonts w:ascii="Times New Roman" w:hAnsi="Times New Roman"/>
          <w:sz w:val="24"/>
          <w:szCs w:val="24"/>
        </w:rPr>
        <w:t xml:space="preserve">dokazování </w:t>
      </w:r>
      <w:r>
        <w:rPr>
          <w:rFonts w:ascii="Times New Roman" w:hAnsi="Times New Roman"/>
          <w:sz w:val="24"/>
          <w:szCs w:val="24"/>
        </w:rPr>
        <w:t>prováděného v je</w:t>
      </w:r>
      <w:r w:rsidRPr="0088227A">
        <w:rPr>
          <w:rFonts w:ascii="Times New Roman" w:hAnsi="Times New Roman"/>
          <w:sz w:val="24"/>
          <w:szCs w:val="24"/>
        </w:rPr>
        <w:t>ho rámci</w:t>
      </w:r>
      <w:r>
        <w:rPr>
          <w:rFonts w:ascii="Times New Roman" w:hAnsi="Times New Roman"/>
          <w:sz w:val="24"/>
          <w:szCs w:val="24"/>
        </w:rPr>
        <w:t xml:space="preserve"> a přitom </w:t>
      </w:r>
      <w:r w:rsidRPr="0088227A">
        <w:rPr>
          <w:rFonts w:ascii="Times New Roman" w:hAnsi="Times New Roman"/>
          <w:sz w:val="24"/>
          <w:szCs w:val="24"/>
        </w:rPr>
        <w:t>poukázat</w:t>
      </w:r>
      <w:r>
        <w:rPr>
          <w:rFonts w:ascii="Times New Roman" w:hAnsi="Times New Roman"/>
          <w:sz w:val="24"/>
          <w:szCs w:val="24"/>
        </w:rPr>
        <w:t xml:space="preserve"> i </w:t>
      </w:r>
      <w:r w:rsidRPr="0088227A">
        <w:rPr>
          <w:rFonts w:ascii="Times New Roman" w:hAnsi="Times New Roman"/>
          <w:sz w:val="24"/>
          <w:szCs w:val="24"/>
        </w:rPr>
        <w:t>na konkrétní aplikační problémy</w:t>
      </w:r>
      <w:r>
        <w:rPr>
          <w:rFonts w:ascii="Times New Roman" w:hAnsi="Times New Roman"/>
          <w:sz w:val="24"/>
          <w:szCs w:val="24"/>
        </w:rPr>
        <w:t xml:space="preserve"> a </w:t>
      </w:r>
      <w:r w:rsidRPr="0088227A">
        <w:rPr>
          <w:rFonts w:ascii="Times New Roman" w:hAnsi="Times New Roman"/>
          <w:sz w:val="24"/>
          <w:szCs w:val="24"/>
        </w:rPr>
        <w:t xml:space="preserve">výkladové nejasnosti, které </w:t>
      </w:r>
      <w:r>
        <w:rPr>
          <w:rFonts w:ascii="Times New Roman" w:hAnsi="Times New Roman"/>
          <w:sz w:val="24"/>
          <w:szCs w:val="24"/>
        </w:rPr>
        <w:t xml:space="preserve">tato </w:t>
      </w:r>
      <w:r w:rsidRPr="0088227A">
        <w:rPr>
          <w:rFonts w:ascii="Times New Roman" w:hAnsi="Times New Roman"/>
          <w:sz w:val="24"/>
          <w:szCs w:val="24"/>
        </w:rPr>
        <w:t xml:space="preserve">právní úprava přináší. </w:t>
      </w:r>
      <w:r>
        <w:rPr>
          <w:rFonts w:ascii="Times New Roman" w:hAnsi="Times New Roman"/>
          <w:sz w:val="24"/>
          <w:szCs w:val="24"/>
        </w:rPr>
        <w:t>Z uvedeného důvodu nebudu, s ohledem na takto stanovený cíl práce, u jednotlivých popisovaných důkazních prostředků rozebírat konkrétní procesní postupy jejich realizace, ale pouze zdůrazním jejich základní charakteristiku s přihlédnutím k tomu, kdy a za jakých podmínek se v přípravném řízení realizují.</w:t>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t>Celá práce bude směřovat k </w:t>
      </w:r>
      <w:r w:rsidRPr="000A1D2C">
        <w:rPr>
          <w:rFonts w:ascii="Times New Roman" w:hAnsi="Times New Roman"/>
          <w:i/>
          <w:sz w:val="24"/>
          <w:szCs w:val="24"/>
        </w:rPr>
        <w:t>nalezení odpovědí na stěžejní otázku</w:t>
      </w:r>
      <w:r>
        <w:rPr>
          <w:rFonts w:ascii="Times New Roman" w:hAnsi="Times New Roman"/>
          <w:i/>
          <w:sz w:val="24"/>
          <w:szCs w:val="24"/>
        </w:rPr>
        <w:t>,</w:t>
      </w:r>
      <w:r>
        <w:rPr>
          <w:rFonts w:ascii="Times New Roman" w:hAnsi="Times New Roman"/>
          <w:sz w:val="24"/>
          <w:szCs w:val="24"/>
        </w:rPr>
        <w:t xml:space="preserve"> v jaké podobě, respektive v jaké formě, by přípravné řízení mělo de lege ferenda existovat a zda, v jakém rozsahu a s jakým cílem by v jeho rámci mělo probíhat dokazování a s jakým důkazním významem.</w:t>
      </w:r>
    </w:p>
    <w:p w:rsidR="006B392C" w:rsidRDefault="006B392C" w:rsidP="006B392C">
      <w:pPr>
        <w:spacing w:after="0" w:line="360" w:lineRule="auto"/>
        <w:ind w:firstLine="708"/>
        <w:jc w:val="both"/>
        <w:rPr>
          <w:rFonts w:ascii="Times New Roman" w:hAnsi="Times New Roman"/>
          <w:sz w:val="24"/>
          <w:szCs w:val="24"/>
        </w:rPr>
      </w:pPr>
      <w:r w:rsidRPr="0079290D">
        <w:rPr>
          <w:rFonts w:ascii="Times New Roman" w:hAnsi="Times New Roman"/>
          <w:sz w:val="24"/>
          <w:szCs w:val="24"/>
        </w:rPr>
        <w:t>Ve své práci vycházím z teoretických aspektů obsažených</w:t>
      </w:r>
      <w:r>
        <w:rPr>
          <w:rFonts w:ascii="Times New Roman" w:hAnsi="Times New Roman"/>
          <w:sz w:val="24"/>
          <w:szCs w:val="24"/>
        </w:rPr>
        <w:t xml:space="preserve"> v </w:t>
      </w:r>
      <w:r w:rsidRPr="0079290D">
        <w:rPr>
          <w:rFonts w:ascii="Times New Roman" w:hAnsi="Times New Roman"/>
          <w:sz w:val="24"/>
          <w:szCs w:val="24"/>
        </w:rPr>
        <w:t>příslušné právní úpravě</w:t>
      </w:r>
      <w:r>
        <w:rPr>
          <w:rFonts w:ascii="Times New Roman" w:hAnsi="Times New Roman"/>
          <w:sz w:val="24"/>
          <w:szCs w:val="24"/>
        </w:rPr>
        <w:t xml:space="preserve"> a </w:t>
      </w:r>
      <w:r w:rsidRPr="0079290D">
        <w:rPr>
          <w:rFonts w:ascii="Times New Roman" w:hAnsi="Times New Roman"/>
          <w:sz w:val="24"/>
          <w:szCs w:val="24"/>
        </w:rPr>
        <w:t xml:space="preserve">především z konfrontace této </w:t>
      </w:r>
      <w:r>
        <w:rPr>
          <w:rFonts w:ascii="Times New Roman" w:hAnsi="Times New Roman"/>
          <w:sz w:val="24"/>
          <w:szCs w:val="24"/>
        </w:rPr>
        <w:t xml:space="preserve">právní </w:t>
      </w:r>
      <w:r w:rsidRPr="0079290D">
        <w:rPr>
          <w:rFonts w:ascii="Times New Roman" w:hAnsi="Times New Roman"/>
          <w:sz w:val="24"/>
          <w:szCs w:val="24"/>
        </w:rPr>
        <w:t>úpravy nejen</w:t>
      </w:r>
      <w:r>
        <w:rPr>
          <w:rFonts w:ascii="Times New Roman" w:hAnsi="Times New Roman"/>
          <w:sz w:val="24"/>
          <w:szCs w:val="24"/>
        </w:rPr>
        <w:t xml:space="preserve"> s věcným záměrem nového trestního řádu z roku 2008 a jeho revize z roku 2010 a neoficiálním paragrafovým zněním jeho obecné části,</w:t>
      </w:r>
      <w:r>
        <w:rPr>
          <w:rStyle w:val="Znakapoznpodarou"/>
          <w:rFonts w:ascii="Times New Roman" w:hAnsi="Times New Roman"/>
          <w:sz w:val="24"/>
          <w:szCs w:val="24"/>
        </w:rPr>
        <w:footnoteReference w:id="7"/>
      </w:r>
      <w:r>
        <w:rPr>
          <w:rFonts w:ascii="Times New Roman" w:hAnsi="Times New Roman"/>
          <w:sz w:val="24"/>
          <w:szCs w:val="24"/>
        </w:rPr>
        <w:t xml:space="preserve"> ale i s rozhodnutími obecných soudů, ÚS a ESLP, které ji uvádějí v život. V jejím rámci chci taktéž </w:t>
      </w:r>
      <w:r w:rsidRPr="000A1D2C">
        <w:rPr>
          <w:rFonts w:ascii="Times New Roman" w:hAnsi="Times New Roman"/>
          <w:i/>
          <w:sz w:val="24"/>
          <w:szCs w:val="24"/>
        </w:rPr>
        <w:t>zúročit</w:t>
      </w:r>
      <w:r>
        <w:rPr>
          <w:rFonts w:ascii="Times New Roman" w:hAnsi="Times New Roman"/>
          <w:i/>
          <w:sz w:val="24"/>
          <w:szCs w:val="24"/>
        </w:rPr>
        <w:t xml:space="preserve"> a </w:t>
      </w:r>
      <w:r w:rsidRPr="000A1D2C">
        <w:rPr>
          <w:rFonts w:ascii="Times New Roman" w:hAnsi="Times New Roman"/>
          <w:i/>
          <w:sz w:val="24"/>
          <w:szCs w:val="24"/>
        </w:rPr>
        <w:t>aplikovat své praktické zkušenosti</w:t>
      </w:r>
      <w:r>
        <w:rPr>
          <w:rFonts w:ascii="Times New Roman" w:hAnsi="Times New Roman"/>
          <w:sz w:val="24"/>
          <w:szCs w:val="24"/>
        </w:rPr>
        <w:t xml:space="preserve">, které jsem získal v letech 1997 až 2009 během svého působení u P ČR, a to nejprve na Krajském úřadu vyšetřování Brno a po zrušení úřadů vyšetřování na Správě Jihomoravského kraje, respektive Krajském </w:t>
      </w:r>
      <w:r>
        <w:rPr>
          <w:rFonts w:ascii="Times New Roman" w:hAnsi="Times New Roman"/>
          <w:sz w:val="24"/>
          <w:szCs w:val="24"/>
        </w:rPr>
        <w:lastRenderedPageBreak/>
        <w:t>ředitelství policie Jihomoravského kraje se sídlem v Brně, kde jsem se po celou dobu věnoval problematice vyšetřování hospodářské kriminality, a to jak v postavení řadového policejního orgánu, tak i vedoucího oddělení hospodářské kriminality.</w:t>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t>V </w:t>
      </w:r>
      <w:r w:rsidRPr="000A1D2C">
        <w:rPr>
          <w:rFonts w:ascii="Times New Roman" w:hAnsi="Times New Roman"/>
          <w:i/>
          <w:sz w:val="24"/>
          <w:szCs w:val="24"/>
        </w:rPr>
        <w:t>úvodu práce</w:t>
      </w:r>
      <w:r>
        <w:rPr>
          <w:rFonts w:ascii="Times New Roman" w:hAnsi="Times New Roman"/>
          <w:sz w:val="24"/>
          <w:szCs w:val="24"/>
        </w:rPr>
        <w:t xml:space="preserve"> nejprve dojde k vymezení pojmu přípravného řízení, jeho účelu, významu, funkcí a jeho jednotlivých forem. V rámci úvodních výkladů je třeba věnovat pozornost i vymezení základních zásad trestního řízení a jejich uplatnění a modifikaci v přípravném řízení a v dokazováním prováděném v jeho rámci. K tomu, abychom lépe pochopili, jakým způsobem se na našem území od roku 1950 měnil význam, účel a podoba přípravného řízení a jak se utvářel jeho vztah k hlavnímu líčení, jejich vzájemný poměr a tím i rozsah dokazování v něm prováděný, považuji za nezbytné provedení určitého </w:t>
      </w:r>
      <w:r w:rsidRPr="000A1D2C">
        <w:rPr>
          <w:rFonts w:ascii="Times New Roman" w:hAnsi="Times New Roman"/>
          <w:i/>
          <w:sz w:val="24"/>
          <w:szCs w:val="24"/>
        </w:rPr>
        <w:t>historického exkurzu</w:t>
      </w:r>
      <w:r>
        <w:rPr>
          <w:rFonts w:ascii="Times New Roman" w:hAnsi="Times New Roman"/>
          <w:sz w:val="24"/>
          <w:szCs w:val="24"/>
        </w:rPr>
        <w:t>, který pro mě bude mimo jiné i východiskem pro úvahy de lege ferenda týkající se zpracovávaného tématu.</w:t>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t xml:space="preserve">Z § 12 odst. 10 TrŘ vyplývá, že přípravné řízení lze zahájit třemi možnými způsoby: vyhotovením záznamu o zahájení úkonů trestního řízení, které patří v praxi k nejčastějším způsobům zahájení přípravného řízení, provedením neodkladných a neopakovatelných úkonů, které mu bezprostředně předcházejí nebo přímo zahájením trestního stíhání. Právě těmto třem </w:t>
      </w:r>
      <w:r w:rsidRPr="000A1D2C">
        <w:rPr>
          <w:rFonts w:ascii="Times New Roman" w:hAnsi="Times New Roman"/>
          <w:i/>
          <w:sz w:val="24"/>
          <w:szCs w:val="24"/>
        </w:rPr>
        <w:t>možnostem zahájení přípravného řízení</w:t>
      </w:r>
      <w:r>
        <w:rPr>
          <w:rFonts w:ascii="Times New Roman" w:hAnsi="Times New Roman"/>
          <w:sz w:val="24"/>
          <w:szCs w:val="24"/>
        </w:rPr>
        <w:t xml:space="preserve"> budou věnovány následující kapitoly práce.</w:t>
      </w:r>
    </w:p>
    <w:p w:rsidR="006B392C" w:rsidRDefault="006B392C" w:rsidP="006B392C">
      <w:pPr>
        <w:spacing w:after="0" w:line="360" w:lineRule="auto"/>
        <w:ind w:firstLine="708"/>
        <w:jc w:val="both"/>
        <w:rPr>
          <w:rFonts w:ascii="Times New Roman" w:hAnsi="Times New Roman"/>
          <w:sz w:val="24"/>
          <w:szCs w:val="24"/>
        </w:rPr>
      </w:pPr>
      <w:r w:rsidRPr="00EE73D9">
        <w:rPr>
          <w:rFonts w:ascii="Times New Roman" w:hAnsi="Times New Roman"/>
          <w:sz w:val="24"/>
          <w:szCs w:val="24"/>
        </w:rPr>
        <w:t>V praxi se relativně často setkáváme</w:t>
      </w:r>
      <w:r>
        <w:rPr>
          <w:rFonts w:ascii="Times New Roman" w:hAnsi="Times New Roman"/>
          <w:sz w:val="24"/>
          <w:szCs w:val="24"/>
        </w:rPr>
        <w:t xml:space="preserve"> s </w:t>
      </w:r>
      <w:r w:rsidRPr="00EE73D9">
        <w:rPr>
          <w:rFonts w:ascii="Times New Roman" w:hAnsi="Times New Roman"/>
          <w:sz w:val="24"/>
          <w:szCs w:val="24"/>
        </w:rPr>
        <w:t>tím, že doručené trestní oznámení je neúplné, nekonkrétní nebo zmatečné. Není výjimkou, že jeho pisatel</w:t>
      </w:r>
      <w:r>
        <w:rPr>
          <w:rFonts w:ascii="Times New Roman" w:hAnsi="Times New Roman"/>
          <w:sz w:val="24"/>
          <w:szCs w:val="24"/>
        </w:rPr>
        <w:t xml:space="preserve"> v </w:t>
      </w:r>
      <w:r w:rsidRPr="00EE73D9">
        <w:rPr>
          <w:rFonts w:ascii="Times New Roman" w:hAnsi="Times New Roman"/>
          <w:sz w:val="24"/>
          <w:szCs w:val="24"/>
        </w:rPr>
        <w:t>něm reaguje na informace,</w:t>
      </w:r>
      <w:r>
        <w:rPr>
          <w:rFonts w:ascii="Times New Roman" w:hAnsi="Times New Roman"/>
          <w:sz w:val="24"/>
          <w:szCs w:val="24"/>
        </w:rPr>
        <w:t xml:space="preserve"> o </w:t>
      </w:r>
      <w:r w:rsidRPr="00EE73D9">
        <w:rPr>
          <w:rFonts w:ascii="Times New Roman" w:hAnsi="Times New Roman"/>
          <w:sz w:val="24"/>
          <w:szCs w:val="24"/>
        </w:rPr>
        <w:t>kterých se dozvěděl z otevřených zdrojů</w:t>
      </w:r>
      <w:r>
        <w:rPr>
          <w:rFonts w:ascii="Times New Roman" w:hAnsi="Times New Roman"/>
          <w:sz w:val="24"/>
          <w:szCs w:val="24"/>
        </w:rPr>
        <w:t>,</w:t>
      </w:r>
      <w:r w:rsidRPr="00EE73D9">
        <w:rPr>
          <w:rFonts w:ascii="Times New Roman" w:hAnsi="Times New Roman"/>
          <w:sz w:val="24"/>
          <w:szCs w:val="24"/>
        </w:rPr>
        <w:t xml:space="preserve"> nebo se jedná</w:t>
      </w:r>
      <w:r>
        <w:rPr>
          <w:rFonts w:ascii="Times New Roman" w:hAnsi="Times New Roman"/>
          <w:sz w:val="24"/>
          <w:szCs w:val="24"/>
        </w:rPr>
        <w:t xml:space="preserve"> o </w:t>
      </w:r>
      <w:r w:rsidRPr="00EE73D9">
        <w:rPr>
          <w:rFonts w:ascii="Times New Roman" w:hAnsi="Times New Roman"/>
          <w:sz w:val="24"/>
          <w:szCs w:val="24"/>
        </w:rPr>
        <w:t xml:space="preserve">tzv. „notorické stěžovatele“. Policejní orgán po provedení prvotní analýzy tohoto podání </w:t>
      </w:r>
      <w:r>
        <w:rPr>
          <w:rFonts w:ascii="Times New Roman" w:hAnsi="Times New Roman"/>
          <w:sz w:val="24"/>
          <w:szCs w:val="24"/>
        </w:rPr>
        <w:t xml:space="preserve">mnohdy </w:t>
      </w:r>
      <w:r w:rsidRPr="00EE73D9">
        <w:rPr>
          <w:rFonts w:ascii="Times New Roman" w:hAnsi="Times New Roman"/>
          <w:sz w:val="24"/>
          <w:szCs w:val="24"/>
        </w:rPr>
        <w:t>dojde</w:t>
      </w:r>
      <w:r>
        <w:rPr>
          <w:rFonts w:ascii="Times New Roman" w:hAnsi="Times New Roman"/>
          <w:sz w:val="24"/>
          <w:szCs w:val="24"/>
        </w:rPr>
        <w:t xml:space="preserve"> k </w:t>
      </w:r>
      <w:r w:rsidRPr="00EE73D9">
        <w:rPr>
          <w:rFonts w:ascii="Times New Roman" w:hAnsi="Times New Roman"/>
          <w:sz w:val="24"/>
          <w:szCs w:val="24"/>
        </w:rPr>
        <w:t>závěru, že nemůže zahájit úkony trestního řízení, jelikož</w:t>
      </w:r>
      <w:r>
        <w:rPr>
          <w:rFonts w:ascii="Times New Roman" w:hAnsi="Times New Roman"/>
          <w:sz w:val="24"/>
          <w:szCs w:val="24"/>
        </w:rPr>
        <w:t xml:space="preserve"> k </w:t>
      </w:r>
      <w:r w:rsidRPr="00EE73D9">
        <w:rPr>
          <w:rFonts w:ascii="Times New Roman" w:hAnsi="Times New Roman"/>
          <w:sz w:val="24"/>
          <w:szCs w:val="24"/>
        </w:rPr>
        <w:t>tomu nejsou splněny zákonné podmínky</w:t>
      </w:r>
      <w:r>
        <w:rPr>
          <w:rFonts w:ascii="Times New Roman" w:hAnsi="Times New Roman"/>
          <w:sz w:val="24"/>
          <w:szCs w:val="24"/>
        </w:rPr>
        <w:t xml:space="preserve"> stanovené v § 158 odst. 3 TrŘ</w:t>
      </w:r>
      <w:r w:rsidRPr="00EE73D9">
        <w:rPr>
          <w:rFonts w:ascii="Times New Roman" w:hAnsi="Times New Roman"/>
          <w:sz w:val="24"/>
          <w:szCs w:val="24"/>
        </w:rPr>
        <w:t xml:space="preserve">. </w:t>
      </w:r>
      <w:r>
        <w:rPr>
          <w:rFonts w:ascii="Times New Roman" w:hAnsi="Times New Roman"/>
          <w:sz w:val="24"/>
          <w:szCs w:val="24"/>
        </w:rPr>
        <w:t xml:space="preserve">V té souvislosti se budu v další kapitole práce zamýšlet nad tím, jaké jsou v tomto případě </w:t>
      </w:r>
      <w:r w:rsidRPr="000A1D2C">
        <w:rPr>
          <w:rFonts w:ascii="Times New Roman" w:hAnsi="Times New Roman"/>
          <w:i/>
          <w:sz w:val="24"/>
          <w:szCs w:val="24"/>
        </w:rPr>
        <w:t>možnosti postupu policejního orgánu</w:t>
      </w:r>
      <w:r>
        <w:rPr>
          <w:rFonts w:ascii="Times New Roman" w:hAnsi="Times New Roman"/>
          <w:sz w:val="24"/>
          <w:szCs w:val="24"/>
        </w:rPr>
        <w:t>, jelikož právní úprava obsažená v § 158 odst. 1 TrŘ dle mého názoru jednoznačnou odpověď na tuto otázku nedává.</w:t>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t xml:space="preserve">Následně budu věnovat pozornost dvěma úzce souvisejícím okruhům otázek. První z nich směřuje k tomu, zda je de lege ferenda nadále nezbytné, aby </w:t>
      </w:r>
      <w:r w:rsidRPr="000A1D2C">
        <w:rPr>
          <w:rFonts w:ascii="Times New Roman" w:hAnsi="Times New Roman"/>
          <w:i/>
          <w:sz w:val="24"/>
          <w:szCs w:val="24"/>
        </w:rPr>
        <w:t>„monopolní postavení“</w:t>
      </w:r>
      <w:r>
        <w:rPr>
          <w:rFonts w:ascii="Times New Roman" w:hAnsi="Times New Roman"/>
          <w:sz w:val="24"/>
          <w:szCs w:val="24"/>
        </w:rPr>
        <w:t xml:space="preserve"> ve vztahu k vyšetřování měla nadále P ČR reprezentovaná svými příslušnými útvary, nebo je žádoucí, aby toto oprávnění bylo dáno i dalším subjektům vystupujícím v současné době pod legislativní zkratkou policejní orgán. Přestože není mým cílem věnovat se v této práci </w:t>
      </w:r>
      <w:r w:rsidRPr="000A1D2C">
        <w:rPr>
          <w:rFonts w:ascii="Times New Roman" w:hAnsi="Times New Roman"/>
          <w:i/>
          <w:sz w:val="24"/>
          <w:szCs w:val="24"/>
        </w:rPr>
        <w:t>komparaci</w:t>
      </w:r>
      <w:r>
        <w:rPr>
          <w:rFonts w:ascii="Times New Roman" w:hAnsi="Times New Roman"/>
          <w:sz w:val="24"/>
          <w:szCs w:val="24"/>
        </w:rPr>
        <w:t xml:space="preserve">, učiním v tomto případě výjimku a s ohledem na historicko-právní kořeny a souvislosti věnuji pozornost tomu, jak je uvedená problematika upravena na Slovensku, kterému bude věnována hlubší pozornost, a dále pak v Polsku a ve Spolkové republice Německo. Uvedenou komparaci považuji za přínosnou zejména pro potřeby právního styku </w:t>
      </w:r>
      <w:r>
        <w:rPr>
          <w:rFonts w:ascii="Times New Roman" w:hAnsi="Times New Roman"/>
          <w:sz w:val="24"/>
          <w:szCs w:val="24"/>
        </w:rPr>
        <w:lastRenderedPageBreak/>
        <w:t xml:space="preserve">s cizinou, aby bylo zřejmé, kdo bude v uvedených zemích partnerem našich orgánů provádějících vyšetřování. U druhé otázky se zamýšlím nad tím, na jaké </w:t>
      </w:r>
      <w:r w:rsidRPr="000A1D2C">
        <w:rPr>
          <w:rFonts w:ascii="Times New Roman" w:hAnsi="Times New Roman"/>
          <w:i/>
          <w:sz w:val="24"/>
          <w:szCs w:val="24"/>
        </w:rPr>
        <w:t>profesní</w:t>
      </w:r>
      <w:r>
        <w:rPr>
          <w:rFonts w:ascii="Times New Roman" w:hAnsi="Times New Roman"/>
          <w:i/>
          <w:sz w:val="24"/>
          <w:szCs w:val="24"/>
        </w:rPr>
        <w:t xml:space="preserve"> a </w:t>
      </w:r>
      <w:r w:rsidRPr="000A1D2C">
        <w:rPr>
          <w:rFonts w:ascii="Times New Roman" w:hAnsi="Times New Roman"/>
          <w:i/>
          <w:sz w:val="24"/>
          <w:szCs w:val="24"/>
        </w:rPr>
        <w:t>odborné úrovni</w:t>
      </w:r>
      <w:r>
        <w:rPr>
          <w:rFonts w:ascii="Times New Roman" w:hAnsi="Times New Roman"/>
          <w:sz w:val="24"/>
          <w:szCs w:val="24"/>
        </w:rPr>
        <w:t xml:space="preserve"> by policejní orgán provádějící vyšetřování měl být, jelikož o této úrovni, aniž bych chtěl jakkoliv generalizovat, mám v současné době řadu pochybností.</w:t>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t xml:space="preserve">Stěžejní část práce bude věnována problematice </w:t>
      </w:r>
      <w:r w:rsidRPr="000A1D2C">
        <w:rPr>
          <w:rFonts w:ascii="Times New Roman" w:hAnsi="Times New Roman"/>
          <w:i/>
          <w:sz w:val="24"/>
          <w:szCs w:val="24"/>
        </w:rPr>
        <w:t>dokazování</w:t>
      </w:r>
      <w:r>
        <w:rPr>
          <w:rFonts w:ascii="Times New Roman" w:hAnsi="Times New Roman"/>
          <w:i/>
          <w:sz w:val="24"/>
          <w:szCs w:val="24"/>
        </w:rPr>
        <w:t xml:space="preserve"> z pohledu přípravného řízení</w:t>
      </w:r>
      <w:r w:rsidRPr="000A1D2C">
        <w:rPr>
          <w:rFonts w:ascii="Times New Roman" w:hAnsi="Times New Roman"/>
          <w:i/>
          <w:sz w:val="24"/>
          <w:szCs w:val="24"/>
        </w:rPr>
        <w:t>.</w:t>
      </w:r>
      <w:r>
        <w:rPr>
          <w:rFonts w:ascii="Times New Roman" w:hAnsi="Times New Roman"/>
          <w:sz w:val="24"/>
          <w:szCs w:val="24"/>
        </w:rPr>
        <w:t xml:space="preserve"> Nejprve budou rozebrány základní otázky dokazování, jako jsou fáze dokazování, předmět dokazování, rozdělení důkazů, vymezení důkazních prostředků, s přihlédnutím k oprávnění obhájce vyhledat, předložit nebo navrhnout provedení důkazu, a s tím velmi úzce související otázky nepřípustnosti důkazů a jejich absolutní a relativní neúčinnosti. Další kapitoly budou již věnovány samotnému průběhu dokazování ve standardním, rozšířeném a zkráceném přípravném řízení. V rámci těchto kapitol budou taktéž zmíněna další oprávnění policejního orgánu, která se sice primárně netýkají dokazování, jelikož souvisí se zajišťovacími instituty týkajícími se zajištění osoby a věci důležité pro trestní řízení, ale která jsou pro naplnění účelu přípravného řízení a dokazování v jeho rámci velmi podstatná.</w:t>
      </w:r>
    </w:p>
    <w:p w:rsidR="006B392C" w:rsidRDefault="006B392C" w:rsidP="006B392C">
      <w:pPr>
        <w:spacing w:after="0" w:line="360" w:lineRule="auto"/>
        <w:ind w:firstLine="708"/>
        <w:jc w:val="both"/>
        <w:rPr>
          <w:rFonts w:ascii="Times New Roman" w:hAnsi="Times New Roman"/>
          <w:sz w:val="24"/>
          <w:szCs w:val="24"/>
        </w:rPr>
      </w:pPr>
      <w:r>
        <w:rPr>
          <w:rFonts w:ascii="Times New Roman" w:hAnsi="Times New Roman"/>
          <w:sz w:val="24"/>
          <w:szCs w:val="24"/>
        </w:rPr>
        <w:t xml:space="preserve">Jelikož považuji pro čtenáře za vhodnější, aby </w:t>
      </w:r>
      <w:r w:rsidRPr="000A1D2C">
        <w:rPr>
          <w:rFonts w:ascii="Times New Roman" w:hAnsi="Times New Roman"/>
          <w:i/>
          <w:sz w:val="24"/>
          <w:szCs w:val="24"/>
        </w:rPr>
        <w:t>dílčí úvahy de lege ferenda</w:t>
      </w:r>
      <w:r>
        <w:rPr>
          <w:rFonts w:ascii="Times New Roman" w:hAnsi="Times New Roman"/>
          <w:sz w:val="24"/>
          <w:szCs w:val="24"/>
        </w:rPr>
        <w:t xml:space="preserve"> byly ve vztahu k příslušnému tématu prezentovány z důvodu přehlednosti vždy v rámci jednotlivých kapitol práce, v závěru práce bude provedeno pouze celkové shrnutí zpracovávaného tématu, se </w:t>
      </w:r>
      <w:r w:rsidRPr="0055023B">
        <w:rPr>
          <w:rFonts w:ascii="Times New Roman" w:hAnsi="Times New Roman"/>
          <w:i/>
          <w:sz w:val="24"/>
          <w:szCs w:val="24"/>
        </w:rPr>
        <w:t>zdůrazněn</w:t>
      </w:r>
      <w:r>
        <w:rPr>
          <w:rFonts w:ascii="Times New Roman" w:hAnsi="Times New Roman"/>
          <w:i/>
          <w:sz w:val="24"/>
          <w:szCs w:val="24"/>
        </w:rPr>
        <w:t>ím</w:t>
      </w:r>
      <w:r w:rsidRPr="0055023B">
        <w:rPr>
          <w:rFonts w:ascii="Times New Roman" w:hAnsi="Times New Roman"/>
          <w:i/>
          <w:sz w:val="24"/>
          <w:szCs w:val="24"/>
        </w:rPr>
        <w:t xml:space="preserve"> </w:t>
      </w:r>
      <w:r>
        <w:rPr>
          <w:rFonts w:ascii="Times New Roman" w:hAnsi="Times New Roman"/>
          <w:i/>
          <w:sz w:val="24"/>
          <w:szCs w:val="24"/>
        </w:rPr>
        <w:t xml:space="preserve">těch </w:t>
      </w:r>
      <w:r w:rsidRPr="0055023B">
        <w:rPr>
          <w:rFonts w:ascii="Times New Roman" w:hAnsi="Times New Roman"/>
          <w:i/>
          <w:sz w:val="24"/>
          <w:szCs w:val="24"/>
        </w:rPr>
        <w:t>podstatn</w:t>
      </w:r>
      <w:r>
        <w:rPr>
          <w:rFonts w:ascii="Times New Roman" w:hAnsi="Times New Roman"/>
          <w:i/>
          <w:sz w:val="24"/>
          <w:szCs w:val="24"/>
        </w:rPr>
        <w:t>ých</w:t>
      </w:r>
      <w:r w:rsidRPr="0055023B">
        <w:rPr>
          <w:rFonts w:ascii="Times New Roman" w:hAnsi="Times New Roman"/>
          <w:i/>
          <w:sz w:val="24"/>
          <w:szCs w:val="24"/>
        </w:rPr>
        <w:t xml:space="preserve"> výhrad</w:t>
      </w:r>
      <w:r>
        <w:rPr>
          <w:rFonts w:ascii="Times New Roman" w:hAnsi="Times New Roman"/>
          <w:i/>
          <w:sz w:val="24"/>
          <w:szCs w:val="24"/>
        </w:rPr>
        <w:t xml:space="preserve">, </w:t>
      </w:r>
      <w:r w:rsidRPr="001627BA">
        <w:rPr>
          <w:rFonts w:ascii="Times New Roman" w:hAnsi="Times New Roman"/>
          <w:sz w:val="24"/>
          <w:szCs w:val="24"/>
        </w:rPr>
        <w:t xml:space="preserve">kterého se </w:t>
      </w:r>
      <w:r>
        <w:rPr>
          <w:rFonts w:ascii="Times New Roman" w:hAnsi="Times New Roman"/>
          <w:sz w:val="24"/>
          <w:szCs w:val="24"/>
        </w:rPr>
        <w:t xml:space="preserve">zpracovávaného tématu </w:t>
      </w:r>
      <w:r w:rsidRPr="001627BA">
        <w:rPr>
          <w:rFonts w:ascii="Times New Roman" w:hAnsi="Times New Roman"/>
          <w:sz w:val="24"/>
          <w:szCs w:val="24"/>
        </w:rPr>
        <w:t>týkají</w:t>
      </w:r>
      <w:r>
        <w:rPr>
          <w:rFonts w:ascii="Times New Roman" w:hAnsi="Times New Roman"/>
          <w:sz w:val="24"/>
          <w:szCs w:val="24"/>
        </w:rPr>
        <w:t xml:space="preserve"> a hledáním </w:t>
      </w:r>
      <w:r w:rsidRPr="000A1D2C">
        <w:rPr>
          <w:rFonts w:ascii="Times New Roman" w:hAnsi="Times New Roman"/>
          <w:i/>
          <w:sz w:val="24"/>
          <w:szCs w:val="24"/>
        </w:rPr>
        <w:t>odpově</w:t>
      </w:r>
      <w:r>
        <w:rPr>
          <w:rFonts w:ascii="Times New Roman" w:hAnsi="Times New Roman"/>
          <w:i/>
          <w:sz w:val="24"/>
          <w:szCs w:val="24"/>
        </w:rPr>
        <w:t>di</w:t>
      </w:r>
      <w:r w:rsidRPr="000A1D2C">
        <w:rPr>
          <w:rFonts w:ascii="Times New Roman" w:hAnsi="Times New Roman"/>
          <w:i/>
          <w:sz w:val="24"/>
          <w:szCs w:val="24"/>
        </w:rPr>
        <w:t xml:space="preserve"> na</w:t>
      </w:r>
      <w:r>
        <w:rPr>
          <w:rFonts w:ascii="Times New Roman" w:hAnsi="Times New Roman"/>
          <w:i/>
          <w:sz w:val="24"/>
          <w:szCs w:val="24"/>
        </w:rPr>
        <w:t xml:space="preserve"> výše položenou </w:t>
      </w:r>
      <w:r w:rsidRPr="000A1D2C">
        <w:rPr>
          <w:rFonts w:ascii="Times New Roman" w:hAnsi="Times New Roman"/>
          <w:i/>
          <w:sz w:val="24"/>
          <w:szCs w:val="24"/>
        </w:rPr>
        <w:t>otázku</w:t>
      </w:r>
      <w:r>
        <w:rPr>
          <w:rFonts w:ascii="Times New Roman" w:hAnsi="Times New Roman"/>
          <w:i/>
          <w:sz w:val="24"/>
          <w:szCs w:val="24"/>
        </w:rPr>
        <w:t>, v </w:t>
      </w:r>
      <w:r>
        <w:rPr>
          <w:rFonts w:ascii="Times New Roman" w:hAnsi="Times New Roman"/>
          <w:sz w:val="24"/>
          <w:szCs w:val="24"/>
        </w:rPr>
        <w:t>jaké podobě, respektive v jaké formě, by přípravné řízení mělo de lege ferenda existovat a zda, v jakém rozsahu a s jakým cílem by v jeho rámci mělo probíhat dokazování.</w:t>
      </w:r>
    </w:p>
    <w:p w:rsidR="006B392C" w:rsidRDefault="006B392C" w:rsidP="006B392C">
      <w:pPr>
        <w:spacing w:after="0" w:line="360" w:lineRule="auto"/>
        <w:ind w:firstLine="709"/>
        <w:jc w:val="both"/>
        <w:rPr>
          <w:rFonts w:ascii="Times New Roman" w:hAnsi="Times New Roman"/>
          <w:sz w:val="24"/>
          <w:szCs w:val="24"/>
        </w:rPr>
      </w:pPr>
      <w:r>
        <w:rPr>
          <w:rFonts w:ascii="Times New Roman" w:hAnsi="Times New Roman"/>
          <w:sz w:val="24"/>
          <w:szCs w:val="24"/>
        </w:rPr>
        <w:t>Věřím, že předložená práce bude dostatečným názorovým a argumentačním příspěvkem do řady diskuzí tykajících se podoby a významu přípravného řízení a v něm prováděného dokazování a to jak de lege lata, tak i de lege ferenda.</w:t>
      </w:r>
    </w:p>
    <w:p w:rsidR="006B392C" w:rsidRDefault="006B392C" w:rsidP="006B392C">
      <w:pPr>
        <w:spacing w:after="0" w:line="360" w:lineRule="auto"/>
        <w:ind w:firstLine="709"/>
        <w:jc w:val="both"/>
        <w:rPr>
          <w:rFonts w:ascii="Times New Roman" w:hAnsi="Times New Roman"/>
          <w:sz w:val="24"/>
          <w:szCs w:val="24"/>
        </w:rPr>
      </w:pPr>
      <w:r>
        <w:rPr>
          <w:rFonts w:ascii="Times New Roman" w:hAnsi="Times New Roman"/>
          <w:sz w:val="24"/>
          <w:szCs w:val="24"/>
        </w:rPr>
        <w:t>Právní úprava obsažená v této práci odpovídá stavu k 1. 5. 2012.</w:t>
      </w:r>
    </w:p>
    <w:p w:rsidR="00F76C42" w:rsidRDefault="00F76C42">
      <w:bookmarkStart w:id="1" w:name="_GoBack"/>
      <w:bookmarkEnd w:id="1"/>
    </w:p>
    <w:sectPr w:rsidR="00F76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2C" w:rsidRDefault="006B392C" w:rsidP="006B392C">
      <w:pPr>
        <w:spacing w:after="0" w:line="240" w:lineRule="auto"/>
      </w:pPr>
      <w:r>
        <w:separator/>
      </w:r>
    </w:p>
  </w:endnote>
  <w:endnote w:type="continuationSeparator" w:id="0">
    <w:p w:rsidR="006B392C" w:rsidRDefault="006B392C" w:rsidP="006B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2C" w:rsidRDefault="006B392C" w:rsidP="006B392C">
      <w:pPr>
        <w:spacing w:after="0" w:line="240" w:lineRule="auto"/>
      </w:pPr>
      <w:r>
        <w:separator/>
      </w:r>
    </w:p>
  </w:footnote>
  <w:footnote w:type="continuationSeparator" w:id="0">
    <w:p w:rsidR="006B392C" w:rsidRDefault="006B392C" w:rsidP="006B392C">
      <w:pPr>
        <w:spacing w:after="0" w:line="240" w:lineRule="auto"/>
      </w:pPr>
      <w:r>
        <w:continuationSeparator/>
      </w:r>
    </w:p>
  </w:footnote>
  <w:footnote w:id="1">
    <w:p w:rsidR="006B392C" w:rsidRPr="00C02F50" w:rsidRDefault="006B392C" w:rsidP="006B392C">
      <w:pPr>
        <w:pStyle w:val="Textpoznpodarou"/>
        <w:jc w:val="both"/>
        <w:rPr>
          <w:rFonts w:ascii="Times New Roman" w:hAnsi="Times New Roman"/>
        </w:rPr>
      </w:pPr>
      <w:r>
        <w:rPr>
          <w:rStyle w:val="Znakapoznpodarou"/>
        </w:rPr>
        <w:footnoteRef/>
      </w:r>
      <w:r>
        <w:t xml:space="preserve"> </w:t>
      </w:r>
      <w:r w:rsidRPr="00C02F50">
        <w:rPr>
          <w:rFonts w:ascii="Times New Roman" w:hAnsi="Times New Roman"/>
        </w:rPr>
        <w:t xml:space="preserve">VANTUCH, P. </w:t>
      </w:r>
      <w:r w:rsidRPr="00C02F50">
        <w:rPr>
          <w:rFonts w:ascii="Times New Roman" w:hAnsi="Times New Roman"/>
          <w:i/>
        </w:rPr>
        <w:t>Trestní řízení</w:t>
      </w:r>
      <w:r w:rsidRPr="00C02F50">
        <w:rPr>
          <w:rFonts w:ascii="Times New Roman" w:hAnsi="Times New Roman"/>
        </w:rPr>
        <w:t xml:space="preserve">. Brno: Masarykova univerzita, 1991. s. 80, NETT, A., VLČEK, E., DRAŠTÍK, A. et al. </w:t>
      </w:r>
      <w:r w:rsidRPr="00C02F50">
        <w:rPr>
          <w:rFonts w:ascii="Times New Roman" w:hAnsi="Times New Roman"/>
          <w:i/>
        </w:rPr>
        <w:t>Trestní právo procesní</w:t>
      </w:r>
      <w:r w:rsidRPr="00C02F50">
        <w:rPr>
          <w:rFonts w:ascii="Times New Roman" w:hAnsi="Times New Roman"/>
        </w:rPr>
        <w:t xml:space="preserve">. Brno: Masarykova univerzita, 1996. s. 165, CÍSAŘOVÁ, D., FENYK, J., GŘIVNA, T. a kol. </w:t>
      </w:r>
      <w:r w:rsidRPr="00C02F50">
        <w:rPr>
          <w:rFonts w:ascii="Times New Roman" w:hAnsi="Times New Roman"/>
          <w:i/>
        </w:rPr>
        <w:t>Trestní právo procesní</w:t>
      </w:r>
      <w:r w:rsidRPr="00C02F50">
        <w:rPr>
          <w:rFonts w:ascii="Times New Roman" w:hAnsi="Times New Roman"/>
        </w:rPr>
        <w:t xml:space="preserve">. 5. vyd. Praha: Nakladatelství ASPI, 2008. s. 409 nebo JELÍNEK, J. a kol. </w:t>
      </w:r>
      <w:r w:rsidRPr="00C02F50">
        <w:rPr>
          <w:rFonts w:ascii="Times New Roman" w:hAnsi="Times New Roman"/>
          <w:i/>
        </w:rPr>
        <w:t>Trestní právo procesní. 1. vydání podle novelizované právní úpravy účinné od 1.</w:t>
      </w:r>
      <w:r>
        <w:rPr>
          <w:rFonts w:ascii="Times New Roman" w:hAnsi="Times New Roman"/>
          <w:i/>
        </w:rPr>
        <w:t xml:space="preserve"> </w:t>
      </w:r>
      <w:r w:rsidRPr="00C02F50">
        <w:rPr>
          <w:rFonts w:ascii="Times New Roman" w:hAnsi="Times New Roman"/>
          <w:i/>
        </w:rPr>
        <w:t>1.</w:t>
      </w:r>
      <w:r>
        <w:rPr>
          <w:rFonts w:ascii="Times New Roman" w:hAnsi="Times New Roman"/>
          <w:i/>
        </w:rPr>
        <w:t xml:space="preserve"> </w:t>
      </w:r>
      <w:r w:rsidRPr="00C02F50">
        <w:rPr>
          <w:rFonts w:ascii="Times New Roman" w:hAnsi="Times New Roman"/>
          <w:i/>
        </w:rPr>
        <w:t>2010</w:t>
      </w:r>
      <w:r w:rsidRPr="00C02F50">
        <w:rPr>
          <w:rFonts w:ascii="Times New Roman" w:hAnsi="Times New Roman"/>
        </w:rPr>
        <w:t xml:space="preserve">. Praha: Nakladatelství Legex, 2010. s. 445. V učebnici MUSIL, J., KRATOCHVÍL, V., ŠÁMAL, P. a kol. </w:t>
      </w:r>
      <w:r w:rsidRPr="00C02F50">
        <w:rPr>
          <w:rFonts w:ascii="Times New Roman" w:hAnsi="Times New Roman"/>
          <w:i/>
        </w:rPr>
        <w:t>Kurs trestního práva. Trestní právo procesní</w:t>
      </w:r>
      <w:r w:rsidRPr="00C02F50">
        <w:rPr>
          <w:rFonts w:ascii="Times New Roman" w:hAnsi="Times New Roman"/>
        </w:rPr>
        <w:t>. 3. přep. a dop. vyd. Praha: Nakladatelství C. H. Beck, 2007. s. 514</w:t>
      </w:r>
      <w:r w:rsidRPr="00C02F50">
        <w:rPr>
          <w:rFonts w:ascii="Times New Roman" w:hAnsi="Times New Roman"/>
          <w:b/>
        </w:rPr>
        <w:t xml:space="preserve">, </w:t>
      </w:r>
      <w:r w:rsidRPr="00C02F50">
        <w:rPr>
          <w:rFonts w:ascii="Times New Roman" w:hAnsi="Times New Roman"/>
        </w:rPr>
        <w:t>se kromě výše uvedených stadií setkáváme i s dalšími stadii</w:t>
      </w:r>
      <w:r>
        <w:rPr>
          <w:rFonts w:ascii="Times New Roman" w:hAnsi="Times New Roman"/>
        </w:rPr>
        <w:t>,</w:t>
      </w:r>
      <w:r w:rsidRPr="00C02F50">
        <w:rPr>
          <w:rFonts w:ascii="Times New Roman" w:hAnsi="Times New Roman"/>
        </w:rPr>
        <w:t xml:space="preserve"> a to s neprocesním postupem před zahájením trestního stíhání, mimořádným opravným řízením a řízením dle hlavy </w:t>
      </w:r>
      <w:r>
        <w:rPr>
          <w:rFonts w:ascii="Times New Roman" w:hAnsi="Times New Roman"/>
        </w:rPr>
        <w:t xml:space="preserve">dvacáté druhé </w:t>
      </w:r>
      <w:r w:rsidRPr="00C02F50">
        <w:rPr>
          <w:rFonts w:ascii="Times New Roman" w:hAnsi="Times New Roman"/>
        </w:rPr>
        <w:t>TrŘ.</w:t>
      </w:r>
    </w:p>
  </w:footnote>
  <w:footnote w:id="2">
    <w:p w:rsidR="006B392C" w:rsidRPr="00C02F50" w:rsidRDefault="006B392C" w:rsidP="006B392C">
      <w:pPr>
        <w:pStyle w:val="Textpoznpodarou"/>
        <w:jc w:val="both"/>
        <w:rPr>
          <w:rFonts w:ascii="Times New Roman" w:hAnsi="Times New Roman"/>
        </w:rPr>
      </w:pPr>
      <w:r w:rsidRPr="00C02F50">
        <w:rPr>
          <w:rStyle w:val="Znakapoznpodarou"/>
          <w:rFonts w:ascii="Times New Roman" w:hAnsi="Times New Roman"/>
        </w:rPr>
        <w:footnoteRef/>
      </w:r>
      <w:r w:rsidRPr="00C02F50">
        <w:rPr>
          <w:rFonts w:ascii="Times New Roman" w:hAnsi="Times New Roman"/>
        </w:rPr>
        <w:t xml:space="preserve"> Ke vztahu předsoudního a soudního stadia trestního řízení blíže srovnej MUSIL, J., KRATOCHVÍL, V., ŠÁMAL, P. a kol. </w:t>
      </w:r>
      <w:r w:rsidRPr="00C02F50">
        <w:rPr>
          <w:rFonts w:ascii="Times New Roman" w:hAnsi="Times New Roman"/>
          <w:i/>
        </w:rPr>
        <w:t>Kurs trestního práva. Trestní právo procesní</w:t>
      </w:r>
      <w:r w:rsidRPr="00C02F50">
        <w:rPr>
          <w:rFonts w:ascii="Times New Roman" w:hAnsi="Times New Roman"/>
        </w:rPr>
        <w:t>. 3. přep. a dop. vyd. Praha: Nakladatelství C</w:t>
      </w:r>
      <w:r>
        <w:rPr>
          <w:rFonts w:ascii="Times New Roman" w:hAnsi="Times New Roman"/>
        </w:rPr>
        <w:t>. H. Beck, 2007. s. 518 a násl.</w:t>
      </w:r>
    </w:p>
  </w:footnote>
  <w:footnote w:id="3">
    <w:p w:rsidR="006B392C" w:rsidRPr="00C02F50" w:rsidRDefault="006B392C" w:rsidP="006B392C">
      <w:pPr>
        <w:pStyle w:val="Textpoznpodarou"/>
        <w:jc w:val="both"/>
        <w:rPr>
          <w:rFonts w:ascii="Times New Roman" w:hAnsi="Times New Roman"/>
        </w:rPr>
      </w:pPr>
      <w:r w:rsidRPr="00C02F50">
        <w:rPr>
          <w:rStyle w:val="Znakapoznpodarou"/>
          <w:rFonts w:ascii="Times New Roman" w:hAnsi="Times New Roman"/>
        </w:rPr>
        <w:footnoteRef/>
      </w:r>
      <w:r w:rsidRPr="00C02F50">
        <w:rPr>
          <w:rFonts w:ascii="Times New Roman" w:hAnsi="Times New Roman"/>
        </w:rPr>
        <w:t xml:space="preserve"> NEČADA, V. </w:t>
      </w:r>
      <w:r w:rsidRPr="00C02F50">
        <w:rPr>
          <w:rFonts w:ascii="Times New Roman" w:hAnsi="Times New Roman"/>
          <w:i/>
        </w:rPr>
        <w:t>Přehled novel trestních kodexů od listopadu 1989 do konce roku 1999</w:t>
      </w:r>
      <w:r w:rsidRPr="00C02F50">
        <w:rPr>
          <w:rFonts w:ascii="Times New Roman" w:hAnsi="Times New Roman"/>
        </w:rPr>
        <w:t>. Praha: Institut pro kriminologii a sociální prevenci, 2000. s. 93.</w:t>
      </w:r>
    </w:p>
  </w:footnote>
  <w:footnote w:id="4">
    <w:p w:rsidR="006B392C" w:rsidRPr="00C02F50" w:rsidRDefault="006B392C" w:rsidP="006B392C">
      <w:pPr>
        <w:pStyle w:val="Textpoznpodarou"/>
        <w:jc w:val="both"/>
        <w:rPr>
          <w:rFonts w:ascii="Times New Roman" w:hAnsi="Times New Roman"/>
        </w:rPr>
      </w:pPr>
      <w:r w:rsidRPr="00C02F50">
        <w:rPr>
          <w:rStyle w:val="Znakapoznpodarou"/>
          <w:rFonts w:ascii="Times New Roman" w:hAnsi="Times New Roman"/>
        </w:rPr>
        <w:footnoteRef/>
      </w:r>
      <w:r w:rsidRPr="00C02F50">
        <w:rPr>
          <w:rFonts w:ascii="Times New Roman" w:hAnsi="Times New Roman"/>
        </w:rPr>
        <w:t xml:space="preserve"> MUSIL, J., KRATOCHVÍL, V., ŠÁMAL, P. a kol. </w:t>
      </w:r>
      <w:r w:rsidRPr="00C02F50">
        <w:rPr>
          <w:rFonts w:ascii="Times New Roman" w:hAnsi="Times New Roman"/>
          <w:i/>
        </w:rPr>
        <w:t>Kurs trestního práva. Trestní právo procesní</w:t>
      </w:r>
      <w:r w:rsidRPr="00C02F50">
        <w:rPr>
          <w:rFonts w:ascii="Times New Roman" w:hAnsi="Times New Roman"/>
        </w:rPr>
        <w:t>. 3. přep. a dop. vyd. Praha: Nakladatelství C. H. Beck, 2007. s. 399.</w:t>
      </w:r>
    </w:p>
  </w:footnote>
  <w:footnote w:id="5">
    <w:p w:rsidR="006B392C" w:rsidRPr="00C02F50" w:rsidRDefault="006B392C" w:rsidP="006B392C">
      <w:pPr>
        <w:pStyle w:val="Textpoznpodarou"/>
        <w:rPr>
          <w:rFonts w:ascii="Times New Roman" w:hAnsi="Times New Roman"/>
        </w:rPr>
      </w:pPr>
      <w:r w:rsidRPr="00C02F50">
        <w:rPr>
          <w:rStyle w:val="Znakapoznpodarou"/>
          <w:rFonts w:ascii="Times New Roman" w:hAnsi="Times New Roman"/>
        </w:rPr>
        <w:footnoteRef/>
      </w:r>
      <w:r w:rsidRPr="00C02F50">
        <w:rPr>
          <w:rFonts w:ascii="Times New Roman" w:hAnsi="Times New Roman"/>
        </w:rPr>
        <w:t xml:space="preserve"> PJEŠČAK, P. Přípravné řízení z hlediska připravované rekodifikace. </w:t>
      </w:r>
      <w:r w:rsidRPr="00C02F50">
        <w:rPr>
          <w:rFonts w:ascii="Times New Roman" w:hAnsi="Times New Roman"/>
          <w:i/>
        </w:rPr>
        <w:t>Trestní právo</w:t>
      </w:r>
      <w:r w:rsidRPr="00C02F50">
        <w:rPr>
          <w:rFonts w:ascii="Times New Roman" w:hAnsi="Times New Roman"/>
        </w:rPr>
        <w:t>. 1996,</w:t>
      </w:r>
      <w:r>
        <w:rPr>
          <w:rFonts w:ascii="Times New Roman" w:hAnsi="Times New Roman"/>
        </w:rPr>
        <w:t xml:space="preserve"> č. </w:t>
      </w:r>
      <w:r w:rsidRPr="00C02F50">
        <w:rPr>
          <w:rFonts w:ascii="Times New Roman" w:hAnsi="Times New Roman"/>
        </w:rPr>
        <w:t>7-8, s. 10.</w:t>
      </w:r>
    </w:p>
  </w:footnote>
  <w:footnote w:id="6">
    <w:p w:rsidR="006B392C" w:rsidRPr="00C02F50" w:rsidRDefault="006B392C" w:rsidP="006B392C">
      <w:pPr>
        <w:pStyle w:val="Textpoznpodarou"/>
        <w:jc w:val="both"/>
        <w:rPr>
          <w:rFonts w:ascii="Times New Roman" w:hAnsi="Times New Roman"/>
        </w:rPr>
      </w:pPr>
      <w:r w:rsidRPr="00C02F50">
        <w:rPr>
          <w:rStyle w:val="Znakapoznpodarou"/>
          <w:rFonts w:ascii="Times New Roman" w:hAnsi="Times New Roman"/>
        </w:rPr>
        <w:footnoteRef/>
      </w:r>
      <w:r w:rsidRPr="00C02F50">
        <w:rPr>
          <w:rFonts w:ascii="Times New Roman" w:hAnsi="Times New Roman"/>
        </w:rPr>
        <w:t xml:space="preserve"> K vyhodnocení účinnosti novely TrŘ provedené zákonem</w:t>
      </w:r>
      <w:r>
        <w:rPr>
          <w:rFonts w:ascii="Times New Roman" w:hAnsi="Times New Roman"/>
        </w:rPr>
        <w:t xml:space="preserve"> č. </w:t>
      </w:r>
      <w:r w:rsidRPr="00C02F50">
        <w:rPr>
          <w:rFonts w:ascii="Times New Roman" w:hAnsi="Times New Roman"/>
        </w:rPr>
        <w:t xml:space="preserve">265/2001 Sb. blíže srovnej </w:t>
      </w:r>
      <w:r w:rsidRPr="00C02F50">
        <w:rPr>
          <w:rFonts w:ascii="Times New Roman" w:hAnsi="Times New Roman"/>
          <w:lang w:eastAsia="cs-CZ"/>
        </w:rPr>
        <w:t>Zpráv</w:t>
      </w:r>
      <w:r>
        <w:rPr>
          <w:rFonts w:ascii="Times New Roman" w:hAnsi="Times New Roman"/>
          <w:lang w:eastAsia="cs-CZ"/>
        </w:rPr>
        <w:t>u</w:t>
      </w:r>
      <w:r w:rsidRPr="00C02F50">
        <w:rPr>
          <w:rFonts w:ascii="Times New Roman" w:hAnsi="Times New Roman"/>
          <w:lang w:eastAsia="cs-CZ"/>
        </w:rPr>
        <w:t xml:space="preserve"> o analýze a vyhodnocení účinnosti novely trestního řádu</w:t>
      </w:r>
      <w:r>
        <w:rPr>
          <w:rFonts w:ascii="Times New Roman" w:hAnsi="Times New Roman"/>
          <w:lang w:eastAsia="cs-CZ"/>
        </w:rPr>
        <w:t xml:space="preserve"> č. </w:t>
      </w:r>
      <w:r w:rsidRPr="00C02F50">
        <w:rPr>
          <w:rFonts w:ascii="Times New Roman" w:hAnsi="Times New Roman"/>
          <w:lang w:eastAsia="cs-CZ"/>
        </w:rPr>
        <w:t>265/2001 Sb. ve vztahu k soudnímu řízení. Trestní kolegium Nejvyššího soudu ČR, sp. zn. Ts 42/2003, Brno, 29.</w:t>
      </w:r>
      <w:r>
        <w:rPr>
          <w:rFonts w:ascii="Times New Roman" w:hAnsi="Times New Roman"/>
          <w:lang w:eastAsia="cs-CZ"/>
        </w:rPr>
        <w:t xml:space="preserve"> </w:t>
      </w:r>
      <w:r w:rsidRPr="00C02F50">
        <w:rPr>
          <w:rFonts w:ascii="Times New Roman" w:hAnsi="Times New Roman"/>
          <w:lang w:eastAsia="cs-CZ"/>
        </w:rPr>
        <w:t>9.</w:t>
      </w:r>
      <w:r>
        <w:rPr>
          <w:rFonts w:ascii="Times New Roman" w:hAnsi="Times New Roman"/>
          <w:lang w:eastAsia="cs-CZ"/>
        </w:rPr>
        <w:t xml:space="preserve"> </w:t>
      </w:r>
      <w:r w:rsidRPr="00C02F50">
        <w:rPr>
          <w:rFonts w:ascii="Times New Roman" w:hAnsi="Times New Roman"/>
          <w:lang w:eastAsia="cs-CZ"/>
        </w:rPr>
        <w:t>2004 a Zvláštní zpráv</w:t>
      </w:r>
      <w:r>
        <w:rPr>
          <w:rFonts w:ascii="Times New Roman" w:hAnsi="Times New Roman"/>
          <w:lang w:eastAsia="cs-CZ"/>
        </w:rPr>
        <w:t>u</w:t>
      </w:r>
      <w:r w:rsidRPr="00C02F50">
        <w:rPr>
          <w:rFonts w:ascii="Times New Roman" w:hAnsi="Times New Roman"/>
          <w:lang w:eastAsia="cs-CZ"/>
        </w:rPr>
        <w:t xml:space="preserve"> o analýze a vyhodnocení účinnosti novely trestního řádu</w:t>
      </w:r>
      <w:r>
        <w:rPr>
          <w:rFonts w:ascii="Times New Roman" w:hAnsi="Times New Roman"/>
          <w:lang w:eastAsia="cs-CZ"/>
        </w:rPr>
        <w:t xml:space="preserve"> č. </w:t>
      </w:r>
      <w:r w:rsidRPr="00C02F50">
        <w:rPr>
          <w:rFonts w:ascii="Times New Roman" w:hAnsi="Times New Roman"/>
          <w:lang w:eastAsia="cs-CZ"/>
        </w:rPr>
        <w:t>265/2001 Sb. v podmínkách státního zastupitelství. Analytický a legislativní odbor Nejvyššího státního zastupitelství, sp. zn. 7 NZn</w:t>
      </w:r>
      <w:r w:rsidRPr="00C02F50">
        <w:rPr>
          <w:rFonts w:ascii="Times New Roman" w:hAnsi="Times New Roman"/>
        </w:rPr>
        <w:t xml:space="preserve"> </w:t>
      </w:r>
      <w:r w:rsidRPr="00C02F50">
        <w:rPr>
          <w:rFonts w:ascii="Times New Roman" w:hAnsi="Times New Roman"/>
          <w:lang w:eastAsia="cs-CZ"/>
        </w:rPr>
        <w:t>604/2002, Brno, 2. 1. 2003.</w:t>
      </w:r>
    </w:p>
  </w:footnote>
  <w:footnote w:id="7">
    <w:p w:rsidR="006B392C" w:rsidRPr="00C02F50" w:rsidRDefault="006B392C" w:rsidP="006B392C">
      <w:pPr>
        <w:pStyle w:val="Textpoznpodarou"/>
        <w:jc w:val="both"/>
        <w:rPr>
          <w:rFonts w:ascii="Times New Roman" w:hAnsi="Times New Roman"/>
        </w:rPr>
      </w:pPr>
      <w:r w:rsidRPr="00C02F50">
        <w:rPr>
          <w:rStyle w:val="Znakapoznpodarou"/>
          <w:rFonts w:ascii="Times New Roman" w:hAnsi="Times New Roman"/>
        </w:rPr>
        <w:footnoteRef/>
      </w:r>
      <w:r w:rsidRPr="00C02F50">
        <w:rPr>
          <w:rFonts w:ascii="Times New Roman" w:hAnsi="Times New Roman"/>
        </w:rPr>
        <w:t xml:space="preserve"> RŮŽIČKA, M, TREŠLOVÁ, L. </w:t>
      </w:r>
      <w:r w:rsidRPr="00C02F50">
        <w:rPr>
          <w:rFonts w:ascii="Times New Roman" w:hAnsi="Times New Roman"/>
          <w:i/>
          <w:color w:val="000000"/>
        </w:rPr>
        <w:t>Neoficiální pracovní verze paragrafovaného znění trestního řádu. Obecná část, ve znění z 16. 6.</w:t>
      </w:r>
      <w:r>
        <w:rPr>
          <w:rFonts w:ascii="Times New Roman" w:hAnsi="Times New Roman"/>
          <w:i/>
          <w:color w:val="000000"/>
        </w:rPr>
        <w:t xml:space="preserve"> </w:t>
      </w:r>
      <w:r w:rsidRPr="00C02F50">
        <w:rPr>
          <w:rFonts w:ascii="Times New Roman" w:hAnsi="Times New Roman"/>
          <w:i/>
          <w:color w:val="000000"/>
        </w:rPr>
        <w:t>2011</w:t>
      </w:r>
      <w:r w:rsidRPr="00C02F50">
        <w:rPr>
          <w:rFonts w:ascii="Times New Roman" w:hAnsi="Times New Roman"/>
          <w:color w:val="000000"/>
        </w:rPr>
        <w:t>. Praha: Ministerstvo spravedlnosti, legislativní odbor, 2011.</w:t>
      </w:r>
      <w:r>
        <w:rPr>
          <w:rFonts w:ascii="Times New Roman" w:hAnsi="Times New Roman"/>
        </w:rPr>
        <w:t xml:space="preserve"> Nepublikováno.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063"/>
    <w:multiLevelType w:val="hybridMultilevel"/>
    <w:tmpl w:val="815E8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3245B9"/>
    <w:multiLevelType w:val="hybridMultilevel"/>
    <w:tmpl w:val="EF867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303D0B"/>
    <w:multiLevelType w:val="hybridMultilevel"/>
    <w:tmpl w:val="2E643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0416AD"/>
    <w:multiLevelType w:val="hybridMultilevel"/>
    <w:tmpl w:val="3080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CF6A74"/>
    <w:multiLevelType w:val="hybridMultilevel"/>
    <w:tmpl w:val="422AA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784D5B"/>
    <w:multiLevelType w:val="hybridMultilevel"/>
    <w:tmpl w:val="1F124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8D5E4C"/>
    <w:multiLevelType w:val="hybridMultilevel"/>
    <w:tmpl w:val="A7D4E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835DEF"/>
    <w:multiLevelType w:val="hybridMultilevel"/>
    <w:tmpl w:val="2348C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2E1E76"/>
    <w:multiLevelType w:val="hybridMultilevel"/>
    <w:tmpl w:val="B694E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C07026"/>
    <w:multiLevelType w:val="hybridMultilevel"/>
    <w:tmpl w:val="969A0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8960B2"/>
    <w:multiLevelType w:val="hybridMultilevel"/>
    <w:tmpl w:val="A266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387987"/>
    <w:multiLevelType w:val="hybridMultilevel"/>
    <w:tmpl w:val="C3927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BE118E2"/>
    <w:multiLevelType w:val="hybridMultilevel"/>
    <w:tmpl w:val="799E1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8FA0F40"/>
    <w:multiLevelType w:val="hybridMultilevel"/>
    <w:tmpl w:val="7F4886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AA80C02"/>
    <w:multiLevelType w:val="hybridMultilevel"/>
    <w:tmpl w:val="AA980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EBD0D0C"/>
    <w:multiLevelType w:val="hybridMultilevel"/>
    <w:tmpl w:val="B9BE2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1830876"/>
    <w:multiLevelType w:val="hybridMultilevel"/>
    <w:tmpl w:val="73028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3542E0D"/>
    <w:multiLevelType w:val="multilevel"/>
    <w:tmpl w:val="123CD1F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1247" w:hanging="1020"/>
      </w:pPr>
      <w:rPr>
        <w:rFonts w:hint="default"/>
        <w:i w:val="0"/>
      </w:rPr>
    </w:lvl>
    <w:lvl w:ilvl="2">
      <w:start w:val="1"/>
      <w:numFmt w:val="decimal"/>
      <w:pStyle w:val="Nadpis3"/>
      <w:lvlText w:val="%1.%2.%3"/>
      <w:lvlJc w:val="left"/>
      <w:pPr>
        <w:ind w:left="1247" w:hanging="907"/>
      </w:pPr>
      <w:rPr>
        <w:rFonts w:hint="default"/>
      </w:rPr>
    </w:lvl>
    <w:lvl w:ilvl="3">
      <w:start w:val="1"/>
      <w:numFmt w:val="decimal"/>
      <w:pStyle w:val="Nadpis4"/>
      <w:lvlText w:val="%1.%2.%3.%4."/>
      <w:lvlJc w:val="left"/>
      <w:pPr>
        <w:ind w:left="1814" w:hanging="963"/>
      </w:pPr>
      <w:rPr>
        <w:rFonts w:hint="default"/>
      </w:rPr>
    </w:lvl>
    <w:lvl w:ilvl="4">
      <w:start w:val="1"/>
      <w:numFmt w:val="decimal"/>
      <w:lvlText w:val="%1.%2.%3.%4.%5."/>
      <w:lvlJc w:val="left"/>
      <w:pPr>
        <w:ind w:left="2381" w:hanging="1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1"/>
  </w:num>
  <w:num w:numId="3">
    <w:abstractNumId w:val="1"/>
  </w:num>
  <w:num w:numId="4">
    <w:abstractNumId w:val="15"/>
  </w:num>
  <w:num w:numId="5">
    <w:abstractNumId w:val="12"/>
  </w:num>
  <w:num w:numId="6">
    <w:abstractNumId w:val="7"/>
  </w:num>
  <w:num w:numId="7">
    <w:abstractNumId w:val="5"/>
  </w:num>
  <w:num w:numId="8">
    <w:abstractNumId w:val="4"/>
  </w:num>
  <w:num w:numId="9">
    <w:abstractNumId w:val="10"/>
  </w:num>
  <w:num w:numId="10">
    <w:abstractNumId w:val="9"/>
  </w:num>
  <w:num w:numId="11">
    <w:abstractNumId w:val="13"/>
  </w:num>
  <w:num w:numId="12">
    <w:abstractNumId w:val="6"/>
  </w:num>
  <w:num w:numId="13">
    <w:abstractNumId w:val="8"/>
  </w:num>
  <w:num w:numId="14">
    <w:abstractNumId w:val="14"/>
  </w:num>
  <w:num w:numId="15">
    <w:abstractNumId w:val="2"/>
  </w:num>
  <w:num w:numId="16">
    <w:abstractNumId w:val="3"/>
  </w:num>
  <w:num w:numId="17">
    <w:abstractNumId w:val="17"/>
  </w:num>
  <w:num w:numId="18">
    <w:abstractNumId w:val="17"/>
    <w:lvlOverride w:ilvl="0">
      <w:lvl w:ilvl="0">
        <w:start w:val="1"/>
        <w:numFmt w:val="decimal"/>
        <w:pStyle w:val="Nadpis1"/>
        <w:lvlText w:val="%1."/>
        <w:lvlJc w:val="left"/>
        <w:pPr>
          <w:ind w:left="360" w:hanging="360"/>
        </w:pPr>
        <w:rPr>
          <w:rFonts w:hint="default"/>
        </w:rPr>
      </w:lvl>
    </w:lvlOverride>
    <w:lvlOverride w:ilvl="1">
      <w:lvl w:ilvl="1">
        <w:start w:val="1"/>
        <w:numFmt w:val="decimal"/>
        <w:pStyle w:val="Nadpis2"/>
        <w:lvlText w:val="%1.%2"/>
        <w:lvlJc w:val="left"/>
        <w:pPr>
          <w:ind w:left="794" w:hanging="794"/>
        </w:pPr>
        <w:rPr>
          <w:rFonts w:hint="default"/>
          <w:i w:val="0"/>
          <w:sz w:val="30"/>
          <w:szCs w:val="30"/>
        </w:rPr>
      </w:lvl>
    </w:lvlOverride>
    <w:lvlOverride w:ilvl="2">
      <w:lvl w:ilvl="2">
        <w:start w:val="1"/>
        <w:numFmt w:val="decimal"/>
        <w:pStyle w:val="Nadpis3"/>
        <w:lvlText w:val="%1.%2.%3."/>
        <w:lvlJc w:val="left"/>
        <w:pPr>
          <w:ind w:left="1224" w:hanging="504"/>
        </w:pPr>
        <w:rPr>
          <w:rFonts w:hint="default"/>
        </w:rPr>
      </w:lvl>
    </w:lvlOverride>
    <w:lvlOverride w:ilvl="3">
      <w:lvl w:ilvl="3">
        <w:start w:val="1"/>
        <w:numFmt w:val="decimal"/>
        <w:pStyle w:val="Nadpis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BD"/>
    <w:rsid w:val="000537C1"/>
    <w:rsid w:val="00084152"/>
    <w:rsid w:val="0012741A"/>
    <w:rsid w:val="00167864"/>
    <w:rsid w:val="00217AFF"/>
    <w:rsid w:val="002255EE"/>
    <w:rsid w:val="002A02ED"/>
    <w:rsid w:val="0034663A"/>
    <w:rsid w:val="003515D1"/>
    <w:rsid w:val="00415FA2"/>
    <w:rsid w:val="005678DA"/>
    <w:rsid w:val="005E2BDE"/>
    <w:rsid w:val="00613822"/>
    <w:rsid w:val="00663CCC"/>
    <w:rsid w:val="006B392C"/>
    <w:rsid w:val="006E0252"/>
    <w:rsid w:val="007D616E"/>
    <w:rsid w:val="0098144E"/>
    <w:rsid w:val="009F113E"/>
    <w:rsid w:val="00A02E8C"/>
    <w:rsid w:val="00A105CF"/>
    <w:rsid w:val="00A66E36"/>
    <w:rsid w:val="00B017EF"/>
    <w:rsid w:val="00B6173D"/>
    <w:rsid w:val="00B67139"/>
    <w:rsid w:val="00B73B7E"/>
    <w:rsid w:val="00DF64BD"/>
    <w:rsid w:val="00E16D57"/>
    <w:rsid w:val="00E640F9"/>
    <w:rsid w:val="00E851B7"/>
    <w:rsid w:val="00ED6F0F"/>
    <w:rsid w:val="00EE3588"/>
    <w:rsid w:val="00EF1D90"/>
    <w:rsid w:val="00F262EA"/>
    <w:rsid w:val="00F76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2C"/>
    <w:rPr>
      <w:rFonts w:ascii="Calibri" w:eastAsia="Calibri" w:hAnsi="Calibri" w:cs="Times New Roman"/>
    </w:rPr>
  </w:style>
  <w:style w:type="paragraph" w:styleId="Nadpis1">
    <w:name w:val="heading 1"/>
    <w:basedOn w:val="Odstavecseseznamem"/>
    <w:link w:val="Nadpis1Char"/>
    <w:qFormat/>
    <w:rsid w:val="006B392C"/>
    <w:pPr>
      <w:pageBreakBefore/>
      <w:numPr>
        <w:numId w:val="17"/>
      </w:numPr>
      <w:spacing w:after="360" w:line="240" w:lineRule="auto"/>
      <w:ind w:left="567" w:hanging="567"/>
      <w:jc w:val="both"/>
      <w:outlineLvl w:val="0"/>
    </w:pPr>
    <w:rPr>
      <w:rFonts w:ascii="Times New Roman" w:hAnsi="Times New Roman"/>
      <w:b/>
      <w:sz w:val="36"/>
      <w:szCs w:val="36"/>
    </w:rPr>
  </w:style>
  <w:style w:type="paragraph" w:styleId="Nadpis2">
    <w:name w:val="heading 2"/>
    <w:basedOn w:val="Odstavecseseznamem"/>
    <w:next w:val="Normln"/>
    <w:link w:val="Nadpis2Char"/>
    <w:qFormat/>
    <w:rsid w:val="006B392C"/>
    <w:pPr>
      <w:keepNext/>
      <w:numPr>
        <w:ilvl w:val="1"/>
        <w:numId w:val="17"/>
      </w:numPr>
      <w:spacing w:after="360" w:line="240" w:lineRule="auto"/>
      <w:ind w:left="794" w:hanging="794"/>
      <w:jc w:val="both"/>
      <w:outlineLvl w:val="1"/>
    </w:pPr>
    <w:rPr>
      <w:rFonts w:ascii="Times New Roman" w:hAnsi="Times New Roman"/>
      <w:b/>
      <w:sz w:val="30"/>
      <w:szCs w:val="30"/>
    </w:rPr>
  </w:style>
  <w:style w:type="paragraph" w:styleId="Nadpis3">
    <w:name w:val="heading 3"/>
    <w:basedOn w:val="Odstavecseseznamem"/>
    <w:next w:val="Normln"/>
    <w:link w:val="Nadpis3Char"/>
    <w:qFormat/>
    <w:rsid w:val="006B392C"/>
    <w:pPr>
      <w:keepNext/>
      <w:numPr>
        <w:ilvl w:val="2"/>
        <w:numId w:val="17"/>
      </w:numPr>
      <w:spacing w:after="360" w:line="240" w:lineRule="auto"/>
      <w:ind w:left="1021" w:hanging="1021"/>
      <w:jc w:val="both"/>
      <w:outlineLvl w:val="2"/>
    </w:pPr>
    <w:rPr>
      <w:rFonts w:ascii="Times New Roman" w:hAnsi="Times New Roman"/>
      <w:b/>
      <w:sz w:val="28"/>
      <w:szCs w:val="28"/>
      <w:lang w:eastAsia="cs-CZ"/>
    </w:rPr>
  </w:style>
  <w:style w:type="paragraph" w:styleId="Nadpis4">
    <w:name w:val="heading 4"/>
    <w:basedOn w:val="Odstavecseseznamem"/>
    <w:next w:val="Normln"/>
    <w:link w:val="Nadpis4Char"/>
    <w:uiPriority w:val="9"/>
    <w:unhideWhenUsed/>
    <w:qFormat/>
    <w:rsid w:val="006B392C"/>
    <w:pPr>
      <w:numPr>
        <w:ilvl w:val="3"/>
        <w:numId w:val="17"/>
      </w:numPr>
      <w:spacing w:after="0" w:line="360" w:lineRule="auto"/>
      <w:outlineLvl w:val="3"/>
    </w:pPr>
    <w:rPr>
      <w:rFonts w:ascii="Arial" w:hAnsi="Arial" w:cs="Arial"/>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92C"/>
    <w:rPr>
      <w:rFonts w:ascii="Times New Roman" w:eastAsia="Calibri" w:hAnsi="Times New Roman" w:cs="Times New Roman"/>
      <w:b/>
      <w:sz w:val="36"/>
      <w:szCs w:val="36"/>
    </w:rPr>
  </w:style>
  <w:style w:type="character" w:customStyle="1" w:styleId="Nadpis2Char">
    <w:name w:val="Nadpis 2 Char"/>
    <w:basedOn w:val="Standardnpsmoodstavce"/>
    <w:link w:val="Nadpis2"/>
    <w:rsid w:val="006B392C"/>
    <w:rPr>
      <w:rFonts w:ascii="Times New Roman" w:eastAsia="Calibri" w:hAnsi="Times New Roman" w:cs="Times New Roman"/>
      <w:b/>
      <w:sz w:val="30"/>
      <w:szCs w:val="30"/>
    </w:rPr>
  </w:style>
  <w:style w:type="character" w:customStyle="1" w:styleId="Nadpis3Char">
    <w:name w:val="Nadpis 3 Char"/>
    <w:basedOn w:val="Standardnpsmoodstavce"/>
    <w:link w:val="Nadpis3"/>
    <w:rsid w:val="006B392C"/>
    <w:rPr>
      <w:rFonts w:ascii="Times New Roman" w:eastAsia="Calibri" w:hAnsi="Times New Roman" w:cs="Times New Roman"/>
      <w:b/>
      <w:sz w:val="28"/>
      <w:szCs w:val="28"/>
      <w:lang w:eastAsia="cs-CZ"/>
    </w:rPr>
  </w:style>
  <w:style w:type="character" w:customStyle="1" w:styleId="Nadpis4Char">
    <w:name w:val="Nadpis 4 Char"/>
    <w:basedOn w:val="Standardnpsmoodstavce"/>
    <w:link w:val="Nadpis4"/>
    <w:uiPriority w:val="9"/>
    <w:rsid w:val="006B392C"/>
    <w:rPr>
      <w:rFonts w:ascii="Arial" w:eastAsia="Calibri" w:hAnsi="Arial" w:cs="Arial"/>
      <w:b/>
      <w:sz w:val="24"/>
      <w:szCs w:val="24"/>
    </w:rPr>
  </w:style>
  <w:style w:type="paragraph" w:styleId="Odstavecseseznamem">
    <w:name w:val="List Paragraph"/>
    <w:basedOn w:val="Normln"/>
    <w:uiPriority w:val="34"/>
    <w:qFormat/>
    <w:rsid w:val="006B392C"/>
    <w:pPr>
      <w:ind w:left="720"/>
      <w:contextualSpacing/>
    </w:pPr>
  </w:style>
  <w:style w:type="paragraph" w:styleId="Textpoznpodarou">
    <w:name w:val="footnote text"/>
    <w:basedOn w:val="Normln"/>
    <w:link w:val="TextpoznpodarouChar"/>
    <w:uiPriority w:val="99"/>
    <w:unhideWhenUsed/>
    <w:rsid w:val="006B392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B392C"/>
    <w:rPr>
      <w:rFonts w:ascii="Calibri" w:eastAsia="Calibri" w:hAnsi="Calibri" w:cs="Times New Roman"/>
      <w:sz w:val="20"/>
      <w:szCs w:val="20"/>
    </w:rPr>
  </w:style>
  <w:style w:type="character" w:styleId="Znakapoznpodarou">
    <w:name w:val="footnote reference"/>
    <w:uiPriority w:val="99"/>
    <w:unhideWhenUsed/>
    <w:rsid w:val="006B392C"/>
    <w:rPr>
      <w:vertAlign w:val="superscript"/>
    </w:rPr>
  </w:style>
  <w:style w:type="paragraph" w:styleId="Zhlav">
    <w:name w:val="header"/>
    <w:basedOn w:val="Normln"/>
    <w:link w:val="ZhlavChar"/>
    <w:uiPriority w:val="99"/>
    <w:unhideWhenUsed/>
    <w:rsid w:val="006B39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92C"/>
    <w:rPr>
      <w:rFonts w:ascii="Calibri" w:eastAsia="Calibri" w:hAnsi="Calibri" w:cs="Times New Roman"/>
    </w:rPr>
  </w:style>
  <w:style w:type="paragraph" w:styleId="Zpat">
    <w:name w:val="footer"/>
    <w:basedOn w:val="Normln"/>
    <w:link w:val="ZpatChar"/>
    <w:uiPriority w:val="99"/>
    <w:unhideWhenUsed/>
    <w:rsid w:val="006B392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92C"/>
    <w:rPr>
      <w:rFonts w:ascii="Calibri" w:eastAsia="Calibri" w:hAnsi="Calibri" w:cs="Times New Roman"/>
    </w:rPr>
  </w:style>
  <w:style w:type="character" w:styleId="Hypertextovodkaz">
    <w:name w:val="Hyperlink"/>
    <w:uiPriority w:val="99"/>
    <w:unhideWhenUsed/>
    <w:rsid w:val="006B392C"/>
    <w:rPr>
      <w:color w:val="0000FF"/>
      <w:u w:val="single"/>
    </w:rPr>
  </w:style>
  <w:style w:type="paragraph" w:styleId="Normlnweb">
    <w:name w:val="Normal (Web)"/>
    <w:basedOn w:val="Normln"/>
    <w:uiPriority w:val="99"/>
    <w:unhideWhenUsed/>
    <w:rsid w:val="006B392C"/>
    <w:pPr>
      <w:spacing w:before="100" w:beforeAutospacing="1" w:after="100" w:afterAutospacing="1" w:line="240" w:lineRule="auto"/>
    </w:pPr>
    <w:rPr>
      <w:rFonts w:ascii="Times New Roman" w:eastAsia="Times New Roman" w:hAnsi="Times New Roman"/>
      <w:sz w:val="24"/>
      <w:szCs w:val="24"/>
      <w:lang w:eastAsia="cs-CZ"/>
    </w:rPr>
  </w:style>
  <w:style w:type="character" w:styleId="CittHTML">
    <w:name w:val="HTML Cite"/>
    <w:uiPriority w:val="99"/>
    <w:semiHidden/>
    <w:unhideWhenUsed/>
    <w:rsid w:val="006B392C"/>
    <w:rPr>
      <w:i/>
      <w:iCs/>
    </w:rPr>
  </w:style>
  <w:style w:type="character" w:customStyle="1" w:styleId="z3988">
    <w:name w:val="z3988"/>
    <w:basedOn w:val="Standardnpsmoodstavce"/>
    <w:rsid w:val="006B392C"/>
  </w:style>
  <w:style w:type="character" w:styleId="Siln">
    <w:name w:val="Strong"/>
    <w:uiPriority w:val="22"/>
    <w:qFormat/>
    <w:rsid w:val="006B392C"/>
    <w:rPr>
      <w:rFonts w:ascii="Arial" w:hAnsi="Arial" w:cs="Arial"/>
      <w:b/>
      <w:sz w:val="24"/>
      <w:szCs w:val="24"/>
    </w:rPr>
  </w:style>
  <w:style w:type="paragraph" w:customStyle="1" w:styleId="Default">
    <w:name w:val="Default"/>
    <w:rsid w:val="006B392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hps">
    <w:name w:val="hps"/>
    <w:basedOn w:val="Standardnpsmoodstavce"/>
    <w:rsid w:val="006B392C"/>
  </w:style>
  <w:style w:type="paragraph" w:customStyle="1" w:styleId="Standard">
    <w:name w:val="Standard"/>
    <w:rsid w:val="006B392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kladntext">
    <w:name w:val="Body Text"/>
    <w:basedOn w:val="Normln"/>
    <w:link w:val="ZkladntextChar"/>
    <w:unhideWhenUsed/>
    <w:rsid w:val="006B392C"/>
    <w:pPr>
      <w:widowControl w:val="0"/>
      <w:suppressAutoHyphens/>
      <w:spacing w:after="120" w:line="240" w:lineRule="auto"/>
    </w:pPr>
    <w:rPr>
      <w:rFonts w:ascii="Times New Roman" w:eastAsia="Lucida Sans Unicode" w:hAnsi="Times New Roman"/>
      <w:kern w:val="2"/>
      <w:sz w:val="24"/>
      <w:szCs w:val="24"/>
    </w:rPr>
  </w:style>
  <w:style w:type="character" w:customStyle="1" w:styleId="ZkladntextChar">
    <w:name w:val="Základní text Char"/>
    <w:basedOn w:val="Standardnpsmoodstavce"/>
    <w:link w:val="Zkladntext"/>
    <w:rsid w:val="006B392C"/>
    <w:rPr>
      <w:rFonts w:ascii="Times New Roman" w:eastAsia="Lucida Sans Unicode" w:hAnsi="Times New Roman" w:cs="Times New Roman"/>
      <w:kern w:val="2"/>
      <w:sz w:val="24"/>
      <w:szCs w:val="24"/>
    </w:rPr>
  </w:style>
  <w:style w:type="character" w:customStyle="1" w:styleId="Znakypropoznmkupodarou">
    <w:name w:val="Znaky pro poznámku pod čarou"/>
    <w:rsid w:val="006B392C"/>
    <w:rPr>
      <w:vertAlign w:val="superscript"/>
    </w:rPr>
  </w:style>
  <w:style w:type="character" w:styleId="Zvraznn">
    <w:name w:val="Emphasis"/>
    <w:uiPriority w:val="20"/>
    <w:qFormat/>
    <w:rsid w:val="006B392C"/>
    <w:rPr>
      <w:i/>
      <w:iCs/>
    </w:rPr>
  </w:style>
  <w:style w:type="character" w:customStyle="1" w:styleId="publik-def3">
    <w:name w:val="publik-def3"/>
    <w:rsid w:val="006B392C"/>
    <w:rPr>
      <w:sz w:val="22"/>
      <w:szCs w:val="22"/>
    </w:rPr>
  </w:style>
  <w:style w:type="paragraph" w:customStyle="1" w:styleId="Abstrakt">
    <w:name w:val="Abstrakt"/>
    <w:basedOn w:val="Zkladntext"/>
    <w:rsid w:val="006B392C"/>
    <w:pPr>
      <w:suppressAutoHyphens w:val="0"/>
      <w:snapToGrid w:val="0"/>
      <w:spacing w:after="0" w:line="192" w:lineRule="atLeast"/>
      <w:ind w:left="567" w:right="465"/>
      <w:jc w:val="both"/>
    </w:pPr>
    <w:rPr>
      <w:rFonts w:eastAsia="Times New Roman"/>
      <w:i/>
      <w:kern w:val="0"/>
      <w:sz w:val="20"/>
      <w:szCs w:val="20"/>
      <w:lang w:val="en-US"/>
    </w:rPr>
  </w:style>
  <w:style w:type="paragraph" w:customStyle="1" w:styleId="Autor">
    <w:name w:val="Autor"/>
    <w:basedOn w:val="Nadpis3"/>
    <w:rsid w:val="006B392C"/>
    <w:pPr>
      <w:spacing w:before="400" w:after="400"/>
      <w:jc w:val="center"/>
    </w:pPr>
    <w:rPr>
      <w:rFonts w:eastAsia="Times New Roman"/>
      <w:b w:val="0"/>
      <w:bCs/>
      <w:sz w:val="24"/>
      <w:szCs w:val="20"/>
      <w:lang w:val="sk-SK"/>
    </w:rPr>
  </w:style>
  <w:style w:type="paragraph" w:customStyle="1" w:styleId="Text">
    <w:name w:val="Text"/>
    <w:basedOn w:val="Normln"/>
    <w:rsid w:val="006B392C"/>
    <w:pPr>
      <w:widowControl w:val="0"/>
      <w:spacing w:after="0" w:line="240" w:lineRule="auto"/>
      <w:jc w:val="both"/>
    </w:pPr>
    <w:rPr>
      <w:rFonts w:ascii="Times New Roman" w:eastAsia="Times New Roman" w:hAnsi="Times New Roman"/>
      <w:sz w:val="24"/>
      <w:szCs w:val="20"/>
      <w:lang w:val="sk-SK" w:eastAsia="cs-CZ"/>
    </w:rPr>
  </w:style>
  <w:style w:type="paragraph" w:customStyle="1" w:styleId="Napdis3">
    <w:name w:val="Napdis_3"/>
    <w:basedOn w:val="Normln"/>
    <w:rsid w:val="006B392C"/>
    <w:pPr>
      <w:widowControl w:val="0"/>
      <w:spacing w:after="0" w:line="240" w:lineRule="auto"/>
      <w:jc w:val="center"/>
    </w:pPr>
    <w:rPr>
      <w:rFonts w:ascii="Times New Roman" w:eastAsia="Times New Roman" w:hAnsi="Times New Roman"/>
      <w:sz w:val="20"/>
      <w:szCs w:val="20"/>
      <w:lang w:val="sk-SK" w:eastAsia="cs-CZ"/>
    </w:rPr>
  </w:style>
  <w:style w:type="paragraph" w:customStyle="1" w:styleId="Nadpis20">
    <w:name w:val="Nadpis_2"/>
    <w:basedOn w:val="Nadpis2"/>
    <w:rsid w:val="006B392C"/>
    <w:pPr>
      <w:widowControl w:val="0"/>
      <w:snapToGrid w:val="0"/>
      <w:spacing w:after="80"/>
    </w:pPr>
    <w:rPr>
      <w:rFonts w:eastAsia="Times New Roman"/>
      <w:bCs/>
      <w:i/>
      <w:iCs/>
      <w:sz w:val="24"/>
      <w:szCs w:val="20"/>
      <w:lang w:val="en-US" w:eastAsia="cs-CZ"/>
    </w:rPr>
  </w:style>
  <w:style w:type="paragraph" w:customStyle="1" w:styleId="Literatura">
    <w:name w:val="Literatura"/>
    <w:rsid w:val="006B392C"/>
    <w:pPr>
      <w:tabs>
        <w:tab w:val="left" w:pos="540"/>
      </w:tabs>
      <w:spacing w:after="0" w:line="240" w:lineRule="auto"/>
      <w:ind w:left="539" w:hanging="539"/>
      <w:jc w:val="both"/>
    </w:pPr>
    <w:rPr>
      <w:rFonts w:ascii="Times New Roman" w:eastAsia="Times New Roman" w:hAnsi="Times New Roman" w:cs="Times New Roman"/>
      <w:sz w:val="20"/>
      <w:szCs w:val="20"/>
      <w:lang w:val="sk-SK" w:eastAsia="sk-SK"/>
    </w:rPr>
  </w:style>
  <w:style w:type="paragraph" w:customStyle="1" w:styleId="Nazov">
    <w:name w:val="Nazov"/>
    <w:basedOn w:val="Normln"/>
    <w:rsid w:val="006B392C"/>
    <w:pPr>
      <w:spacing w:after="0" w:line="240" w:lineRule="auto"/>
      <w:jc w:val="center"/>
      <w:outlineLvl w:val="0"/>
    </w:pPr>
    <w:rPr>
      <w:rFonts w:ascii="Times New Roman" w:eastAsia="Times New Roman" w:hAnsi="Times New Roman"/>
      <w:b/>
      <w:smallCaps/>
      <w:sz w:val="28"/>
      <w:szCs w:val="24"/>
      <w:lang w:val="sk-SK" w:eastAsia="cs-CZ"/>
    </w:rPr>
  </w:style>
  <w:style w:type="character" w:customStyle="1" w:styleId="WW8Num13z1">
    <w:name w:val="WW8Num13z1"/>
    <w:rsid w:val="006B392C"/>
    <w:rPr>
      <w:rFonts w:ascii="Courier New" w:hAnsi="Courier New" w:cs="Courier New"/>
    </w:rPr>
  </w:style>
  <w:style w:type="paragraph" w:customStyle="1" w:styleId="BodyText21">
    <w:name w:val="Body Text 21"/>
    <w:basedOn w:val="Normln"/>
    <w:rsid w:val="006B392C"/>
    <w:pPr>
      <w:overflowPunct w:val="0"/>
      <w:autoSpaceDE w:val="0"/>
      <w:autoSpaceDN w:val="0"/>
      <w:adjustRightInd w:val="0"/>
      <w:spacing w:after="0" w:line="240" w:lineRule="auto"/>
      <w:jc w:val="both"/>
      <w:textAlignment w:val="baseline"/>
    </w:pPr>
    <w:rPr>
      <w:rFonts w:ascii="Tahoma" w:eastAsia="Times New Roman" w:hAnsi="Tahoma"/>
      <w:szCs w:val="20"/>
      <w:lang w:eastAsia="cs-CZ"/>
    </w:rPr>
  </w:style>
  <w:style w:type="paragraph" w:customStyle="1" w:styleId="0015ZKLADNtext">
    <w:name w:val="0015 ZÁKLADNÍ text"/>
    <w:rsid w:val="006B392C"/>
    <w:pPr>
      <w:widowControl w:val="0"/>
      <w:autoSpaceDE w:val="0"/>
      <w:autoSpaceDN w:val="0"/>
      <w:adjustRightInd w:val="0"/>
      <w:spacing w:after="0" w:line="240" w:lineRule="auto"/>
      <w:ind w:firstLine="212"/>
      <w:jc w:val="both"/>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B392C"/>
    <w:pPr>
      <w:spacing w:after="0" w:line="240" w:lineRule="auto"/>
      <w:jc w:val="both"/>
    </w:pPr>
    <w:rPr>
      <w:rFonts w:ascii="Tahoma" w:hAnsi="Tahoma"/>
      <w:sz w:val="16"/>
      <w:szCs w:val="16"/>
    </w:rPr>
  </w:style>
  <w:style w:type="character" w:customStyle="1" w:styleId="TextbublinyChar">
    <w:name w:val="Text bubliny Char"/>
    <w:basedOn w:val="Standardnpsmoodstavce"/>
    <w:link w:val="Textbubliny"/>
    <w:uiPriority w:val="99"/>
    <w:semiHidden/>
    <w:rsid w:val="006B392C"/>
    <w:rPr>
      <w:rFonts w:ascii="Tahoma" w:eastAsia="Calibri" w:hAnsi="Tahoma" w:cs="Times New Roman"/>
      <w:sz w:val="16"/>
      <w:szCs w:val="16"/>
    </w:rPr>
  </w:style>
  <w:style w:type="paragraph" w:customStyle="1" w:styleId="Zkladntextodsazen21">
    <w:name w:val="Základní text odsazený 21"/>
    <w:basedOn w:val="Normln"/>
    <w:rsid w:val="006B392C"/>
    <w:pPr>
      <w:spacing w:after="0" w:line="360" w:lineRule="auto"/>
      <w:ind w:firstLine="709"/>
      <w:jc w:val="both"/>
    </w:pPr>
    <w:rPr>
      <w:rFonts w:ascii="Times New Roman" w:eastAsia="Times New Roman" w:hAnsi="Times New Roman"/>
      <w:sz w:val="24"/>
      <w:szCs w:val="20"/>
      <w:lang w:val="sk-SK" w:eastAsia="cs-CZ"/>
    </w:rPr>
  </w:style>
  <w:style w:type="paragraph" w:styleId="FormtovanvHTML">
    <w:name w:val="HTML Preformatted"/>
    <w:basedOn w:val="Normln"/>
    <w:link w:val="FormtovanvHTMLChar"/>
    <w:uiPriority w:val="99"/>
    <w:semiHidden/>
    <w:unhideWhenUsed/>
    <w:rsid w:val="006B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semiHidden/>
    <w:rsid w:val="006B392C"/>
    <w:rPr>
      <w:rFonts w:ascii="Courier New" w:eastAsia="Times New Roman" w:hAnsi="Courier New" w:cs="Times New Roman"/>
      <w:sz w:val="20"/>
      <w:szCs w:val="20"/>
    </w:rPr>
  </w:style>
  <w:style w:type="paragraph" w:styleId="Bezmezer">
    <w:name w:val="No Spacing"/>
    <w:uiPriority w:val="1"/>
    <w:qFormat/>
    <w:rsid w:val="006B392C"/>
    <w:pPr>
      <w:spacing w:after="0" w:line="240" w:lineRule="auto"/>
      <w:jc w:val="both"/>
    </w:pPr>
    <w:rPr>
      <w:rFonts w:ascii="Calibri" w:eastAsia="Calibri" w:hAnsi="Calibri" w:cs="Times New Roman"/>
    </w:rPr>
  </w:style>
  <w:style w:type="character" w:customStyle="1" w:styleId="odst1">
    <w:name w:val="odst1"/>
    <w:rsid w:val="006B392C"/>
    <w:rPr>
      <w:b/>
      <w:bCs/>
      <w:color w:val="1060B8"/>
    </w:rPr>
  </w:style>
  <w:style w:type="character" w:styleId="PsacstrojHTML">
    <w:name w:val="HTML Typewriter"/>
    <w:uiPriority w:val="99"/>
    <w:semiHidden/>
    <w:unhideWhenUsed/>
    <w:rsid w:val="006B392C"/>
    <w:rPr>
      <w:rFonts w:ascii="Courier New" w:eastAsia="Times New Roman" w:hAnsi="Courier New" w:cs="Courier New"/>
      <w:sz w:val="20"/>
      <w:szCs w:val="20"/>
    </w:rPr>
  </w:style>
  <w:style w:type="character" w:customStyle="1" w:styleId="normal--char">
    <w:name w:val="normal--char"/>
    <w:basedOn w:val="Standardnpsmoodstavce"/>
    <w:rsid w:val="006B392C"/>
  </w:style>
  <w:style w:type="character" w:customStyle="1" w:styleId="f01">
    <w:name w:val="f01"/>
    <w:rsid w:val="006B392C"/>
    <w:rPr>
      <w:rFonts w:ascii="Arial" w:hAnsi="Arial" w:cs="Arial" w:hint="default"/>
      <w:color w:val="000000"/>
      <w:sz w:val="24"/>
      <w:szCs w:val="24"/>
    </w:rPr>
  </w:style>
  <w:style w:type="character" w:customStyle="1" w:styleId="f12">
    <w:name w:val="f12"/>
    <w:rsid w:val="006B392C"/>
    <w:rPr>
      <w:rFonts w:ascii="Times New Roman" w:hAnsi="Times New Roman" w:cs="Times New Roman" w:hint="default"/>
      <w:color w:val="000000"/>
      <w:sz w:val="24"/>
      <w:szCs w:val="24"/>
    </w:rPr>
  </w:style>
  <w:style w:type="paragraph" w:styleId="Textkomente">
    <w:name w:val="annotation text"/>
    <w:basedOn w:val="Normln"/>
    <w:link w:val="TextkomenteChar"/>
    <w:uiPriority w:val="99"/>
    <w:semiHidden/>
    <w:unhideWhenUsed/>
    <w:rsid w:val="006B392C"/>
    <w:rPr>
      <w:sz w:val="20"/>
      <w:szCs w:val="20"/>
    </w:rPr>
  </w:style>
  <w:style w:type="character" w:customStyle="1" w:styleId="TextkomenteChar">
    <w:name w:val="Text komentáře Char"/>
    <w:basedOn w:val="Standardnpsmoodstavce"/>
    <w:link w:val="Textkomente"/>
    <w:uiPriority w:val="99"/>
    <w:semiHidden/>
    <w:rsid w:val="006B392C"/>
    <w:rPr>
      <w:rFonts w:ascii="Calibri" w:eastAsia="Calibri" w:hAnsi="Calibri" w:cs="Times New Roman"/>
      <w:sz w:val="20"/>
      <w:szCs w:val="20"/>
    </w:rPr>
  </w:style>
  <w:style w:type="paragraph" w:styleId="Nadpisobsahu">
    <w:name w:val="TOC Heading"/>
    <w:basedOn w:val="Nadpis1"/>
    <w:next w:val="Normln"/>
    <w:uiPriority w:val="39"/>
    <w:unhideWhenUsed/>
    <w:qFormat/>
    <w:rsid w:val="006B392C"/>
    <w:pPr>
      <w:keepNext/>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eastAsia="cs-CZ"/>
    </w:rPr>
  </w:style>
  <w:style w:type="paragraph" w:styleId="Obsah1">
    <w:name w:val="toc 1"/>
    <w:basedOn w:val="Normln"/>
    <w:next w:val="Normln"/>
    <w:autoRedefine/>
    <w:uiPriority w:val="39"/>
    <w:unhideWhenUsed/>
    <w:rsid w:val="006B392C"/>
    <w:pPr>
      <w:tabs>
        <w:tab w:val="left" w:pos="440"/>
        <w:tab w:val="right" w:leader="dot" w:pos="9062"/>
      </w:tabs>
      <w:spacing w:before="160" w:after="0" w:line="240" w:lineRule="auto"/>
      <w:ind w:right="340"/>
      <w:outlineLvl w:val="0"/>
    </w:pPr>
  </w:style>
  <w:style w:type="paragraph" w:styleId="Obsah2">
    <w:name w:val="toc 2"/>
    <w:basedOn w:val="Normln"/>
    <w:next w:val="Normln"/>
    <w:autoRedefine/>
    <w:uiPriority w:val="39"/>
    <w:unhideWhenUsed/>
    <w:rsid w:val="006B392C"/>
    <w:pPr>
      <w:tabs>
        <w:tab w:val="left" w:pos="880"/>
        <w:tab w:val="right" w:leader="dot" w:pos="9062"/>
      </w:tabs>
      <w:spacing w:before="60" w:after="0" w:line="240" w:lineRule="auto"/>
      <w:ind w:left="680" w:right="284" w:hanging="567"/>
      <w:outlineLvl w:val="1"/>
    </w:pPr>
  </w:style>
  <w:style w:type="paragraph" w:styleId="Obsah3">
    <w:name w:val="toc 3"/>
    <w:basedOn w:val="Normln"/>
    <w:next w:val="Normln"/>
    <w:autoRedefine/>
    <w:uiPriority w:val="39"/>
    <w:unhideWhenUsed/>
    <w:rsid w:val="006B392C"/>
    <w:pPr>
      <w:tabs>
        <w:tab w:val="left" w:pos="1320"/>
        <w:tab w:val="right" w:leader="dot" w:pos="9062"/>
      </w:tabs>
      <w:spacing w:after="0" w:line="240" w:lineRule="auto"/>
      <w:ind w:left="1021" w:right="340" w:hanging="794"/>
      <w:contextualSpacing/>
      <w:outlineLvl w:val="2"/>
    </w:pPr>
    <w:rPr>
      <w:rFonts w:ascii="Times New Roman" w:hAnsi="Times New Roman"/>
      <w:noProof/>
      <w:sz w:val="24"/>
      <w:szCs w:val="24"/>
    </w:rPr>
  </w:style>
  <w:style w:type="character" w:styleId="Sledovanodkaz">
    <w:name w:val="FollowedHyperlink"/>
    <w:basedOn w:val="Standardnpsmoodstavce"/>
    <w:uiPriority w:val="99"/>
    <w:semiHidden/>
    <w:unhideWhenUsed/>
    <w:rsid w:val="006B392C"/>
    <w:rPr>
      <w:color w:val="800080" w:themeColor="followedHyperlink"/>
      <w:u w:val="single"/>
    </w:rPr>
  </w:style>
  <w:style w:type="paragraph" w:styleId="Obsah4">
    <w:name w:val="toc 4"/>
    <w:basedOn w:val="Normln"/>
    <w:next w:val="Normln"/>
    <w:autoRedefine/>
    <w:uiPriority w:val="39"/>
    <w:unhideWhenUsed/>
    <w:rsid w:val="006B392C"/>
    <w:pPr>
      <w:spacing w:after="100"/>
      <w:ind w:left="660"/>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6B392C"/>
    <w:pPr>
      <w:spacing w:after="100"/>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6B392C"/>
    <w:pPr>
      <w:spacing w:after="100"/>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6B392C"/>
    <w:pPr>
      <w:spacing w:after="100"/>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6B392C"/>
    <w:pPr>
      <w:spacing w:after="100"/>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6B392C"/>
    <w:pPr>
      <w:spacing w:after="100"/>
      <w:ind w:left="1760"/>
    </w:pPr>
    <w:rPr>
      <w:rFonts w:asciiTheme="minorHAnsi" w:eastAsiaTheme="minorEastAsia" w:hAnsiTheme="minorHAnsi" w:cstheme="minorBid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2C"/>
    <w:rPr>
      <w:rFonts w:ascii="Calibri" w:eastAsia="Calibri" w:hAnsi="Calibri" w:cs="Times New Roman"/>
    </w:rPr>
  </w:style>
  <w:style w:type="paragraph" w:styleId="Nadpis1">
    <w:name w:val="heading 1"/>
    <w:basedOn w:val="Odstavecseseznamem"/>
    <w:link w:val="Nadpis1Char"/>
    <w:qFormat/>
    <w:rsid w:val="006B392C"/>
    <w:pPr>
      <w:pageBreakBefore/>
      <w:numPr>
        <w:numId w:val="17"/>
      </w:numPr>
      <w:spacing w:after="360" w:line="240" w:lineRule="auto"/>
      <w:ind w:left="567" w:hanging="567"/>
      <w:jc w:val="both"/>
      <w:outlineLvl w:val="0"/>
    </w:pPr>
    <w:rPr>
      <w:rFonts w:ascii="Times New Roman" w:hAnsi="Times New Roman"/>
      <w:b/>
      <w:sz w:val="36"/>
      <w:szCs w:val="36"/>
    </w:rPr>
  </w:style>
  <w:style w:type="paragraph" w:styleId="Nadpis2">
    <w:name w:val="heading 2"/>
    <w:basedOn w:val="Odstavecseseznamem"/>
    <w:next w:val="Normln"/>
    <w:link w:val="Nadpis2Char"/>
    <w:qFormat/>
    <w:rsid w:val="006B392C"/>
    <w:pPr>
      <w:keepNext/>
      <w:numPr>
        <w:ilvl w:val="1"/>
        <w:numId w:val="17"/>
      </w:numPr>
      <w:spacing w:after="360" w:line="240" w:lineRule="auto"/>
      <w:ind w:left="794" w:hanging="794"/>
      <w:jc w:val="both"/>
      <w:outlineLvl w:val="1"/>
    </w:pPr>
    <w:rPr>
      <w:rFonts w:ascii="Times New Roman" w:hAnsi="Times New Roman"/>
      <w:b/>
      <w:sz w:val="30"/>
      <w:szCs w:val="30"/>
    </w:rPr>
  </w:style>
  <w:style w:type="paragraph" w:styleId="Nadpis3">
    <w:name w:val="heading 3"/>
    <w:basedOn w:val="Odstavecseseznamem"/>
    <w:next w:val="Normln"/>
    <w:link w:val="Nadpis3Char"/>
    <w:qFormat/>
    <w:rsid w:val="006B392C"/>
    <w:pPr>
      <w:keepNext/>
      <w:numPr>
        <w:ilvl w:val="2"/>
        <w:numId w:val="17"/>
      </w:numPr>
      <w:spacing w:after="360" w:line="240" w:lineRule="auto"/>
      <w:ind w:left="1021" w:hanging="1021"/>
      <w:jc w:val="both"/>
      <w:outlineLvl w:val="2"/>
    </w:pPr>
    <w:rPr>
      <w:rFonts w:ascii="Times New Roman" w:hAnsi="Times New Roman"/>
      <w:b/>
      <w:sz w:val="28"/>
      <w:szCs w:val="28"/>
      <w:lang w:eastAsia="cs-CZ"/>
    </w:rPr>
  </w:style>
  <w:style w:type="paragraph" w:styleId="Nadpis4">
    <w:name w:val="heading 4"/>
    <w:basedOn w:val="Odstavecseseznamem"/>
    <w:next w:val="Normln"/>
    <w:link w:val="Nadpis4Char"/>
    <w:uiPriority w:val="9"/>
    <w:unhideWhenUsed/>
    <w:qFormat/>
    <w:rsid w:val="006B392C"/>
    <w:pPr>
      <w:numPr>
        <w:ilvl w:val="3"/>
        <w:numId w:val="17"/>
      </w:numPr>
      <w:spacing w:after="0" w:line="360" w:lineRule="auto"/>
      <w:outlineLvl w:val="3"/>
    </w:pPr>
    <w:rPr>
      <w:rFonts w:ascii="Arial" w:hAnsi="Arial" w:cs="Arial"/>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92C"/>
    <w:rPr>
      <w:rFonts w:ascii="Times New Roman" w:eastAsia="Calibri" w:hAnsi="Times New Roman" w:cs="Times New Roman"/>
      <w:b/>
      <w:sz w:val="36"/>
      <w:szCs w:val="36"/>
    </w:rPr>
  </w:style>
  <w:style w:type="character" w:customStyle="1" w:styleId="Nadpis2Char">
    <w:name w:val="Nadpis 2 Char"/>
    <w:basedOn w:val="Standardnpsmoodstavce"/>
    <w:link w:val="Nadpis2"/>
    <w:rsid w:val="006B392C"/>
    <w:rPr>
      <w:rFonts w:ascii="Times New Roman" w:eastAsia="Calibri" w:hAnsi="Times New Roman" w:cs="Times New Roman"/>
      <w:b/>
      <w:sz w:val="30"/>
      <w:szCs w:val="30"/>
    </w:rPr>
  </w:style>
  <w:style w:type="character" w:customStyle="1" w:styleId="Nadpis3Char">
    <w:name w:val="Nadpis 3 Char"/>
    <w:basedOn w:val="Standardnpsmoodstavce"/>
    <w:link w:val="Nadpis3"/>
    <w:rsid w:val="006B392C"/>
    <w:rPr>
      <w:rFonts w:ascii="Times New Roman" w:eastAsia="Calibri" w:hAnsi="Times New Roman" w:cs="Times New Roman"/>
      <w:b/>
      <w:sz w:val="28"/>
      <w:szCs w:val="28"/>
      <w:lang w:eastAsia="cs-CZ"/>
    </w:rPr>
  </w:style>
  <w:style w:type="character" w:customStyle="1" w:styleId="Nadpis4Char">
    <w:name w:val="Nadpis 4 Char"/>
    <w:basedOn w:val="Standardnpsmoodstavce"/>
    <w:link w:val="Nadpis4"/>
    <w:uiPriority w:val="9"/>
    <w:rsid w:val="006B392C"/>
    <w:rPr>
      <w:rFonts w:ascii="Arial" w:eastAsia="Calibri" w:hAnsi="Arial" w:cs="Arial"/>
      <w:b/>
      <w:sz w:val="24"/>
      <w:szCs w:val="24"/>
    </w:rPr>
  </w:style>
  <w:style w:type="paragraph" w:styleId="Odstavecseseznamem">
    <w:name w:val="List Paragraph"/>
    <w:basedOn w:val="Normln"/>
    <w:uiPriority w:val="34"/>
    <w:qFormat/>
    <w:rsid w:val="006B392C"/>
    <w:pPr>
      <w:ind w:left="720"/>
      <w:contextualSpacing/>
    </w:pPr>
  </w:style>
  <w:style w:type="paragraph" w:styleId="Textpoznpodarou">
    <w:name w:val="footnote text"/>
    <w:basedOn w:val="Normln"/>
    <w:link w:val="TextpoznpodarouChar"/>
    <w:uiPriority w:val="99"/>
    <w:unhideWhenUsed/>
    <w:rsid w:val="006B392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B392C"/>
    <w:rPr>
      <w:rFonts w:ascii="Calibri" w:eastAsia="Calibri" w:hAnsi="Calibri" w:cs="Times New Roman"/>
      <w:sz w:val="20"/>
      <w:szCs w:val="20"/>
    </w:rPr>
  </w:style>
  <w:style w:type="character" w:styleId="Znakapoznpodarou">
    <w:name w:val="footnote reference"/>
    <w:uiPriority w:val="99"/>
    <w:unhideWhenUsed/>
    <w:rsid w:val="006B392C"/>
    <w:rPr>
      <w:vertAlign w:val="superscript"/>
    </w:rPr>
  </w:style>
  <w:style w:type="paragraph" w:styleId="Zhlav">
    <w:name w:val="header"/>
    <w:basedOn w:val="Normln"/>
    <w:link w:val="ZhlavChar"/>
    <w:uiPriority w:val="99"/>
    <w:unhideWhenUsed/>
    <w:rsid w:val="006B39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92C"/>
    <w:rPr>
      <w:rFonts w:ascii="Calibri" w:eastAsia="Calibri" w:hAnsi="Calibri" w:cs="Times New Roman"/>
    </w:rPr>
  </w:style>
  <w:style w:type="paragraph" w:styleId="Zpat">
    <w:name w:val="footer"/>
    <w:basedOn w:val="Normln"/>
    <w:link w:val="ZpatChar"/>
    <w:uiPriority w:val="99"/>
    <w:unhideWhenUsed/>
    <w:rsid w:val="006B392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92C"/>
    <w:rPr>
      <w:rFonts w:ascii="Calibri" w:eastAsia="Calibri" w:hAnsi="Calibri" w:cs="Times New Roman"/>
    </w:rPr>
  </w:style>
  <w:style w:type="character" w:styleId="Hypertextovodkaz">
    <w:name w:val="Hyperlink"/>
    <w:uiPriority w:val="99"/>
    <w:unhideWhenUsed/>
    <w:rsid w:val="006B392C"/>
    <w:rPr>
      <w:color w:val="0000FF"/>
      <w:u w:val="single"/>
    </w:rPr>
  </w:style>
  <w:style w:type="paragraph" w:styleId="Normlnweb">
    <w:name w:val="Normal (Web)"/>
    <w:basedOn w:val="Normln"/>
    <w:uiPriority w:val="99"/>
    <w:unhideWhenUsed/>
    <w:rsid w:val="006B392C"/>
    <w:pPr>
      <w:spacing w:before="100" w:beforeAutospacing="1" w:after="100" w:afterAutospacing="1" w:line="240" w:lineRule="auto"/>
    </w:pPr>
    <w:rPr>
      <w:rFonts w:ascii="Times New Roman" w:eastAsia="Times New Roman" w:hAnsi="Times New Roman"/>
      <w:sz w:val="24"/>
      <w:szCs w:val="24"/>
      <w:lang w:eastAsia="cs-CZ"/>
    </w:rPr>
  </w:style>
  <w:style w:type="character" w:styleId="CittHTML">
    <w:name w:val="HTML Cite"/>
    <w:uiPriority w:val="99"/>
    <w:semiHidden/>
    <w:unhideWhenUsed/>
    <w:rsid w:val="006B392C"/>
    <w:rPr>
      <w:i/>
      <w:iCs/>
    </w:rPr>
  </w:style>
  <w:style w:type="character" w:customStyle="1" w:styleId="z3988">
    <w:name w:val="z3988"/>
    <w:basedOn w:val="Standardnpsmoodstavce"/>
    <w:rsid w:val="006B392C"/>
  </w:style>
  <w:style w:type="character" w:styleId="Siln">
    <w:name w:val="Strong"/>
    <w:uiPriority w:val="22"/>
    <w:qFormat/>
    <w:rsid w:val="006B392C"/>
    <w:rPr>
      <w:rFonts w:ascii="Arial" w:hAnsi="Arial" w:cs="Arial"/>
      <w:b/>
      <w:sz w:val="24"/>
      <w:szCs w:val="24"/>
    </w:rPr>
  </w:style>
  <w:style w:type="paragraph" w:customStyle="1" w:styleId="Default">
    <w:name w:val="Default"/>
    <w:rsid w:val="006B392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hps">
    <w:name w:val="hps"/>
    <w:basedOn w:val="Standardnpsmoodstavce"/>
    <w:rsid w:val="006B392C"/>
  </w:style>
  <w:style w:type="paragraph" w:customStyle="1" w:styleId="Standard">
    <w:name w:val="Standard"/>
    <w:rsid w:val="006B392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kladntext">
    <w:name w:val="Body Text"/>
    <w:basedOn w:val="Normln"/>
    <w:link w:val="ZkladntextChar"/>
    <w:unhideWhenUsed/>
    <w:rsid w:val="006B392C"/>
    <w:pPr>
      <w:widowControl w:val="0"/>
      <w:suppressAutoHyphens/>
      <w:spacing w:after="120" w:line="240" w:lineRule="auto"/>
    </w:pPr>
    <w:rPr>
      <w:rFonts w:ascii="Times New Roman" w:eastAsia="Lucida Sans Unicode" w:hAnsi="Times New Roman"/>
      <w:kern w:val="2"/>
      <w:sz w:val="24"/>
      <w:szCs w:val="24"/>
    </w:rPr>
  </w:style>
  <w:style w:type="character" w:customStyle="1" w:styleId="ZkladntextChar">
    <w:name w:val="Základní text Char"/>
    <w:basedOn w:val="Standardnpsmoodstavce"/>
    <w:link w:val="Zkladntext"/>
    <w:rsid w:val="006B392C"/>
    <w:rPr>
      <w:rFonts w:ascii="Times New Roman" w:eastAsia="Lucida Sans Unicode" w:hAnsi="Times New Roman" w:cs="Times New Roman"/>
      <w:kern w:val="2"/>
      <w:sz w:val="24"/>
      <w:szCs w:val="24"/>
    </w:rPr>
  </w:style>
  <w:style w:type="character" w:customStyle="1" w:styleId="Znakypropoznmkupodarou">
    <w:name w:val="Znaky pro poznámku pod čarou"/>
    <w:rsid w:val="006B392C"/>
    <w:rPr>
      <w:vertAlign w:val="superscript"/>
    </w:rPr>
  </w:style>
  <w:style w:type="character" w:styleId="Zvraznn">
    <w:name w:val="Emphasis"/>
    <w:uiPriority w:val="20"/>
    <w:qFormat/>
    <w:rsid w:val="006B392C"/>
    <w:rPr>
      <w:i/>
      <w:iCs/>
    </w:rPr>
  </w:style>
  <w:style w:type="character" w:customStyle="1" w:styleId="publik-def3">
    <w:name w:val="publik-def3"/>
    <w:rsid w:val="006B392C"/>
    <w:rPr>
      <w:sz w:val="22"/>
      <w:szCs w:val="22"/>
    </w:rPr>
  </w:style>
  <w:style w:type="paragraph" w:customStyle="1" w:styleId="Abstrakt">
    <w:name w:val="Abstrakt"/>
    <w:basedOn w:val="Zkladntext"/>
    <w:rsid w:val="006B392C"/>
    <w:pPr>
      <w:suppressAutoHyphens w:val="0"/>
      <w:snapToGrid w:val="0"/>
      <w:spacing w:after="0" w:line="192" w:lineRule="atLeast"/>
      <w:ind w:left="567" w:right="465"/>
      <w:jc w:val="both"/>
    </w:pPr>
    <w:rPr>
      <w:rFonts w:eastAsia="Times New Roman"/>
      <w:i/>
      <w:kern w:val="0"/>
      <w:sz w:val="20"/>
      <w:szCs w:val="20"/>
      <w:lang w:val="en-US"/>
    </w:rPr>
  </w:style>
  <w:style w:type="paragraph" w:customStyle="1" w:styleId="Autor">
    <w:name w:val="Autor"/>
    <w:basedOn w:val="Nadpis3"/>
    <w:rsid w:val="006B392C"/>
    <w:pPr>
      <w:spacing w:before="400" w:after="400"/>
      <w:jc w:val="center"/>
    </w:pPr>
    <w:rPr>
      <w:rFonts w:eastAsia="Times New Roman"/>
      <w:b w:val="0"/>
      <w:bCs/>
      <w:sz w:val="24"/>
      <w:szCs w:val="20"/>
      <w:lang w:val="sk-SK"/>
    </w:rPr>
  </w:style>
  <w:style w:type="paragraph" w:customStyle="1" w:styleId="Text">
    <w:name w:val="Text"/>
    <w:basedOn w:val="Normln"/>
    <w:rsid w:val="006B392C"/>
    <w:pPr>
      <w:widowControl w:val="0"/>
      <w:spacing w:after="0" w:line="240" w:lineRule="auto"/>
      <w:jc w:val="both"/>
    </w:pPr>
    <w:rPr>
      <w:rFonts w:ascii="Times New Roman" w:eastAsia="Times New Roman" w:hAnsi="Times New Roman"/>
      <w:sz w:val="24"/>
      <w:szCs w:val="20"/>
      <w:lang w:val="sk-SK" w:eastAsia="cs-CZ"/>
    </w:rPr>
  </w:style>
  <w:style w:type="paragraph" w:customStyle="1" w:styleId="Napdis3">
    <w:name w:val="Napdis_3"/>
    <w:basedOn w:val="Normln"/>
    <w:rsid w:val="006B392C"/>
    <w:pPr>
      <w:widowControl w:val="0"/>
      <w:spacing w:after="0" w:line="240" w:lineRule="auto"/>
      <w:jc w:val="center"/>
    </w:pPr>
    <w:rPr>
      <w:rFonts w:ascii="Times New Roman" w:eastAsia="Times New Roman" w:hAnsi="Times New Roman"/>
      <w:sz w:val="20"/>
      <w:szCs w:val="20"/>
      <w:lang w:val="sk-SK" w:eastAsia="cs-CZ"/>
    </w:rPr>
  </w:style>
  <w:style w:type="paragraph" w:customStyle="1" w:styleId="Nadpis20">
    <w:name w:val="Nadpis_2"/>
    <w:basedOn w:val="Nadpis2"/>
    <w:rsid w:val="006B392C"/>
    <w:pPr>
      <w:widowControl w:val="0"/>
      <w:snapToGrid w:val="0"/>
      <w:spacing w:after="80"/>
    </w:pPr>
    <w:rPr>
      <w:rFonts w:eastAsia="Times New Roman"/>
      <w:bCs/>
      <w:i/>
      <w:iCs/>
      <w:sz w:val="24"/>
      <w:szCs w:val="20"/>
      <w:lang w:val="en-US" w:eastAsia="cs-CZ"/>
    </w:rPr>
  </w:style>
  <w:style w:type="paragraph" w:customStyle="1" w:styleId="Literatura">
    <w:name w:val="Literatura"/>
    <w:rsid w:val="006B392C"/>
    <w:pPr>
      <w:tabs>
        <w:tab w:val="left" w:pos="540"/>
      </w:tabs>
      <w:spacing w:after="0" w:line="240" w:lineRule="auto"/>
      <w:ind w:left="539" w:hanging="539"/>
      <w:jc w:val="both"/>
    </w:pPr>
    <w:rPr>
      <w:rFonts w:ascii="Times New Roman" w:eastAsia="Times New Roman" w:hAnsi="Times New Roman" w:cs="Times New Roman"/>
      <w:sz w:val="20"/>
      <w:szCs w:val="20"/>
      <w:lang w:val="sk-SK" w:eastAsia="sk-SK"/>
    </w:rPr>
  </w:style>
  <w:style w:type="paragraph" w:customStyle="1" w:styleId="Nazov">
    <w:name w:val="Nazov"/>
    <w:basedOn w:val="Normln"/>
    <w:rsid w:val="006B392C"/>
    <w:pPr>
      <w:spacing w:after="0" w:line="240" w:lineRule="auto"/>
      <w:jc w:val="center"/>
      <w:outlineLvl w:val="0"/>
    </w:pPr>
    <w:rPr>
      <w:rFonts w:ascii="Times New Roman" w:eastAsia="Times New Roman" w:hAnsi="Times New Roman"/>
      <w:b/>
      <w:smallCaps/>
      <w:sz w:val="28"/>
      <w:szCs w:val="24"/>
      <w:lang w:val="sk-SK" w:eastAsia="cs-CZ"/>
    </w:rPr>
  </w:style>
  <w:style w:type="character" w:customStyle="1" w:styleId="WW8Num13z1">
    <w:name w:val="WW8Num13z1"/>
    <w:rsid w:val="006B392C"/>
    <w:rPr>
      <w:rFonts w:ascii="Courier New" w:hAnsi="Courier New" w:cs="Courier New"/>
    </w:rPr>
  </w:style>
  <w:style w:type="paragraph" w:customStyle="1" w:styleId="BodyText21">
    <w:name w:val="Body Text 21"/>
    <w:basedOn w:val="Normln"/>
    <w:rsid w:val="006B392C"/>
    <w:pPr>
      <w:overflowPunct w:val="0"/>
      <w:autoSpaceDE w:val="0"/>
      <w:autoSpaceDN w:val="0"/>
      <w:adjustRightInd w:val="0"/>
      <w:spacing w:after="0" w:line="240" w:lineRule="auto"/>
      <w:jc w:val="both"/>
      <w:textAlignment w:val="baseline"/>
    </w:pPr>
    <w:rPr>
      <w:rFonts w:ascii="Tahoma" w:eastAsia="Times New Roman" w:hAnsi="Tahoma"/>
      <w:szCs w:val="20"/>
      <w:lang w:eastAsia="cs-CZ"/>
    </w:rPr>
  </w:style>
  <w:style w:type="paragraph" w:customStyle="1" w:styleId="0015ZKLADNtext">
    <w:name w:val="0015 ZÁKLADNÍ text"/>
    <w:rsid w:val="006B392C"/>
    <w:pPr>
      <w:widowControl w:val="0"/>
      <w:autoSpaceDE w:val="0"/>
      <w:autoSpaceDN w:val="0"/>
      <w:adjustRightInd w:val="0"/>
      <w:spacing w:after="0" w:line="240" w:lineRule="auto"/>
      <w:ind w:firstLine="212"/>
      <w:jc w:val="both"/>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B392C"/>
    <w:pPr>
      <w:spacing w:after="0" w:line="240" w:lineRule="auto"/>
      <w:jc w:val="both"/>
    </w:pPr>
    <w:rPr>
      <w:rFonts w:ascii="Tahoma" w:hAnsi="Tahoma"/>
      <w:sz w:val="16"/>
      <w:szCs w:val="16"/>
    </w:rPr>
  </w:style>
  <w:style w:type="character" w:customStyle="1" w:styleId="TextbublinyChar">
    <w:name w:val="Text bubliny Char"/>
    <w:basedOn w:val="Standardnpsmoodstavce"/>
    <w:link w:val="Textbubliny"/>
    <w:uiPriority w:val="99"/>
    <w:semiHidden/>
    <w:rsid w:val="006B392C"/>
    <w:rPr>
      <w:rFonts w:ascii="Tahoma" w:eastAsia="Calibri" w:hAnsi="Tahoma" w:cs="Times New Roman"/>
      <w:sz w:val="16"/>
      <w:szCs w:val="16"/>
    </w:rPr>
  </w:style>
  <w:style w:type="paragraph" w:customStyle="1" w:styleId="Zkladntextodsazen21">
    <w:name w:val="Základní text odsazený 21"/>
    <w:basedOn w:val="Normln"/>
    <w:rsid w:val="006B392C"/>
    <w:pPr>
      <w:spacing w:after="0" w:line="360" w:lineRule="auto"/>
      <w:ind w:firstLine="709"/>
      <w:jc w:val="both"/>
    </w:pPr>
    <w:rPr>
      <w:rFonts w:ascii="Times New Roman" w:eastAsia="Times New Roman" w:hAnsi="Times New Roman"/>
      <w:sz w:val="24"/>
      <w:szCs w:val="20"/>
      <w:lang w:val="sk-SK" w:eastAsia="cs-CZ"/>
    </w:rPr>
  </w:style>
  <w:style w:type="paragraph" w:styleId="FormtovanvHTML">
    <w:name w:val="HTML Preformatted"/>
    <w:basedOn w:val="Normln"/>
    <w:link w:val="FormtovanvHTMLChar"/>
    <w:uiPriority w:val="99"/>
    <w:semiHidden/>
    <w:unhideWhenUsed/>
    <w:rsid w:val="006B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semiHidden/>
    <w:rsid w:val="006B392C"/>
    <w:rPr>
      <w:rFonts w:ascii="Courier New" w:eastAsia="Times New Roman" w:hAnsi="Courier New" w:cs="Times New Roman"/>
      <w:sz w:val="20"/>
      <w:szCs w:val="20"/>
    </w:rPr>
  </w:style>
  <w:style w:type="paragraph" w:styleId="Bezmezer">
    <w:name w:val="No Spacing"/>
    <w:uiPriority w:val="1"/>
    <w:qFormat/>
    <w:rsid w:val="006B392C"/>
    <w:pPr>
      <w:spacing w:after="0" w:line="240" w:lineRule="auto"/>
      <w:jc w:val="both"/>
    </w:pPr>
    <w:rPr>
      <w:rFonts w:ascii="Calibri" w:eastAsia="Calibri" w:hAnsi="Calibri" w:cs="Times New Roman"/>
    </w:rPr>
  </w:style>
  <w:style w:type="character" w:customStyle="1" w:styleId="odst1">
    <w:name w:val="odst1"/>
    <w:rsid w:val="006B392C"/>
    <w:rPr>
      <w:b/>
      <w:bCs/>
      <w:color w:val="1060B8"/>
    </w:rPr>
  </w:style>
  <w:style w:type="character" w:styleId="PsacstrojHTML">
    <w:name w:val="HTML Typewriter"/>
    <w:uiPriority w:val="99"/>
    <w:semiHidden/>
    <w:unhideWhenUsed/>
    <w:rsid w:val="006B392C"/>
    <w:rPr>
      <w:rFonts w:ascii="Courier New" w:eastAsia="Times New Roman" w:hAnsi="Courier New" w:cs="Courier New"/>
      <w:sz w:val="20"/>
      <w:szCs w:val="20"/>
    </w:rPr>
  </w:style>
  <w:style w:type="character" w:customStyle="1" w:styleId="normal--char">
    <w:name w:val="normal--char"/>
    <w:basedOn w:val="Standardnpsmoodstavce"/>
    <w:rsid w:val="006B392C"/>
  </w:style>
  <w:style w:type="character" w:customStyle="1" w:styleId="f01">
    <w:name w:val="f01"/>
    <w:rsid w:val="006B392C"/>
    <w:rPr>
      <w:rFonts w:ascii="Arial" w:hAnsi="Arial" w:cs="Arial" w:hint="default"/>
      <w:color w:val="000000"/>
      <w:sz w:val="24"/>
      <w:szCs w:val="24"/>
    </w:rPr>
  </w:style>
  <w:style w:type="character" w:customStyle="1" w:styleId="f12">
    <w:name w:val="f12"/>
    <w:rsid w:val="006B392C"/>
    <w:rPr>
      <w:rFonts w:ascii="Times New Roman" w:hAnsi="Times New Roman" w:cs="Times New Roman" w:hint="default"/>
      <w:color w:val="000000"/>
      <w:sz w:val="24"/>
      <w:szCs w:val="24"/>
    </w:rPr>
  </w:style>
  <w:style w:type="paragraph" w:styleId="Textkomente">
    <w:name w:val="annotation text"/>
    <w:basedOn w:val="Normln"/>
    <w:link w:val="TextkomenteChar"/>
    <w:uiPriority w:val="99"/>
    <w:semiHidden/>
    <w:unhideWhenUsed/>
    <w:rsid w:val="006B392C"/>
    <w:rPr>
      <w:sz w:val="20"/>
      <w:szCs w:val="20"/>
    </w:rPr>
  </w:style>
  <w:style w:type="character" w:customStyle="1" w:styleId="TextkomenteChar">
    <w:name w:val="Text komentáře Char"/>
    <w:basedOn w:val="Standardnpsmoodstavce"/>
    <w:link w:val="Textkomente"/>
    <w:uiPriority w:val="99"/>
    <w:semiHidden/>
    <w:rsid w:val="006B392C"/>
    <w:rPr>
      <w:rFonts w:ascii="Calibri" w:eastAsia="Calibri" w:hAnsi="Calibri" w:cs="Times New Roman"/>
      <w:sz w:val="20"/>
      <w:szCs w:val="20"/>
    </w:rPr>
  </w:style>
  <w:style w:type="paragraph" w:styleId="Nadpisobsahu">
    <w:name w:val="TOC Heading"/>
    <w:basedOn w:val="Nadpis1"/>
    <w:next w:val="Normln"/>
    <w:uiPriority w:val="39"/>
    <w:unhideWhenUsed/>
    <w:qFormat/>
    <w:rsid w:val="006B392C"/>
    <w:pPr>
      <w:keepNext/>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eastAsia="cs-CZ"/>
    </w:rPr>
  </w:style>
  <w:style w:type="paragraph" w:styleId="Obsah1">
    <w:name w:val="toc 1"/>
    <w:basedOn w:val="Normln"/>
    <w:next w:val="Normln"/>
    <w:autoRedefine/>
    <w:uiPriority w:val="39"/>
    <w:unhideWhenUsed/>
    <w:rsid w:val="006B392C"/>
    <w:pPr>
      <w:tabs>
        <w:tab w:val="left" w:pos="440"/>
        <w:tab w:val="right" w:leader="dot" w:pos="9062"/>
      </w:tabs>
      <w:spacing w:before="160" w:after="0" w:line="240" w:lineRule="auto"/>
      <w:ind w:right="340"/>
      <w:outlineLvl w:val="0"/>
    </w:pPr>
  </w:style>
  <w:style w:type="paragraph" w:styleId="Obsah2">
    <w:name w:val="toc 2"/>
    <w:basedOn w:val="Normln"/>
    <w:next w:val="Normln"/>
    <w:autoRedefine/>
    <w:uiPriority w:val="39"/>
    <w:unhideWhenUsed/>
    <w:rsid w:val="006B392C"/>
    <w:pPr>
      <w:tabs>
        <w:tab w:val="left" w:pos="880"/>
        <w:tab w:val="right" w:leader="dot" w:pos="9062"/>
      </w:tabs>
      <w:spacing w:before="60" w:after="0" w:line="240" w:lineRule="auto"/>
      <w:ind w:left="680" w:right="284" w:hanging="567"/>
      <w:outlineLvl w:val="1"/>
    </w:pPr>
  </w:style>
  <w:style w:type="paragraph" w:styleId="Obsah3">
    <w:name w:val="toc 3"/>
    <w:basedOn w:val="Normln"/>
    <w:next w:val="Normln"/>
    <w:autoRedefine/>
    <w:uiPriority w:val="39"/>
    <w:unhideWhenUsed/>
    <w:rsid w:val="006B392C"/>
    <w:pPr>
      <w:tabs>
        <w:tab w:val="left" w:pos="1320"/>
        <w:tab w:val="right" w:leader="dot" w:pos="9062"/>
      </w:tabs>
      <w:spacing w:after="0" w:line="240" w:lineRule="auto"/>
      <w:ind w:left="1021" w:right="340" w:hanging="794"/>
      <w:contextualSpacing/>
      <w:outlineLvl w:val="2"/>
    </w:pPr>
    <w:rPr>
      <w:rFonts w:ascii="Times New Roman" w:hAnsi="Times New Roman"/>
      <w:noProof/>
      <w:sz w:val="24"/>
      <w:szCs w:val="24"/>
    </w:rPr>
  </w:style>
  <w:style w:type="character" w:styleId="Sledovanodkaz">
    <w:name w:val="FollowedHyperlink"/>
    <w:basedOn w:val="Standardnpsmoodstavce"/>
    <w:uiPriority w:val="99"/>
    <w:semiHidden/>
    <w:unhideWhenUsed/>
    <w:rsid w:val="006B392C"/>
    <w:rPr>
      <w:color w:val="800080" w:themeColor="followedHyperlink"/>
      <w:u w:val="single"/>
    </w:rPr>
  </w:style>
  <w:style w:type="paragraph" w:styleId="Obsah4">
    <w:name w:val="toc 4"/>
    <w:basedOn w:val="Normln"/>
    <w:next w:val="Normln"/>
    <w:autoRedefine/>
    <w:uiPriority w:val="39"/>
    <w:unhideWhenUsed/>
    <w:rsid w:val="006B392C"/>
    <w:pPr>
      <w:spacing w:after="100"/>
      <w:ind w:left="660"/>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6B392C"/>
    <w:pPr>
      <w:spacing w:after="100"/>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6B392C"/>
    <w:pPr>
      <w:spacing w:after="100"/>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6B392C"/>
    <w:pPr>
      <w:spacing w:after="100"/>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6B392C"/>
    <w:pPr>
      <w:spacing w:after="100"/>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6B392C"/>
    <w:pPr>
      <w:spacing w:after="100"/>
      <w:ind w:left="1760"/>
    </w:pPr>
    <w:rPr>
      <w:rFonts w:asciiTheme="minorHAnsi" w:eastAsiaTheme="minorEastAsia" w:hAnsiTheme="minorHAnsi" w:cstheme="minorBid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5614</Words>
  <Characters>33126</Characters>
  <Application>Microsoft Office Word</Application>
  <DocSecurity>0</DocSecurity>
  <Lines>276</Lines>
  <Paragraphs>77</Paragraphs>
  <ScaleCrop>false</ScaleCrop>
  <Company>PrF MU</Company>
  <LinksUpToDate>false</LinksUpToDate>
  <CharactersWithSpaces>38663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Kolečková</dc:creator>
  <cp:keywords/>
  <dc:description/>
  <cp:lastModifiedBy>Eva Kolečková</cp:lastModifiedBy>
  <cp:revision>2</cp:revision>
  <dcterms:created xsi:type="dcterms:W3CDTF">2012-05-07T09:26:00Z</dcterms:created>
  <dcterms:modified xsi:type="dcterms:W3CDTF">2012-05-07T09:27:00Z</dcterms:modified>
</cp:coreProperties>
</file>