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9A" w:rsidRPr="00CF5DD0" w:rsidRDefault="0069618F" w:rsidP="000942A9">
      <w:pPr>
        <w:spacing w:after="0"/>
        <w:rPr>
          <w:rFonts w:ascii="Syntax LT CE" w:hAnsi="Syntax LT CE" w:cs="Tahoma"/>
          <w:color w:val="0033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BC05E14" wp14:editId="5DE5E793">
            <wp:simplePos x="0" y="0"/>
            <wp:positionH relativeFrom="page">
              <wp:posOffset>504190</wp:posOffset>
            </wp:positionH>
            <wp:positionV relativeFrom="page">
              <wp:posOffset>504190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CE39BB" w:rsidRPr="007C7945" w:rsidRDefault="00CE39BB" w:rsidP="003273FC">
      <w:pPr>
        <w:spacing w:after="240"/>
        <w:jc w:val="center"/>
        <w:outlineLvl w:val="0"/>
        <w:rPr>
          <w:rFonts w:ascii="Arial" w:hAnsi="Arial" w:cs="Arial"/>
          <w:sz w:val="28"/>
          <w:szCs w:val="28"/>
          <w:highlight w:val="yellow"/>
        </w:rPr>
      </w:pPr>
      <w:r w:rsidRPr="007F58B9">
        <w:rPr>
          <w:rFonts w:ascii="Arial" w:hAnsi="Arial" w:cs="Arial"/>
          <w:sz w:val="28"/>
          <w:szCs w:val="28"/>
        </w:rPr>
        <w:t>Rektor M</w:t>
      </w:r>
      <w:r>
        <w:rPr>
          <w:rFonts w:ascii="Arial" w:hAnsi="Arial" w:cs="Arial"/>
          <w:sz w:val="28"/>
          <w:szCs w:val="28"/>
        </w:rPr>
        <w:t xml:space="preserve">asarykovy univerzity </w:t>
      </w:r>
      <w:r w:rsidR="003273FC">
        <w:rPr>
          <w:rFonts w:ascii="Arial" w:hAnsi="Arial" w:cs="Arial"/>
          <w:sz w:val="28"/>
          <w:szCs w:val="28"/>
        </w:rPr>
        <w:t xml:space="preserve">rozhodl o vyhlášení </w:t>
      </w:r>
      <w:r w:rsidRPr="007C7945">
        <w:rPr>
          <w:rFonts w:ascii="Arial" w:hAnsi="Arial" w:cs="Arial"/>
          <w:sz w:val="28"/>
          <w:szCs w:val="28"/>
          <w:highlight w:val="yellow"/>
        </w:rPr>
        <w:t xml:space="preserve"> </w:t>
      </w:r>
    </w:p>
    <w:p w:rsidR="00685C3D" w:rsidRPr="00A94B73" w:rsidRDefault="00685C3D" w:rsidP="00685C3D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3273FC">
        <w:rPr>
          <w:rFonts w:ascii="Arial" w:hAnsi="Arial" w:cs="Arial"/>
          <w:b/>
          <w:sz w:val="40"/>
          <w:szCs w:val="40"/>
        </w:rPr>
        <w:t>soutěž</w:t>
      </w:r>
      <w:r w:rsidR="00B61368">
        <w:rPr>
          <w:rFonts w:ascii="Arial" w:hAnsi="Arial" w:cs="Arial"/>
          <w:b/>
          <w:sz w:val="40"/>
          <w:szCs w:val="40"/>
        </w:rPr>
        <w:t>e</w:t>
      </w:r>
      <w:r w:rsidR="00CE39BB" w:rsidRPr="003273FC">
        <w:rPr>
          <w:rFonts w:ascii="Arial" w:hAnsi="Arial" w:cs="Arial"/>
          <w:b/>
          <w:sz w:val="40"/>
          <w:szCs w:val="40"/>
        </w:rPr>
        <w:t xml:space="preserve"> </w:t>
      </w:r>
      <w:r w:rsidRPr="003273FC">
        <w:rPr>
          <w:rFonts w:ascii="Arial" w:hAnsi="Arial" w:cs="Arial"/>
          <w:b/>
          <w:sz w:val="40"/>
          <w:szCs w:val="40"/>
        </w:rPr>
        <w:t>Grantové agentury M</w:t>
      </w:r>
      <w:r w:rsidR="00C75635" w:rsidRPr="003273FC">
        <w:rPr>
          <w:rFonts w:ascii="Arial" w:hAnsi="Arial" w:cs="Arial"/>
          <w:b/>
          <w:sz w:val="40"/>
          <w:szCs w:val="40"/>
        </w:rPr>
        <w:t>asarykovy univerzity</w:t>
      </w:r>
    </w:p>
    <w:p w:rsidR="00CE39BB" w:rsidRPr="00A94B73" w:rsidRDefault="00685C3D" w:rsidP="00685C3D">
      <w:pPr>
        <w:tabs>
          <w:tab w:val="center" w:pos="4819"/>
          <w:tab w:val="left" w:pos="8790"/>
        </w:tabs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A94B73">
        <w:rPr>
          <w:rFonts w:ascii="Arial" w:hAnsi="Arial" w:cs="Arial"/>
          <w:b/>
          <w:sz w:val="40"/>
          <w:szCs w:val="40"/>
        </w:rPr>
        <w:t>o projekty Specifického výzkumu</w:t>
      </w:r>
    </w:p>
    <w:p w:rsidR="00CE39BB" w:rsidRDefault="00CE39BB" w:rsidP="00CE39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počátkem řešení </w:t>
      </w:r>
      <w:r w:rsidRPr="00CE39BB">
        <w:rPr>
          <w:rFonts w:ascii="Arial" w:hAnsi="Arial" w:cs="Arial"/>
          <w:b/>
        </w:rPr>
        <w:t>1. 1. 201</w:t>
      </w:r>
      <w:r w:rsidR="007C7945">
        <w:rPr>
          <w:rFonts w:ascii="Arial" w:hAnsi="Arial" w:cs="Arial"/>
          <w:b/>
        </w:rPr>
        <w:t>8</w:t>
      </w:r>
      <w:r>
        <w:rPr>
          <w:rFonts w:ascii="Arial" w:hAnsi="Arial" w:cs="Arial"/>
        </w:rPr>
        <w:t>, a to v následujících kategoriích:</w:t>
      </w:r>
    </w:p>
    <w:p w:rsidR="00CE39BB" w:rsidRPr="00CE39BB" w:rsidRDefault="00CE39BB" w:rsidP="00CE39BB">
      <w:pPr>
        <w:spacing w:after="0"/>
        <w:rPr>
          <w:rFonts w:ascii="Arial" w:hAnsi="Arial" w:cs="Arial"/>
          <w:b/>
        </w:rPr>
      </w:pPr>
      <w:r w:rsidRPr="00CE39BB">
        <w:rPr>
          <w:rFonts w:ascii="Arial" w:hAnsi="Arial" w:cs="Arial"/>
          <w:b/>
        </w:rPr>
        <w:t>Kategori</w:t>
      </w:r>
      <w:r w:rsidR="005D699B">
        <w:rPr>
          <w:rFonts w:ascii="Arial" w:hAnsi="Arial" w:cs="Arial"/>
          <w:b/>
        </w:rPr>
        <w:t>e A – Studentské výzkumné projekty</w:t>
      </w:r>
      <w:r w:rsidRPr="00CE39BB">
        <w:rPr>
          <w:rFonts w:ascii="Arial" w:hAnsi="Arial" w:cs="Arial"/>
          <w:b/>
        </w:rPr>
        <w:t xml:space="preserve"> </w:t>
      </w:r>
    </w:p>
    <w:p w:rsidR="00CE39BB" w:rsidRPr="00CE39BB" w:rsidRDefault="00CE39BB" w:rsidP="00CE39BB">
      <w:pPr>
        <w:spacing w:after="0"/>
        <w:rPr>
          <w:rFonts w:ascii="Arial" w:hAnsi="Arial" w:cs="Arial"/>
          <w:b/>
        </w:rPr>
      </w:pPr>
      <w:r w:rsidRPr="00CE39BB">
        <w:rPr>
          <w:rFonts w:ascii="Arial" w:hAnsi="Arial" w:cs="Arial"/>
          <w:b/>
        </w:rPr>
        <w:t xml:space="preserve">Kategorie </w:t>
      </w:r>
      <w:r w:rsidR="005D699B">
        <w:rPr>
          <w:rFonts w:ascii="Arial" w:hAnsi="Arial" w:cs="Arial"/>
          <w:b/>
        </w:rPr>
        <w:t>B – Studentské vědecké konference</w:t>
      </w:r>
      <w:r w:rsidRPr="00CE39BB">
        <w:rPr>
          <w:rFonts w:ascii="Arial" w:hAnsi="Arial" w:cs="Arial"/>
          <w:b/>
        </w:rPr>
        <w:t xml:space="preserve"> </w:t>
      </w:r>
    </w:p>
    <w:p w:rsidR="00CE39BB" w:rsidRDefault="00CE39BB" w:rsidP="00CE39BB">
      <w:pPr>
        <w:spacing w:after="0"/>
        <w:rPr>
          <w:rFonts w:ascii="Arial" w:hAnsi="Arial" w:cs="Arial"/>
          <w:b/>
        </w:rPr>
      </w:pPr>
    </w:p>
    <w:p w:rsidR="00CE39BB" w:rsidRDefault="005D699B" w:rsidP="00CE39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Projekty Specifického výzkumu s</w:t>
      </w:r>
      <w:r w:rsidR="00CE39BB" w:rsidRPr="00CE39BB">
        <w:rPr>
          <w:rFonts w:ascii="Arial" w:hAnsi="Arial" w:cs="Arial"/>
        </w:rPr>
        <w:t xml:space="preserve">e řídí směrnicí </w:t>
      </w:r>
      <w:proofErr w:type="gramStart"/>
      <w:r w:rsidR="00CE39BB" w:rsidRPr="00CE39BB">
        <w:rPr>
          <w:rFonts w:ascii="Arial" w:hAnsi="Arial" w:cs="Arial"/>
        </w:rPr>
        <w:t>MU</w:t>
      </w:r>
      <w:proofErr w:type="gramEnd"/>
      <w:r w:rsidR="00CE39BB" w:rsidRPr="00CE39BB">
        <w:rPr>
          <w:rFonts w:ascii="Arial" w:hAnsi="Arial" w:cs="Arial"/>
        </w:rPr>
        <w:t xml:space="preserve"> Grantová agentura M</w:t>
      </w:r>
      <w:r w:rsidR="00C75635">
        <w:rPr>
          <w:rFonts w:ascii="Arial" w:hAnsi="Arial" w:cs="Arial"/>
        </w:rPr>
        <w:t>asarykovy univerzity</w:t>
      </w:r>
      <w:r w:rsidR="0084178E">
        <w:rPr>
          <w:rFonts w:ascii="Arial" w:hAnsi="Arial" w:cs="Arial"/>
        </w:rPr>
        <w:t>.</w:t>
      </w:r>
      <w:r w:rsidR="003273FC">
        <w:rPr>
          <w:rFonts w:ascii="Arial" w:hAnsi="Arial" w:cs="Arial"/>
        </w:rPr>
        <w:t xml:space="preserve"> </w:t>
      </w:r>
      <w:r w:rsidR="00CE39BB" w:rsidRPr="00CE39BB">
        <w:rPr>
          <w:rFonts w:ascii="Arial" w:hAnsi="Arial" w:cs="Arial"/>
        </w:rPr>
        <w:t xml:space="preserve">Pravidla </w:t>
      </w:r>
      <w:r>
        <w:rPr>
          <w:rFonts w:ascii="Arial" w:hAnsi="Arial" w:cs="Arial"/>
        </w:rPr>
        <w:t>soutěže</w:t>
      </w:r>
      <w:r w:rsidR="004D47F9">
        <w:rPr>
          <w:rFonts w:ascii="Arial" w:hAnsi="Arial" w:cs="Arial"/>
        </w:rPr>
        <w:t xml:space="preserve"> </w:t>
      </w:r>
      <w:r w:rsidR="0084178E">
        <w:rPr>
          <w:rFonts w:ascii="Arial" w:hAnsi="Arial" w:cs="Arial"/>
        </w:rPr>
        <w:t xml:space="preserve">jsou </w:t>
      </w:r>
      <w:r w:rsidR="007C7945">
        <w:rPr>
          <w:rFonts w:ascii="Arial" w:hAnsi="Arial" w:cs="Arial"/>
        </w:rPr>
        <w:t>přílohou směrnice</w:t>
      </w:r>
      <w:r w:rsidR="0084178E">
        <w:rPr>
          <w:rFonts w:ascii="Arial" w:hAnsi="Arial" w:cs="Arial"/>
        </w:rPr>
        <w:t xml:space="preserve">. </w:t>
      </w:r>
    </w:p>
    <w:p w:rsidR="005D699B" w:rsidRDefault="005D699B" w:rsidP="00CE39BB">
      <w:pPr>
        <w:spacing w:after="0"/>
        <w:rPr>
          <w:rFonts w:ascii="Arial" w:hAnsi="Arial" w:cs="Arial"/>
        </w:rPr>
      </w:pPr>
    </w:p>
    <w:p w:rsidR="003273FC" w:rsidRPr="00B61368" w:rsidRDefault="003273FC" w:rsidP="003273FC">
      <w:pPr>
        <w:spacing w:after="0"/>
        <w:rPr>
          <w:rFonts w:ascii="Arial" w:hAnsi="Arial" w:cs="Arial"/>
        </w:rPr>
      </w:pPr>
      <w:r w:rsidRPr="00B61368">
        <w:rPr>
          <w:rFonts w:ascii="Arial" w:hAnsi="Arial" w:cs="Arial"/>
        </w:rPr>
        <w:t xml:space="preserve">Pro tuto soutěž rektor stanovuje následující limity: </w:t>
      </w:r>
    </w:p>
    <w:p w:rsidR="003273FC" w:rsidRDefault="00B61368" w:rsidP="003273FC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 xml:space="preserve"> </w:t>
      </w:r>
    </w:p>
    <w:p w:rsidR="00B61368" w:rsidRDefault="00B61368" w:rsidP="003273FC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</w:rPr>
      </w:pPr>
      <w:r w:rsidRPr="00B61368">
        <w:rPr>
          <w:rFonts w:ascii="Arial" w:hAnsi="Arial" w:cs="Arial"/>
          <w:b/>
        </w:rPr>
        <w:t xml:space="preserve">orientační limity </w:t>
      </w:r>
      <w:r w:rsidRPr="00B61368">
        <w:rPr>
          <w:rFonts w:ascii="Arial" w:hAnsi="Arial" w:cs="Arial"/>
        </w:rPr>
        <w:t>– rozdělení podpo</w:t>
      </w:r>
      <w:r>
        <w:rPr>
          <w:rFonts w:ascii="Arial" w:hAnsi="Arial" w:cs="Arial"/>
        </w:rPr>
        <w:t>ry na SV na jednotlivé fakulty pro rok 2018:</w:t>
      </w:r>
    </w:p>
    <w:tbl>
      <w:tblPr>
        <w:tblpPr w:leftFromText="141" w:rightFromText="141" w:vertAnchor="text" w:horzAnchor="margin" w:tblpXSpec="center" w:tblpY="151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7"/>
        <w:gridCol w:w="1807"/>
      </w:tblGrid>
      <w:tr w:rsidR="00B61368" w:rsidRPr="0084178E" w:rsidTr="00B61368">
        <w:trPr>
          <w:trHeight w:val="397"/>
        </w:trPr>
        <w:tc>
          <w:tcPr>
            <w:tcW w:w="1807" w:type="dxa"/>
            <w:shd w:val="clear" w:color="auto" w:fill="00277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84178E">
              <w:rPr>
                <w:rFonts w:ascii="Arial" w:hAnsi="Arial" w:cs="Arial"/>
                <w:b/>
                <w:color w:val="FFFFFF" w:themeColor="background1"/>
              </w:rPr>
              <w:t>Fakulta</w:t>
            </w:r>
          </w:p>
        </w:tc>
        <w:tc>
          <w:tcPr>
            <w:tcW w:w="1807" w:type="dxa"/>
            <w:shd w:val="clear" w:color="auto" w:fill="002776"/>
            <w:vAlign w:val="center"/>
          </w:tcPr>
          <w:p w:rsidR="00B61368" w:rsidRPr="0084178E" w:rsidRDefault="00B61368" w:rsidP="00B6136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4178E">
              <w:rPr>
                <w:rFonts w:ascii="Arial" w:hAnsi="Arial" w:cs="Arial"/>
                <w:b/>
                <w:bCs/>
                <w:color w:val="FFFFFF" w:themeColor="background1"/>
              </w:rPr>
              <w:t>tis. Kč</w:t>
            </w:r>
          </w:p>
        </w:tc>
      </w:tr>
      <w:tr w:rsidR="00B61368" w:rsidRPr="0084178E" w:rsidTr="00B61368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LF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 w:rsidRPr="0084178E">
              <w:rPr>
                <w:rFonts w:ascii="Arial" w:hAnsi="Arial" w:cs="Arial"/>
              </w:rPr>
              <w:t xml:space="preserve">22 </w:t>
            </w:r>
            <w:r>
              <w:rPr>
                <w:rFonts w:ascii="Arial" w:hAnsi="Arial" w:cs="Arial"/>
              </w:rPr>
              <w:t>7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  <w:tr w:rsidR="00B61368" w:rsidRPr="0084178E" w:rsidTr="00B61368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FF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21 0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  <w:tr w:rsidR="00B61368" w:rsidRPr="0084178E" w:rsidTr="00B61368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PrF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 w:rsidRPr="0084178E">
              <w:rPr>
                <w:rFonts w:ascii="Arial" w:hAnsi="Arial" w:cs="Arial"/>
              </w:rPr>
              <w:t>7 400</w:t>
            </w:r>
          </w:p>
        </w:tc>
      </w:tr>
      <w:tr w:rsidR="00B61368" w:rsidRPr="0084178E" w:rsidTr="00B61368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FSS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 w:rsidRPr="0084178E">
              <w:rPr>
                <w:rFonts w:ascii="Arial" w:hAnsi="Arial" w:cs="Arial"/>
              </w:rPr>
              <w:t>9 000</w:t>
            </w:r>
          </w:p>
        </w:tc>
      </w:tr>
      <w:tr w:rsidR="00B61368" w:rsidRPr="0084178E" w:rsidTr="00B61368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PřF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Pr="008417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  <w:tr w:rsidR="00B61368" w:rsidRPr="0084178E" w:rsidTr="00B61368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FI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 w:rsidRPr="0084178E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7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  <w:tr w:rsidR="00B61368" w:rsidRPr="0084178E" w:rsidTr="00B61368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PdF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 w:rsidRPr="0084178E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3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  <w:tr w:rsidR="00B61368" w:rsidRPr="0084178E" w:rsidTr="00B61368">
        <w:trPr>
          <w:trHeight w:val="37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FSpS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 w:rsidRPr="0084178E">
              <w:rPr>
                <w:rFonts w:ascii="Arial" w:hAnsi="Arial" w:cs="Arial"/>
              </w:rPr>
              <w:t>1 400</w:t>
            </w:r>
          </w:p>
        </w:tc>
      </w:tr>
      <w:tr w:rsidR="00B61368" w:rsidRPr="0084178E" w:rsidTr="00B61368">
        <w:trPr>
          <w:trHeight w:val="398"/>
        </w:trPr>
        <w:tc>
          <w:tcPr>
            <w:tcW w:w="18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1368" w:rsidRPr="0084178E" w:rsidRDefault="00B61368" w:rsidP="00B61368">
            <w:pPr>
              <w:spacing w:after="0"/>
              <w:rPr>
                <w:rFonts w:ascii="Arial" w:hAnsi="Arial" w:cs="Arial"/>
                <w:b/>
              </w:rPr>
            </w:pPr>
            <w:r w:rsidRPr="0084178E">
              <w:rPr>
                <w:rFonts w:ascii="Arial" w:hAnsi="Arial" w:cs="Arial"/>
                <w:b/>
              </w:rPr>
              <w:t>ESF</w:t>
            </w:r>
          </w:p>
        </w:tc>
        <w:tc>
          <w:tcPr>
            <w:tcW w:w="1807" w:type="dxa"/>
            <w:vAlign w:val="center"/>
          </w:tcPr>
          <w:p w:rsidR="00B61368" w:rsidRPr="0084178E" w:rsidRDefault="00B61368" w:rsidP="00B61368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4 1</w:t>
            </w:r>
            <w:r w:rsidRPr="0084178E">
              <w:rPr>
                <w:rFonts w:ascii="Arial" w:hAnsi="Arial" w:cs="Arial"/>
              </w:rPr>
              <w:t>00</w:t>
            </w:r>
          </w:p>
        </w:tc>
      </w:tr>
    </w:tbl>
    <w:p w:rsidR="00B61368" w:rsidRDefault="00B61368" w:rsidP="00B61368">
      <w:pPr>
        <w:spacing w:after="0"/>
        <w:rPr>
          <w:rFonts w:ascii="Arial" w:hAnsi="Arial" w:cs="Arial"/>
        </w:rPr>
      </w:pPr>
    </w:p>
    <w:p w:rsidR="00B61368" w:rsidRDefault="00B61368" w:rsidP="00B61368">
      <w:pPr>
        <w:spacing w:after="0"/>
        <w:rPr>
          <w:rFonts w:ascii="Arial" w:hAnsi="Arial" w:cs="Arial"/>
        </w:rPr>
      </w:pPr>
    </w:p>
    <w:p w:rsidR="00B61368" w:rsidRDefault="00B61368" w:rsidP="00B61368">
      <w:pPr>
        <w:spacing w:after="0"/>
        <w:rPr>
          <w:rFonts w:ascii="Arial" w:hAnsi="Arial" w:cs="Arial"/>
        </w:rPr>
      </w:pPr>
    </w:p>
    <w:p w:rsidR="00B61368" w:rsidRDefault="00B61368" w:rsidP="00B61368">
      <w:pPr>
        <w:spacing w:after="0"/>
        <w:rPr>
          <w:rFonts w:ascii="Arial" w:hAnsi="Arial" w:cs="Arial"/>
        </w:rPr>
      </w:pPr>
    </w:p>
    <w:p w:rsidR="00B61368" w:rsidRDefault="00B61368" w:rsidP="00B61368">
      <w:pPr>
        <w:spacing w:after="0"/>
        <w:rPr>
          <w:rFonts w:ascii="Arial" w:hAnsi="Arial" w:cs="Arial"/>
        </w:rPr>
      </w:pPr>
    </w:p>
    <w:p w:rsidR="00B61368" w:rsidRDefault="00B61368" w:rsidP="00B61368">
      <w:pPr>
        <w:spacing w:after="0"/>
        <w:rPr>
          <w:rFonts w:ascii="Arial" w:hAnsi="Arial" w:cs="Arial"/>
        </w:rPr>
      </w:pPr>
    </w:p>
    <w:p w:rsidR="00B61368" w:rsidRDefault="00B61368" w:rsidP="00B61368">
      <w:pPr>
        <w:spacing w:after="0"/>
        <w:rPr>
          <w:rFonts w:ascii="Arial" w:hAnsi="Arial" w:cs="Arial"/>
        </w:rPr>
      </w:pPr>
    </w:p>
    <w:p w:rsidR="00B61368" w:rsidRDefault="00B61368" w:rsidP="00B61368">
      <w:pPr>
        <w:spacing w:after="0"/>
        <w:rPr>
          <w:rFonts w:ascii="Arial" w:hAnsi="Arial" w:cs="Arial"/>
        </w:rPr>
      </w:pPr>
    </w:p>
    <w:p w:rsidR="00B61368" w:rsidRPr="00B61368" w:rsidRDefault="00B61368" w:rsidP="00B61368">
      <w:pPr>
        <w:spacing w:after="0"/>
        <w:rPr>
          <w:rFonts w:ascii="Arial" w:hAnsi="Arial" w:cs="Arial"/>
        </w:rPr>
      </w:pPr>
    </w:p>
    <w:p w:rsidR="00B61368" w:rsidRPr="00B61368" w:rsidRDefault="00B61368" w:rsidP="00B61368">
      <w:pPr>
        <w:pStyle w:val="Odstavecseseznamem"/>
        <w:spacing w:after="0"/>
        <w:rPr>
          <w:rFonts w:ascii="Arial" w:hAnsi="Arial" w:cs="Arial"/>
        </w:rPr>
      </w:pPr>
    </w:p>
    <w:p w:rsidR="00B61368" w:rsidRPr="00B61368" w:rsidRDefault="00B61368" w:rsidP="00B61368">
      <w:pPr>
        <w:pStyle w:val="Odstavecseseznamem"/>
        <w:spacing w:after="0"/>
        <w:rPr>
          <w:rFonts w:ascii="Arial" w:hAnsi="Arial" w:cs="Arial"/>
        </w:rPr>
      </w:pPr>
    </w:p>
    <w:p w:rsidR="00B61368" w:rsidRPr="00B61368" w:rsidRDefault="00B61368" w:rsidP="00B61368">
      <w:pPr>
        <w:pStyle w:val="Odstavecseseznamem"/>
        <w:spacing w:after="0"/>
        <w:rPr>
          <w:rFonts w:ascii="Arial" w:hAnsi="Arial" w:cs="Arial"/>
        </w:rPr>
      </w:pPr>
    </w:p>
    <w:p w:rsidR="00B61368" w:rsidRPr="00B61368" w:rsidRDefault="00B61368" w:rsidP="00B61368">
      <w:pPr>
        <w:pStyle w:val="Odstavecseseznamem"/>
        <w:spacing w:after="0"/>
        <w:rPr>
          <w:rFonts w:ascii="Arial" w:hAnsi="Arial" w:cs="Arial"/>
        </w:rPr>
      </w:pPr>
    </w:p>
    <w:p w:rsidR="00B61368" w:rsidRPr="00B61368" w:rsidRDefault="00B61368" w:rsidP="00B61368">
      <w:pPr>
        <w:pStyle w:val="Odstavecseseznamem"/>
        <w:spacing w:after="0"/>
        <w:rPr>
          <w:rFonts w:ascii="Arial" w:hAnsi="Arial" w:cs="Arial"/>
        </w:rPr>
      </w:pPr>
    </w:p>
    <w:p w:rsidR="00B61368" w:rsidRPr="00B61368" w:rsidRDefault="00B61368" w:rsidP="00B61368">
      <w:pPr>
        <w:pStyle w:val="Odstavecseseznamem"/>
        <w:spacing w:after="0"/>
        <w:rPr>
          <w:rFonts w:ascii="Arial" w:hAnsi="Arial" w:cs="Arial"/>
        </w:rPr>
      </w:pPr>
    </w:p>
    <w:p w:rsidR="00B61368" w:rsidRPr="00B61368" w:rsidRDefault="00B61368" w:rsidP="00B61368">
      <w:pPr>
        <w:spacing w:after="0"/>
        <w:rPr>
          <w:rFonts w:ascii="Arial" w:hAnsi="Arial" w:cs="Arial"/>
          <w:i/>
          <w:sz w:val="20"/>
        </w:rPr>
      </w:pPr>
      <w:r w:rsidRPr="00B61368">
        <w:rPr>
          <w:rFonts w:ascii="Arial" w:hAnsi="Arial" w:cs="Arial"/>
          <w:i/>
          <w:sz w:val="20"/>
        </w:rPr>
        <w:t>Pozn. Jedná se o částky na projekty neobsahující částku na úhradu nákladů spojených s organizací soutěže (administrativa).</w:t>
      </w:r>
    </w:p>
    <w:p w:rsidR="00B61368" w:rsidRPr="00B61368" w:rsidRDefault="00B61368" w:rsidP="00B61368">
      <w:pPr>
        <w:pStyle w:val="Odstavecseseznamem"/>
        <w:spacing w:after="0"/>
        <w:rPr>
          <w:rFonts w:ascii="Arial" w:hAnsi="Arial" w:cs="Arial"/>
        </w:rPr>
      </w:pPr>
    </w:p>
    <w:p w:rsidR="003273FC" w:rsidRDefault="00B61368" w:rsidP="003273FC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</w:rPr>
      </w:pPr>
      <w:r w:rsidRPr="00B61368">
        <w:rPr>
          <w:rFonts w:ascii="Arial" w:hAnsi="Arial" w:cs="Arial"/>
          <w:b/>
        </w:rPr>
        <w:t>kategorie B</w:t>
      </w:r>
      <w:r>
        <w:rPr>
          <w:rFonts w:ascii="Arial" w:hAnsi="Arial" w:cs="Arial"/>
        </w:rPr>
        <w:t xml:space="preserve"> – projekty kategorie B mohou tvořit </w:t>
      </w:r>
      <w:r w:rsidRPr="00B61368">
        <w:rPr>
          <w:rFonts w:ascii="Arial" w:hAnsi="Arial" w:cs="Arial"/>
          <w:b/>
        </w:rPr>
        <w:t xml:space="preserve">až </w:t>
      </w:r>
      <w:r w:rsidR="003273FC" w:rsidRPr="00B61368">
        <w:rPr>
          <w:rFonts w:ascii="Arial" w:hAnsi="Arial" w:cs="Arial"/>
          <w:b/>
        </w:rPr>
        <w:t>10 %</w:t>
      </w:r>
      <w:r w:rsidR="003273FC" w:rsidRPr="003273FC">
        <w:rPr>
          <w:rFonts w:ascii="Arial" w:hAnsi="Arial" w:cs="Arial"/>
          <w:b/>
        </w:rPr>
        <w:t xml:space="preserve"> </w:t>
      </w:r>
      <w:r w:rsidR="003273FC" w:rsidRPr="003273FC">
        <w:rPr>
          <w:rFonts w:ascii="Arial" w:hAnsi="Arial" w:cs="Arial"/>
        </w:rPr>
        <w:t>z celkové částky podpory na specifický vysokoškolský výzkum přiznané rozhodnutím poskytovatele.</w:t>
      </w:r>
    </w:p>
    <w:p w:rsidR="00B61368" w:rsidRDefault="00B61368" w:rsidP="00B61368">
      <w:pPr>
        <w:pStyle w:val="Odstavecseseznamem"/>
        <w:spacing w:after="0"/>
        <w:rPr>
          <w:rFonts w:ascii="Arial" w:hAnsi="Arial" w:cs="Arial"/>
        </w:rPr>
      </w:pPr>
    </w:p>
    <w:p w:rsidR="00B61368" w:rsidRDefault="00B61368" w:rsidP="00B61368">
      <w:pPr>
        <w:pStyle w:val="Odstavecseseznamem"/>
        <w:numPr>
          <w:ilvl w:val="0"/>
          <w:numId w:val="29"/>
        </w:numPr>
        <w:spacing w:before="240" w:after="0"/>
        <w:ind w:left="714" w:hanging="357"/>
        <w:rPr>
          <w:rFonts w:ascii="Arial" w:hAnsi="Arial" w:cs="Arial"/>
        </w:rPr>
      </w:pPr>
      <w:r w:rsidRPr="00B61368">
        <w:rPr>
          <w:rFonts w:ascii="Arial" w:hAnsi="Arial" w:cs="Arial"/>
          <w:b/>
        </w:rPr>
        <w:t>náklady spojené s organizací soutěže</w:t>
      </w:r>
      <w:r w:rsidRPr="00B61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B61368">
        <w:rPr>
          <w:rFonts w:ascii="Arial" w:hAnsi="Arial" w:cs="Arial"/>
        </w:rPr>
        <w:t xml:space="preserve"> </w:t>
      </w:r>
      <w:r w:rsidR="003273FC" w:rsidRPr="00B61368">
        <w:rPr>
          <w:rFonts w:ascii="Arial" w:hAnsi="Arial" w:cs="Arial"/>
          <w:b/>
        </w:rPr>
        <w:t>procentní limit 1 %</w:t>
      </w:r>
      <w:r w:rsidR="003273FC" w:rsidRPr="00B61368">
        <w:rPr>
          <w:rFonts w:ascii="Arial" w:hAnsi="Arial" w:cs="Arial"/>
        </w:rPr>
        <w:t xml:space="preserve"> z celkové částky podpory na specifický vysokoškolský výzkum při</w:t>
      </w:r>
      <w:r>
        <w:rPr>
          <w:rFonts w:ascii="Arial" w:hAnsi="Arial" w:cs="Arial"/>
        </w:rPr>
        <w:t>znané rozhodnutím poskytovatele.</w:t>
      </w:r>
    </w:p>
    <w:p w:rsidR="005D699B" w:rsidRDefault="00B61368" w:rsidP="00E4586A">
      <w:pPr>
        <w:pStyle w:val="Odstavecseseznamem"/>
        <w:numPr>
          <w:ilvl w:val="0"/>
          <w:numId w:val="29"/>
        </w:numPr>
        <w:spacing w:after="0"/>
        <w:rPr>
          <w:rFonts w:ascii="Arial" w:hAnsi="Arial" w:cs="Arial"/>
        </w:rPr>
      </w:pPr>
      <w:r w:rsidRPr="00B61368">
        <w:rPr>
          <w:rFonts w:ascii="Arial" w:hAnsi="Arial" w:cs="Arial"/>
          <w:b/>
        </w:rPr>
        <w:lastRenderedPageBreak/>
        <w:t>p</w:t>
      </w:r>
      <w:r w:rsidR="0084178E" w:rsidRPr="00B61368">
        <w:rPr>
          <w:rFonts w:ascii="Arial" w:hAnsi="Arial" w:cs="Arial"/>
          <w:b/>
        </w:rPr>
        <w:t>referované typy a preferovaná</w:t>
      </w:r>
      <w:r w:rsidR="005D699B" w:rsidRPr="00B61368">
        <w:rPr>
          <w:rFonts w:ascii="Arial" w:hAnsi="Arial" w:cs="Arial"/>
          <w:b/>
        </w:rPr>
        <w:t xml:space="preserve"> tematická z</w:t>
      </w:r>
      <w:r w:rsidR="0084178E" w:rsidRPr="00B61368">
        <w:rPr>
          <w:rFonts w:ascii="Arial" w:hAnsi="Arial" w:cs="Arial"/>
          <w:b/>
        </w:rPr>
        <w:t>a</w:t>
      </w:r>
      <w:r w:rsidR="005D699B" w:rsidRPr="00B61368">
        <w:rPr>
          <w:rFonts w:ascii="Arial" w:hAnsi="Arial" w:cs="Arial"/>
          <w:b/>
        </w:rPr>
        <w:t>měření projektů</w:t>
      </w:r>
      <w:r w:rsidR="005D699B" w:rsidRPr="00B61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D699B" w:rsidRPr="00B61368">
        <w:rPr>
          <w:rFonts w:ascii="Arial" w:hAnsi="Arial" w:cs="Arial"/>
        </w:rPr>
        <w:t>lékař</w:t>
      </w:r>
      <w:r>
        <w:rPr>
          <w:rFonts w:ascii="Arial" w:hAnsi="Arial" w:cs="Arial"/>
        </w:rPr>
        <w:t>ství, zdravotnictví, přírodověda, informatika</w:t>
      </w:r>
      <w:r w:rsidR="005D699B" w:rsidRPr="00B61368">
        <w:rPr>
          <w:rFonts w:ascii="Arial" w:hAnsi="Arial" w:cs="Arial"/>
        </w:rPr>
        <w:t>, humanitní</w:t>
      </w:r>
      <w:r>
        <w:rPr>
          <w:rFonts w:ascii="Arial" w:hAnsi="Arial" w:cs="Arial"/>
        </w:rPr>
        <w:t xml:space="preserve"> </w:t>
      </w:r>
      <w:r w:rsidR="005D699B" w:rsidRPr="00B61368">
        <w:rPr>
          <w:rFonts w:ascii="Arial" w:hAnsi="Arial" w:cs="Arial"/>
        </w:rPr>
        <w:t>věd</w:t>
      </w:r>
      <w:r>
        <w:rPr>
          <w:rFonts w:ascii="Arial" w:hAnsi="Arial" w:cs="Arial"/>
        </w:rPr>
        <w:t>y</w:t>
      </w:r>
      <w:r w:rsidR="005D699B" w:rsidRPr="00B61368">
        <w:rPr>
          <w:rFonts w:ascii="Arial" w:hAnsi="Arial" w:cs="Arial"/>
        </w:rPr>
        <w:t>, společensk</w:t>
      </w:r>
      <w:r>
        <w:rPr>
          <w:rFonts w:ascii="Arial" w:hAnsi="Arial" w:cs="Arial"/>
        </w:rPr>
        <w:t xml:space="preserve">é </w:t>
      </w:r>
      <w:r w:rsidR="005D699B" w:rsidRPr="00B61368">
        <w:rPr>
          <w:rFonts w:ascii="Arial" w:hAnsi="Arial" w:cs="Arial"/>
        </w:rPr>
        <w:t>věd</w:t>
      </w:r>
      <w:r>
        <w:rPr>
          <w:rFonts w:ascii="Arial" w:hAnsi="Arial" w:cs="Arial"/>
        </w:rPr>
        <w:t>y</w:t>
      </w:r>
      <w:r w:rsidR="005D699B" w:rsidRPr="00B61368">
        <w:rPr>
          <w:rFonts w:ascii="Arial" w:hAnsi="Arial" w:cs="Arial"/>
        </w:rPr>
        <w:t>, sportovní</w:t>
      </w:r>
      <w:r>
        <w:rPr>
          <w:rFonts w:ascii="Arial" w:hAnsi="Arial" w:cs="Arial"/>
        </w:rPr>
        <w:t xml:space="preserve"> </w:t>
      </w:r>
      <w:r w:rsidR="005D699B" w:rsidRPr="00B61368">
        <w:rPr>
          <w:rFonts w:ascii="Arial" w:hAnsi="Arial" w:cs="Arial"/>
        </w:rPr>
        <w:t>věd</w:t>
      </w:r>
      <w:r>
        <w:rPr>
          <w:rFonts w:ascii="Arial" w:hAnsi="Arial" w:cs="Arial"/>
        </w:rPr>
        <w:t>y, právo</w:t>
      </w:r>
      <w:r w:rsidR="005D699B" w:rsidRPr="00B61368">
        <w:rPr>
          <w:rFonts w:ascii="Arial" w:hAnsi="Arial" w:cs="Arial"/>
        </w:rPr>
        <w:t xml:space="preserve"> a ekonomie.</w:t>
      </w:r>
    </w:p>
    <w:p w:rsidR="0084178E" w:rsidRPr="0084178E" w:rsidRDefault="0084178E" w:rsidP="0084178E">
      <w:pPr>
        <w:spacing w:after="0"/>
        <w:rPr>
          <w:rFonts w:ascii="Arial" w:hAnsi="Arial" w:cs="Arial"/>
        </w:rPr>
      </w:pPr>
    </w:p>
    <w:p w:rsidR="00F02277" w:rsidRDefault="00F02277" w:rsidP="00F02277">
      <w:pPr>
        <w:spacing w:after="0"/>
        <w:rPr>
          <w:rFonts w:ascii="Arial" w:hAnsi="Arial" w:cs="Arial"/>
        </w:rPr>
      </w:pPr>
      <w:r w:rsidRPr="00CE39BB">
        <w:rPr>
          <w:rFonts w:ascii="Arial" w:hAnsi="Arial" w:cs="Arial"/>
        </w:rPr>
        <w:t>Podp</w:t>
      </w:r>
      <w:r>
        <w:rPr>
          <w:rFonts w:ascii="Arial" w:hAnsi="Arial" w:cs="Arial"/>
        </w:rPr>
        <w:t xml:space="preserve">oru zajišťuje Odbor výzkumu RMU, </w:t>
      </w:r>
      <w:r w:rsidR="0079642B">
        <w:rPr>
          <w:rFonts w:ascii="Arial" w:hAnsi="Arial" w:cs="Arial"/>
        </w:rPr>
        <w:t>Mgr. Martina Švaříčková Hlavatá</w:t>
      </w:r>
      <w:r>
        <w:rPr>
          <w:rFonts w:ascii="Arial" w:hAnsi="Arial" w:cs="Arial"/>
        </w:rPr>
        <w:t xml:space="preserve">. </w:t>
      </w:r>
    </w:p>
    <w:p w:rsidR="00F02277" w:rsidRDefault="00F02277" w:rsidP="00CE39BB">
      <w:pPr>
        <w:spacing w:after="0"/>
        <w:rPr>
          <w:rFonts w:ascii="Arial" w:hAnsi="Arial" w:cs="Arial"/>
          <w:b/>
        </w:rPr>
      </w:pPr>
    </w:p>
    <w:p w:rsidR="00F80CFA" w:rsidRDefault="00F80CFA" w:rsidP="00CE39BB">
      <w:pPr>
        <w:spacing w:after="0"/>
        <w:rPr>
          <w:rFonts w:ascii="Arial" w:hAnsi="Arial" w:cs="Arial"/>
          <w:b/>
        </w:rPr>
      </w:pPr>
    </w:p>
    <w:p w:rsidR="00CE39BB" w:rsidRPr="00CE39BB" w:rsidRDefault="00CE39BB" w:rsidP="00CE39BB">
      <w:pPr>
        <w:spacing w:after="0"/>
        <w:rPr>
          <w:rFonts w:ascii="Arial" w:hAnsi="Arial" w:cs="Arial"/>
          <w:b/>
        </w:rPr>
      </w:pPr>
      <w:r w:rsidRPr="00CE39BB">
        <w:rPr>
          <w:rFonts w:ascii="Arial" w:hAnsi="Arial" w:cs="Arial"/>
          <w:b/>
        </w:rPr>
        <w:t>Ha</w:t>
      </w:r>
      <w:r w:rsidR="005D699B">
        <w:rPr>
          <w:rFonts w:ascii="Arial" w:hAnsi="Arial" w:cs="Arial"/>
          <w:b/>
        </w:rPr>
        <w:t>rmonogram soutěže</w:t>
      </w:r>
      <w:r w:rsidR="00BF3FDF">
        <w:rPr>
          <w:rFonts w:ascii="Arial" w:hAnsi="Arial" w:cs="Arial"/>
          <w:b/>
        </w:rPr>
        <w:t xml:space="preserve"> pro rok 2018</w:t>
      </w:r>
      <w:r>
        <w:rPr>
          <w:rFonts w:ascii="Arial" w:hAnsi="Arial" w:cs="Arial"/>
          <w:b/>
        </w:rPr>
        <w:t>:</w:t>
      </w:r>
    </w:p>
    <w:tbl>
      <w:tblPr>
        <w:tblW w:w="89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536"/>
      </w:tblGrid>
      <w:tr w:rsidR="00826AD0" w:rsidRPr="00CE39BB" w:rsidTr="00826AD0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826AD0" w:rsidRPr="00826AD0" w:rsidRDefault="00826AD0" w:rsidP="00CE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Soutěžní lhůta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AD0" w:rsidRPr="004D47F9" w:rsidRDefault="004D47F9" w:rsidP="004D47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="00826AD0" w:rsidRPr="004D47F9">
              <w:rPr>
                <w:rFonts w:ascii="Arial" w:eastAsia="Times New Roman" w:hAnsi="Arial" w:cs="Arial"/>
                <w:color w:val="000000"/>
              </w:rPr>
              <w:t>9. 2017 – 31. 10. 2017</w:t>
            </w:r>
          </w:p>
        </w:tc>
      </w:tr>
      <w:tr w:rsidR="00826AD0" w:rsidRPr="00CE39BB" w:rsidTr="00826AD0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826AD0" w:rsidRPr="00826AD0" w:rsidRDefault="00826AD0" w:rsidP="00CE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Hodnotící lhůta:</w:t>
            </w:r>
          </w:p>
          <w:p w:rsidR="00826AD0" w:rsidRPr="00826AD0" w:rsidRDefault="00826AD0" w:rsidP="00826AD0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první kolo</w:t>
            </w:r>
          </w:p>
          <w:p w:rsidR="00826AD0" w:rsidRPr="00826AD0" w:rsidRDefault="00826AD0" w:rsidP="00826AD0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druhé kolo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6AD0" w:rsidRDefault="00826AD0" w:rsidP="00826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Pr="00826AD0">
              <w:rPr>
                <w:rFonts w:ascii="Arial" w:eastAsia="Times New Roman" w:hAnsi="Arial" w:cs="Arial"/>
                <w:color w:val="000000"/>
              </w:rPr>
              <w:t>11. 2017 – 30. 11. 2017</w:t>
            </w:r>
          </w:p>
          <w:p w:rsidR="00826AD0" w:rsidRPr="00826AD0" w:rsidRDefault="00826AD0" w:rsidP="00826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 12. 2017 – 22. 12. 2017</w:t>
            </w:r>
          </w:p>
        </w:tc>
      </w:tr>
      <w:tr w:rsidR="00826AD0" w:rsidRPr="00CE39BB" w:rsidTr="00826AD0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826AD0" w:rsidRPr="00826AD0" w:rsidRDefault="00826AD0" w:rsidP="00CE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Lhůta pro oznámení výše podpory SV pro fakulty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AD0" w:rsidRPr="00CE39BB" w:rsidRDefault="00826AD0" w:rsidP="00826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6AD0">
              <w:rPr>
                <w:rFonts w:ascii="Arial" w:eastAsia="Times New Roman" w:hAnsi="Arial" w:cs="Arial"/>
                <w:color w:val="000000"/>
              </w:rPr>
              <w:t>do 14 kalendářních dnů od obdržení rozhodnutí od poskytovatele</w:t>
            </w:r>
          </w:p>
        </w:tc>
      </w:tr>
      <w:tr w:rsidR="00826AD0" w:rsidRPr="00CE39BB" w:rsidTr="00826AD0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826AD0" w:rsidRPr="00826AD0" w:rsidRDefault="00826AD0" w:rsidP="00CE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Realizace projektu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AD0" w:rsidRPr="00C75635" w:rsidRDefault="00C75635" w:rsidP="00C756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="00826AD0" w:rsidRPr="00C75635">
              <w:rPr>
                <w:rFonts w:ascii="Arial" w:eastAsia="Times New Roman" w:hAnsi="Arial" w:cs="Arial"/>
                <w:color w:val="000000"/>
              </w:rPr>
              <w:t>1. 2018  – 31. 12. 2018</w:t>
            </w:r>
          </w:p>
        </w:tc>
      </w:tr>
      <w:tr w:rsidR="00826AD0" w:rsidRPr="00CE39BB" w:rsidTr="00826AD0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826AD0" w:rsidRPr="00826AD0" w:rsidRDefault="00826AD0" w:rsidP="00CE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Lhůta pro podání závěrečných zpráv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AD0" w:rsidRPr="00CE39BB" w:rsidRDefault="00826AD0" w:rsidP="00826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8. 2. 2019</w:t>
            </w:r>
          </w:p>
        </w:tc>
      </w:tr>
      <w:tr w:rsidR="00826AD0" w:rsidRPr="00CE39BB" w:rsidTr="00826AD0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826AD0" w:rsidRPr="00826AD0" w:rsidRDefault="00826AD0" w:rsidP="00CE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Lhůta pro závěrečné oponentní řízení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AD0" w:rsidRPr="00CE39BB" w:rsidRDefault="00826AD0" w:rsidP="00B613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19. 3. 201</w:t>
            </w:r>
            <w:r w:rsidR="00B61368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826AD0" w:rsidRPr="00CE39BB" w:rsidTr="00826AD0">
        <w:trPr>
          <w:trHeight w:val="6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776"/>
            <w:vAlign w:val="center"/>
          </w:tcPr>
          <w:p w:rsidR="00826AD0" w:rsidRPr="00826AD0" w:rsidRDefault="00826AD0" w:rsidP="00CE39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826AD0">
              <w:rPr>
                <w:rFonts w:ascii="Arial" w:eastAsia="Times New Roman" w:hAnsi="Arial" w:cs="Arial"/>
                <w:b/>
                <w:bCs/>
                <w:color w:val="FFFFFF"/>
              </w:rPr>
              <w:t>Lhůta pro zveřejnění informací o využití účelové podpory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6AD0" w:rsidRPr="00CE39BB" w:rsidRDefault="00826AD0" w:rsidP="00826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 29. 3. 2019</w:t>
            </w:r>
          </w:p>
        </w:tc>
      </w:tr>
    </w:tbl>
    <w:p w:rsidR="00CE39BB" w:rsidRDefault="00CE39BB" w:rsidP="00CE39BB">
      <w:pPr>
        <w:spacing w:after="0"/>
        <w:rPr>
          <w:rFonts w:ascii="Arial" w:hAnsi="Arial" w:cs="Arial"/>
        </w:rPr>
      </w:pPr>
    </w:p>
    <w:p w:rsidR="00F02277" w:rsidRPr="00CE39BB" w:rsidRDefault="00F02277" w:rsidP="00CE39BB">
      <w:pPr>
        <w:spacing w:after="0"/>
        <w:rPr>
          <w:rFonts w:ascii="Arial" w:hAnsi="Arial" w:cs="Arial"/>
        </w:rPr>
      </w:pP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0D279A" w:rsidRPr="00CE39BB" w:rsidRDefault="00CE39BB" w:rsidP="000942A9">
      <w:pPr>
        <w:spacing w:after="0"/>
        <w:rPr>
          <w:rFonts w:ascii="Arial" w:hAnsi="Arial" w:cs="Arial"/>
        </w:rPr>
      </w:pPr>
      <w:r w:rsidRPr="00CE39BB">
        <w:rPr>
          <w:rFonts w:ascii="Arial" w:hAnsi="Arial" w:cs="Arial"/>
        </w:rPr>
        <w:t>V </w:t>
      </w:r>
      <w:r w:rsidR="00A5569B">
        <w:rPr>
          <w:rFonts w:ascii="Arial" w:hAnsi="Arial" w:cs="Arial"/>
        </w:rPr>
        <w:t>Brně</w:t>
      </w:r>
      <w:r w:rsidR="004D47F9">
        <w:rPr>
          <w:rFonts w:ascii="Arial" w:hAnsi="Arial" w:cs="Arial"/>
        </w:rPr>
        <w:t>, 5</w:t>
      </w:r>
      <w:r w:rsidR="00F45202">
        <w:rPr>
          <w:rFonts w:ascii="Arial" w:hAnsi="Arial" w:cs="Arial"/>
        </w:rPr>
        <w:t>. 9. 2017</w:t>
      </w:r>
    </w:p>
    <w:p w:rsidR="004D47F9" w:rsidRDefault="004D47F9" w:rsidP="004D47F9">
      <w:pPr>
        <w:spacing w:after="420"/>
        <w:jc w:val="center"/>
        <w:outlineLvl w:val="2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F02277" w:rsidRPr="004D47F9" w:rsidRDefault="00CE39BB" w:rsidP="004D47F9">
      <w:pPr>
        <w:spacing w:after="420"/>
        <w:ind w:left="3540" w:firstLine="708"/>
        <w:jc w:val="center"/>
        <w:outlineLvl w:val="2"/>
        <w:rPr>
          <w:rFonts w:ascii="Syntax LT CE" w:hAnsi="Syntax LT CE" w:cs="Tahoma"/>
          <w:b/>
          <w:i/>
          <w:color w:val="003366"/>
          <w:sz w:val="24"/>
          <w:szCs w:val="24"/>
        </w:rPr>
      </w:pPr>
      <w:bookmarkStart w:id="0" w:name="_GoBack"/>
      <w:bookmarkEnd w:id="0"/>
      <w:r w:rsidRPr="00F65279">
        <w:rPr>
          <w:rFonts w:ascii="Arial" w:hAnsi="Arial" w:cs="Arial"/>
          <w:bCs/>
          <w:color w:val="000000"/>
        </w:rPr>
        <w:t>doc. PhDr. Mikuláš Bek, Ph.D.</w:t>
      </w:r>
      <w:r w:rsidR="00116EBA" w:rsidRPr="00B2096D">
        <w:rPr>
          <w:rFonts w:ascii="Syntax LT CE" w:hAnsi="Syntax LT CE" w:cs="Tahoma"/>
          <w:b/>
          <w:i/>
          <w:noProof/>
          <w:color w:val="0033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13435DA" wp14:editId="5B02E02F">
                <wp:simplePos x="0" y="0"/>
                <wp:positionH relativeFrom="page">
                  <wp:posOffset>6377940</wp:posOffset>
                </wp:positionH>
                <wp:positionV relativeFrom="page">
                  <wp:posOffset>8776970</wp:posOffset>
                </wp:positionV>
                <wp:extent cx="45085" cy="119380"/>
                <wp:effectExtent l="0" t="0" r="1206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96A9E" w:rsidRPr="000B2EF5" w:rsidRDefault="00696A9E" w:rsidP="000B2EF5">
                            <w:pPr>
                              <w:spacing w:after="0"/>
                              <w:rPr>
                                <w:rFonts w:ascii="Arial" w:hAnsi="Arial" w:cs="Arial"/>
                                <w:color w:val="094F8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435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02.2pt;margin-top:691.1pt;width:3.55pt;height:9.4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" filled="f" stroked="f">
                <v:textbox inset="0,0,0,0">
                  <w:txbxContent>
                    <w:p w:rsidR="00696A9E" w:rsidRPr="000B2EF5" w:rsidRDefault="00696A9E" w:rsidP="000B2EF5">
                      <w:pPr>
                        <w:spacing w:after="0"/>
                        <w:rPr>
                          <w:rFonts w:ascii="Arial" w:hAnsi="Arial" w:cs="Arial"/>
                          <w:color w:val="094F8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02277" w:rsidRPr="00F02277" w:rsidRDefault="00F02277" w:rsidP="00F02277">
      <w:pPr>
        <w:rPr>
          <w:rFonts w:ascii="Arial" w:hAnsi="Arial" w:cs="Arial"/>
        </w:rPr>
      </w:pPr>
    </w:p>
    <w:p w:rsidR="00F02277" w:rsidRPr="00F02277" w:rsidRDefault="00F02277" w:rsidP="00F02277">
      <w:pPr>
        <w:rPr>
          <w:rFonts w:ascii="Arial" w:hAnsi="Arial" w:cs="Arial"/>
        </w:rPr>
      </w:pPr>
    </w:p>
    <w:p w:rsidR="00F02277" w:rsidRPr="00F02277" w:rsidRDefault="00F02277" w:rsidP="00F02277">
      <w:pPr>
        <w:rPr>
          <w:rFonts w:ascii="Arial" w:hAnsi="Arial" w:cs="Arial"/>
        </w:rPr>
      </w:pPr>
    </w:p>
    <w:p w:rsidR="00F02277" w:rsidRPr="00F02277" w:rsidRDefault="00F02277" w:rsidP="00F02277">
      <w:pPr>
        <w:rPr>
          <w:rFonts w:ascii="Arial" w:hAnsi="Arial" w:cs="Arial"/>
        </w:rPr>
      </w:pPr>
    </w:p>
    <w:p w:rsidR="000C5C5B" w:rsidRPr="00F02277" w:rsidRDefault="000C5C5B" w:rsidP="00F02277">
      <w:pPr>
        <w:jc w:val="center"/>
        <w:rPr>
          <w:rFonts w:ascii="Arial" w:hAnsi="Arial" w:cs="Arial"/>
        </w:rPr>
      </w:pPr>
    </w:p>
    <w:sectPr w:rsidR="000C5C5B" w:rsidRPr="00F02277" w:rsidSect="00A94B73">
      <w:footerReference w:type="default" r:id="rId12"/>
      <w:pgSz w:w="11906" w:h="16838"/>
      <w:pgMar w:top="1418" w:right="992" w:bottom="1134" w:left="1276" w:header="992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B8" w:rsidRDefault="002104B8" w:rsidP="00E64D97">
      <w:pPr>
        <w:spacing w:after="0" w:line="240" w:lineRule="auto"/>
      </w:pPr>
      <w:r>
        <w:separator/>
      </w:r>
    </w:p>
  </w:endnote>
  <w:endnote w:type="continuationSeparator" w:id="0">
    <w:p w:rsidR="002104B8" w:rsidRDefault="002104B8" w:rsidP="00E64D97">
      <w:pPr>
        <w:spacing w:after="0" w:line="240" w:lineRule="auto"/>
      </w:pPr>
      <w:r>
        <w:continuationSeparator/>
      </w:r>
    </w:p>
  </w:endnote>
  <w:endnote w:type="continuationNotice" w:id="1">
    <w:p w:rsidR="002104B8" w:rsidRDefault="00210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9E" w:rsidRDefault="00696A9E">
    <w:pPr>
      <w:pStyle w:val="Zpat"/>
      <w:jc w:val="center"/>
    </w:pPr>
  </w:p>
  <w:p w:rsidR="00696A9E" w:rsidRDefault="00696A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B8" w:rsidRDefault="002104B8" w:rsidP="00E64D97">
      <w:pPr>
        <w:spacing w:after="0" w:line="240" w:lineRule="auto"/>
      </w:pPr>
      <w:r>
        <w:separator/>
      </w:r>
    </w:p>
  </w:footnote>
  <w:footnote w:type="continuationSeparator" w:id="0">
    <w:p w:rsidR="002104B8" w:rsidRDefault="002104B8" w:rsidP="00E64D97">
      <w:pPr>
        <w:spacing w:after="0" w:line="240" w:lineRule="auto"/>
      </w:pPr>
      <w:r>
        <w:continuationSeparator/>
      </w:r>
    </w:p>
  </w:footnote>
  <w:footnote w:type="continuationNotice" w:id="1">
    <w:p w:rsidR="002104B8" w:rsidRDefault="002104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A1D"/>
    <w:multiLevelType w:val="hybridMultilevel"/>
    <w:tmpl w:val="326A8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614D1"/>
    <w:multiLevelType w:val="hybridMultilevel"/>
    <w:tmpl w:val="C5644514"/>
    <w:lvl w:ilvl="0" w:tplc="63AAEE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37900"/>
    <w:multiLevelType w:val="hybridMultilevel"/>
    <w:tmpl w:val="6CF4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C2D38"/>
    <w:multiLevelType w:val="hybridMultilevel"/>
    <w:tmpl w:val="8A5EDC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B4A42"/>
    <w:multiLevelType w:val="hybridMultilevel"/>
    <w:tmpl w:val="63702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95379"/>
    <w:multiLevelType w:val="hybridMultilevel"/>
    <w:tmpl w:val="9BBCF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330BC"/>
    <w:multiLevelType w:val="hybridMultilevel"/>
    <w:tmpl w:val="CF7A0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8"/>
  </w:num>
  <w:num w:numId="5">
    <w:abstractNumId w:val="13"/>
  </w:num>
  <w:num w:numId="6">
    <w:abstractNumId w:val="21"/>
  </w:num>
  <w:num w:numId="7">
    <w:abstractNumId w:val="12"/>
  </w:num>
  <w:num w:numId="8">
    <w:abstractNumId w:val="19"/>
  </w:num>
  <w:num w:numId="9">
    <w:abstractNumId w:val="11"/>
  </w:num>
  <w:num w:numId="10">
    <w:abstractNumId w:val="18"/>
  </w:num>
  <w:num w:numId="11">
    <w:abstractNumId w:val="16"/>
  </w:num>
  <w:num w:numId="12">
    <w:abstractNumId w:val="20"/>
  </w:num>
  <w:num w:numId="13">
    <w:abstractNumId w:val="4"/>
  </w:num>
  <w:num w:numId="14">
    <w:abstractNumId w:val="26"/>
  </w:num>
  <w:num w:numId="15">
    <w:abstractNumId w:val="28"/>
  </w:num>
  <w:num w:numId="16">
    <w:abstractNumId w:val="15"/>
  </w:num>
  <w:num w:numId="17">
    <w:abstractNumId w:val="7"/>
  </w:num>
  <w:num w:numId="18">
    <w:abstractNumId w:val="24"/>
  </w:num>
  <w:num w:numId="19">
    <w:abstractNumId w:val="1"/>
  </w:num>
  <w:num w:numId="20">
    <w:abstractNumId w:val="27"/>
  </w:num>
  <w:num w:numId="21">
    <w:abstractNumId w:val="22"/>
  </w:num>
  <w:num w:numId="22">
    <w:abstractNumId w:val="0"/>
  </w:num>
  <w:num w:numId="23">
    <w:abstractNumId w:val="5"/>
  </w:num>
  <w:num w:numId="24">
    <w:abstractNumId w:val="2"/>
  </w:num>
  <w:num w:numId="25">
    <w:abstractNumId w:val="23"/>
  </w:num>
  <w:num w:numId="26">
    <w:abstractNumId w:val="10"/>
  </w:num>
  <w:num w:numId="27">
    <w:abstractNumId w:val="17"/>
  </w:num>
  <w:num w:numId="28">
    <w:abstractNumId w:val="25"/>
  </w:num>
  <w:num w:numId="2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E0"/>
    <w:rsid w:val="000007A2"/>
    <w:rsid w:val="00000B42"/>
    <w:rsid w:val="0000100E"/>
    <w:rsid w:val="00002593"/>
    <w:rsid w:val="00003054"/>
    <w:rsid w:val="000031F2"/>
    <w:rsid w:val="00004727"/>
    <w:rsid w:val="000070ED"/>
    <w:rsid w:val="00015D6E"/>
    <w:rsid w:val="000202B8"/>
    <w:rsid w:val="0002586C"/>
    <w:rsid w:val="0003101C"/>
    <w:rsid w:val="00037FE8"/>
    <w:rsid w:val="0004541F"/>
    <w:rsid w:val="00047225"/>
    <w:rsid w:val="000474CC"/>
    <w:rsid w:val="000541B4"/>
    <w:rsid w:val="000702E3"/>
    <w:rsid w:val="00071C01"/>
    <w:rsid w:val="000732D7"/>
    <w:rsid w:val="0007344D"/>
    <w:rsid w:val="00075F26"/>
    <w:rsid w:val="00077223"/>
    <w:rsid w:val="0008150F"/>
    <w:rsid w:val="00082809"/>
    <w:rsid w:val="00086F58"/>
    <w:rsid w:val="000902D6"/>
    <w:rsid w:val="000942A9"/>
    <w:rsid w:val="00094935"/>
    <w:rsid w:val="00094C0F"/>
    <w:rsid w:val="000A7823"/>
    <w:rsid w:val="000B0B9F"/>
    <w:rsid w:val="000B29E7"/>
    <w:rsid w:val="000B2EF5"/>
    <w:rsid w:val="000B5497"/>
    <w:rsid w:val="000B7E9B"/>
    <w:rsid w:val="000C2187"/>
    <w:rsid w:val="000C5C5B"/>
    <w:rsid w:val="000D101F"/>
    <w:rsid w:val="000D279A"/>
    <w:rsid w:val="000D5C49"/>
    <w:rsid w:val="000D7240"/>
    <w:rsid w:val="000E211E"/>
    <w:rsid w:val="000E26A4"/>
    <w:rsid w:val="000E2A7C"/>
    <w:rsid w:val="000E6CFF"/>
    <w:rsid w:val="000E6FFE"/>
    <w:rsid w:val="000F374E"/>
    <w:rsid w:val="000F444A"/>
    <w:rsid w:val="000F5B73"/>
    <w:rsid w:val="000F618B"/>
    <w:rsid w:val="00104229"/>
    <w:rsid w:val="00115FE1"/>
    <w:rsid w:val="001166EB"/>
    <w:rsid w:val="001168B9"/>
    <w:rsid w:val="00116EBA"/>
    <w:rsid w:val="001177AA"/>
    <w:rsid w:val="00123ADD"/>
    <w:rsid w:val="00130058"/>
    <w:rsid w:val="00136747"/>
    <w:rsid w:val="00140DE5"/>
    <w:rsid w:val="00142447"/>
    <w:rsid w:val="00142797"/>
    <w:rsid w:val="001456F2"/>
    <w:rsid w:val="0015157A"/>
    <w:rsid w:val="00153D59"/>
    <w:rsid w:val="00156BE5"/>
    <w:rsid w:val="001579B6"/>
    <w:rsid w:val="00161C22"/>
    <w:rsid w:val="0016251E"/>
    <w:rsid w:val="00165CAF"/>
    <w:rsid w:val="00180AB7"/>
    <w:rsid w:val="001814C6"/>
    <w:rsid w:val="00181FF8"/>
    <w:rsid w:val="0018385C"/>
    <w:rsid w:val="001842D8"/>
    <w:rsid w:val="001934F3"/>
    <w:rsid w:val="001957F9"/>
    <w:rsid w:val="00197D3B"/>
    <w:rsid w:val="001A58B1"/>
    <w:rsid w:val="001A5EDB"/>
    <w:rsid w:val="001A617A"/>
    <w:rsid w:val="001B0D21"/>
    <w:rsid w:val="001B23DC"/>
    <w:rsid w:val="001B36DF"/>
    <w:rsid w:val="001B3E6F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F0858"/>
    <w:rsid w:val="001F0C33"/>
    <w:rsid w:val="001F1958"/>
    <w:rsid w:val="001F257B"/>
    <w:rsid w:val="001F439E"/>
    <w:rsid w:val="002007EC"/>
    <w:rsid w:val="00202FFD"/>
    <w:rsid w:val="00203362"/>
    <w:rsid w:val="00204B09"/>
    <w:rsid w:val="002104B8"/>
    <w:rsid w:val="00216825"/>
    <w:rsid w:val="00223FCC"/>
    <w:rsid w:val="00224CCD"/>
    <w:rsid w:val="0023035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7149"/>
    <w:rsid w:val="002577AE"/>
    <w:rsid w:val="002607BC"/>
    <w:rsid w:val="0026167E"/>
    <w:rsid w:val="0026476C"/>
    <w:rsid w:val="00264919"/>
    <w:rsid w:val="002663FF"/>
    <w:rsid w:val="00272DF8"/>
    <w:rsid w:val="00274883"/>
    <w:rsid w:val="002749AA"/>
    <w:rsid w:val="002839EE"/>
    <w:rsid w:val="00286FDA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D21"/>
    <w:rsid w:val="002D3D73"/>
    <w:rsid w:val="002E1F08"/>
    <w:rsid w:val="002E5DC4"/>
    <w:rsid w:val="002E745F"/>
    <w:rsid w:val="002F108C"/>
    <w:rsid w:val="002F12E2"/>
    <w:rsid w:val="002F3C78"/>
    <w:rsid w:val="002F49E0"/>
    <w:rsid w:val="002F7DD8"/>
    <w:rsid w:val="0030595D"/>
    <w:rsid w:val="00305E48"/>
    <w:rsid w:val="00306A82"/>
    <w:rsid w:val="00307051"/>
    <w:rsid w:val="003105C0"/>
    <w:rsid w:val="00314D3A"/>
    <w:rsid w:val="003153A0"/>
    <w:rsid w:val="003233DA"/>
    <w:rsid w:val="00324FA3"/>
    <w:rsid w:val="003259AD"/>
    <w:rsid w:val="00326971"/>
    <w:rsid w:val="00326B17"/>
    <w:rsid w:val="003273FC"/>
    <w:rsid w:val="0033022A"/>
    <w:rsid w:val="00330814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72D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453F"/>
    <w:rsid w:val="00386783"/>
    <w:rsid w:val="00393BF0"/>
    <w:rsid w:val="0039689F"/>
    <w:rsid w:val="003A0B83"/>
    <w:rsid w:val="003A296D"/>
    <w:rsid w:val="003A462D"/>
    <w:rsid w:val="003B0E90"/>
    <w:rsid w:val="003C03D6"/>
    <w:rsid w:val="003C5347"/>
    <w:rsid w:val="003C6D3D"/>
    <w:rsid w:val="003D0026"/>
    <w:rsid w:val="003D2DC2"/>
    <w:rsid w:val="003D6BD0"/>
    <w:rsid w:val="003D741B"/>
    <w:rsid w:val="003D7624"/>
    <w:rsid w:val="003E153A"/>
    <w:rsid w:val="003E2030"/>
    <w:rsid w:val="003E3DE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6DBB"/>
    <w:rsid w:val="00417EA6"/>
    <w:rsid w:val="004222AD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601C7"/>
    <w:rsid w:val="00462C08"/>
    <w:rsid w:val="0046456B"/>
    <w:rsid w:val="004654E2"/>
    <w:rsid w:val="00467B41"/>
    <w:rsid w:val="004701DF"/>
    <w:rsid w:val="0047029C"/>
    <w:rsid w:val="004719A1"/>
    <w:rsid w:val="00473E08"/>
    <w:rsid w:val="004834CF"/>
    <w:rsid w:val="004847B5"/>
    <w:rsid w:val="00484F31"/>
    <w:rsid w:val="00491131"/>
    <w:rsid w:val="00492CF1"/>
    <w:rsid w:val="00493CFD"/>
    <w:rsid w:val="00496829"/>
    <w:rsid w:val="004A07A0"/>
    <w:rsid w:val="004A16C3"/>
    <w:rsid w:val="004A3E18"/>
    <w:rsid w:val="004A60A7"/>
    <w:rsid w:val="004B7C7A"/>
    <w:rsid w:val="004C48DB"/>
    <w:rsid w:val="004C5D5D"/>
    <w:rsid w:val="004C7A85"/>
    <w:rsid w:val="004D325B"/>
    <w:rsid w:val="004D4402"/>
    <w:rsid w:val="004D47F9"/>
    <w:rsid w:val="004D4EA0"/>
    <w:rsid w:val="004D7F72"/>
    <w:rsid w:val="004E01BC"/>
    <w:rsid w:val="004E067B"/>
    <w:rsid w:val="004E1271"/>
    <w:rsid w:val="004E25CE"/>
    <w:rsid w:val="004F2C32"/>
    <w:rsid w:val="004F42E0"/>
    <w:rsid w:val="004F4DF2"/>
    <w:rsid w:val="004F6488"/>
    <w:rsid w:val="00500107"/>
    <w:rsid w:val="00500207"/>
    <w:rsid w:val="00502E23"/>
    <w:rsid w:val="00506EA1"/>
    <w:rsid w:val="00513675"/>
    <w:rsid w:val="0051695E"/>
    <w:rsid w:val="00526654"/>
    <w:rsid w:val="00526986"/>
    <w:rsid w:val="005269D4"/>
    <w:rsid w:val="00527261"/>
    <w:rsid w:val="005331F7"/>
    <w:rsid w:val="005371EE"/>
    <w:rsid w:val="00541224"/>
    <w:rsid w:val="00546062"/>
    <w:rsid w:val="0054676A"/>
    <w:rsid w:val="00546B15"/>
    <w:rsid w:val="00551DE0"/>
    <w:rsid w:val="00553B3C"/>
    <w:rsid w:val="00557754"/>
    <w:rsid w:val="005600FD"/>
    <w:rsid w:val="00561A23"/>
    <w:rsid w:val="00564B67"/>
    <w:rsid w:val="00567357"/>
    <w:rsid w:val="00567B60"/>
    <w:rsid w:val="0057109C"/>
    <w:rsid w:val="00576FA5"/>
    <w:rsid w:val="00577629"/>
    <w:rsid w:val="005813BE"/>
    <w:rsid w:val="00584C70"/>
    <w:rsid w:val="005855D8"/>
    <w:rsid w:val="0058652F"/>
    <w:rsid w:val="0058753E"/>
    <w:rsid w:val="00590266"/>
    <w:rsid w:val="00595733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D699B"/>
    <w:rsid w:val="005E21F6"/>
    <w:rsid w:val="005E59E5"/>
    <w:rsid w:val="005E5F3C"/>
    <w:rsid w:val="005F2147"/>
    <w:rsid w:val="006010D4"/>
    <w:rsid w:val="00602AE5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83035"/>
    <w:rsid w:val="006837DD"/>
    <w:rsid w:val="00684FEF"/>
    <w:rsid w:val="00685057"/>
    <w:rsid w:val="00685C3D"/>
    <w:rsid w:val="00685D6B"/>
    <w:rsid w:val="00694D3D"/>
    <w:rsid w:val="0069618F"/>
    <w:rsid w:val="00696A9E"/>
    <w:rsid w:val="006A056B"/>
    <w:rsid w:val="006A243A"/>
    <w:rsid w:val="006A49ED"/>
    <w:rsid w:val="006A517A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5BA4"/>
    <w:rsid w:val="006E06E3"/>
    <w:rsid w:val="006E2D94"/>
    <w:rsid w:val="006E5058"/>
    <w:rsid w:val="006F1B20"/>
    <w:rsid w:val="006F1D59"/>
    <w:rsid w:val="006F210A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1583"/>
    <w:rsid w:val="00775FD8"/>
    <w:rsid w:val="007814D5"/>
    <w:rsid w:val="00781A00"/>
    <w:rsid w:val="00784BBD"/>
    <w:rsid w:val="0079642B"/>
    <w:rsid w:val="007971F1"/>
    <w:rsid w:val="007A6648"/>
    <w:rsid w:val="007A7F42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C7945"/>
    <w:rsid w:val="007D7271"/>
    <w:rsid w:val="007D735D"/>
    <w:rsid w:val="007D779A"/>
    <w:rsid w:val="007E1DBF"/>
    <w:rsid w:val="007E4C43"/>
    <w:rsid w:val="007E5081"/>
    <w:rsid w:val="007F0958"/>
    <w:rsid w:val="007F6F3A"/>
    <w:rsid w:val="00801EA4"/>
    <w:rsid w:val="008020A3"/>
    <w:rsid w:val="00804F79"/>
    <w:rsid w:val="00807339"/>
    <w:rsid w:val="00812064"/>
    <w:rsid w:val="00812A1D"/>
    <w:rsid w:val="00813899"/>
    <w:rsid w:val="0082305C"/>
    <w:rsid w:val="008252A9"/>
    <w:rsid w:val="00826AD0"/>
    <w:rsid w:val="00827998"/>
    <w:rsid w:val="00835678"/>
    <w:rsid w:val="00837B61"/>
    <w:rsid w:val="0084178E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2F9"/>
    <w:rsid w:val="00871877"/>
    <w:rsid w:val="00871BBA"/>
    <w:rsid w:val="00872447"/>
    <w:rsid w:val="008731E7"/>
    <w:rsid w:val="00875A4C"/>
    <w:rsid w:val="008779BF"/>
    <w:rsid w:val="00877DC1"/>
    <w:rsid w:val="00881206"/>
    <w:rsid w:val="0088174C"/>
    <w:rsid w:val="00886F5C"/>
    <w:rsid w:val="0088759F"/>
    <w:rsid w:val="00887F90"/>
    <w:rsid w:val="00895081"/>
    <w:rsid w:val="008B08F5"/>
    <w:rsid w:val="008B105E"/>
    <w:rsid w:val="008B50D4"/>
    <w:rsid w:val="008C06F7"/>
    <w:rsid w:val="008C28ED"/>
    <w:rsid w:val="008C2C63"/>
    <w:rsid w:val="008D0589"/>
    <w:rsid w:val="008D65CD"/>
    <w:rsid w:val="008E1AD6"/>
    <w:rsid w:val="008E4F33"/>
    <w:rsid w:val="008E5136"/>
    <w:rsid w:val="008E6068"/>
    <w:rsid w:val="008E7EF8"/>
    <w:rsid w:val="008E7FAF"/>
    <w:rsid w:val="008F1CBE"/>
    <w:rsid w:val="008F2513"/>
    <w:rsid w:val="008F3AF0"/>
    <w:rsid w:val="00904DC5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3FE8"/>
    <w:rsid w:val="00956087"/>
    <w:rsid w:val="009569C1"/>
    <w:rsid w:val="009619EC"/>
    <w:rsid w:val="00962C87"/>
    <w:rsid w:val="00962F1E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90A91"/>
    <w:rsid w:val="00990CDE"/>
    <w:rsid w:val="00991E2D"/>
    <w:rsid w:val="009943B2"/>
    <w:rsid w:val="009A3D65"/>
    <w:rsid w:val="009A681A"/>
    <w:rsid w:val="009B013B"/>
    <w:rsid w:val="009B0D09"/>
    <w:rsid w:val="009B1660"/>
    <w:rsid w:val="009B2AA3"/>
    <w:rsid w:val="009B31E9"/>
    <w:rsid w:val="009B4E7A"/>
    <w:rsid w:val="009B5574"/>
    <w:rsid w:val="009C08E5"/>
    <w:rsid w:val="009C0F32"/>
    <w:rsid w:val="009C35F3"/>
    <w:rsid w:val="009C69C5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500A7"/>
    <w:rsid w:val="00A52261"/>
    <w:rsid w:val="00A52B67"/>
    <w:rsid w:val="00A5413A"/>
    <w:rsid w:val="00A54C66"/>
    <w:rsid w:val="00A54D6C"/>
    <w:rsid w:val="00A5569B"/>
    <w:rsid w:val="00A56D90"/>
    <w:rsid w:val="00A6255A"/>
    <w:rsid w:val="00A633D9"/>
    <w:rsid w:val="00A67579"/>
    <w:rsid w:val="00A70A86"/>
    <w:rsid w:val="00A7148F"/>
    <w:rsid w:val="00A728A1"/>
    <w:rsid w:val="00A74CE7"/>
    <w:rsid w:val="00A7601B"/>
    <w:rsid w:val="00A77FBC"/>
    <w:rsid w:val="00A8022C"/>
    <w:rsid w:val="00A830CA"/>
    <w:rsid w:val="00A83CB0"/>
    <w:rsid w:val="00A862F2"/>
    <w:rsid w:val="00A864F2"/>
    <w:rsid w:val="00A902C1"/>
    <w:rsid w:val="00A91D13"/>
    <w:rsid w:val="00A92BAE"/>
    <w:rsid w:val="00A941E3"/>
    <w:rsid w:val="00A94B73"/>
    <w:rsid w:val="00A95C2B"/>
    <w:rsid w:val="00AA0DEE"/>
    <w:rsid w:val="00AA5D7F"/>
    <w:rsid w:val="00AA628C"/>
    <w:rsid w:val="00AB042A"/>
    <w:rsid w:val="00AB330B"/>
    <w:rsid w:val="00AB6966"/>
    <w:rsid w:val="00AC5DF7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73E2"/>
    <w:rsid w:val="00B2096D"/>
    <w:rsid w:val="00B2460E"/>
    <w:rsid w:val="00B30B10"/>
    <w:rsid w:val="00B3270B"/>
    <w:rsid w:val="00B32740"/>
    <w:rsid w:val="00B37AA8"/>
    <w:rsid w:val="00B46286"/>
    <w:rsid w:val="00B50BED"/>
    <w:rsid w:val="00B51182"/>
    <w:rsid w:val="00B55D50"/>
    <w:rsid w:val="00B5606D"/>
    <w:rsid w:val="00B561F4"/>
    <w:rsid w:val="00B5697A"/>
    <w:rsid w:val="00B572DC"/>
    <w:rsid w:val="00B61368"/>
    <w:rsid w:val="00B62ED1"/>
    <w:rsid w:val="00B6611D"/>
    <w:rsid w:val="00B73C50"/>
    <w:rsid w:val="00B74569"/>
    <w:rsid w:val="00B74EE1"/>
    <w:rsid w:val="00B818E7"/>
    <w:rsid w:val="00B8486C"/>
    <w:rsid w:val="00B84D16"/>
    <w:rsid w:val="00B92669"/>
    <w:rsid w:val="00BA1DEF"/>
    <w:rsid w:val="00BA2419"/>
    <w:rsid w:val="00BA2520"/>
    <w:rsid w:val="00BA43A2"/>
    <w:rsid w:val="00BA5C21"/>
    <w:rsid w:val="00BA6405"/>
    <w:rsid w:val="00BA7286"/>
    <w:rsid w:val="00BB26FA"/>
    <w:rsid w:val="00BB42B8"/>
    <w:rsid w:val="00BB6CE1"/>
    <w:rsid w:val="00BC1265"/>
    <w:rsid w:val="00BC5A09"/>
    <w:rsid w:val="00BC5CF9"/>
    <w:rsid w:val="00BC618F"/>
    <w:rsid w:val="00BC6478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3FDF"/>
    <w:rsid w:val="00BF4978"/>
    <w:rsid w:val="00BF6C7D"/>
    <w:rsid w:val="00BF7452"/>
    <w:rsid w:val="00BF7C02"/>
    <w:rsid w:val="00C01970"/>
    <w:rsid w:val="00C035CC"/>
    <w:rsid w:val="00C03842"/>
    <w:rsid w:val="00C109DD"/>
    <w:rsid w:val="00C1227E"/>
    <w:rsid w:val="00C20F21"/>
    <w:rsid w:val="00C22037"/>
    <w:rsid w:val="00C23D6E"/>
    <w:rsid w:val="00C3130B"/>
    <w:rsid w:val="00C321FC"/>
    <w:rsid w:val="00C35191"/>
    <w:rsid w:val="00C359AB"/>
    <w:rsid w:val="00C45360"/>
    <w:rsid w:val="00C465A0"/>
    <w:rsid w:val="00C51F2F"/>
    <w:rsid w:val="00C53E42"/>
    <w:rsid w:val="00C54775"/>
    <w:rsid w:val="00C56A0C"/>
    <w:rsid w:val="00C657C5"/>
    <w:rsid w:val="00C702FA"/>
    <w:rsid w:val="00C708C4"/>
    <w:rsid w:val="00C719A1"/>
    <w:rsid w:val="00C75635"/>
    <w:rsid w:val="00C75F74"/>
    <w:rsid w:val="00C76CFF"/>
    <w:rsid w:val="00C77759"/>
    <w:rsid w:val="00C86645"/>
    <w:rsid w:val="00C90C16"/>
    <w:rsid w:val="00C928F5"/>
    <w:rsid w:val="00C93D7B"/>
    <w:rsid w:val="00C949E8"/>
    <w:rsid w:val="00CA5912"/>
    <w:rsid w:val="00CB16A4"/>
    <w:rsid w:val="00CB4429"/>
    <w:rsid w:val="00CB4876"/>
    <w:rsid w:val="00CC5D9C"/>
    <w:rsid w:val="00CC6190"/>
    <w:rsid w:val="00CD1A5F"/>
    <w:rsid w:val="00CD32D4"/>
    <w:rsid w:val="00CD71DD"/>
    <w:rsid w:val="00CE39BB"/>
    <w:rsid w:val="00CE3F7C"/>
    <w:rsid w:val="00CE52E5"/>
    <w:rsid w:val="00CE6756"/>
    <w:rsid w:val="00CF15E8"/>
    <w:rsid w:val="00CF1602"/>
    <w:rsid w:val="00CF166C"/>
    <w:rsid w:val="00CF5D57"/>
    <w:rsid w:val="00CF5DD0"/>
    <w:rsid w:val="00CF6183"/>
    <w:rsid w:val="00D0156D"/>
    <w:rsid w:val="00D03751"/>
    <w:rsid w:val="00D03C26"/>
    <w:rsid w:val="00D119AD"/>
    <w:rsid w:val="00D248B4"/>
    <w:rsid w:val="00D276A7"/>
    <w:rsid w:val="00D27937"/>
    <w:rsid w:val="00D27F50"/>
    <w:rsid w:val="00D30777"/>
    <w:rsid w:val="00D331EC"/>
    <w:rsid w:val="00D34F6F"/>
    <w:rsid w:val="00D35F28"/>
    <w:rsid w:val="00D373B3"/>
    <w:rsid w:val="00D4317B"/>
    <w:rsid w:val="00D44E69"/>
    <w:rsid w:val="00D45BB4"/>
    <w:rsid w:val="00D52874"/>
    <w:rsid w:val="00D5326F"/>
    <w:rsid w:val="00D535E7"/>
    <w:rsid w:val="00D57B19"/>
    <w:rsid w:val="00D60416"/>
    <w:rsid w:val="00D63B45"/>
    <w:rsid w:val="00D65E2D"/>
    <w:rsid w:val="00D66888"/>
    <w:rsid w:val="00D671F0"/>
    <w:rsid w:val="00D738D8"/>
    <w:rsid w:val="00D73BF5"/>
    <w:rsid w:val="00D7487C"/>
    <w:rsid w:val="00D80A96"/>
    <w:rsid w:val="00D81AC5"/>
    <w:rsid w:val="00D82E31"/>
    <w:rsid w:val="00D831C6"/>
    <w:rsid w:val="00D8548F"/>
    <w:rsid w:val="00D86D5B"/>
    <w:rsid w:val="00D875EC"/>
    <w:rsid w:val="00D879BD"/>
    <w:rsid w:val="00D9053E"/>
    <w:rsid w:val="00D916B8"/>
    <w:rsid w:val="00D93F1A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48C2"/>
    <w:rsid w:val="00DC0BDA"/>
    <w:rsid w:val="00DC1075"/>
    <w:rsid w:val="00DC5F5C"/>
    <w:rsid w:val="00DD0D9B"/>
    <w:rsid w:val="00DD3178"/>
    <w:rsid w:val="00DD45C9"/>
    <w:rsid w:val="00DD528B"/>
    <w:rsid w:val="00DD6CA7"/>
    <w:rsid w:val="00DE4548"/>
    <w:rsid w:val="00DE4AF8"/>
    <w:rsid w:val="00DE4C92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735F"/>
    <w:rsid w:val="00E12CAB"/>
    <w:rsid w:val="00E134C7"/>
    <w:rsid w:val="00E14289"/>
    <w:rsid w:val="00E158D5"/>
    <w:rsid w:val="00E167CB"/>
    <w:rsid w:val="00E21C32"/>
    <w:rsid w:val="00E25D8B"/>
    <w:rsid w:val="00E3116C"/>
    <w:rsid w:val="00E374AB"/>
    <w:rsid w:val="00E504AA"/>
    <w:rsid w:val="00E50E9C"/>
    <w:rsid w:val="00E51923"/>
    <w:rsid w:val="00E52354"/>
    <w:rsid w:val="00E5304F"/>
    <w:rsid w:val="00E5461A"/>
    <w:rsid w:val="00E55760"/>
    <w:rsid w:val="00E6179A"/>
    <w:rsid w:val="00E62481"/>
    <w:rsid w:val="00E64D97"/>
    <w:rsid w:val="00E70AF9"/>
    <w:rsid w:val="00E7272D"/>
    <w:rsid w:val="00E7319A"/>
    <w:rsid w:val="00E74D35"/>
    <w:rsid w:val="00E75431"/>
    <w:rsid w:val="00E76845"/>
    <w:rsid w:val="00E830B4"/>
    <w:rsid w:val="00E84F13"/>
    <w:rsid w:val="00E925BB"/>
    <w:rsid w:val="00E92A57"/>
    <w:rsid w:val="00E93422"/>
    <w:rsid w:val="00EA3BCA"/>
    <w:rsid w:val="00EA60FF"/>
    <w:rsid w:val="00EB1531"/>
    <w:rsid w:val="00EB1730"/>
    <w:rsid w:val="00EB3CE6"/>
    <w:rsid w:val="00EC230C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E788D"/>
    <w:rsid w:val="00EF1BB2"/>
    <w:rsid w:val="00EF3043"/>
    <w:rsid w:val="00EF722D"/>
    <w:rsid w:val="00F02277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713D"/>
    <w:rsid w:val="00F44CB6"/>
    <w:rsid w:val="00F45202"/>
    <w:rsid w:val="00F46BFF"/>
    <w:rsid w:val="00F47E46"/>
    <w:rsid w:val="00F50E31"/>
    <w:rsid w:val="00F5298A"/>
    <w:rsid w:val="00F5377E"/>
    <w:rsid w:val="00F53901"/>
    <w:rsid w:val="00F55E83"/>
    <w:rsid w:val="00F61D52"/>
    <w:rsid w:val="00F6236E"/>
    <w:rsid w:val="00F62EFC"/>
    <w:rsid w:val="00F63F8C"/>
    <w:rsid w:val="00F704F7"/>
    <w:rsid w:val="00F70F8C"/>
    <w:rsid w:val="00F71A6F"/>
    <w:rsid w:val="00F71E23"/>
    <w:rsid w:val="00F74AF0"/>
    <w:rsid w:val="00F752AB"/>
    <w:rsid w:val="00F77ECA"/>
    <w:rsid w:val="00F80CFA"/>
    <w:rsid w:val="00F80D92"/>
    <w:rsid w:val="00F87485"/>
    <w:rsid w:val="00F939D2"/>
    <w:rsid w:val="00F94555"/>
    <w:rsid w:val="00F9570F"/>
    <w:rsid w:val="00FA0C91"/>
    <w:rsid w:val="00FA2FBE"/>
    <w:rsid w:val="00FB3BF5"/>
    <w:rsid w:val="00FB3EEE"/>
    <w:rsid w:val="00FC5449"/>
    <w:rsid w:val="00FC6E7F"/>
    <w:rsid w:val="00FC7BE7"/>
    <w:rsid w:val="00FD6714"/>
    <w:rsid w:val="00FD6DF0"/>
    <w:rsid w:val="00FD7267"/>
    <w:rsid w:val="00FE36A7"/>
    <w:rsid w:val="00FE3E9E"/>
    <w:rsid w:val="00FF0408"/>
    <w:rsid w:val="00FF05B2"/>
    <w:rsid w:val="00FF1EF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8ADA1"/>
  <w15:docId w15:val="{AE495D65-E792-4080-99F6-C34D8949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EF5"/>
    <w:pPr>
      <w:spacing w:after="200" w:line="276" w:lineRule="auto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F21B6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qFormat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00ac2cc-c96c-431f-864a-2438eeee06c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7D353-8696-45CB-AAE8-9FB23A7D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284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Hrabinova</dc:creator>
  <cp:lastModifiedBy>Svarickova</cp:lastModifiedBy>
  <cp:revision>8</cp:revision>
  <cp:lastPrinted>2016-08-29T08:58:00Z</cp:lastPrinted>
  <dcterms:created xsi:type="dcterms:W3CDTF">2017-07-18T11:28:00Z</dcterms:created>
  <dcterms:modified xsi:type="dcterms:W3CDTF">2017-09-06T08:34:00Z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