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96629C" w:rsidP="00D3102D">
      <w:pPr>
        <w:pStyle w:val="W3MUNadpis1"/>
      </w:pPr>
      <w:r>
        <w:t>Ekonomicko-správní</w:t>
      </w:r>
      <w:r w:rsidR="005C75F9">
        <w:t xml:space="preserve"> fakulta</w:t>
      </w:r>
    </w:p>
    <w:p w:rsidR="003B099B" w:rsidRDefault="003B099B" w:rsidP="005C75F9">
      <w:pPr>
        <w:rPr>
          <w:rStyle w:val="W3MUNadpis2Char"/>
        </w:rPr>
      </w:pPr>
    </w:p>
    <w:p w:rsidR="00857BCF" w:rsidRDefault="003B099B" w:rsidP="005C75F9">
      <w:r>
        <w:rPr>
          <w:rStyle w:val="W3MUNadpis2Char"/>
        </w:rPr>
        <w:t>Zpráva o výsledcích přijímacího řízení</w:t>
      </w:r>
      <w:r w:rsidR="00E82C58">
        <w:rPr>
          <w:rStyle w:val="W3MUNadpis2Char"/>
        </w:rPr>
        <w:t xml:space="preserve"> v roce 20</w:t>
      </w:r>
      <w:r w:rsidR="00CB1C66">
        <w:rPr>
          <w:rStyle w:val="W3MUNadpis2Char"/>
        </w:rPr>
        <w:t>20</w:t>
      </w:r>
      <w:r w:rsidR="005C75F9">
        <w:br/>
      </w: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53"/>
        <w:gridCol w:w="1381"/>
        <w:gridCol w:w="1028"/>
        <w:gridCol w:w="1027"/>
        <w:gridCol w:w="979"/>
        <w:gridCol w:w="1023"/>
        <w:gridCol w:w="1023"/>
        <w:gridCol w:w="892"/>
      </w:tblGrid>
      <w:tr w:rsidR="005843ED">
        <w:trPr>
          <w:trHeight w:val="315"/>
        </w:trPr>
        <w:tc>
          <w:tcPr>
            <w:tcW w:w="175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102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79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375024" w:rsidRPr="00965972">
        <w:trPr>
          <w:trHeight w:val="315"/>
        </w:trPr>
        <w:tc>
          <w:tcPr>
            <w:tcW w:w="9106" w:type="dxa"/>
            <w:gridSpan w:val="8"/>
            <w:vAlign w:val="center"/>
          </w:tcPr>
          <w:p w:rsidR="00375024" w:rsidRPr="00965972" w:rsidRDefault="00375024" w:rsidP="00965972">
            <w:pPr>
              <w:pStyle w:val="W3MUZvraznndektabulky"/>
              <w:jc w:val="center"/>
              <w:rPr>
                <w:i/>
                <w:iCs/>
              </w:rPr>
            </w:pPr>
            <w:r w:rsidRPr="00965972">
              <w:rPr>
                <w:i/>
                <w:iCs/>
              </w:rPr>
              <w:t>Navazující magisterské studium</w:t>
            </w:r>
          </w:p>
        </w:tc>
      </w:tr>
      <w:tr w:rsidR="00E94380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E94380" w:rsidRPr="001F6936" w:rsidRDefault="00E94380" w:rsidP="00A16A78">
            <w:pPr>
              <w:pStyle w:val="W3MUTexttabulky"/>
              <w:rPr>
                <w:b/>
              </w:rPr>
            </w:pPr>
            <w:r w:rsidRPr="00E94380">
              <w:rPr>
                <w:b/>
              </w:rPr>
              <w:t>Business Management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 w:rsidRPr="00E94380">
              <w:rPr>
                <w:rFonts w:ascii="Verdana" w:hAnsi="Verdana" w:cs="Arial"/>
                <w:sz w:val="20"/>
                <w:szCs w:val="20"/>
              </w:rPr>
              <w:t>Business Management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151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148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</w:tr>
      <w:tr w:rsidR="00E94380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E94380" w:rsidRPr="001F6936" w:rsidRDefault="00E94380" w:rsidP="00A16A78">
            <w:pPr>
              <w:pStyle w:val="W3MUTexttabulky"/>
              <w:rPr>
                <w:b/>
              </w:rPr>
            </w:pPr>
            <w:proofErr w:type="spellStart"/>
            <w:r w:rsidRPr="00E94380">
              <w:rPr>
                <w:b/>
              </w:rPr>
              <w:t>Economics</w:t>
            </w:r>
            <w:proofErr w:type="spellEnd"/>
          </w:p>
        </w:tc>
      </w:tr>
      <w:tr w:rsidR="0005079A" w:rsidTr="00A16A78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4380">
              <w:rPr>
                <w:rFonts w:ascii="Verdana" w:hAnsi="Verdana" w:cs="Arial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E94380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E94380" w:rsidRPr="001F6936" w:rsidRDefault="00E94380" w:rsidP="00A16A78">
            <w:pPr>
              <w:pStyle w:val="W3MUTexttabulky"/>
              <w:rPr>
                <w:b/>
              </w:rPr>
            </w:pPr>
            <w:r>
              <w:rPr>
                <w:b/>
              </w:rPr>
              <w:t>Ekonomie</w:t>
            </w:r>
          </w:p>
        </w:tc>
      </w:tr>
      <w:tr w:rsidR="0005079A" w:rsidTr="00C655F1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5079A" w:rsidTr="00C655F1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Pedagogika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Matematika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94380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E94380" w:rsidRPr="001F6936" w:rsidRDefault="00E94380" w:rsidP="00A16A78">
            <w:pPr>
              <w:pStyle w:val="W3MUTexttabulky"/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</w:tcPr>
          <w:p w:rsidR="0005079A" w:rsidRDefault="0005079A" w:rsidP="0005079A">
            <w:pPr>
              <w:pStyle w:val="W3MUTexttabulky"/>
            </w:pPr>
            <w:r>
              <w:t>Finance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</w:tcPr>
          <w:p w:rsidR="0005079A" w:rsidRDefault="0005079A" w:rsidP="0005079A">
            <w:pPr>
              <w:pStyle w:val="W3MUTexttabulky"/>
            </w:pPr>
            <w:r>
              <w:t>Finance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</w:tr>
      <w:tr w:rsidR="00E94380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E94380" w:rsidRPr="001F6936" w:rsidRDefault="00E94380" w:rsidP="00A16A78">
            <w:pPr>
              <w:pStyle w:val="W3MUTexttabulky"/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</w:tcPr>
          <w:p w:rsidR="0005079A" w:rsidRDefault="0005079A" w:rsidP="0005079A">
            <w:pPr>
              <w:pStyle w:val="W3MUTexttabulky"/>
            </w:pPr>
            <w:r>
              <w:t>Finance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</w:tr>
      <w:tr w:rsidR="00984F09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984F09" w:rsidRPr="001F6936" w:rsidRDefault="00984F09" w:rsidP="00A16A78">
            <w:pPr>
              <w:pStyle w:val="W3MUTexttabulky"/>
              <w:rPr>
                <w:b/>
              </w:rPr>
            </w:pPr>
            <w:r>
              <w:rPr>
                <w:b/>
              </w:rPr>
              <w:t>Finance a právo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</w:tcPr>
          <w:p w:rsidR="0005079A" w:rsidRDefault="0005079A" w:rsidP="0005079A">
            <w:pPr>
              <w:pStyle w:val="W3MUTexttabulky"/>
            </w:pPr>
            <w:r>
              <w:t>Finance a právo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0D3202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0D3202" w:rsidRPr="001F6936" w:rsidRDefault="000D3202" w:rsidP="00A16A78">
            <w:pPr>
              <w:pStyle w:val="W3MUTexttabulky"/>
              <w:rPr>
                <w:b/>
              </w:rPr>
            </w:pPr>
            <w:r>
              <w:rPr>
                <w:b/>
              </w:rPr>
              <w:t>Hospodářská politika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</w:tr>
      <w:tr w:rsidR="000D3202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0D3202" w:rsidRPr="001F6936" w:rsidRDefault="000D3202" w:rsidP="00A16A78">
            <w:pPr>
              <w:pStyle w:val="W3MUTexttabulky"/>
              <w:rPr>
                <w:b/>
              </w:rPr>
            </w:pPr>
            <w:r>
              <w:rPr>
                <w:b/>
              </w:rPr>
              <w:t>Hospodářská politika a správa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Hospodářská politika a mezinárodní vztahy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</w:tr>
      <w:tr w:rsidR="00796BC9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796BC9" w:rsidRPr="00796BC9" w:rsidRDefault="00796BC9" w:rsidP="00A16A78">
            <w:pPr>
              <w:pStyle w:val="W3MUTexttabulky"/>
              <w:rPr>
                <w:b/>
              </w:rPr>
            </w:pPr>
            <w:r w:rsidRPr="00796BC9">
              <w:rPr>
                <w:b/>
              </w:rPr>
              <w:t>Matematické a statistické metody v ekonomii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  <w:vAlign w:val="bottom"/>
          </w:tcPr>
          <w:p w:rsidR="0005079A" w:rsidRDefault="0005079A" w:rsidP="0005079A">
            <w:pPr>
              <w:pStyle w:val="W3MUTexttabulky"/>
              <w:rPr>
                <w:sz w:val="24"/>
              </w:rPr>
            </w:pPr>
            <w:r>
              <w:t>Matematické a statistické metody v ekonomii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pStyle w:val="W3MUTexttabulky"/>
              <w:jc w:val="center"/>
            </w:pPr>
            <w: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</w:tr>
      <w:tr w:rsidR="00E94380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E94380" w:rsidRPr="00746BDD" w:rsidRDefault="00746BDD" w:rsidP="00A16A78">
            <w:pPr>
              <w:pStyle w:val="W3MUTexttabulky"/>
              <w:rPr>
                <w:b/>
              </w:rPr>
            </w:pPr>
            <w:r w:rsidRPr="00746BDD">
              <w:rPr>
                <w:rFonts w:cs="Arial"/>
                <w:b/>
                <w:szCs w:val="20"/>
              </w:rPr>
              <w:t>Podniková ekonomika a management</w:t>
            </w:r>
          </w:p>
        </w:tc>
      </w:tr>
      <w:tr w:rsidR="0005079A" w:rsidTr="00524A81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187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187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187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187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187</w:t>
            </w:r>
          </w:p>
        </w:tc>
      </w:tr>
      <w:tr w:rsidR="0005079A" w:rsidTr="00E62498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Podniková ekonomika a management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</w:tr>
      <w:tr w:rsidR="00375024">
        <w:trPr>
          <w:trHeight w:val="315"/>
        </w:trPr>
        <w:tc>
          <w:tcPr>
            <w:tcW w:w="9106" w:type="dxa"/>
            <w:gridSpan w:val="8"/>
            <w:vAlign w:val="center"/>
          </w:tcPr>
          <w:p w:rsidR="00375024" w:rsidRPr="001F6936" w:rsidRDefault="00746BDD" w:rsidP="00EF321F">
            <w:pPr>
              <w:pStyle w:val="W3MUTexttabulky"/>
              <w:rPr>
                <w:b/>
              </w:rPr>
            </w:pPr>
            <w:r w:rsidRPr="00746BDD">
              <w:rPr>
                <w:b/>
              </w:rPr>
              <w:t xml:space="preserve">Public Finance and </w:t>
            </w:r>
            <w:proofErr w:type="spellStart"/>
            <w:r w:rsidRPr="00746BDD">
              <w:rPr>
                <w:b/>
              </w:rPr>
              <w:t>Economics</w:t>
            </w:r>
            <w:proofErr w:type="spellEnd"/>
          </w:p>
        </w:tc>
      </w:tr>
      <w:tr w:rsidR="0005079A">
        <w:trPr>
          <w:trHeight w:val="315"/>
        </w:trPr>
        <w:tc>
          <w:tcPr>
            <w:tcW w:w="1753" w:type="dxa"/>
            <w:vAlign w:val="bottom"/>
          </w:tcPr>
          <w:p w:rsidR="0005079A" w:rsidRDefault="0005079A" w:rsidP="0005079A">
            <w:pPr>
              <w:pStyle w:val="W3MUTexttabulky"/>
              <w:rPr>
                <w:bCs/>
                <w:sz w:val="24"/>
              </w:rPr>
            </w:pPr>
            <w:r w:rsidRPr="00746BDD">
              <w:rPr>
                <w:bCs/>
              </w:rPr>
              <w:t xml:space="preserve">Public Finance and </w:t>
            </w:r>
            <w:proofErr w:type="spellStart"/>
            <w:r w:rsidRPr="00746BDD">
              <w:rPr>
                <w:bCs/>
              </w:rPr>
              <w:t>Economics</w:t>
            </w:r>
            <w:proofErr w:type="spellEnd"/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pStyle w:val="W3MUTexttabulky"/>
              <w:jc w:val="center"/>
            </w:pPr>
            <w: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375024">
        <w:trPr>
          <w:trHeight w:val="315"/>
        </w:trPr>
        <w:tc>
          <w:tcPr>
            <w:tcW w:w="9106" w:type="dxa"/>
            <w:gridSpan w:val="8"/>
            <w:vAlign w:val="center"/>
          </w:tcPr>
          <w:p w:rsidR="00375024" w:rsidRPr="001F6936" w:rsidRDefault="00FD7544" w:rsidP="00EF321F">
            <w:pPr>
              <w:pStyle w:val="W3MUTexttabulky"/>
              <w:rPr>
                <w:b/>
              </w:rPr>
            </w:pPr>
            <w:r>
              <w:rPr>
                <w:b/>
              </w:rPr>
              <w:t>Regionální rozvoj</w:t>
            </w:r>
          </w:p>
        </w:tc>
      </w:tr>
      <w:tr w:rsidR="0005079A" w:rsidTr="00E94F6F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05079A" w:rsidTr="00E94F6F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</w:tr>
      <w:tr w:rsidR="0005079A" w:rsidTr="00E94F6F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05079A" w:rsidTr="00E94F6F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45709B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45709B" w:rsidRPr="001F6936" w:rsidRDefault="0045709B" w:rsidP="00A16A78">
            <w:pPr>
              <w:pStyle w:val="W3MUTexttabulky"/>
              <w:rPr>
                <w:b/>
              </w:rPr>
            </w:pPr>
            <w:r w:rsidRPr="0045709B">
              <w:rPr>
                <w:b/>
              </w:rPr>
              <w:t>Systémové inženýrství a informatika</w:t>
            </w:r>
          </w:p>
        </w:tc>
      </w:tr>
      <w:tr w:rsidR="0005079A" w:rsidTr="00A16A78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 w:rsidRPr="0045709B">
              <w:rPr>
                <w:rFonts w:ascii="Verdana" w:hAnsi="Verdana" w:cs="Arial"/>
                <w:sz w:val="20"/>
                <w:szCs w:val="20"/>
              </w:rPr>
              <w:t>Podniková informatika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45709B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45709B" w:rsidRPr="0045709B" w:rsidRDefault="0045709B" w:rsidP="00A16A78">
            <w:pPr>
              <w:pStyle w:val="W3MUTexttabulky"/>
              <w:rPr>
                <w:b/>
              </w:rPr>
            </w:pPr>
            <w:r w:rsidRPr="0045709B">
              <w:rPr>
                <w:rFonts w:cs="Arial"/>
                <w:b/>
                <w:szCs w:val="20"/>
              </w:rPr>
              <w:t>Veřejná ekonomika a správa</w:t>
            </w:r>
          </w:p>
        </w:tc>
      </w:tr>
      <w:tr w:rsidR="0005079A" w:rsidTr="00E94F6F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05079A" w:rsidTr="00E94F6F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</w:tr>
      <w:tr w:rsidR="0045709B" w:rsidTr="00A16A78">
        <w:trPr>
          <w:trHeight w:val="315"/>
        </w:trPr>
        <w:tc>
          <w:tcPr>
            <w:tcW w:w="9106" w:type="dxa"/>
            <w:gridSpan w:val="8"/>
            <w:vAlign w:val="center"/>
          </w:tcPr>
          <w:p w:rsidR="0045709B" w:rsidRPr="0045709B" w:rsidRDefault="0045709B" w:rsidP="00A16A78">
            <w:pPr>
              <w:pStyle w:val="W3MUTexttabulky"/>
              <w:rPr>
                <w:b/>
              </w:rPr>
            </w:pPr>
            <w:r w:rsidRPr="0045709B">
              <w:rPr>
                <w:rFonts w:cs="Arial"/>
                <w:b/>
                <w:szCs w:val="20"/>
              </w:rPr>
              <w:t>Veřejná správa (</w:t>
            </w:r>
            <w:proofErr w:type="spellStart"/>
            <w:r w:rsidRPr="0045709B">
              <w:rPr>
                <w:rFonts w:cs="Arial"/>
                <w:b/>
                <w:szCs w:val="20"/>
              </w:rPr>
              <w:t>Administration</w:t>
            </w:r>
            <w:proofErr w:type="spellEnd"/>
            <w:r w:rsidRPr="0045709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45709B">
              <w:rPr>
                <w:rFonts w:cs="Arial"/>
                <w:b/>
                <w:szCs w:val="20"/>
              </w:rPr>
              <w:t>publique</w:t>
            </w:r>
            <w:proofErr w:type="spellEnd"/>
            <w:r w:rsidRPr="0045709B">
              <w:rPr>
                <w:rFonts w:cs="Arial"/>
                <w:b/>
                <w:szCs w:val="20"/>
              </w:rPr>
              <w:t>)</w:t>
            </w:r>
          </w:p>
        </w:tc>
      </w:tr>
      <w:tr w:rsidR="0005079A" w:rsidTr="00524A81">
        <w:trPr>
          <w:trHeight w:val="315"/>
        </w:trPr>
        <w:tc>
          <w:tcPr>
            <w:tcW w:w="1753" w:type="dxa"/>
            <w:vAlign w:val="center"/>
          </w:tcPr>
          <w:p w:rsidR="0005079A" w:rsidRDefault="0005079A" w:rsidP="000507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správa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Administration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publique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1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05079A" w:rsidRPr="00EF321F">
        <w:trPr>
          <w:trHeight w:val="315"/>
        </w:trPr>
        <w:tc>
          <w:tcPr>
            <w:tcW w:w="1753" w:type="dxa"/>
            <w:vAlign w:val="bottom"/>
          </w:tcPr>
          <w:p w:rsidR="0005079A" w:rsidRPr="00EF321F" w:rsidRDefault="0005079A" w:rsidP="0005079A">
            <w:pPr>
              <w:pStyle w:val="W3MUZvraznndektabulky"/>
              <w:rPr>
                <w:b/>
                <w:sz w:val="24"/>
              </w:rPr>
            </w:pPr>
            <w:r w:rsidRPr="00EF321F">
              <w:rPr>
                <w:b/>
              </w:rPr>
              <w:t>Celkem</w:t>
            </w:r>
          </w:p>
        </w:tc>
        <w:tc>
          <w:tcPr>
            <w:tcW w:w="1381" w:type="dxa"/>
            <w:vAlign w:val="bottom"/>
          </w:tcPr>
          <w:p w:rsidR="0005079A" w:rsidRPr="00991E97" w:rsidRDefault="0005079A" w:rsidP="0005079A">
            <w:pPr>
              <w:pStyle w:val="W3MUZvraznndektabulky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1289</w:t>
            </w:r>
          </w:p>
        </w:tc>
        <w:tc>
          <w:tcPr>
            <w:tcW w:w="1027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1283</w:t>
            </w:r>
          </w:p>
        </w:tc>
        <w:tc>
          <w:tcPr>
            <w:tcW w:w="979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1187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1186</w:t>
            </w:r>
          </w:p>
        </w:tc>
        <w:tc>
          <w:tcPr>
            <w:tcW w:w="1023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05079A" w:rsidRDefault="0005079A" w:rsidP="0005079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1186</w:t>
            </w:r>
          </w:p>
        </w:tc>
      </w:tr>
    </w:tbl>
    <w:p w:rsidR="005843ED" w:rsidRPr="00C45D13" w:rsidRDefault="005843ED" w:rsidP="001F6936">
      <w:pPr>
        <w:pStyle w:val="W3MUTexttabulky"/>
      </w:pPr>
    </w:p>
    <w:sectPr w:rsidR="005843ED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21A6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5079A"/>
    <w:rsid w:val="0009713D"/>
    <w:rsid w:val="000A3426"/>
    <w:rsid w:val="000D3202"/>
    <w:rsid w:val="001136F9"/>
    <w:rsid w:val="0015274E"/>
    <w:rsid w:val="001608A0"/>
    <w:rsid w:val="0017174F"/>
    <w:rsid w:val="001B4E92"/>
    <w:rsid w:val="001C632D"/>
    <w:rsid w:val="001F6936"/>
    <w:rsid w:val="002344C0"/>
    <w:rsid w:val="00375024"/>
    <w:rsid w:val="00381BEC"/>
    <w:rsid w:val="003B099B"/>
    <w:rsid w:val="00411F7F"/>
    <w:rsid w:val="00422A7E"/>
    <w:rsid w:val="00453E48"/>
    <w:rsid w:val="0045709B"/>
    <w:rsid w:val="00465CEE"/>
    <w:rsid w:val="004715EC"/>
    <w:rsid w:val="00524A81"/>
    <w:rsid w:val="005843ED"/>
    <w:rsid w:val="005C75F9"/>
    <w:rsid w:val="006318B3"/>
    <w:rsid w:val="00635070"/>
    <w:rsid w:val="00670821"/>
    <w:rsid w:val="00687D29"/>
    <w:rsid w:val="006C3CDE"/>
    <w:rsid w:val="006C71B8"/>
    <w:rsid w:val="006E0EC9"/>
    <w:rsid w:val="007300F8"/>
    <w:rsid w:val="00733D8F"/>
    <w:rsid w:val="00746BDD"/>
    <w:rsid w:val="00775A9A"/>
    <w:rsid w:val="00796BC9"/>
    <w:rsid w:val="007B3F4C"/>
    <w:rsid w:val="007E3A25"/>
    <w:rsid w:val="008107A5"/>
    <w:rsid w:val="00827892"/>
    <w:rsid w:val="00857BCF"/>
    <w:rsid w:val="00865059"/>
    <w:rsid w:val="00877F6C"/>
    <w:rsid w:val="008D5186"/>
    <w:rsid w:val="009523FA"/>
    <w:rsid w:val="00965972"/>
    <w:rsid w:val="0096629C"/>
    <w:rsid w:val="00984F09"/>
    <w:rsid w:val="00991E97"/>
    <w:rsid w:val="009A1A64"/>
    <w:rsid w:val="00A16A78"/>
    <w:rsid w:val="00A62B19"/>
    <w:rsid w:val="00A71EDC"/>
    <w:rsid w:val="00B348C4"/>
    <w:rsid w:val="00B46734"/>
    <w:rsid w:val="00C45D13"/>
    <w:rsid w:val="00C55075"/>
    <w:rsid w:val="00C655F1"/>
    <w:rsid w:val="00C86FBE"/>
    <w:rsid w:val="00CB1C66"/>
    <w:rsid w:val="00D06EA0"/>
    <w:rsid w:val="00D17707"/>
    <w:rsid w:val="00D3102D"/>
    <w:rsid w:val="00DD48BC"/>
    <w:rsid w:val="00E3745E"/>
    <w:rsid w:val="00E62498"/>
    <w:rsid w:val="00E82C58"/>
    <w:rsid w:val="00E94380"/>
    <w:rsid w:val="00E94F6F"/>
    <w:rsid w:val="00EA3457"/>
    <w:rsid w:val="00EE4234"/>
    <w:rsid w:val="00EF321F"/>
    <w:rsid w:val="00F04D27"/>
    <w:rsid w:val="00F61F85"/>
    <w:rsid w:val="00F672B7"/>
    <w:rsid w:val="00F722EE"/>
    <w:rsid w:val="00F7743C"/>
    <w:rsid w:val="00F83017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8D38-FE75-480C-8D34-04BDF3D6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F6F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2</cp:revision>
  <cp:lastPrinted>2006-03-01T16:38:00Z</cp:lastPrinted>
  <dcterms:created xsi:type="dcterms:W3CDTF">2021-02-26T19:36:00Z</dcterms:created>
  <dcterms:modified xsi:type="dcterms:W3CDTF">2021-02-26T19:36:00Z</dcterms:modified>
</cp:coreProperties>
</file>