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F9" w:rsidRDefault="005C75F9" w:rsidP="00D3102D">
      <w:pPr>
        <w:pStyle w:val="W3MUNadpis1"/>
      </w:pPr>
      <w:r>
        <w:t>Masarykova univerzita</w:t>
      </w:r>
    </w:p>
    <w:p w:rsidR="009A1A64" w:rsidRDefault="00E666B2" w:rsidP="00D3102D">
      <w:pPr>
        <w:pStyle w:val="W3MUNadpis1"/>
      </w:pPr>
      <w:r>
        <w:t>Pedagogická f</w:t>
      </w:r>
      <w:r w:rsidR="005C75F9">
        <w:t>akulta</w:t>
      </w:r>
    </w:p>
    <w:p w:rsidR="003B099B" w:rsidRDefault="003B099B" w:rsidP="005C75F9">
      <w:pPr>
        <w:rPr>
          <w:rStyle w:val="W3MUNadpis2Char"/>
        </w:rPr>
      </w:pPr>
    </w:p>
    <w:p w:rsidR="0044471F" w:rsidRDefault="003B099B" w:rsidP="005C75F9">
      <w:pPr>
        <w:rPr>
          <w:rStyle w:val="W3MUNadpis2Char"/>
        </w:rPr>
      </w:pPr>
      <w:r>
        <w:rPr>
          <w:rStyle w:val="W3MUNadpis2Char"/>
        </w:rPr>
        <w:t>Zpráva o výsledcích přijímacího řízení</w:t>
      </w:r>
      <w:r w:rsidR="007C1C40">
        <w:rPr>
          <w:rStyle w:val="W3MUNadpis2Char"/>
        </w:rPr>
        <w:t xml:space="preserve"> v roce 20</w:t>
      </w:r>
      <w:r w:rsidR="0066726A">
        <w:rPr>
          <w:rStyle w:val="W3MUNadpis2Char"/>
        </w:rPr>
        <w:t>20</w:t>
      </w:r>
    </w:p>
    <w:p w:rsidR="0044471F" w:rsidRDefault="0044471F" w:rsidP="005C75F9">
      <w:pPr>
        <w:rPr>
          <w:rStyle w:val="W3MUNadpis2Char"/>
        </w:rPr>
      </w:pPr>
    </w:p>
    <w:p w:rsidR="003B099B" w:rsidRPr="003B099B" w:rsidRDefault="003B099B" w:rsidP="003B099B">
      <w:pPr>
        <w:pStyle w:val="W3MUNormln"/>
        <w:rPr>
          <w:b/>
        </w:rPr>
      </w:pPr>
      <w:r w:rsidRPr="003B099B">
        <w:rPr>
          <w:b/>
        </w:rPr>
        <w:t xml:space="preserve">Informace o studijních programech a oborech 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012"/>
        <w:gridCol w:w="1381"/>
        <w:gridCol w:w="995"/>
        <w:gridCol w:w="993"/>
        <w:gridCol w:w="935"/>
        <w:gridCol w:w="988"/>
        <w:gridCol w:w="988"/>
        <w:gridCol w:w="814"/>
      </w:tblGrid>
      <w:tr w:rsidR="005843ED">
        <w:trPr>
          <w:trHeight w:val="315"/>
        </w:trPr>
        <w:tc>
          <w:tcPr>
            <w:tcW w:w="2012" w:type="dxa"/>
            <w:shd w:val="clear" w:color="auto" w:fill="CCCCCC"/>
            <w:vAlign w:val="center"/>
          </w:tcPr>
          <w:p w:rsidR="00EE4234" w:rsidRDefault="00EE4234" w:rsidP="00EE4234">
            <w:pPr>
              <w:pStyle w:val="W3MUZhlavtabulky"/>
            </w:pPr>
            <w:r>
              <w:t>Studijní program / studijní obor</w:t>
            </w:r>
          </w:p>
        </w:tc>
        <w:tc>
          <w:tcPr>
            <w:tcW w:w="1381" w:type="dxa"/>
            <w:shd w:val="clear" w:color="auto" w:fill="CCCCCC"/>
            <w:vAlign w:val="center"/>
          </w:tcPr>
          <w:p w:rsidR="00EE4234" w:rsidRDefault="00EE4234" w:rsidP="00DD48BC">
            <w:pPr>
              <w:pStyle w:val="W3MUZhlavtabulky"/>
            </w:pPr>
            <w:r>
              <w:t>Forma studia</w:t>
            </w:r>
          </w:p>
        </w:tc>
        <w:tc>
          <w:tcPr>
            <w:tcW w:w="995" w:type="dxa"/>
            <w:shd w:val="clear" w:color="auto" w:fill="CCCCCC"/>
            <w:vAlign w:val="center"/>
          </w:tcPr>
          <w:p w:rsidR="00EE4234" w:rsidRDefault="00EE4234" w:rsidP="00EE4234">
            <w:pPr>
              <w:pStyle w:val="W3MUZhlavtabulky"/>
            </w:pPr>
            <w:r>
              <w:t>Počet uchazečů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EE4234" w:rsidRDefault="00EE4234" w:rsidP="00EE4234">
            <w:pPr>
              <w:pStyle w:val="W3MUZhlavtabulky"/>
            </w:pPr>
            <w:r>
              <w:t>Dostavilo se</w:t>
            </w:r>
          </w:p>
        </w:tc>
        <w:tc>
          <w:tcPr>
            <w:tcW w:w="935" w:type="dxa"/>
            <w:shd w:val="clear" w:color="auto" w:fill="CCCCCC"/>
            <w:vAlign w:val="center"/>
          </w:tcPr>
          <w:p w:rsidR="00EE4234" w:rsidRDefault="00EE4234" w:rsidP="00EE4234">
            <w:pPr>
              <w:pStyle w:val="W3MUZhlavtabulky"/>
            </w:pPr>
            <w:r>
              <w:t>Uspělo u přijímací zkoušky</w:t>
            </w:r>
          </w:p>
        </w:tc>
        <w:tc>
          <w:tcPr>
            <w:tcW w:w="988" w:type="dxa"/>
            <w:shd w:val="clear" w:color="auto" w:fill="CCCCCC"/>
            <w:vAlign w:val="center"/>
          </w:tcPr>
          <w:p w:rsidR="00EE4234" w:rsidRDefault="00EE4234" w:rsidP="00EE4234">
            <w:pPr>
              <w:pStyle w:val="W3MUZhlavtabulky"/>
            </w:pPr>
            <w:r>
              <w:t>Přijato děkanem</w:t>
            </w:r>
          </w:p>
        </w:tc>
        <w:tc>
          <w:tcPr>
            <w:tcW w:w="988" w:type="dxa"/>
            <w:shd w:val="clear" w:color="auto" w:fill="CCCCCC"/>
            <w:vAlign w:val="center"/>
          </w:tcPr>
          <w:p w:rsidR="00EE4234" w:rsidRDefault="00EE4234" w:rsidP="00EE4234">
            <w:pPr>
              <w:pStyle w:val="W3MUZhlavtabulky"/>
            </w:pPr>
            <w:r>
              <w:t>Přijato rektorem</w:t>
            </w:r>
          </w:p>
        </w:tc>
        <w:tc>
          <w:tcPr>
            <w:tcW w:w="814" w:type="dxa"/>
            <w:shd w:val="clear" w:color="auto" w:fill="CCCCCC"/>
            <w:vAlign w:val="center"/>
          </w:tcPr>
          <w:p w:rsidR="00EE4234" w:rsidRDefault="00EE4234" w:rsidP="00EE4234">
            <w:pPr>
              <w:pStyle w:val="W3MUZhlavtabulky"/>
            </w:pPr>
            <w:r>
              <w:t>Přijato celkem</w:t>
            </w:r>
          </w:p>
        </w:tc>
      </w:tr>
      <w:tr w:rsidR="00D17707">
        <w:trPr>
          <w:trHeight w:val="315"/>
        </w:trPr>
        <w:tc>
          <w:tcPr>
            <w:tcW w:w="9106" w:type="dxa"/>
            <w:gridSpan w:val="8"/>
            <w:vAlign w:val="center"/>
          </w:tcPr>
          <w:p w:rsidR="00D17707" w:rsidRPr="00D17707" w:rsidRDefault="00715AD3" w:rsidP="00D17707">
            <w:pPr>
              <w:pStyle w:val="W3MUZvraznndektabulky"/>
              <w:jc w:val="center"/>
              <w:rPr>
                <w:i/>
              </w:rPr>
            </w:pPr>
            <w:r>
              <w:rPr>
                <w:i/>
              </w:rPr>
              <w:t>Doktorské</w:t>
            </w:r>
            <w:r w:rsidR="00D17707" w:rsidRPr="00D17707">
              <w:rPr>
                <w:i/>
              </w:rPr>
              <w:t xml:space="preserve"> studium</w:t>
            </w:r>
          </w:p>
        </w:tc>
      </w:tr>
      <w:tr w:rsidR="0019788F" w:rsidTr="00665168">
        <w:trPr>
          <w:trHeight w:val="315"/>
        </w:trPr>
        <w:tc>
          <w:tcPr>
            <w:tcW w:w="2012" w:type="dxa"/>
            <w:vAlign w:val="center"/>
          </w:tcPr>
          <w:p w:rsidR="0019788F" w:rsidRPr="0019788F" w:rsidRDefault="0019788F" w:rsidP="0019788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9788F">
              <w:rPr>
                <w:rFonts w:ascii="Verdana" w:hAnsi="Verdana" w:cs="Arial"/>
                <w:b/>
                <w:sz w:val="20"/>
                <w:szCs w:val="20"/>
              </w:rPr>
              <w:t>Didaktika geografie</w:t>
            </w:r>
          </w:p>
        </w:tc>
        <w:tc>
          <w:tcPr>
            <w:tcW w:w="1381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995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935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988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988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240D14">
        <w:trPr>
          <w:trHeight w:val="315"/>
        </w:trPr>
        <w:tc>
          <w:tcPr>
            <w:tcW w:w="9106" w:type="dxa"/>
            <w:gridSpan w:val="8"/>
            <w:vAlign w:val="center"/>
          </w:tcPr>
          <w:p w:rsidR="00240D14" w:rsidRPr="001F6936" w:rsidRDefault="0028284D" w:rsidP="00204B80">
            <w:pPr>
              <w:pStyle w:val="W3MUTexttabulky"/>
              <w:rPr>
                <w:b/>
              </w:rPr>
            </w:pPr>
            <w:r>
              <w:rPr>
                <w:b/>
              </w:rPr>
              <w:t>Filologie</w:t>
            </w:r>
          </w:p>
        </w:tc>
      </w:tr>
      <w:tr w:rsidR="0028284D" w:rsidTr="00900961">
        <w:trPr>
          <w:trHeight w:val="315"/>
        </w:trPr>
        <w:tc>
          <w:tcPr>
            <w:tcW w:w="2012" w:type="dxa"/>
            <w:vAlign w:val="center"/>
          </w:tcPr>
          <w:p w:rsidR="0028284D" w:rsidRDefault="0028284D" w:rsidP="002828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Jazyková a literární komunikace</w:t>
            </w:r>
          </w:p>
        </w:tc>
        <w:tc>
          <w:tcPr>
            <w:tcW w:w="1381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995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935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28284D" w:rsidTr="005A7A85">
        <w:trPr>
          <w:trHeight w:val="315"/>
        </w:trPr>
        <w:tc>
          <w:tcPr>
            <w:tcW w:w="2012" w:type="dxa"/>
            <w:vAlign w:val="center"/>
          </w:tcPr>
          <w:p w:rsidR="0028284D" w:rsidRPr="0028284D" w:rsidRDefault="0028284D" w:rsidP="0028284D">
            <w:pPr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28284D">
              <w:rPr>
                <w:rFonts w:ascii="Verdana" w:hAnsi="Verdana" w:cs="Arial"/>
                <w:b/>
                <w:sz w:val="20"/>
                <w:szCs w:val="20"/>
              </w:rPr>
              <w:t>School</w:t>
            </w:r>
            <w:proofErr w:type="spellEnd"/>
            <w:r w:rsidRPr="0028284D">
              <w:rPr>
                <w:rFonts w:ascii="Verdana" w:hAnsi="Verdana" w:cs="Arial"/>
                <w:b/>
                <w:sz w:val="20"/>
                <w:szCs w:val="20"/>
              </w:rPr>
              <w:t xml:space="preserve"> Pedagogy</w:t>
            </w:r>
          </w:p>
        </w:tc>
        <w:tc>
          <w:tcPr>
            <w:tcW w:w="1381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995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35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28284D" w:rsidTr="005A7A85">
        <w:trPr>
          <w:trHeight w:val="315"/>
        </w:trPr>
        <w:tc>
          <w:tcPr>
            <w:tcW w:w="2012" w:type="dxa"/>
            <w:vAlign w:val="center"/>
          </w:tcPr>
          <w:p w:rsidR="0028284D" w:rsidRPr="0028284D" w:rsidRDefault="0028284D" w:rsidP="0028284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8284D">
              <w:rPr>
                <w:rFonts w:ascii="Verdana" w:hAnsi="Verdana" w:cs="Arial"/>
                <w:b/>
                <w:sz w:val="20"/>
                <w:szCs w:val="20"/>
              </w:rPr>
              <w:t>Školní pedagogika</w:t>
            </w:r>
          </w:p>
        </w:tc>
        <w:tc>
          <w:tcPr>
            <w:tcW w:w="1381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995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935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988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988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E666B2">
        <w:trPr>
          <w:trHeight w:val="315"/>
        </w:trPr>
        <w:tc>
          <w:tcPr>
            <w:tcW w:w="9106" w:type="dxa"/>
            <w:gridSpan w:val="8"/>
            <w:vAlign w:val="center"/>
          </w:tcPr>
          <w:p w:rsidR="00E666B2" w:rsidRPr="001F6936" w:rsidRDefault="00E666B2" w:rsidP="00E666B2">
            <w:pPr>
              <w:pStyle w:val="W3MUTexttabulky"/>
              <w:rPr>
                <w:b/>
              </w:rPr>
            </w:pPr>
            <w:r>
              <w:rPr>
                <w:b/>
              </w:rPr>
              <w:t>Speciální pedagogika</w:t>
            </w:r>
          </w:p>
        </w:tc>
      </w:tr>
      <w:tr w:rsidR="0019788F" w:rsidTr="00284F73">
        <w:trPr>
          <w:trHeight w:val="315"/>
        </w:trPr>
        <w:tc>
          <w:tcPr>
            <w:tcW w:w="2012" w:type="dxa"/>
            <w:vAlign w:val="bottom"/>
          </w:tcPr>
          <w:p w:rsidR="0019788F" w:rsidRPr="00E666B2" w:rsidRDefault="0019788F" w:rsidP="0019788F">
            <w:pPr>
              <w:pStyle w:val="W3MUTexttabulky"/>
              <w:rPr>
                <w:bCs/>
                <w:sz w:val="24"/>
              </w:rPr>
            </w:pPr>
            <w:r w:rsidRPr="00E666B2">
              <w:t>Speciální pedagogika</w:t>
            </w:r>
          </w:p>
        </w:tc>
        <w:tc>
          <w:tcPr>
            <w:tcW w:w="1381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995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935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19788F">
        <w:trPr>
          <w:trHeight w:val="315"/>
        </w:trPr>
        <w:tc>
          <w:tcPr>
            <w:tcW w:w="2012" w:type="dxa"/>
            <w:vAlign w:val="bottom"/>
          </w:tcPr>
          <w:p w:rsidR="0019788F" w:rsidRPr="00E666B2" w:rsidRDefault="0019788F" w:rsidP="0019788F">
            <w:pPr>
              <w:pStyle w:val="W3MUTexttabulky"/>
              <w:rPr>
                <w:bCs/>
                <w:sz w:val="24"/>
              </w:rPr>
            </w:pPr>
            <w:r w:rsidRPr="00E666B2">
              <w:t>Speciální pedagogika</w:t>
            </w:r>
          </w:p>
        </w:tc>
        <w:tc>
          <w:tcPr>
            <w:tcW w:w="1381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995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35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19788F" w:rsidRDefault="0019788F" w:rsidP="0019788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240D14" w:rsidTr="00A24BFC">
        <w:trPr>
          <w:trHeight w:val="70"/>
        </w:trPr>
        <w:tc>
          <w:tcPr>
            <w:tcW w:w="9106" w:type="dxa"/>
            <w:gridSpan w:val="8"/>
            <w:vAlign w:val="center"/>
          </w:tcPr>
          <w:p w:rsidR="00240D14" w:rsidRPr="001F6936" w:rsidRDefault="00E666B2" w:rsidP="00BA39A3">
            <w:pPr>
              <w:pStyle w:val="W3MUTexttabulky"/>
              <w:rPr>
                <w:b/>
              </w:rPr>
            </w:pPr>
            <w:r>
              <w:rPr>
                <w:b/>
              </w:rPr>
              <w:t>Specializace v</w:t>
            </w:r>
            <w:r w:rsidR="00574E08">
              <w:rPr>
                <w:b/>
              </w:rPr>
              <w:t> </w:t>
            </w:r>
            <w:r>
              <w:rPr>
                <w:b/>
              </w:rPr>
              <w:t>pedagogice</w:t>
            </w:r>
          </w:p>
        </w:tc>
      </w:tr>
      <w:tr w:rsidR="0028284D" w:rsidTr="0077668E">
        <w:trPr>
          <w:trHeight w:val="315"/>
        </w:trPr>
        <w:tc>
          <w:tcPr>
            <w:tcW w:w="2012" w:type="dxa"/>
            <w:vAlign w:val="center"/>
          </w:tcPr>
          <w:p w:rsidR="0028284D" w:rsidRDefault="0028284D" w:rsidP="0028284D">
            <w:pPr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Didaktika cizího jazyka</w:t>
            </w:r>
          </w:p>
        </w:tc>
        <w:tc>
          <w:tcPr>
            <w:tcW w:w="1381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995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935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28284D" w:rsidTr="005A7A85">
        <w:trPr>
          <w:trHeight w:val="315"/>
        </w:trPr>
        <w:tc>
          <w:tcPr>
            <w:tcW w:w="2012" w:type="dxa"/>
            <w:vAlign w:val="center"/>
          </w:tcPr>
          <w:p w:rsidR="0028284D" w:rsidRDefault="0028284D" w:rsidP="002828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Didaktika cizího jazyka</w:t>
            </w:r>
          </w:p>
        </w:tc>
        <w:tc>
          <w:tcPr>
            <w:tcW w:w="1381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995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35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28284D">
        <w:trPr>
          <w:trHeight w:val="315"/>
        </w:trPr>
        <w:tc>
          <w:tcPr>
            <w:tcW w:w="2012" w:type="dxa"/>
            <w:vAlign w:val="center"/>
          </w:tcPr>
          <w:p w:rsidR="0028284D" w:rsidRDefault="0028284D" w:rsidP="0028284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Teorie výtvarné a galerijní pedagogiky</w:t>
            </w:r>
          </w:p>
        </w:tc>
        <w:tc>
          <w:tcPr>
            <w:tcW w:w="1381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995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935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988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988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28284D" w:rsidRDefault="0028284D" w:rsidP="002828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900961" w:rsidRPr="00EF321F" w:rsidTr="0002246D">
        <w:trPr>
          <w:trHeight w:val="315"/>
        </w:trPr>
        <w:tc>
          <w:tcPr>
            <w:tcW w:w="2012" w:type="dxa"/>
            <w:vAlign w:val="bottom"/>
          </w:tcPr>
          <w:p w:rsidR="00900961" w:rsidRPr="00EF321F" w:rsidRDefault="00900961" w:rsidP="00900961">
            <w:pPr>
              <w:pStyle w:val="W3MUZvraznndektabulky"/>
              <w:rPr>
                <w:b/>
                <w:sz w:val="24"/>
              </w:rPr>
            </w:pPr>
            <w:r w:rsidRPr="00EF321F">
              <w:rPr>
                <w:b/>
              </w:rPr>
              <w:t>Celkem</w:t>
            </w:r>
          </w:p>
        </w:tc>
        <w:tc>
          <w:tcPr>
            <w:tcW w:w="1381" w:type="dxa"/>
            <w:vAlign w:val="center"/>
          </w:tcPr>
          <w:p w:rsidR="00900961" w:rsidRDefault="00900961" w:rsidP="00900961">
            <w:pPr>
              <w:jc w:val="center"/>
              <w:rPr>
                <w:rFonts w:ascii="Wingdings" w:hAnsi="Wingdings" w:cs="Arial"/>
                <w:b/>
                <w:bCs/>
              </w:rPr>
            </w:pPr>
          </w:p>
        </w:tc>
        <w:tc>
          <w:tcPr>
            <w:tcW w:w="995" w:type="dxa"/>
            <w:vAlign w:val="center"/>
          </w:tcPr>
          <w:p w:rsidR="00900961" w:rsidRDefault="00295BEC" w:rsidP="0090096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3" w:type="dxa"/>
            <w:vAlign w:val="center"/>
          </w:tcPr>
          <w:p w:rsidR="00900961" w:rsidRDefault="00295BEC" w:rsidP="0090096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35" w:type="dxa"/>
            <w:vAlign w:val="center"/>
          </w:tcPr>
          <w:p w:rsidR="00900961" w:rsidRDefault="00295BEC" w:rsidP="0090096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88" w:type="dxa"/>
            <w:vAlign w:val="center"/>
          </w:tcPr>
          <w:p w:rsidR="00900961" w:rsidRDefault="00295BEC" w:rsidP="0090096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88" w:type="dxa"/>
            <w:vAlign w:val="center"/>
          </w:tcPr>
          <w:p w:rsidR="00900961" w:rsidRDefault="00900961" w:rsidP="0090096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 w:rsidR="00900961" w:rsidRDefault="00295BEC" w:rsidP="0090096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26</w:t>
            </w:r>
            <w:bookmarkStart w:id="0" w:name="_GoBack"/>
            <w:bookmarkEnd w:id="0"/>
          </w:p>
        </w:tc>
      </w:tr>
    </w:tbl>
    <w:p w:rsidR="0077668E" w:rsidRPr="00C45D13" w:rsidRDefault="0077668E" w:rsidP="0077668E">
      <w:pPr>
        <w:pStyle w:val="W3MUTexttabulky"/>
      </w:pPr>
    </w:p>
    <w:sectPr w:rsidR="0077668E" w:rsidRPr="00C45D13" w:rsidSect="00DD48B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Hypertextovodkaz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Normln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Zvraznntextkurzv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W3MUNadpis2slovan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W3MUNadpis2slovan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839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ln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0"/>
  </w:num>
  <w:num w:numId="4">
    <w:abstractNumId w:val="37"/>
  </w:num>
  <w:num w:numId="5">
    <w:abstractNumId w:val="6"/>
  </w:num>
  <w:num w:numId="6">
    <w:abstractNumId w:val="35"/>
  </w:num>
  <w:num w:numId="7">
    <w:abstractNumId w:val="14"/>
  </w:num>
  <w:num w:numId="8">
    <w:abstractNumId w:val="12"/>
  </w:num>
  <w:num w:numId="9">
    <w:abstractNumId w:val="9"/>
  </w:num>
  <w:num w:numId="10">
    <w:abstractNumId w:val="0"/>
  </w:num>
  <w:num w:numId="11">
    <w:abstractNumId w:val="26"/>
  </w:num>
  <w:num w:numId="12">
    <w:abstractNumId w:val="39"/>
  </w:num>
  <w:num w:numId="13">
    <w:abstractNumId w:val="31"/>
  </w:num>
  <w:num w:numId="14">
    <w:abstractNumId w:val="22"/>
  </w:num>
  <w:num w:numId="15">
    <w:abstractNumId w:val="3"/>
  </w:num>
  <w:num w:numId="16">
    <w:abstractNumId w:val="33"/>
  </w:num>
  <w:num w:numId="17">
    <w:abstractNumId w:val="28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34"/>
  </w:num>
  <w:num w:numId="23">
    <w:abstractNumId w:val="38"/>
  </w:num>
  <w:num w:numId="24">
    <w:abstractNumId w:val="4"/>
  </w:num>
  <w:num w:numId="25">
    <w:abstractNumId w:val="1"/>
  </w:num>
  <w:num w:numId="26">
    <w:abstractNumId w:val="30"/>
  </w:num>
  <w:num w:numId="27">
    <w:abstractNumId w:val="23"/>
  </w:num>
  <w:num w:numId="28">
    <w:abstractNumId w:val="2"/>
  </w:num>
  <w:num w:numId="29">
    <w:abstractNumId w:val="13"/>
  </w:num>
  <w:num w:numId="30">
    <w:abstractNumId w:val="32"/>
  </w:num>
  <w:num w:numId="31">
    <w:abstractNumId w:val="16"/>
  </w:num>
  <w:num w:numId="32">
    <w:abstractNumId w:val="7"/>
  </w:num>
  <w:num w:numId="33">
    <w:abstractNumId w:val="15"/>
  </w:num>
  <w:num w:numId="34">
    <w:abstractNumId w:val="29"/>
  </w:num>
  <w:num w:numId="35">
    <w:abstractNumId w:val="27"/>
  </w:num>
  <w:num w:numId="36">
    <w:abstractNumId w:val="8"/>
  </w:num>
  <w:num w:numId="37">
    <w:abstractNumId w:val="24"/>
  </w:num>
  <w:num w:numId="38">
    <w:abstractNumId w:val="25"/>
  </w:num>
  <w:num w:numId="39">
    <w:abstractNumId w:val="19"/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45E"/>
    <w:rsid w:val="0002246D"/>
    <w:rsid w:val="000555A0"/>
    <w:rsid w:val="00081E45"/>
    <w:rsid w:val="000877E3"/>
    <w:rsid w:val="0009329E"/>
    <w:rsid w:val="0009713D"/>
    <w:rsid w:val="000A3426"/>
    <w:rsid w:val="000C4F4E"/>
    <w:rsid w:val="00113E5C"/>
    <w:rsid w:val="001711DA"/>
    <w:rsid w:val="0019788F"/>
    <w:rsid w:val="001C632D"/>
    <w:rsid w:val="001F6936"/>
    <w:rsid w:val="00204B80"/>
    <w:rsid w:val="002344C0"/>
    <w:rsid w:val="00240D14"/>
    <w:rsid w:val="0028284D"/>
    <w:rsid w:val="00284F73"/>
    <w:rsid w:val="00295BEC"/>
    <w:rsid w:val="002A4081"/>
    <w:rsid w:val="002E1C8F"/>
    <w:rsid w:val="00381BEC"/>
    <w:rsid w:val="00396B8C"/>
    <w:rsid w:val="003B099B"/>
    <w:rsid w:val="00411F7F"/>
    <w:rsid w:val="0044471F"/>
    <w:rsid w:val="00465CEE"/>
    <w:rsid w:val="004715EC"/>
    <w:rsid w:val="00482563"/>
    <w:rsid w:val="00515759"/>
    <w:rsid w:val="00574E08"/>
    <w:rsid w:val="00574FAC"/>
    <w:rsid w:val="005843ED"/>
    <w:rsid w:val="005A1D2B"/>
    <w:rsid w:val="005A7A85"/>
    <w:rsid w:val="005C75F9"/>
    <w:rsid w:val="00606509"/>
    <w:rsid w:val="0066726A"/>
    <w:rsid w:val="006C3CDE"/>
    <w:rsid w:val="006C71B8"/>
    <w:rsid w:val="00715AD3"/>
    <w:rsid w:val="00724A45"/>
    <w:rsid w:val="00727A14"/>
    <w:rsid w:val="00733D8F"/>
    <w:rsid w:val="00775A9A"/>
    <w:rsid w:val="0077668E"/>
    <w:rsid w:val="00781E29"/>
    <w:rsid w:val="007C1C40"/>
    <w:rsid w:val="007F11F6"/>
    <w:rsid w:val="008107A5"/>
    <w:rsid w:val="00827892"/>
    <w:rsid w:val="00846AF1"/>
    <w:rsid w:val="00857BCF"/>
    <w:rsid w:val="00865059"/>
    <w:rsid w:val="00877F6C"/>
    <w:rsid w:val="008804EA"/>
    <w:rsid w:val="008D5186"/>
    <w:rsid w:val="008F242E"/>
    <w:rsid w:val="00900961"/>
    <w:rsid w:val="009247E2"/>
    <w:rsid w:val="00965972"/>
    <w:rsid w:val="0096629C"/>
    <w:rsid w:val="00983473"/>
    <w:rsid w:val="009A1A64"/>
    <w:rsid w:val="00A24BFC"/>
    <w:rsid w:val="00AA22ED"/>
    <w:rsid w:val="00B46734"/>
    <w:rsid w:val="00B52E2C"/>
    <w:rsid w:val="00BA39A3"/>
    <w:rsid w:val="00C119FB"/>
    <w:rsid w:val="00C45D13"/>
    <w:rsid w:val="00C55075"/>
    <w:rsid w:val="00C72CDC"/>
    <w:rsid w:val="00D06EA0"/>
    <w:rsid w:val="00D17707"/>
    <w:rsid w:val="00D3102D"/>
    <w:rsid w:val="00D45BBE"/>
    <w:rsid w:val="00DA66B9"/>
    <w:rsid w:val="00DD48BC"/>
    <w:rsid w:val="00E3745E"/>
    <w:rsid w:val="00E41E65"/>
    <w:rsid w:val="00E666B2"/>
    <w:rsid w:val="00E72DD0"/>
    <w:rsid w:val="00E95B41"/>
    <w:rsid w:val="00EA3457"/>
    <w:rsid w:val="00EE0E4C"/>
    <w:rsid w:val="00EE4234"/>
    <w:rsid w:val="00EF321F"/>
    <w:rsid w:val="00F672B7"/>
    <w:rsid w:val="00F7743C"/>
    <w:rsid w:val="00F81075"/>
    <w:rsid w:val="00F83017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0FB00"/>
  <w15:chartTrackingRefBased/>
  <w15:docId w15:val="{989E1C84-4D20-4D04-B3AE-66E9FE4A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5F9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aloha\vs\vs2006\W3MUtext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W3MUtexty</Template>
  <TotalTime>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Smid</cp:lastModifiedBy>
  <cp:revision>2</cp:revision>
  <cp:lastPrinted>2006-03-01T16:38:00Z</cp:lastPrinted>
  <dcterms:created xsi:type="dcterms:W3CDTF">2020-11-02T14:46:00Z</dcterms:created>
  <dcterms:modified xsi:type="dcterms:W3CDTF">2020-11-02T14:46:00Z</dcterms:modified>
</cp:coreProperties>
</file>