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Override PartName="/docMetadata/LabelInfo1.xml" ContentType="application/vnd.ms-office.classificationlabel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7459B" w:rsidR="00D834FF" w:rsidP="2E0339F1" w:rsidRDefault="0077459B" w14:paraId="5941AF57" w14:textId="1CFD8DD9">
      <w:pPr>
        <w:pStyle w:val="Heading1"/>
        <w:rPr>
          <w:rFonts w:ascii="Calibri" w:hAnsi="Calibri" w:eastAsia="Calibri" w:cs="Calibri"/>
          <w:b/>
          <w:bCs/>
          <w:color w:val="000000" w:themeColor="text1"/>
          <w:sz w:val="22"/>
          <w:szCs w:val="22"/>
          <w:lang w:val="cs-CZ"/>
        </w:rPr>
      </w:pPr>
      <w:r w:rsidRPr="2E0339F1">
        <w:rPr>
          <w:rFonts w:ascii="Calibri" w:hAnsi="Calibri" w:eastAsia="Calibri" w:cs="Calibri"/>
          <w:b/>
          <w:bCs/>
          <w:color w:val="000000" w:themeColor="text1"/>
          <w:sz w:val="22"/>
          <w:szCs w:val="22"/>
          <w:lang w:val="cs-CZ"/>
        </w:rPr>
        <w:t xml:space="preserve">Schůze </w:t>
      </w:r>
      <w:r w:rsidRPr="2E0339F1" w:rsidR="64791CCE">
        <w:rPr>
          <w:rFonts w:ascii="Calibri" w:hAnsi="Calibri" w:eastAsia="Calibri" w:cs="Calibri"/>
          <w:b/>
          <w:bCs/>
          <w:color w:val="000000" w:themeColor="text1"/>
          <w:sz w:val="22"/>
          <w:szCs w:val="22"/>
          <w:lang w:val="cs-CZ"/>
        </w:rPr>
        <w:t>Ústavu antropologie – dne 2.11.</w:t>
      </w:r>
      <w:r w:rsidRPr="2E0339F1">
        <w:rPr>
          <w:rFonts w:ascii="Calibri" w:hAnsi="Calibri" w:eastAsia="Calibri" w:cs="Calibri"/>
          <w:b/>
          <w:bCs/>
          <w:color w:val="000000" w:themeColor="text1"/>
          <w:sz w:val="22"/>
          <w:szCs w:val="22"/>
          <w:lang w:val="cs-CZ"/>
        </w:rPr>
        <w:t>2020</w:t>
      </w:r>
    </w:p>
    <w:p w:rsidR="6F08EE6C" w:rsidP="2E0339F1" w:rsidRDefault="6F08EE6C" w14:paraId="6F005DF9" w14:textId="32DD3780">
      <w:pPr>
        <w:rPr>
          <w:rFonts w:ascii="Calibri" w:hAnsi="Calibri" w:eastAsia="Calibri" w:cs="Calibri"/>
          <w:lang w:val="cs-CZ"/>
        </w:rPr>
      </w:pPr>
    </w:p>
    <w:p w:rsidR="5BA4D228" w:rsidP="2E0339F1" w:rsidRDefault="5BA4D228" w14:paraId="4C297225" w14:textId="18B946A8">
      <w:pPr>
        <w:rPr>
          <w:rFonts w:ascii="Calibri" w:hAnsi="Calibri" w:eastAsia="Calibri" w:cs="Calibri"/>
          <w:lang w:val="cs-CZ"/>
        </w:rPr>
      </w:pPr>
      <w:r w:rsidRPr="2E0339F1">
        <w:rPr>
          <w:rFonts w:ascii="Calibri" w:hAnsi="Calibri" w:eastAsia="Calibri" w:cs="Calibri"/>
          <w:lang w:val="cs-CZ"/>
        </w:rPr>
        <w:t>Přítomni skrze video hovor:</w:t>
      </w:r>
    </w:p>
    <w:p w:rsidR="20B77A01" w:rsidP="2E0339F1" w:rsidRDefault="20B77A01" w14:paraId="35D151A1" w14:textId="51D886C4">
      <w:pPr>
        <w:rPr>
          <w:rFonts w:ascii="Calibri" w:hAnsi="Calibri" w:eastAsia="Calibri" w:cs="Calibri"/>
          <w:color w:val="000000" w:themeColor="text1"/>
          <w:lang w:val="cs-CZ"/>
        </w:rPr>
      </w:pPr>
      <w:r w:rsidRPr="2E0339F1">
        <w:rPr>
          <w:rFonts w:ascii="Calibri" w:hAnsi="Calibri" w:eastAsia="Calibri" w:cs="Calibri"/>
          <w:color w:val="000000" w:themeColor="text1"/>
          <w:lang w:val="cs-CZ"/>
        </w:rPr>
        <w:t>doc. RNDr. Petra Urbanová, Ph.D., prof. PhDr. Jaroslav Malina, DrSc., doc. RNDr. Miroslav Králík, Ph.D., RNDr. Robin Pěnička, Ph.D., Mgr. Martin Čuta, Ph.D., Mgr. Mikoláš Jurda, Ph.D., Mgr. Tomáš Mořkovský, Mgr. Dominik Černý, Daniel Angelo Gaudio, PhD, Mgr. Lenka Polcerová, Mgr. Anna Škultétyová</w:t>
      </w:r>
    </w:p>
    <w:p w:rsidR="20B77A01" w:rsidP="2E0339F1" w:rsidRDefault="20B77A01" w14:paraId="18431B5A" w14:textId="05B2040D">
      <w:pPr>
        <w:rPr>
          <w:rFonts w:ascii="Calibri" w:hAnsi="Calibri" w:eastAsia="Calibri" w:cs="Calibri"/>
          <w:color w:val="000000" w:themeColor="text1"/>
          <w:lang w:val="cs-CZ"/>
        </w:rPr>
      </w:pPr>
      <w:r w:rsidRPr="2E0339F1">
        <w:rPr>
          <w:rFonts w:ascii="Calibri" w:hAnsi="Calibri" w:eastAsia="Calibri" w:cs="Calibri"/>
          <w:color w:val="000000" w:themeColor="text1"/>
          <w:lang w:val="cs-CZ"/>
        </w:rPr>
        <w:t>Zapsala: Mgr. Eva Suchánková</w:t>
      </w:r>
    </w:p>
    <w:p w:rsidR="20C94283" w:rsidP="2E0339F1" w:rsidRDefault="20C94283" w14:paraId="230DC2C9" w14:textId="6D44EE00">
      <w:pPr>
        <w:rPr>
          <w:rFonts w:ascii="Calibri" w:hAnsi="Calibri" w:eastAsia="Calibri" w:cs="Calibri"/>
          <w:b/>
          <w:bCs/>
          <w:color w:val="000000" w:themeColor="text1"/>
          <w:lang w:val="cs-CZ"/>
        </w:rPr>
      </w:pPr>
      <w:r w:rsidRPr="2E0339F1">
        <w:rPr>
          <w:rFonts w:ascii="Calibri" w:hAnsi="Calibri" w:eastAsia="Calibri" w:cs="Calibri"/>
          <w:b/>
          <w:bCs/>
          <w:color w:val="000000" w:themeColor="text1"/>
          <w:lang w:val="cs-CZ"/>
        </w:rPr>
        <w:t xml:space="preserve">Program: </w:t>
      </w:r>
    </w:p>
    <w:p w:rsidR="20C94283" w:rsidP="2E0339F1" w:rsidRDefault="20C94283" w14:paraId="2399911D" w14:textId="2D383819">
      <w:pPr>
        <w:pStyle w:val="ListParagraph"/>
        <w:numPr>
          <w:ilvl w:val="0"/>
          <w:numId w:val="22"/>
        </w:numPr>
        <w:rPr>
          <w:rFonts w:ascii="Calibri" w:hAnsi="Calibri" w:eastAsia="Calibri" w:cs="Calibri"/>
          <w:b/>
          <w:bCs/>
          <w:color w:val="000000" w:themeColor="text1"/>
          <w:lang w:val="cs-CZ"/>
        </w:rPr>
      </w:pPr>
      <w:r w:rsidRPr="2E0339F1">
        <w:rPr>
          <w:rFonts w:ascii="Calibri" w:hAnsi="Calibri" w:eastAsia="Calibri" w:cs="Calibri"/>
          <w:b/>
          <w:bCs/>
          <w:color w:val="000000" w:themeColor="text1"/>
          <w:lang w:val="cs-CZ"/>
        </w:rPr>
        <w:t>Provoz pracoviště</w:t>
      </w:r>
    </w:p>
    <w:p w:rsidR="20C94283" w:rsidP="2E0339F1" w:rsidRDefault="20C94283" w14:paraId="46C7ED32" w14:textId="305BB307">
      <w:pPr>
        <w:pStyle w:val="ListParagraph"/>
        <w:numPr>
          <w:ilvl w:val="0"/>
          <w:numId w:val="22"/>
        </w:numPr>
        <w:rPr>
          <w:rFonts w:ascii="Calibri" w:hAnsi="Calibri" w:eastAsia="Calibri" w:cs="Calibri"/>
          <w:b/>
          <w:bCs/>
          <w:color w:val="000000" w:themeColor="text1"/>
          <w:lang w:val="cs-CZ"/>
        </w:rPr>
      </w:pPr>
      <w:r w:rsidRPr="2E0339F1">
        <w:rPr>
          <w:rFonts w:ascii="Calibri" w:hAnsi="Calibri" w:eastAsia="Calibri" w:cs="Calibri"/>
          <w:b/>
          <w:bCs/>
          <w:color w:val="000000" w:themeColor="text1"/>
          <w:lang w:val="cs-CZ"/>
        </w:rPr>
        <w:t>Výuka</w:t>
      </w:r>
    </w:p>
    <w:p w:rsidR="20C94283" w:rsidP="2E0339F1" w:rsidRDefault="20C94283" w14:paraId="05EC37B9" w14:textId="1E01703F">
      <w:pPr>
        <w:pStyle w:val="ListParagraph"/>
        <w:numPr>
          <w:ilvl w:val="0"/>
          <w:numId w:val="22"/>
        </w:numPr>
        <w:rPr>
          <w:rFonts w:ascii="Calibri" w:hAnsi="Calibri" w:eastAsia="Calibri" w:cs="Calibri"/>
          <w:b/>
          <w:bCs/>
          <w:color w:val="000000" w:themeColor="text1"/>
          <w:lang w:val="cs-CZ"/>
        </w:rPr>
      </w:pPr>
      <w:r w:rsidRPr="2E0339F1">
        <w:rPr>
          <w:rFonts w:ascii="Calibri" w:hAnsi="Calibri" w:eastAsia="Calibri" w:cs="Calibri"/>
          <w:b/>
          <w:bCs/>
          <w:color w:val="000000" w:themeColor="text1"/>
          <w:lang w:val="cs-CZ"/>
        </w:rPr>
        <w:t>Výzkum</w:t>
      </w:r>
    </w:p>
    <w:p w:rsidR="20C94283" w:rsidP="2E0339F1" w:rsidRDefault="20C94283" w14:paraId="2D99C53D" w14:textId="2772479F">
      <w:pPr>
        <w:pStyle w:val="ListParagraph"/>
        <w:numPr>
          <w:ilvl w:val="0"/>
          <w:numId w:val="22"/>
        </w:numPr>
        <w:rPr>
          <w:rFonts w:ascii="Calibri" w:hAnsi="Calibri" w:eastAsia="Calibri" w:cs="Calibri"/>
          <w:b/>
          <w:bCs/>
          <w:color w:val="000000" w:themeColor="text1"/>
          <w:lang w:val="cs-CZ"/>
        </w:rPr>
      </w:pPr>
      <w:r w:rsidRPr="2E0339F1">
        <w:rPr>
          <w:rFonts w:ascii="Calibri" w:hAnsi="Calibri" w:eastAsia="Calibri" w:cs="Calibri"/>
          <w:b/>
          <w:bCs/>
          <w:color w:val="000000" w:themeColor="text1"/>
          <w:lang w:val="cs-CZ"/>
        </w:rPr>
        <w:t>Vnější vztahy</w:t>
      </w:r>
    </w:p>
    <w:p w:rsidRPr="0077459B" w:rsidR="0077459B" w:rsidP="2E0339F1" w:rsidRDefault="0077459B" w14:paraId="5941AF58" w14:textId="77777777">
      <w:pPr>
        <w:contextualSpacing/>
        <w:rPr>
          <w:rFonts w:ascii="Calibri" w:hAnsi="Calibri" w:eastAsia="Calibri" w:cs="Calibri"/>
          <w:lang w:val="cs-CZ"/>
        </w:rPr>
      </w:pPr>
    </w:p>
    <w:p w:rsidRPr="0077459B" w:rsidR="0077459B" w:rsidP="2E0339F1" w:rsidRDefault="0077459B" w14:paraId="5941AF5A" w14:textId="77A314C0">
      <w:pPr>
        <w:pStyle w:val="ListParagraph"/>
        <w:numPr>
          <w:ilvl w:val="0"/>
          <w:numId w:val="15"/>
        </w:numPr>
        <w:rPr>
          <w:rFonts w:ascii="Calibri" w:hAnsi="Calibri" w:eastAsia="Calibri" w:cs="Calibri"/>
          <w:b/>
          <w:bCs/>
          <w:lang w:val="cs-CZ"/>
        </w:rPr>
      </w:pPr>
      <w:r w:rsidRPr="2E0339F1">
        <w:rPr>
          <w:rFonts w:ascii="Calibri" w:hAnsi="Calibri" w:eastAsia="Calibri" w:cs="Calibri"/>
          <w:b/>
          <w:bCs/>
          <w:lang w:val="cs-CZ"/>
        </w:rPr>
        <w:t>Provoz pracoviště</w:t>
      </w:r>
    </w:p>
    <w:p w:rsidR="0077459B" w:rsidP="2E0339F1" w:rsidRDefault="0077459B" w14:paraId="5941AF5B" w14:textId="77777777">
      <w:pPr>
        <w:contextualSpacing/>
        <w:rPr>
          <w:rFonts w:ascii="Calibri" w:hAnsi="Calibri" w:eastAsia="Calibri" w:cs="Calibri"/>
          <w:lang w:val="cs-CZ"/>
        </w:rPr>
      </w:pPr>
    </w:p>
    <w:p w:rsidRPr="00D56CE1" w:rsidR="0077459B" w:rsidP="2E0339F1" w:rsidRDefault="0077459B" w14:paraId="5941AF5C" w14:textId="30FC4121">
      <w:pPr>
        <w:pStyle w:val="ListParagraph"/>
        <w:numPr>
          <w:ilvl w:val="0"/>
          <w:numId w:val="11"/>
        </w:numPr>
        <w:rPr>
          <w:rFonts w:ascii="Calibri" w:hAnsi="Calibri" w:eastAsia="Calibri" w:cs="Calibri"/>
          <w:lang w:val="cs-CZ"/>
        </w:rPr>
      </w:pPr>
      <w:r w:rsidRPr="2E0339F1">
        <w:rPr>
          <w:rFonts w:ascii="Calibri" w:hAnsi="Calibri" w:eastAsia="Calibri" w:cs="Calibri"/>
          <w:lang w:val="cs-CZ"/>
        </w:rPr>
        <w:t xml:space="preserve">Zápisy ze schůzí – </w:t>
      </w:r>
      <w:r w:rsidRPr="2E0339F1" w:rsidR="74330953">
        <w:rPr>
          <w:rFonts w:ascii="Calibri" w:hAnsi="Calibri" w:eastAsia="Calibri" w:cs="Calibri"/>
          <w:lang w:val="cs-CZ"/>
        </w:rPr>
        <w:t xml:space="preserve">na </w:t>
      </w:r>
      <w:r w:rsidRPr="2E0339F1">
        <w:rPr>
          <w:rFonts w:ascii="Calibri" w:hAnsi="Calibri" w:eastAsia="Calibri" w:cs="Calibri"/>
          <w:lang w:val="cs-CZ"/>
        </w:rPr>
        <w:t xml:space="preserve">datový server – IS – </w:t>
      </w:r>
      <w:r w:rsidRPr="2E0339F1" w:rsidR="5FD870C0">
        <w:rPr>
          <w:rFonts w:ascii="Calibri" w:hAnsi="Calibri" w:eastAsia="Calibri" w:cs="Calibri"/>
          <w:lang w:val="cs-CZ"/>
        </w:rPr>
        <w:t>budou doplněny zápisy z období</w:t>
      </w:r>
      <w:r w:rsidRPr="2E0339F1">
        <w:rPr>
          <w:rFonts w:ascii="Calibri" w:hAnsi="Calibri" w:eastAsia="Calibri" w:cs="Calibri"/>
          <w:lang w:val="cs-CZ"/>
        </w:rPr>
        <w:t xml:space="preserve"> únor 2020 a listopad 2020</w:t>
      </w:r>
    </w:p>
    <w:p w:rsidR="00F55F21" w:rsidP="2E0339F1" w:rsidRDefault="00F55F21" w14:paraId="6FE491A5" w14:textId="49C5DE0B">
      <w:pPr>
        <w:pStyle w:val="ListParagraph"/>
        <w:numPr>
          <w:ilvl w:val="0"/>
          <w:numId w:val="11"/>
        </w:numPr>
        <w:rPr>
          <w:rFonts w:ascii="Calibri" w:hAnsi="Calibri" w:eastAsia="Calibri" w:cs="Calibri"/>
          <w:lang w:val="cs-CZ"/>
        </w:rPr>
      </w:pPr>
      <w:r w:rsidRPr="2E0339F1">
        <w:rPr>
          <w:rFonts w:ascii="Calibri" w:hAnsi="Calibri" w:eastAsia="Calibri" w:cs="Calibri"/>
          <w:lang w:val="cs-CZ"/>
        </w:rPr>
        <w:t>COVID-19</w:t>
      </w:r>
    </w:p>
    <w:p w:rsidR="00F55F21" w:rsidP="2E0339F1" w:rsidRDefault="00F55F21" w14:paraId="17E76B72" w14:textId="0F7986F8">
      <w:pPr>
        <w:pStyle w:val="ListParagraph"/>
        <w:numPr>
          <w:ilvl w:val="1"/>
          <w:numId w:val="11"/>
        </w:numPr>
        <w:rPr>
          <w:rFonts w:ascii="Calibri" w:hAnsi="Calibri" w:eastAsia="Calibri" w:cs="Calibri"/>
          <w:lang w:val="cs-CZ"/>
        </w:rPr>
      </w:pPr>
      <w:r w:rsidRPr="2E0339F1">
        <w:rPr>
          <w:rFonts w:ascii="Calibri" w:hAnsi="Calibri" w:eastAsia="Calibri" w:cs="Calibri"/>
          <w:lang w:val="cs-CZ"/>
        </w:rPr>
        <w:t>P</w:t>
      </w:r>
      <w:r w:rsidRPr="2E0339F1" w:rsidR="2369627A">
        <w:rPr>
          <w:rFonts w:ascii="Calibri" w:hAnsi="Calibri" w:eastAsia="Calibri" w:cs="Calibri"/>
          <w:lang w:val="cs-CZ"/>
        </w:rPr>
        <w:t>rezenční p</w:t>
      </w:r>
      <w:r w:rsidRPr="2E0339F1">
        <w:rPr>
          <w:rFonts w:ascii="Calibri" w:hAnsi="Calibri" w:eastAsia="Calibri" w:cs="Calibri"/>
          <w:lang w:val="cs-CZ"/>
        </w:rPr>
        <w:t xml:space="preserve">rovoz </w:t>
      </w:r>
      <w:r w:rsidRPr="2E0339F1" w:rsidR="103CFD44">
        <w:rPr>
          <w:rFonts w:ascii="Calibri" w:hAnsi="Calibri" w:eastAsia="Calibri" w:cs="Calibri"/>
          <w:lang w:val="cs-CZ"/>
        </w:rPr>
        <w:t>pondělí–středa</w:t>
      </w:r>
      <w:r w:rsidRPr="2E0339F1" w:rsidR="00216947">
        <w:rPr>
          <w:rFonts w:ascii="Calibri" w:hAnsi="Calibri" w:eastAsia="Calibri" w:cs="Calibri"/>
          <w:lang w:val="cs-CZ"/>
        </w:rPr>
        <w:t xml:space="preserve">, </w:t>
      </w:r>
      <w:r w:rsidRPr="2E0339F1" w:rsidR="001733B6">
        <w:rPr>
          <w:rFonts w:ascii="Calibri" w:hAnsi="Calibri" w:eastAsia="Calibri" w:cs="Calibri"/>
          <w:lang w:val="cs-CZ"/>
        </w:rPr>
        <w:t xml:space="preserve">ostatní dny plošně home office </w:t>
      </w:r>
      <w:r w:rsidRPr="2E0339F1" w:rsidR="00ED7313">
        <w:rPr>
          <w:rFonts w:ascii="Calibri" w:hAnsi="Calibri" w:eastAsia="Calibri" w:cs="Calibri"/>
          <w:lang w:val="cs-CZ"/>
        </w:rPr>
        <w:t>–</w:t>
      </w:r>
      <w:r w:rsidRPr="2E0339F1" w:rsidR="001733B6">
        <w:rPr>
          <w:rFonts w:ascii="Calibri" w:hAnsi="Calibri" w:eastAsia="Calibri" w:cs="Calibri"/>
          <w:lang w:val="cs-CZ"/>
        </w:rPr>
        <w:t xml:space="preserve"> neaka</w:t>
      </w:r>
      <w:r w:rsidRPr="2E0339F1" w:rsidR="00ED7313">
        <w:rPr>
          <w:rFonts w:ascii="Calibri" w:hAnsi="Calibri" w:eastAsia="Calibri" w:cs="Calibri"/>
          <w:lang w:val="cs-CZ"/>
        </w:rPr>
        <w:t xml:space="preserve">demičtí pracovníci </w:t>
      </w:r>
      <w:r w:rsidRPr="2E0339F1" w:rsidR="6C74AE65">
        <w:rPr>
          <w:rFonts w:ascii="Calibri" w:hAnsi="Calibri" w:eastAsia="Calibri" w:cs="Calibri"/>
          <w:lang w:val="cs-CZ"/>
        </w:rPr>
        <w:t xml:space="preserve">podávají </w:t>
      </w:r>
      <w:r w:rsidRPr="2E0339F1" w:rsidR="00ED7313">
        <w:rPr>
          <w:rFonts w:ascii="Calibri" w:hAnsi="Calibri" w:eastAsia="Calibri" w:cs="Calibri"/>
          <w:lang w:val="cs-CZ"/>
        </w:rPr>
        <w:t>žádanky přes INET</w:t>
      </w:r>
    </w:p>
    <w:p w:rsidRPr="00D56CE1" w:rsidR="00202ED4" w:rsidP="2E0339F1" w:rsidRDefault="00202ED4" w14:paraId="5941AF60" w14:textId="2C51F8BD">
      <w:pPr>
        <w:pStyle w:val="ListParagraph"/>
        <w:numPr>
          <w:ilvl w:val="1"/>
          <w:numId w:val="11"/>
        </w:numPr>
        <w:rPr>
          <w:rFonts w:ascii="Calibri" w:hAnsi="Calibri" w:eastAsia="Calibri" w:cs="Calibri"/>
          <w:lang w:val="cs-CZ"/>
        </w:rPr>
      </w:pPr>
      <w:r w:rsidRPr="2E0339F1">
        <w:rPr>
          <w:rFonts w:ascii="Calibri" w:hAnsi="Calibri" w:eastAsia="Calibri" w:cs="Calibri"/>
          <w:lang w:val="cs-CZ"/>
        </w:rPr>
        <w:t>Služební cesty – jen výjimečně – po návratu vlastní karantén</w:t>
      </w:r>
      <w:r w:rsidR="0081610E">
        <w:rPr>
          <w:rFonts w:ascii="Calibri" w:hAnsi="Calibri" w:eastAsia="Calibri" w:cs="Calibri"/>
          <w:lang w:val="cs-CZ"/>
        </w:rPr>
        <w:t>a po dobu</w:t>
      </w:r>
      <w:r w:rsidRPr="2E0339F1">
        <w:rPr>
          <w:rFonts w:ascii="Calibri" w:hAnsi="Calibri" w:eastAsia="Calibri" w:cs="Calibri"/>
          <w:lang w:val="cs-CZ"/>
        </w:rPr>
        <w:t xml:space="preserve"> 3-4 dny</w:t>
      </w:r>
    </w:p>
    <w:p w:rsidRPr="00D56CE1" w:rsidR="00D969A1" w:rsidP="2E0339F1" w:rsidRDefault="00D969A1" w14:paraId="5941AF61" w14:textId="28F12E30">
      <w:pPr>
        <w:pStyle w:val="ListParagraph"/>
        <w:numPr>
          <w:ilvl w:val="1"/>
          <w:numId w:val="11"/>
        </w:numPr>
        <w:rPr>
          <w:rFonts w:ascii="Calibri" w:hAnsi="Calibri" w:eastAsia="Calibri" w:cs="Calibri"/>
          <w:lang w:val="cs-CZ"/>
        </w:rPr>
      </w:pPr>
      <w:r w:rsidRPr="2E0339F1">
        <w:rPr>
          <w:rFonts w:ascii="Calibri" w:hAnsi="Calibri" w:eastAsia="Calibri" w:cs="Calibri"/>
          <w:lang w:val="cs-CZ"/>
        </w:rPr>
        <w:t>Ztráty za COVID – psát, hlásit</w:t>
      </w:r>
      <w:r w:rsidRPr="2E0339F1" w:rsidR="5BA2652B">
        <w:rPr>
          <w:rFonts w:ascii="Calibri" w:hAnsi="Calibri" w:eastAsia="Calibri" w:cs="Calibri"/>
          <w:lang w:val="cs-CZ"/>
        </w:rPr>
        <w:t xml:space="preserve"> T. Mořkovskému</w:t>
      </w:r>
      <w:r w:rsidRPr="2E0339F1">
        <w:rPr>
          <w:rFonts w:ascii="Calibri" w:hAnsi="Calibri" w:eastAsia="Calibri" w:cs="Calibri"/>
          <w:lang w:val="cs-CZ"/>
        </w:rPr>
        <w:t xml:space="preserve"> – do konce roku přijde další výzva na sepsání ztrát pro PřF MU</w:t>
      </w:r>
    </w:p>
    <w:p w:rsidRPr="00D56CE1" w:rsidR="0053641B" w:rsidP="2E0339F1" w:rsidRDefault="0053641B" w14:paraId="328F8F73" w14:textId="77777777">
      <w:pPr>
        <w:pStyle w:val="ListParagraph"/>
        <w:numPr>
          <w:ilvl w:val="1"/>
          <w:numId w:val="11"/>
        </w:numPr>
        <w:rPr>
          <w:rFonts w:ascii="Calibri" w:hAnsi="Calibri" w:eastAsia="Calibri" w:cs="Calibri"/>
          <w:lang w:val="cs-CZ"/>
        </w:rPr>
      </w:pPr>
      <w:r w:rsidRPr="2E0339F1">
        <w:rPr>
          <w:rFonts w:ascii="Calibri" w:hAnsi="Calibri" w:eastAsia="Calibri" w:cs="Calibri"/>
          <w:lang w:val="cs-CZ"/>
        </w:rPr>
        <w:t>Radiátory – přitlumit v době home office</w:t>
      </w:r>
    </w:p>
    <w:p w:rsidR="0077459B" w:rsidP="2E0339F1" w:rsidRDefault="0082556A" w14:paraId="204CA8FC" w14:textId="3CFBAAA7">
      <w:pPr>
        <w:pStyle w:val="ListParagraph"/>
        <w:numPr>
          <w:ilvl w:val="0"/>
          <w:numId w:val="11"/>
        </w:numPr>
        <w:rPr>
          <w:rFonts w:ascii="Calibri" w:hAnsi="Calibri" w:eastAsia="Calibri" w:cs="Calibri"/>
          <w:lang w:val="cs-CZ"/>
        </w:rPr>
      </w:pPr>
      <w:r w:rsidRPr="2E0339F1">
        <w:rPr>
          <w:rFonts w:ascii="Calibri" w:hAnsi="Calibri" w:eastAsia="Calibri" w:cs="Calibri"/>
          <w:lang w:val="cs-CZ"/>
        </w:rPr>
        <w:t>Výpůjční formuláře</w:t>
      </w:r>
      <w:r w:rsidRPr="2E0339F1" w:rsidR="00B747BD">
        <w:rPr>
          <w:rFonts w:ascii="Calibri" w:hAnsi="Calibri" w:eastAsia="Calibri" w:cs="Calibri"/>
          <w:lang w:val="cs-CZ"/>
        </w:rPr>
        <w:t xml:space="preserve"> </w:t>
      </w:r>
      <w:r w:rsidRPr="2E0339F1" w:rsidR="000812FE">
        <w:rPr>
          <w:rFonts w:ascii="Calibri" w:hAnsi="Calibri" w:eastAsia="Calibri" w:cs="Calibri"/>
          <w:lang w:val="cs-CZ"/>
        </w:rPr>
        <w:t>–</w:t>
      </w:r>
      <w:r w:rsidRPr="2E0339F1" w:rsidR="00B747BD">
        <w:rPr>
          <w:rFonts w:ascii="Calibri" w:hAnsi="Calibri" w:eastAsia="Calibri" w:cs="Calibri"/>
          <w:lang w:val="cs-CZ"/>
        </w:rPr>
        <w:t xml:space="preserve"> </w:t>
      </w:r>
      <w:r w:rsidRPr="2E0339F1" w:rsidR="309849FF">
        <w:rPr>
          <w:rFonts w:ascii="Calibri" w:hAnsi="Calibri" w:eastAsia="Calibri" w:cs="Calibri"/>
          <w:lang w:val="cs-CZ"/>
        </w:rPr>
        <w:t xml:space="preserve">jednotný formulář pro výpůjčky jak zaměstnancům, tak studentům. Formulář k dispozici na onedrive ÚA, </w:t>
      </w:r>
      <w:r w:rsidRPr="2E0339F1" w:rsidR="000812FE">
        <w:rPr>
          <w:rFonts w:ascii="Calibri" w:hAnsi="Calibri" w:eastAsia="Calibri" w:cs="Calibri"/>
          <w:lang w:val="cs-CZ"/>
        </w:rPr>
        <w:t>složka Formuláře</w:t>
      </w:r>
      <w:r w:rsidRPr="2E0339F1" w:rsidR="2F903912">
        <w:rPr>
          <w:rFonts w:ascii="Calibri" w:hAnsi="Calibri" w:eastAsia="Calibri" w:cs="Calibri"/>
          <w:lang w:val="cs-CZ"/>
        </w:rPr>
        <w:t xml:space="preserve">: </w:t>
      </w:r>
      <w:hyperlink r:id="rId8">
        <w:r w:rsidRPr="2E0339F1" w:rsidR="03EC3919">
          <w:rPr>
            <w:rStyle w:val="Hyperlink"/>
            <w:rFonts w:ascii="Calibri" w:hAnsi="Calibri" w:eastAsia="Calibri" w:cs="Calibri"/>
            <w:lang w:val="cs-CZ"/>
          </w:rPr>
          <w:t>https://ucnmuni.sharepoint.com/:w:/t/ustav_antropologie/EZoiiU695AlDkUHFJd9EHLgBtfqSt5VL4feO1KN4VKQkfw?e=1vaufE</w:t>
        </w:r>
      </w:hyperlink>
      <w:r w:rsidRPr="2E0339F1" w:rsidR="03EC3919">
        <w:rPr>
          <w:rFonts w:ascii="Calibri" w:hAnsi="Calibri" w:eastAsia="Calibri" w:cs="Calibri"/>
          <w:lang w:val="cs-CZ"/>
        </w:rPr>
        <w:t>)</w:t>
      </w:r>
    </w:p>
    <w:p w:rsidR="0077459B" w:rsidP="2E0339F1" w:rsidRDefault="0077459B" w14:paraId="5941AF63" w14:textId="662EBBE2">
      <w:pPr>
        <w:ind w:left="360"/>
        <w:contextualSpacing/>
        <w:rPr>
          <w:rFonts w:ascii="Calibri" w:hAnsi="Calibri" w:eastAsia="Calibri" w:cs="Calibri"/>
          <w:lang w:val="cs-CZ"/>
        </w:rPr>
      </w:pPr>
    </w:p>
    <w:p w:rsidRPr="0077459B" w:rsidR="0077459B" w:rsidP="2E0339F1" w:rsidRDefault="0077459B" w14:paraId="5941AF64" w14:textId="666A7165">
      <w:pPr>
        <w:pStyle w:val="ListParagraph"/>
        <w:numPr>
          <w:ilvl w:val="0"/>
          <w:numId w:val="15"/>
        </w:numPr>
        <w:rPr>
          <w:rFonts w:ascii="Calibri" w:hAnsi="Calibri" w:eastAsia="Calibri" w:cs="Calibri"/>
          <w:b/>
          <w:bCs/>
          <w:lang w:val="cs-CZ"/>
        </w:rPr>
      </w:pPr>
      <w:r w:rsidRPr="2E0339F1">
        <w:rPr>
          <w:rFonts w:ascii="Calibri" w:hAnsi="Calibri" w:eastAsia="Calibri" w:cs="Calibri"/>
          <w:b/>
          <w:bCs/>
          <w:lang w:val="cs-CZ"/>
        </w:rPr>
        <w:t>Výuka</w:t>
      </w:r>
    </w:p>
    <w:p w:rsidR="0077459B" w:rsidP="2E0339F1" w:rsidRDefault="0077459B" w14:paraId="5941AF65" w14:textId="77777777">
      <w:pPr>
        <w:contextualSpacing/>
        <w:rPr>
          <w:rFonts w:ascii="Calibri" w:hAnsi="Calibri" w:eastAsia="Calibri" w:cs="Calibri"/>
          <w:lang w:val="cs-CZ"/>
        </w:rPr>
      </w:pPr>
    </w:p>
    <w:p w:rsidRPr="00D56CE1" w:rsidR="00D969A1" w:rsidP="2E0339F1" w:rsidRDefault="00D969A1" w14:paraId="5941AF66" w14:textId="77777777">
      <w:pPr>
        <w:pStyle w:val="ListParagraph"/>
        <w:numPr>
          <w:ilvl w:val="0"/>
          <w:numId w:val="12"/>
        </w:numPr>
        <w:rPr>
          <w:rFonts w:ascii="Calibri" w:hAnsi="Calibri" w:eastAsia="Calibri" w:cs="Calibri"/>
          <w:lang w:val="cs-CZ"/>
        </w:rPr>
      </w:pPr>
      <w:r w:rsidRPr="2E0339F1">
        <w:rPr>
          <w:rFonts w:ascii="Calibri" w:hAnsi="Calibri" w:eastAsia="Calibri" w:cs="Calibri"/>
          <w:lang w:val="cs-CZ"/>
        </w:rPr>
        <w:t xml:space="preserve">Do Vánoc nebude prezenční výuka – uvažuje se opět o týdnech pro blokovou výuku – pro naše pracoviště </w:t>
      </w:r>
      <w:r w:rsidRPr="2E0339F1" w:rsidR="00DB2DE1">
        <w:rPr>
          <w:rFonts w:ascii="Calibri" w:hAnsi="Calibri" w:eastAsia="Calibri" w:cs="Calibri"/>
          <w:lang w:val="cs-CZ"/>
        </w:rPr>
        <w:t>jen výjimečně</w:t>
      </w:r>
    </w:p>
    <w:p w:rsidR="0077459B" w:rsidP="2E0339F1" w:rsidRDefault="0077459B" w14:paraId="5941AF67" w14:textId="3BE95806">
      <w:pPr>
        <w:pStyle w:val="ListParagraph"/>
        <w:numPr>
          <w:ilvl w:val="0"/>
          <w:numId w:val="12"/>
        </w:numPr>
        <w:rPr>
          <w:rFonts w:ascii="Calibri" w:hAnsi="Calibri" w:eastAsia="Calibri" w:cs="Calibri"/>
          <w:lang w:val="cs-CZ"/>
        </w:rPr>
      </w:pPr>
      <w:r w:rsidRPr="2E0339F1">
        <w:rPr>
          <w:rFonts w:ascii="Calibri" w:hAnsi="Calibri" w:eastAsia="Calibri" w:cs="Calibri"/>
          <w:lang w:val="cs-CZ"/>
        </w:rPr>
        <w:t>Podíl výuky jednotlivých vyučujících na předmětech</w:t>
      </w:r>
      <w:r w:rsidRPr="2E0339F1" w:rsidR="00DF4F9B">
        <w:rPr>
          <w:rFonts w:ascii="Calibri" w:hAnsi="Calibri" w:eastAsia="Calibri" w:cs="Calibri"/>
          <w:lang w:val="cs-CZ"/>
        </w:rPr>
        <w:t xml:space="preserve"> –</w:t>
      </w:r>
      <w:r w:rsidRPr="2E0339F1" w:rsidR="48C829FF">
        <w:rPr>
          <w:rFonts w:ascii="Calibri" w:hAnsi="Calibri" w:eastAsia="Calibri" w:cs="Calibri"/>
          <w:lang w:val="cs-CZ"/>
        </w:rPr>
        <w:t xml:space="preserve"> prosím</w:t>
      </w:r>
      <w:r w:rsidRPr="2E0339F1" w:rsidR="00DF4F9B">
        <w:rPr>
          <w:rFonts w:ascii="Calibri" w:hAnsi="Calibri" w:eastAsia="Calibri" w:cs="Calibri"/>
          <w:lang w:val="cs-CZ"/>
        </w:rPr>
        <w:t xml:space="preserve"> doplnit </w:t>
      </w:r>
      <w:r w:rsidRPr="2E0339F1" w:rsidR="005A2000">
        <w:rPr>
          <w:rFonts w:ascii="Calibri" w:hAnsi="Calibri" w:eastAsia="Calibri" w:cs="Calibri"/>
          <w:lang w:val="cs-CZ"/>
        </w:rPr>
        <w:t>tabulku</w:t>
      </w:r>
      <w:r w:rsidRPr="2E0339F1" w:rsidR="1EC545AD">
        <w:rPr>
          <w:rFonts w:ascii="Calibri" w:hAnsi="Calibri" w:eastAsia="Calibri" w:cs="Calibri"/>
          <w:lang w:val="cs-CZ"/>
        </w:rPr>
        <w:t xml:space="preserve">, viz odkaz, </w:t>
      </w:r>
      <w:r w:rsidRPr="2E0339F1" w:rsidR="005A2000">
        <w:rPr>
          <w:rFonts w:ascii="Calibri" w:hAnsi="Calibri" w:eastAsia="Calibri" w:cs="Calibri"/>
          <w:lang w:val="cs-CZ"/>
        </w:rPr>
        <w:t>do konce listopadu</w:t>
      </w:r>
      <w:r w:rsidRPr="2E0339F1" w:rsidR="00AC774C">
        <w:rPr>
          <w:rFonts w:ascii="Calibri" w:hAnsi="Calibri" w:eastAsia="Calibri" w:cs="Calibri"/>
          <w:lang w:val="cs-CZ"/>
        </w:rPr>
        <w:t xml:space="preserve"> </w:t>
      </w:r>
      <w:r w:rsidRPr="2E0339F1" w:rsidR="00417C37">
        <w:rPr>
          <w:rFonts w:ascii="Calibri" w:hAnsi="Calibri" w:eastAsia="Calibri" w:cs="Calibri"/>
          <w:lang w:val="cs-CZ"/>
        </w:rPr>
        <w:t>(důležité pro evaluace pracovníků 2021)</w:t>
      </w:r>
    </w:p>
    <w:p w:rsidRPr="005A2000" w:rsidR="005A2000" w:rsidP="2E0339F1" w:rsidRDefault="00DB24E2" w14:paraId="782A3721" w14:textId="7DC9B3E9">
      <w:pPr>
        <w:ind w:left="720"/>
        <w:rPr>
          <w:rFonts w:ascii="Calibri" w:hAnsi="Calibri" w:eastAsia="Calibri" w:cs="Calibri"/>
          <w:lang w:val="cs-CZ"/>
        </w:rPr>
      </w:pPr>
      <w:hyperlink r:id="rId9">
        <w:r w:rsidRPr="2E0339F1" w:rsidR="005A2000">
          <w:rPr>
            <w:rStyle w:val="Hyperlink"/>
            <w:rFonts w:ascii="Calibri" w:hAnsi="Calibri" w:eastAsia="Calibri" w:cs="Calibri"/>
            <w:lang w:val="cs-CZ"/>
          </w:rPr>
          <w:t>https://ucnmuni.sharepoint.com/:x:/t/ustav_antropologie/Eb_29Mp64E1GpBAc5mjreH4B2jDRl7dTswqjZTzK7s_6UQ?e=n0PYZk</w:t>
        </w:r>
      </w:hyperlink>
      <w:r w:rsidRPr="2E0339F1" w:rsidR="005A2000">
        <w:rPr>
          <w:rFonts w:ascii="Calibri" w:hAnsi="Calibri" w:eastAsia="Calibri" w:cs="Calibri"/>
          <w:lang w:val="cs-CZ"/>
        </w:rPr>
        <w:t xml:space="preserve"> </w:t>
      </w:r>
    </w:p>
    <w:p w:rsidRPr="00D56CE1" w:rsidR="0077459B" w:rsidP="2E0339F1" w:rsidRDefault="0077459B" w14:paraId="5941AF68" w14:textId="10903166">
      <w:pPr>
        <w:pStyle w:val="ListParagraph"/>
        <w:numPr>
          <w:ilvl w:val="0"/>
          <w:numId w:val="12"/>
        </w:numPr>
        <w:rPr>
          <w:rFonts w:ascii="Calibri" w:hAnsi="Calibri" w:eastAsia="Calibri" w:cs="Calibri"/>
          <w:lang w:val="cs-CZ"/>
        </w:rPr>
      </w:pPr>
      <w:r w:rsidRPr="3FD0BD03">
        <w:rPr>
          <w:rFonts w:ascii="Calibri" w:hAnsi="Calibri" w:eastAsia="Calibri" w:cs="Calibri"/>
          <w:lang w:val="cs-CZ"/>
        </w:rPr>
        <w:t xml:space="preserve">Zadávání </w:t>
      </w:r>
      <w:r w:rsidRPr="3FD0BD03" w:rsidR="134BDCB8">
        <w:rPr>
          <w:rFonts w:ascii="Calibri" w:hAnsi="Calibri" w:eastAsia="Calibri" w:cs="Calibri"/>
          <w:lang w:val="cs-CZ"/>
        </w:rPr>
        <w:t>B</w:t>
      </w:r>
      <w:r w:rsidRPr="3FD0BD03">
        <w:rPr>
          <w:rFonts w:ascii="Calibri" w:hAnsi="Calibri" w:eastAsia="Calibri" w:cs="Calibri"/>
          <w:lang w:val="cs-CZ"/>
        </w:rPr>
        <w:t>c</w:t>
      </w:r>
      <w:r w:rsidRPr="3FD0BD03" w:rsidR="77702965">
        <w:rPr>
          <w:rFonts w:ascii="Calibri" w:hAnsi="Calibri" w:eastAsia="Calibri" w:cs="Calibri"/>
          <w:lang w:val="cs-CZ"/>
        </w:rPr>
        <w:t>.</w:t>
      </w:r>
      <w:r w:rsidRPr="3FD0BD03">
        <w:rPr>
          <w:rFonts w:ascii="Calibri" w:hAnsi="Calibri" w:eastAsia="Calibri" w:cs="Calibri"/>
          <w:lang w:val="cs-CZ"/>
        </w:rPr>
        <w:t xml:space="preserve"> a </w:t>
      </w:r>
      <w:r w:rsidRPr="3FD0BD03" w:rsidR="439203A8">
        <w:rPr>
          <w:rFonts w:ascii="Calibri" w:hAnsi="Calibri" w:eastAsia="Calibri" w:cs="Calibri"/>
          <w:lang w:val="cs-CZ"/>
        </w:rPr>
        <w:t>M</w:t>
      </w:r>
      <w:r w:rsidRPr="3FD0BD03">
        <w:rPr>
          <w:rFonts w:ascii="Calibri" w:hAnsi="Calibri" w:eastAsia="Calibri" w:cs="Calibri"/>
          <w:lang w:val="cs-CZ"/>
        </w:rPr>
        <w:t>gr. prací – pravidla ÚA pro zadávání i pro udělování zápočtu</w:t>
      </w:r>
      <w:r w:rsidRPr="3FD0BD03" w:rsidR="00611E20">
        <w:rPr>
          <w:rFonts w:ascii="Calibri" w:hAnsi="Calibri" w:eastAsia="Calibri" w:cs="Calibri"/>
          <w:lang w:val="cs-CZ"/>
        </w:rPr>
        <w:t xml:space="preserve"> </w:t>
      </w:r>
      <w:r w:rsidRPr="3FD0BD03" w:rsidR="284A899A">
        <w:rPr>
          <w:rFonts w:ascii="Calibri" w:hAnsi="Calibri" w:eastAsia="Calibri" w:cs="Calibri"/>
          <w:lang w:val="cs-CZ"/>
        </w:rPr>
        <w:t xml:space="preserve">vycházejí ze SZŘ, viz výňatek k nahlédnutí zde: </w:t>
      </w:r>
      <w:hyperlink r:id="rId10">
        <w:r w:rsidRPr="3FD0BD03" w:rsidR="284A899A">
          <w:rPr>
            <w:rStyle w:val="Hyperlink"/>
            <w:rFonts w:ascii="Calibri" w:hAnsi="Calibri" w:eastAsia="Calibri" w:cs="Calibri"/>
            <w:lang w:val="cs-CZ"/>
          </w:rPr>
          <w:t>Výňatek ze SZŘ pro vyučující - časové lhůty (1).docx</w:t>
        </w:r>
      </w:hyperlink>
      <w:r w:rsidRPr="3FD0BD03" w:rsidR="4AA170C8">
        <w:rPr>
          <w:rFonts w:ascii="Calibri" w:hAnsi="Calibri" w:eastAsia="Calibri" w:cs="Calibri"/>
          <w:lang w:val="cs-CZ"/>
        </w:rPr>
        <w:t>, následuje krátký abstrakt:</w:t>
      </w:r>
    </w:p>
    <w:p w:rsidR="0DDB1D5E" w:rsidP="3FD0BD03" w:rsidRDefault="0DDB1D5E" w14:paraId="524B7B93" w14:textId="11FCE9BF">
      <w:pPr>
        <w:pStyle w:val="ListParagraph"/>
        <w:numPr>
          <w:ilvl w:val="1"/>
          <w:numId w:val="12"/>
        </w:numPr>
        <w:rPr>
          <w:rFonts w:eastAsiaTheme="minorEastAsia"/>
          <w:color w:val="000000" w:themeColor="text1"/>
          <w:lang w:val="cs-CZ"/>
        </w:rPr>
      </w:pPr>
      <w:r w:rsidRPr="3FD0BD03">
        <w:rPr>
          <w:rFonts w:ascii="Calibri" w:hAnsi="Calibri" w:eastAsia="Calibri" w:cs="Calibri"/>
          <w:color w:val="000000" w:themeColor="text1"/>
          <w:lang w:val="cs-CZ"/>
        </w:rPr>
        <w:t xml:space="preserve">Zkoušející je povinen </w:t>
      </w:r>
      <w:r w:rsidRPr="3FD0BD03">
        <w:rPr>
          <w:rFonts w:ascii="Calibri" w:hAnsi="Calibri" w:eastAsia="Calibri" w:cs="Calibri"/>
          <w:b/>
          <w:bCs/>
          <w:color w:val="000000" w:themeColor="text1"/>
          <w:lang w:val="cs-CZ"/>
        </w:rPr>
        <w:t>zveřejnit požadavky pro ukončení předmětu nejméně 5 pracovních dnů před zahájením týdenní výuky</w:t>
      </w:r>
      <w:r w:rsidRPr="3FD0BD03">
        <w:rPr>
          <w:rFonts w:ascii="Calibri" w:hAnsi="Calibri" w:eastAsia="Calibri" w:cs="Calibri"/>
          <w:color w:val="000000" w:themeColor="text1"/>
          <w:lang w:val="cs-CZ"/>
        </w:rPr>
        <w:t>.</w:t>
      </w:r>
    </w:p>
    <w:p w:rsidRPr="00D739BC" w:rsidR="00D739BC" w:rsidP="3FD0BD03" w:rsidRDefault="6468CEE5" w14:paraId="3300CA1F" w14:textId="77777777">
      <w:pPr>
        <w:pStyle w:val="ListParagraph"/>
        <w:numPr>
          <w:ilvl w:val="1"/>
          <w:numId w:val="12"/>
        </w:numPr>
        <w:rPr>
          <w:color w:val="000000" w:themeColor="text1"/>
          <w:lang w:val="cs-CZ"/>
        </w:rPr>
      </w:pPr>
      <w:r w:rsidRPr="3FD0BD03">
        <w:rPr>
          <w:rFonts w:ascii="Calibri" w:hAnsi="Calibri" w:eastAsia="Calibri" w:cs="Calibri"/>
          <w:color w:val="000000" w:themeColor="text1"/>
          <w:lang w:val="cs-CZ"/>
        </w:rPr>
        <w:t xml:space="preserve">Výsledek ukončení předmětu má být zaznamenán do IS MU </w:t>
      </w:r>
      <w:r w:rsidRPr="3FD0BD03">
        <w:rPr>
          <w:rFonts w:ascii="Calibri" w:hAnsi="Calibri" w:eastAsia="Calibri" w:cs="Calibri"/>
          <w:b/>
          <w:bCs/>
          <w:color w:val="000000" w:themeColor="text1"/>
          <w:lang w:val="cs-CZ"/>
        </w:rPr>
        <w:t>nejpozději do sedmi pracovních dnů po dni ukončení předmětu</w:t>
      </w:r>
      <w:r w:rsidRPr="3FD0BD03">
        <w:rPr>
          <w:rFonts w:ascii="Calibri" w:hAnsi="Calibri" w:eastAsia="Calibri" w:cs="Calibri"/>
          <w:color w:val="000000" w:themeColor="text1"/>
          <w:lang w:val="cs-CZ"/>
        </w:rPr>
        <w:t xml:space="preserve">, a to v případě, že ukončení předmětu obsahuje </w:t>
      </w:r>
      <w:r w:rsidRPr="3FD0BD03">
        <w:rPr>
          <w:rFonts w:ascii="Calibri" w:hAnsi="Calibri" w:eastAsia="Calibri" w:cs="Calibri"/>
          <w:b/>
          <w:bCs/>
          <w:color w:val="000000" w:themeColor="text1"/>
          <w:lang w:val="cs-CZ"/>
        </w:rPr>
        <w:t>písemnou část</w:t>
      </w:r>
    </w:p>
    <w:p w:rsidR="6468CEE5" w:rsidP="3FD0BD03" w:rsidRDefault="6468CEE5" w14:paraId="1522F947" w14:textId="49894AA0">
      <w:pPr>
        <w:pStyle w:val="ListParagraph"/>
        <w:numPr>
          <w:ilvl w:val="1"/>
          <w:numId w:val="12"/>
        </w:numPr>
        <w:rPr>
          <w:color w:val="000000" w:themeColor="text1"/>
          <w:lang w:val="cs-CZ"/>
        </w:rPr>
      </w:pPr>
      <w:r w:rsidRPr="3FD0BD03">
        <w:rPr>
          <w:rFonts w:ascii="Calibri" w:hAnsi="Calibri" w:eastAsia="Calibri" w:cs="Calibri"/>
          <w:color w:val="000000" w:themeColor="text1"/>
          <w:lang w:val="cs-CZ"/>
        </w:rPr>
        <w:t xml:space="preserve">V </w:t>
      </w:r>
      <w:r w:rsidRPr="3FD0BD03">
        <w:rPr>
          <w:rFonts w:ascii="Calibri" w:hAnsi="Calibri" w:eastAsia="Calibri" w:cs="Calibri"/>
          <w:b/>
          <w:bCs/>
          <w:color w:val="000000" w:themeColor="text1"/>
          <w:lang w:val="cs-CZ"/>
        </w:rPr>
        <w:t>případě ústní zkoušky</w:t>
      </w:r>
      <w:r w:rsidRPr="3FD0BD03">
        <w:rPr>
          <w:rFonts w:ascii="Calibri" w:hAnsi="Calibri" w:eastAsia="Calibri" w:cs="Calibri"/>
          <w:color w:val="000000" w:themeColor="text1"/>
          <w:lang w:val="cs-CZ"/>
        </w:rPr>
        <w:t xml:space="preserve"> je výsledek hodnocení zaznamenán </w:t>
      </w:r>
      <w:r w:rsidRPr="3FD0BD03">
        <w:rPr>
          <w:rFonts w:ascii="Calibri" w:hAnsi="Calibri" w:eastAsia="Calibri" w:cs="Calibri"/>
          <w:b/>
          <w:bCs/>
          <w:color w:val="000000" w:themeColor="text1"/>
          <w:lang w:val="cs-CZ"/>
        </w:rPr>
        <w:t>nejpozději v pracovní den následující po dni ukončení</w:t>
      </w:r>
      <w:r w:rsidRPr="3FD0BD03">
        <w:rPr>
          <w:rFonts w:ascii="Calibri" w:hAnsi="Calibri" w:eastAsia="Calibri" w:cs="Calibri"/>
          <w:color w:val="000000" w:themeColor="text1"/>
          <w:lang w:val="cs-CZ"/>
        </w:rPr>
        <w:t>.</w:t>
      </w:r>
    </w:p>
    <w:p w:rsidR="799104AC" w:rsidP="3FD0BD03" w:rsidRDefault="799104AC" w14:paraId="621AB5DE" w14:textId="124F9E0D">
      <w:pPr>
        <w:pStyle w:val="ListParagraph"/>
        <w:numPr>
          <w:ilvl w:val="1"/>
          <w:numId w:val="12"/>
        </w:numPr>
        <w:rPr>
          <w:rFonts w:eastAsiaTheme="minorEastAsia"/>
          <w:color w:val="000000" w:themeColor="text1"/>
          <w:lang w:val="cs-CZ"/>
        </w:rPr>
      </w:pPr>
      <w:r w:rsidRPr="3FD0BD03">
        <w:rPr>
          <w:rFonts w:ascii="Calibri" w:hAnsi="Calibri" w:eastAsia="Calibri" w:cs="Calibri"/>
          <w:color w:val="000000" w:themeColor="text1"/>
          <w:lang w:val="cs-CZ"/>
        </w:rPr>
        <w:t xml:space="preserve">Vyučující je povinen studentovi sdělit výsledky nebo hodnocení průběžných kontrol </w:t>
      </w:r>
      <w:r w:rsidRPr="3FD0BD03">
        <w:rPr>
          <w:rFonts w:ascii="Calibri" w:hAnsi="Calibri" w:eastAsia="Calibri" w:cs="Calibri"/>
          <w:b/>
          <w:bCs/>
          <w:color w:val="000000" w:themeColor="text1"/>
          <w:lang w:val="cs-CZ"/>
        </w:rPr>
        <w:t>(pozn. MK: v průběhu semestru)</w:t>
      </w:r>
      <w:r w:rsidRPr="3FD0BD03">
        <w:rPr>
          <w:rFonts w:ascii="Calibri" w:hAnsi="Calibri" w:eastAsia="Calibri" w:cs="Calibri"/>
          <w:color w:val="000000" w:themeColor="text1"/>
          <w:lang w:val="cs-CZ"/>
        </w:rPr>
        <w:t xml:space="preserve"> </w:t>
      </w:r>
      <w:r w:rsidRPr="3FD0BD03">
        <w:rPr>
          <w:rFonts w:ascii="Calibri" w:hAnsi="Calibri" w:eastAsia="Calibri" w:cs="Calibri"/>
          <w:b/>
          <w:bCs/>
          <w:color w:val="000000" w:themeColor="text1"/>
          <w:lang w:val="cs-CZ"/>
        </w:rPr>
        <w:t>do 10 pracovních dnů.</w:t>
      </w:r>
      <w:r w:rsidRPr="3FD0BD03" w:rsidR="21292AD7">
        <w:rPr>
          <w:rFonts w:ascii="Calibri" w:hAnsi="Calibri" w:eastAsia="Calibri" w:cs="Calibri"/>
          <w:color w:val="000000" w:themeColor="text1"/>
          <w:lang w:val="cs-CZ"/>
        </w:rPr>
        <w:t xml:space="preserve"> </w:t>
      </w:r>
    </w:p>
    <w:p w:rsidR="21292AD7" w:rsidP="3FD0BD03" w:rsidRDefault="21292AD7" w14:paraId="2D152380" w14:textId="4C984AB4">
      <w:pPr>
        <w:pStyle w:val="ListParagraph"/>
        <w:numPr>
          <w:ilvl w:val="1"/>
          <w:numId w:val="12"/>
        </w:numPr>
        <w:rPr>
          <w:rFonts w:eastAsiaTheme="minorEastAsia"/>
          <w:b/>
          <w:bCs/>
          <w:color w:val="000000" w:themeColor="text1"/>
          <w:lang w:val="cs-CZ"/>
        </w:rPr>
      </w:pPr>
      <w:r w:rsidRPr="3FD0BD03">
        <w:rPr>
          <w:rFonts w:ascii="Calibri" w:hAnsi="Calibri" w:eastAsia="Calibri" w:cs="Calibri"/>
          <w:color w:val="000000" w:themeColor="text1"/>
          <w:lang w:val="cs-CZ"/>
        </w:rPr>
        <w:t xml:space="preserve">Student má </w:t>
      </w:r>
      <w:r w:rsidRPr="3FD0BD03">
        <w:rPr>
          <w:rFonts w:ascii="Calibri" w:hAnsi="Calibri" w:eastAsia="Calibri" w:cs="Calibri"/>
          <w:b/>
          <w:bCs/>
          <w:color w:val="000000" w:themeColor="text1"/>
          <w:lang w:val="cs-CZ"/>
        </w:rPr>
        <w:t>právo nahlédnout</w:t>
      </w:r>
      <w:r w:rsidRPr="3FD0BD03">
        <w:rPr>
          <w:rFonts w:ascii="Calibri" w:hAnsi="Calibri" w:eastAsia="Calibri" w:cs="Calibri"/>
          <w:color w:val="000000" w:themeColor="text1"/>
          <w:lang w:val="cs-CZ"/>
        </w:rPr>
        <w:t xml:space="preserve"> do hodnocení písemných prací a elektronických testů rozhodných pro ukončení předmětu, a to </w:t>
      </w:r>
      <w:r w:rsidRPr="3FD0BD03">
        <w:rPr>
          <w:rFonts w:ascii="Calibri" w:hAnsi="Calibri" w:eastAsia="Calibri" w:cs="Calibri"/>
          <w:b/>
          <w:bCs/>
          <w:color w:val="000000" w:themeColor="text1"/>
          <w:lang w:val="cs-CZ"/>
        </w:rPr>
        <w:t>do 15 pracovních dnů</w:t>
      </w:r>
      <w:r w:rsidRPr="3FD0BD03">
        <w:rPr>
          <w:rFonts w:ascii="Calibri" w:hAnsi="Calibri" w:eastAsia="Calibri" w:cs="Calibri"/>
          <w:color w:val="000000" w:themeColor="text1"/>
          <w:lang w:val="cs-CZ"/>
        </w:rPr>
        <w:t xml:space="preserve"> od data sdělení hodnocení písemné práce, respektive elektronického testu.</w:t>
      </w:r>
    </w:p>
    <w:p w:rsidR="00B7603A" w:rsidP="001E631E" w:rsidRDefault="00B7603A" w14:paraId="12823E15" w14:textId="77777777">
      <w:pPr>
        <w:pStyle w:val="ListParagraph"/>
        <w:ind w:left="1440"/>
        <w:rPr>
          <w:rFonts w:ascii="Calibri" w:hAnsi="Calibri" w:eastAsia="Calibri" w:cs="Calibri"/>
          <w:b/>
          <w:bCs/>
          <w:color w:val="000000" w:themeColor="text1"/>
          <w:lang w:val="cs-CZ"/>
        </w:rPr>
      </w:pPr>
    </w:p>
    <w:p w:rsidRPr="008B796B" w:rsidR="6CF6257A" w:rsidP="001E631E" w:rsidRDefault="6CF6257A" w14:paraId="615B2691" w14:textId="696994E6">
      <w:pPr>
        <w:pStyle w:val="ListParagraph"/>
        <w:ind w:left="1440"/>
        <w:rPr>
          <w:rFonts w:ascii="Calibri" w:hAnsi="Calibri" w:eastAsia="Calibri" w:cs="Calibri"/>
          <w:lang w:val="cs-CZ"/>
        </w:rPr>
      </w:pPr>
      <w:r w:rsidRPr="008B796B">
        <w:rPr>
          <w:rFonts w:ascii="Calibri" w:hAnsi="Calibri" w:eastAsia="Calibri" w:cs="Calibri"/>
          <w:lang w:val="cs-CZ"/>
        </w:rPr>
        <w:t>Chyby v zadávání prací na Přf byly následující a vyučující jsou tímto upozorněni, aby se chyby neopakovaly</w:t>
      </w:r>
      <w:r w:rsidRPr="008B796B" w:rsidR="70F6BEB4">
        <w:rPr>
          <w:rFonts w:ascii="Calibri" w:hAnsi="Calibri" w:eastAsia="Calibri" w:cs="Calibri"/>
          <w:lang w:val="cs-CZ"/>
        </w:rPr>
        <w:t xml:space="preserve"> (zdroj M. Králík)</w:t>
      </w:r>
      <w:r w:rsidRPr="008B796B">
        <w:rPr>
          <w:rFonts w:ascii="Calibri" w:hAnsi="Calibri" w:eastAsia="Calibri" w:cs="Calibri"/>
          <w:lang w:val="cs-CZ"/>
        </w:rPr>
        <w:t xml:space="preserve">: </w:t>
      </w:r>
    </w:p>
    <w:p w:rsidRPr="008B796B" w:rsidR="6CF6257A" w:rsidP="2E0339F1" w:rsidRDefault="6CF6257A" w14:paraId="10484B3B" w14:textId="0BC80323">
      <w:pPr>
        <w:pStyle w:val="NoSpacing"/>
        <w:numPr>
          <w:ilvl w:val="2"/>
          <w:numId w:val="12"/>
        </w:numPr>
        <w:rPr>
          <w:rFonts w:ascii="Calibri" w:hAnsi="Calibri" w:eastAsia="Calibri" w:cs="Calibri"/>
          <w:lang w:val="cs-CZ"/>
        </w:rPr>
      </w:pPr>
      <w:r w:rsidRPr="008B796B">
        <w:rPr>
          <w:rFonts w:ascii="Calibri" w:hAnsi="Calibri" w:eastAsia="Calibri" w:cs="Calibri"/>
          <w:lang w:val="cs-CZ"/>
        </w:rPr>
        <w:t>Zadání hodnocení po lhůtě</w:t>
      </w:r>
    </w:p>
    <w:p w:rsidRPr="008B796B" w:rsidR="6CF6257A" w:rsidP="2E0339F1" w:rsidRDefault="6CF6257A" w14:paraId="3B8A6829" w14:textId="6DE3EEB8">
      <w:pPr>
        <w:pStyle w:val="NoSpacing"/>
        <w:numPr>
          <w:ilvl w:val="2"/>
          <w:numId w:val="12"/>
        </w:numPr>
        <w:rPr>
          <w:rFonts w:ascii="Calibri" w:hAnsi="Calibri" w:eastAsia="Calibri" w:cs="Calibri"/>
          <w:lang w:val="cs-CZ"/>
        </w:rPr>
      </w:pPr>
      <w:r w:rsidRPr="008B796B">
        <w:rPr>
          <w:rFonts w:ascii="Calibri" w:hAnsi="Calibri" w:eastAsia="Calibri" w:cs="Calibri"/>
          <w:lang w:val="cs-CZ"/>
        </w:rPr>
        <w:t>Nezadané hodnocen</w:t>
      </w:r>
      <w:r w:rsidRPr="008B796B" w:rsidR="2EC3447E">
        <w:rPr>
          <w:rFonts w:ascii="Calibri" w:hAnsi="Calibri" w:eastAsia="Calibri" w:cs="Calibri"/>
          <w:lang w:val="cs-CZ"/>
        </w:rPr>
        <w:t>í</w:t>
      </w:r>
    </w:p>
    <w:p w:rsidRPr="008B796B" w:rsidR="6CF6257A" w:rsidP="2E0339F1" w:rsidRDefault="6CF6257A" w14:paraId="0CFB9377" w14:textId="0A6D88E8">
      <w:pPr>
        <w:pStyle w:val="NoSpacing"/>
        <w:numPr>
          <w:ilvl w:val="2"/>
          <w:numId w:val="12"/>
        </w:numPr>
        <w:rPr>
          <w:rFonts w:ascii="Calibri" w:hAnsi="Calibri" w:eastAsia="Calibri" w:cs="Calibri"/>
          <w:lang w:val="cs-CZ"/>
        </w:rPr>
      </w:pPr>
      <w:r w:rsidRPr="008B796B">
        <w:rPr>
          <w:rFonts w:ascii="Calibri" w:hAnsi="Calibri" w:eastAsia="Calibri" w:cs="Calibri"/>
          <w:lang w:val="cs-CZ"/>
        </w:rPr>
        <w:t>Přepsané hodnocení</w:t>
      </w:r>
    </w:p>
    <w:p w:rsidRPr="008B796B" w:rsidR="6CF6257A" w:rsidP="2E0339F1" w:rsidRDefault="6CF6257A" w14:paraId="1A5ABB84" w14:textId="16C8FC38">
      <w:pPr>
        <w:pStyle w:val="NoSpacing"/>
        <w:numPr>
          <w:ilvl w:val="2"/>
          <w:numId w:val="12"/>
        </w:numPr>
        <w:rPr>
          <w:rFonts w:ascii="Calibri" w:hAnsi="Calibri" w:eastAsia="Calibri" w:cs="Calibri"/>
          <w:lang w:val="cs-CZ"/>
        </w:rPr>
      </w:pPr>
      <w:r w:rsidRPr="008B796B">
        <w:rPr>
          <w:rFonts w:ascii="Calibri" w:hAnsi="Calibri" w:eastAsia="Calibri" w:cs="Calibri"/>
          <w:lang w:val="cs-CZ"/>
        </w:rPr>
        <w:t xml:space="preserve"> Zadané hodnocení studentům, kteří nebyli přihlášení v ISu ke zkoušce</w:t>
      </w:r>
    </w:p>
    <w:p w:rsidR="6CF6257A" w:rsidP="2E0339F1" w:rsidRDefault="6CF6257A" w14:paraId="227240CE" w14:textId="01CF91F8">
      <w:pPr>
        <w:pStyle w:val="NoSpacing"/>
        <w:numPr>
          <w:ilvl w:val="2"/>
          <w:numId w:val="12"/>
        </w:numPr>
        <w:rPr>
          <w:rFonts w:ascii="Calibri" w:hAnsi="Calibri" w:eastAsia="Calibri" w:cs="Calibri"/>
          <w:lang w:val="cs-CZ"/>
        </w:rPr>
      </w:pPr>
      <w:r w:rsidRPr="008B796B">
        <w:rPr>
          <w:rFonts w:ascii="Calibri" w:hAnsi="Calibri" w:eastAsia="Calibri" w:cs="Calibri"/>
          <w:lang w:val="cs-CZ"/>
        </w:rPr>
        <w:t>Zadané hodnocení studentům na nevypsaný termín v</w:t>
      </w:r>
      <w:r w:rsidR="008B796B">
        <w:rPr>
          <w:rFonts w:ascii="Calibri" w:hAnsi="Calibri" w:eastAsia="Calibri" w:cs="Calibri"/>
          <w:lang w:val="cs-CZ"/>
        </w:rPr>
        <w:t> </w:t>
      </w:r>
      <w:r w:rsidRPr="008B796B">
        <w:rPr>
          <w:rFonts w:ascii="Calibri" w:hAnsi="Calibri" w:eastAsia="Calibri" w:cs="Calibri"/>
          <w:lang w:val="cs-CZ"/>
        </w:rPr>
        <w:t>I</w:t>
      </w:r>
      <w:r w:rsidRPr="008B796B" w:rsidR="008B796B">
        <w:rPr>
          <w:rFonts w:ascii="Calibri" w:hAnsi="Calibri" w:eastAsia="Calibri" w:cs="Calibri"/>
          <w:lang w:val="cs-CZ"/>
        </w:rPr>
        <w:t>s</w:t>
      </w:r>
      <w:r w:rsidRPr="008B796B">
        <w:rPr>
          <w:rFonts w:ascii="Calibri" w:hAnsi="Calibri" w:eastAsia="Calibri" w:cs="Calibri"/>
          <w:lang w:val="cs-CZ"/>
        </w:rPr>
        <w:t>u</w:t>
      </w:r>
    </w:p>
    <w:p w:rsidRPr="008B796B" w:rsidR="008B796B" w:rsidP="008B796B" w:rsidRDefault="008B796B" w14:paraId="5665C30E" w14:textId="77777777">
      <w:pPr>
        <w:pStyle w:val="NoSpacing"/>
        <w:ind w:left="2160"/>
        <w:rPr>
          <w:rFonts w:ascii="Calibri" w:hAnsi="Calibri" w:eastAsia="Calibri" w:cs="Calibri"/>
          <w:lang w:val="cs-CZ"/>
        </w:rPr>
      </w:pPr>
    </w:p>
    <w:p w:rsidRPr="008B796B" w:rsidR="35F0AFE5" w:rsidP="2E0339F1" w:rsidRDefault="35F0AFE5" w14:paraId="54869356" w14:textId="5D1FB66C">
      <w:pPr>
        <w:pStyle w:val="NoSpacing"/>
        <w:numPr>
          <w:ilvl w:val="0"/>
          <w:numId w:val="19"/>
        </w:numPr>
        <w:rPr>
          <w:rFonts w:ascii="Calibri" w:hAnsi="Calibri" w:eastAsia="Calibri" w:cs="Calibri"/>
          <w:lang w:val="cs-CZ"/>
        </w:rPr>
      </w:pPr>
      <w:r w:rsidRPr="008B796B">
        <w:rPr>
          <w:rFonts w:ascii="Calibri" w:hAnsi="Calibri" w:eastAsia="Calibri" w:cs="Calibri"/>
          <w:lang w:val="cs-CZ"/>
        </w:rPr>
        <w:t xml:space="preserve">Nové akreditované studijní programy </w:t>
      </w:r>
      <w:r w:rsidRPr="008B796B" w:rsidR="4B7CF66D">
        <w:rPr>
          <w:rFonts w:ascii="Calibri" w:hAnsi="Calibri" w:eastAsia="Calibri" w:cs="Calibri"/>
          <w:lang w:val="cs-CZ"/>
        </w:rPr>
        <w:t xml:space="preserve">– </w:t>
      </w:r>
      <w:r w:rsidRPr="008B796B">
        <w:rPr>
          <w:rFonts w:ascii="Calibri" w:hAnsi="Calibri" w:eastAsia="Calibri" w:cs="Calibri"/>
          <w:lang w:val="cs-CZ"/>
        </w:rPr>
        <w:t>týká se primárně Mgr. programů od l</w:t>
      </w:r>
      <w:r w:rsidRPr="008B796B" w:rsidR="4C0F57B0">
        <w:rPr>
          <w:rFonts w:ascii="Calibri" w:hAnsi="Calibri" w:eastAsia="Calibri" w:cs="Calibri"/>
          <w:lang w:val="cs-CZ"/>
        </w:rPr>
        <w:t>é</w:t>
      </w:r>
      <w:r w:rsidRPr="008B796B">
        <w:rPr>
          <w:rFonts w:ascii="Calibri" w:hAnsi="Calibri" w:eastAsia="Calibri" w:cs="Calibri"/>
          <w:lang w:val="cs-CZ"/>
        </w:rPr>
        <w:t xml:space="preserve">ta </w:t>
      </w:r>
      <w:r w:rsidRPr="008B796B" w:rsidR="1282B899">
        <w:rPr>
          <w:rFonts w:ascii="Calibri" w:hAnsi="Calibri" w:eastAsia="Calibri" w:cs="Calibri"/>
          <w:lang w:val="cs-CZ"/>
        </w:rPr>
        <w:t>2021: je nutné jmenovat státnicové komise, pro tento účel externi</w:t>
      </w:r>
      <w:r w:rsidRPr="008B796B" w:rsidR="6BFB4EC9">
        <w:rPr>
          <w:rFonts w:ascii="Calibri" w:hAnsi="Calibri" w:eastAsia="Calibri" w:cs="Calibri"/>
          <w:lang w:val="cs-CZ"/>
        </w:rPr>
        <w:t>s</w:t>
      </w:r>
      <w:r w:rsidRPr="008B796B" w:rsidR="1282B899">
        <w:rPr>
          <w:rFonts w:ascii="Calibri" w:hAnsi="Calibri" w:eastAsia="Calibri" w:cs="Calibri"/>
          <w:lang w:val="cs-CZ"/>
        </w:rPr>
        <w:t>té a vyučující bez habilitace mají dodat M. Králíkovi odborný životopis</w:t>
      </w:r>
      <w:r w:rsidRPr="008B796B" w:rsidR="181EA47E">
        <w:rPr>
          <w:rFonts w:ascii="Calibri" w:hAnsi="Calibri" w:eastAsia="Calibri" w:cs="Calibri"/>
          <w:lang w:val="cs-CZ"/>
        </w:rPr>
        <w:t xml:space="preserve"> (týká se Martina Čuty, Martina Nováka, Tomáše Mořkovského a Robina Pěničky).</w:t>
      </w:r>
    </w:p>
    <w:p w:rsidRPr="008B796B" w:rsidR="363CBB3E" w:rsidP="2E0339F1" w:rsidRDefault="363CBB3E" w14:paraId="2A86E2FA" w14:textId="2785C477">
      <w:pPr>
        <w:pStyle w:val="NoSpacing"/>
        <w:numPr>
          <w:ilvl w:val="0"/>
          <w:numId w:val="19"/>
        </w:numPr>
        <w:rPr>
          <w:rFonts w:ascii="Calibri" w:hAnsi="Calibri" w:eastAsia="Calibri" w:cs="Calibri"/>
          <w:lang w:val="cs-CZ"/>
        </w:rPr>
      </w:pPr>
      <w:r w:rsidRPr="388A0E1E" w:rsidR="363CBB3E">
        <w:rPr>
          <w:rFonts w:ascii="Calibri" w:hAnsi="Calibri" w:eastAsia="Calibri" w:cs="Calibri"/>
          <w:lang w:val="cs-CZ"/>
        </w:rPr>
        <w:t xml:space="preserve">Doplnění požadavků Bc. a Mgr. </w:t>
      </w:r>
      <w:r w:rsidRPr="388A0E1E" w:rsidR="6A1F1DC8">
        <w:rPr>
          <w:rFonts w:ascii="Calibri" w:hAnsi="Calibri" w:eastAsia="Calibri" w:cs="Calibri"/>
          <w:lang w:val="cs-CZ"/>
        </w:rPr>
        <w:t>z</w:t>
      </w:r>
      <w:r w:rsidRPr="388A0E1E" w:rsidR="363CBB3E">
        <w:rPr>
          <w:rFonts w:ascii="Calibri" w:hAnsi="Calibri" w:eastAsia="Calibri" w:cs="Calibri"/>
          <w:lang w:val="cs-CZ"/>
        </w:rPr>
        <w:t xml:space="preserve">ávěrečných prací </w:t>
      </w:r>
      <w:r w:rsidRPr="388A0E1E" w:rsidR="2693B4DC">
        <w:rPr>
          <w:rFonts w:ascii="Calibri" w:hAnsi="Calibri" w:eastAsia="Calibri" w:cs="Calibri"/>
          <w:lang w:val="cs-CZ"/>
        </w:rPr>
        <w:t xml:space="preserve">– </w:t>
      </w:r>
      <w:r w:rsidRPr="388A0E1E" w:rsidR="363CBB3E">
        <w:rPr>
          <w:rFonts w:ascii="Calibri" w:hAnsi="Calibri" w:eastAsia="Calibri" w:cs="Calibri"/>
          <w:lang w:val="cs-CZ"/>
        </w:rPr>
        <w:t xml:space="preserve">viz. </w:t>
      </w:r>
      <w:r w:rsidRPr="388A0E1E" w:rsidR="04062B83">
        <w:rPr>
          <w:rFonts w:ascii="Calibri" w:hAnsi="Calibri" w:eastAsia="Calibri" w:cs="Calibri"/>
          <w:lang w:val="cs-CZ"/>
        </w:rPr>
        <w:t>e-m</w:t>
      </w:r>
      <w:r w:rsidRPr="388A0E1E" w:rsidR="363CBB3E">
        <w:rPr>
          <w:rFonts w:ascii="Calibri" w:hAnsi="Calibri" w:eastAsia="Calibri" w:cs="Calibri"/>
          <w:lang w:val="cs-CZ"/>
        </w:rPr>
        <w:t>ail M. Králíka z předchozího týdne</w:t>
      </w:r>
      <w:r w:rsidRPr="388A0E1E" w:rsidR="1C408F7D">
        <w:rPr>
          <w:rFonts w:ascii="Calibri" w:hAnsi="Calibri" w:eastAsia="Calibri" w:cs="Calibri"/>
          <w:lang w:val="cs-CZ"/>
        </w:rPr>
        <w:t>: do IS je nutno zadat formality, literaturu a vytvořit zadání závěrečných prací ve struk</w:t>
      </w:r>
      <w:r w:rsidRPr="388A0E1E" w:rsidR="160C9745">
        <w:rPr>
          <w:rFonts w:ascii="Calibri" w:hAnsi="Calibri" w:eastAsia="Calibri" w:cs="Calibri"/>
          <w:lang w:val="cs-CZ"/>
        </w:rPr>
        <w:t>tu</w:t>
      </w:r>
      <w:r w:rsidRPr="388A0E1E" w:rsidR="1C408F7D">
        <w:rPr>
          <w:rFonts w:ascii="Calibri" w:hAnsi="Calibri" w:eastAsia="Calibri" w:cs="Calibri"/>
          <w:lang w:val="cs-CZ"/>
        </w:rPr>
        <w:t>rovaných bodech. Do 15.1</w:t>
      </w:r>
      <w:r w:rsidRPr="388A0E1E" w:rsidR="05FEA09A">
        <w:rPr>
          <w:rFonts w:ascii="Calibri" w:hAnsi="Calibri" w:eastAsia="Calibri" w:cs="Calibri"/>
          <w:lang w:val="cs-CZ"/>
        </w:rPr>
        <w:t>1.2020 jsou možné úpravy zadání a schv</w:t>
      </w:r>
      <w:r w:rsidRPr="388A0E1E" w:rsidR="00BA9010">
        <w:rPr>
          <w:rFonts w:ascii="Calibri" w:hAnsi="Calibri" w:eastAsia="Calibri" w:cs="Calibri"/>
          <w:lang w:val="cs-CZ"/>
        </w:rPr>
        <w:t>a</w:t>
      </w:r>
      <w:r w:rsidRPr="388A0E1E" w:rsidR="05FEA09A">
        <w:rPr>
          <w:rFonts w:ascii="Calibri" w:hAnsi="Calibri" w:eastAsia="Calibri" w:cs="Calibri"/>
          <w:lang w:val="cs-CZ"/>
        </w:rPr>
        <w:t>l</w:t>
      </w:r>
      <w:r w:rsidRPr="388A0E1E" w:rsidR="7B52B89D">
        <w:rPr>
          <w:rFonts w:ascii="Calibri" w:hAnsi="Calibri" w:eastAsia="Calibri" w:cs="Calibri"/>
          <w:lang w:val="cs-CZ"/>
        </w:rPr>
        <w:t>ování</w:t>
      </w:r>
      <w:r w:rsidRPr="388A0E1E" w:rsidR="05FEA09A">
        <w:rPr>
          <w:rFonts w:ascii="Calibri" w:hAnsi="Calibri" w:eastAsia="Calibri" w:cs="Calibri"/>
          <w:lang w:val="cs-CZ"/>
        </w:rPr>
        <w:t xml:space="preserve"> studenty a v</w:t>
      </w:r>
      <w:r w:rsidRPr="388A0E1E" w:rsidR="00DE69C5">
        <w:rPr>
          <w:rFonts w:ascii="Calibri" w:hAnsi="Calibri" w:eastAsia="Calibri" w:cs="Calibri"/>
          <w:lang w:val="cs-CZ"/>
        </w:rPr>
        <w:t>e</w:t>
      </w:r>
      <w:r w:rsidRPr="388A0E1E" w:rsidR="05FEA09A">
        <w:rPr>
          <w:rFonts w:ascii="Calibri" w:hAnsi="Calibri" w:eastAsia="Calibri" w:cs="Calibri"/>
          <w:lang w:val="cs-CZ"/>
        </w:rPr>
        <w:t>doucím</w:t>
      </w:r>
      <w:r w:rsidRPr="388A0E1E" w:rsidR="052C827A">
        <w:rPr>
          <w:rFonts w:ascii="Calibri" w:hAnsi="Calibri" w:eastAsia="Calibri" w:cs="Calibri"/>
          <w:lang w:val="cs-CZ"/>
        </w:rPr>
        <w:t>i</w:t>
      </w:r>
      <w:r w:rsidRPr="388A0E1E" w:rsidR="05FEA09A">
        <w:rPr>
          <w:rFonts w:ascii="Calibri" w:hAnsi="Calibri" w:eastAsia="Calibri" w:cs="Calibri"/>
          <w:lang w:val="cs-CZ"/>
        </w:rPr>
        <w:t xml:space="preserve"> </w:t>
      </w:r>
      <w:r w:rsidRPr="388A0E1E" w:rsidR="00F4589B">
        <w:rPr>
          <w:rFonts w:ascii="Calibri" w:hAnsi="Calibri" w:eastAsia="Calibri" w:cs="Calibri"/>
          <w:lang w:val="cs-CZ"/>
        </w:rPr>
        <w:t>práce</w:t>
      </w:r>
      <w:r w:rsidRPr="388A0E1E" w:rsidR="05FEA09A">
        <w:rPr>
          <w:rFonts w:ascii="Calibri" w:hAnsi="Calibri" w:eastAsia="Calibri" w:cs="Calibri"/>
          <w:lang w:val="cs-CZ"/>
        </w:rPr>
        <w:t>. Po tomto termínu jdou k odsouhlasení paní ředitelce.</w:t>
      </w:r>
    </w:p>
    <w:p w:rsidR="0077459B" w:rsidP="2E0339F1" w:rsidRDefault="0077459B" w14:paraId="5941AF69" w14:textId="77777777">
      <w:pPr>
        <w:contextualSpacing/>
        <w:rPr>
          <w:rFonts w:ascii="Calibri" w:hAnsi="Calibri" w:eastAsia="Calibri" w:cs="Calibri"/>
          <w:lang w:val="cs-CZ"/>
        </w:rPr>
      </w:pPr>
    </w:p>
    <w:p w:rsidRPr="00D969A1" w:rsidR="0077459B" w:rsidP="2E0339F1" w:rsidRDefault="0077459B" w14:paraId="5941AF6A" w14:textId="208BE166">
      <w:pPr>
        <w:pStyle w:val="ListParagraph"/>
        <w:numPr>
          <w:ilvl w:val="0"/>
          <w:numId w:val="15"/>
        </w:numPr>
        <w:rPr>
          <w:rFonts w:ascii="Calibri" w:hAnsi="Calibri" w:eastAsia="Calibri" w:cs="Calibri"/>
          <w:b/>
          <w:bCs/>
          <w:lang w:val="cs-CZ"/>
        </w:rPr>
      </w:pPr>
      <w:r w:rsidRPr="2E0339F1">
        <w:rPr>
          <w:rFonts w:ascii="Calibri" w:hAnsi="Calibri" w:eastAsia="Calibri" w:cs="Calibri"/>
          <w:b/>
          <w:bCs/>
          <w:lang w:val="cs-CZ"/>
        </w:rPr>
        <w:t xml:space="preserve">Výzkum </w:t>
      </w:r>
    </w:p>
    <w:p w:rsidR="0077459B" w:rsidP="2E0339F1" w:rsidRDefault="0077459B" w14:paraId="5941AF6B" w14:textId="77777777">
      <w:pPr>
        <w:contextualSpacing/>
        <w:rPr>
          <w:rFonts w:ascii="Calibri" w:hAnsi="Calibri" w:eastAsia="Calibri" w:cs="Calibri"/>
          <w:lang w:val="cs-CZ"/>
        </w:rPr>
      </w:pPr>
    </w:p>
    <w:p w:rsidR="00D969A1" w:rsidP="2E0339F1" w:rsidRDefault="00D969A1" w14:paraId="5941AF6C" w14:textId="276628E0">
      <w:pPr>
        <w:pStyle w:val="ListParagraph"/>
        <w:numPr>
          <w:ilvl w:val="0"/>
          <w:numId w:val="13"/>
        </w:numPr>
        <w:rPr>
          <w:rFonts w:ascii="Calibri" w:hAnsi="Calibri" w:eastAsia="Calibri" w:cs="Calibri"/>
          <w:lang w:val="cs-CZ"/>
        </w:rPr>
      </w:pPr>
      <w:r w:rsidRPr="2E0339F1">
        <w:rPr>
          <w:rFonts w:ascii="Calibri" w:hAnsi="Calibri" w:eastAsia="Calibri" w:cs="Calibri"/>
          <w:lang w:val="cs-CZ"/>
        </w:rPr>
        <w:t xml:space="preserve">GAČR panely – nominace do konce listopadu – </w:t>
      </w:r>
      <w:r w:rsidRPr="2E0339F1" w:rsidR="2B424E9D">
        <w:rPr>
          <w:rFonts w:ascii="Calibri" w:hAnsi="Calibri" w:eastAsia="Calibri" w:cs="Calibri"/>
          <w:lang w:val="cs-CZ"/>
        </w:rPr>
        <w:t xml:space="preserve">nominován </w:t>
      </w:r>
      <w:r w:rsidRPr="2E0339F1">
        <w:rPr>
          <w:rFonts w:ascii="Calibri" w:hAnsi="Calibri" w:eastAsia="Calibri" w:cs="Calibri"/>
          <w:lang w:val="cs-CZ"/>
        </w:rPr>
        <w:t>dr. Jurda</w:t>
      </w:r>
    </w:p>
    <w:p w:rsidR="0091064D" w:rsidP="2E0339F1" w:rsidRDefault="0091064D" w14:paraId="35ACDDEC" w14:textId="7CE1851B">
      <w:pPr>
        <w:pStyle w:val="ListParagraph"/>
        <w:numPr>
          <w:ilvl w:val="0"/>
          <w:numId w:val="13"/>
        </w:numPr>
        <w:rPr>
          <w:rFonts w:ascii="Calibri" w:hAnsi="Calibri" w:eastAsia="Calibri" w:cs="Calibri"/>
          <w:lang w:val="cs-CZ"/>
        </w:rPr>
      </w:pPr>
      <w:r w:rsidRPr="2E0339F1">
        <w:rPr>
          <w:rFonts w:ascii="Calibri" w:hAnsi="Calibri" w:eastAsia="Calibri" w:cs="Calibri"/>
          <w:lang w:val="cs-CZ"/>
        </w:rPr>
        <w:t>Publikace – M17+</w:t>
      </w:r>
    </w:p>
    <w:p w:rsidR="002F6446" w:rsidP="2E0339F1" w:rsidRDefault="00995118" w14:paraId="0738D6C6" w14:textId="5EF61CBA">
      <w:pPr>
        <w:pStyle w:val="ListParagraph"/>
        <w:numPr>
          <w:ilvl w:val="1"/>
          <w:numId w:val="13"/>
        </w:numPr>
        <w:rPr>
          <w:rFonts w:ascii="Calibri" w:hAnsi="Calibri" w:eastAsia="Calibri" w:cs="Calibri"/>
          <w:lang w:val="cs-CZ"/>
        </w:rPr>
      </w:pPr>
      <w:r w:rsidRPr="2E0339F1">
        <w:rPr>
          <w:rFonts w:ascii="Calibri" w:hAnsi="Calibri" w:eastAsia="Calibri" w:cs="Calibri"/>
          <w:lang w:val="cs-CZ"/>
        </w:rPr>
        <w:t xml:space="preserve">Za ústav vybrány 4 publikace pro „biblio“ výsledky </w:t>
      </w:r>
      <w:r w:rsidRPr="2E0339F1" w:rsidR="001303A9">
        <w:rPr>
          <w:rFonts w:ascii="Calibri" w:hAnsi="Calibri" w:eastAsia="Calibri" w:cs="Calibri"/>
          <w:lang w:val="cs-CZ"/>
        </w:rPr>
        <w:t xml:space="preserve">(3xQ1, 1xQ2) </w:t>
      </w:r>
      <w:r w:rsidRPr="2E0339F1">
        <w:rPr>
          <w:rFonts w:ascii="Calibri" w:hAnsi="Calibri" w:eastAsia="Calibri" w:cs="Calibri"/>
          <w:lang w:val="cs-CZ"/>
        </w:rPr>
        <w:t>a 2 publikace pro „nebiblio“ výsledky</w:t>
      </w:r>
    </w:p>
    <w:p w:rsidR="00562D88" w:rsidP="2E0339F1" w:rsidRDefault="00DF1A7B" w14:paraId="0C468069" w14:textId="7EDC17AD">
      <w:pPr>
        <w:pStyle w:val="ListParagraph"/>
        <w:numPr>
          <w:ilvl w:val="1"/>
          <w:numId w:val="13"/>
        </w:numPr>
        <w:rPr>
          <w:rFonts w:ascii="Calibri" w:hAnsi="Calibri" w:eastAsia="Calibri" w:cs="Calibri"/>
          <w:lang w:val="cs-CZ"/>
        </w:rPr>
      </w:pPr>
      <w:r w:rsidRPr="2E0339F1">
        <w:rPr>
          <w:rFonts w:ascii="Calibri" w:hAnsi="Calibri" w:eastAsia="Calibri" w:cs="Calibri"/>
          <w:lang w:val="cs-CZ"/>
        </w:rPr>
        <w:t>Výběr za MU – PřF MU – 3</w:t>
      </w:r>
      <w:r w:rsidRPr="2E0339F1" w:rsidR="00862B00">
        <w:rPr>
          <w:rFonts w:ascii="Calibri" w:hAnsi="Calibri" w:eastAsia="Calibri" w:cs="Calibri"/>
          <w:lang w:val="cs-CZ"/>
        </w:rPr>
        <w:t>3</w:t>
      </w:r>
      <w:r w:rsidRPr="2E0339F1">
        <w:rPr>
          <w:rFonts w:ascii="Calibri" w:hAnsi="Calibri" w:eastAsia="Calibri" w:cs="Calibri"/>
          <w:lang w:val="cs-CZ"/>
        </w:rPr>
        <w:t xml:space="preserve"> biblio, 15 nebiblio</w:t>
      </w:r>
      <w:r w:rsidRPr="2E0339F1" w:rsidR="1338B4DE">
        <w:rPr>
          <w:rFonts w:ascii="Calibri" w:hAnsi="Calibri" w:eastAsia="Calibri" w:cs="Calibri"/>
          <w:lang w:val="cs-CZ"/>
        </w:rPr>
        <w:t>, z nichž vybrány za ÚA 1x biblio a 1x nebiblio</w:t>
      </w:r>
    </w:p>
    <w:p w:rsidRPr="00493044" w:rsidR="00995118" w:rsidP="2E0339F1" w:rsidRDefault="00562D88" w14:paraId="00E5A4A0" w14:textId="25F8B9E1">
      <w:pPr>
        <w:pStyle w:val="ListParagraph"/>
        <w:numPr>
          <w:ilvl w:val="1"/>
          <w:numId w:val="13"/>
        </w:numPr>
        <w:rPr>
          <w:rFonts w:ascii="Calibri" w:hAnsi="Calibri" w:eastAsia="Calibri" w:cs="Calibri"/>
          <w:lang w:val="cs-CZ"/>
        </w:rPr>
      </w:pPr>
      <w:r w:rsidRPr="2E0339F1">
        <w:rPr>
          <w:rFonts w:ascii="Calibri" w:hAnsi="Calibri" w:eastAsia="Calibri" w:cs="Calibri"/>
          <w:lang w:val="cs-CZ"/>
        </w:rPr>
        <w:t>Struktura oborů OECD – Fields or Research and Development (FORD)</w:t>
      </w:r>
      <w:r w:rsidRPr="2E0339F1" w:rsidR="7D7BEC7F">
        <w:rPr>
          <w:rFonts w:ascii="Calibri" w:hAnsi="Calibri" w:eastAsia="Calibri" w:cs="Calibri"/>
          <w:lang w:val="cs-CZ"/>
        </w:rPr>
        <w:t xml:space="preserve">, tabulka k nahlédnutí zde: </w:t>
      </w:r>
      <w:hyperlink r:id="rId11">
        <w:r w:rsidRPr="2E0339F1" w:rsidR="7D7BEC7F">
          <w:rPr>
            <w:rStyle w:val="Hyperlink"/>
            <w:rFonts w:ascii="Calibri" w:hAnsi="Calibri" w:eastAsia="Calibri" w:cs="Calibri"/>
            <w:lang w:val="cs-CZ"/>
          </w:rPr>
          <w:t>https://is.muni.cz/auth/do/sci/riv/Prevodnik_oboru_OECD.pdf</w:t>
        </w:r>
      </w:hyperlink>
    </w:p>
    <w:p w:rsidR="7D7BEC7F" w:rsidP="2E0339F1" w:rsidRDefault="7D7BEC7F" w14:paraId="4F2CA8CD" w14:textId="419F05C0">
      <w:pPr>
        <w:pStyle w:val="ListParagraph"/>
        <w:numPr>
          <w:ilvl w:val="2"/>
          <w:numId w:val="18"/>
        </w:numPr>
        <w:rPr>
          <w:rFonts w:ascii="Calibri" w:hAnsi="Calibri" w:eastAsia="Calibri" w:cs="Calibri"/>
          <w:lang w:val="cs-CZ"/>
        </w:rPr>
      </w:pPr>
      <w:r w:rsidRPr="2E0339F1">
        <w:rPr>
          <w:rFonts w:ascii="Calibri" w:hAnsi="Calibri" w:eastAsia="Calibri" w:cs="Calibri"/>
          <w:lang w:val="cs-CZ"/>
        </w:rPr>
        <w:t xml:space="preserve">Správné stanovení vědního oboru je zásadní pro </w:t>
      </w:r>
      <w:r w:rsidRPr="2E0339F1" w:rsidR="05CD503D">
        <w:rPr>
          <w:rFonts w:ascii="Calibri" w:hAnsi="Calibri" w:eastAsia="Calibri" w:cs="Calibri"/>
          <w:lang w:val="cs-CZ"/>
        </w:rPr>
        <w:t xml:space="preserve">další </w:t>
      </w:r>
      <w:r w:rsidRPr="2E0339F1">
        <w:rPr>
          <w:rFonts w:ascii="Calibri" w:hAnsi="Calibri" w:eastAsia="Calibri" w:cs="Calibri"/>
          <w:lang w:val="cs-CZ"/>
        </w:rPr>
        <w:t>hodnocení Ústavu, potažmo univerzity</w:t>
      </w:r>
      <w:r w:rsidRPr="2E0339F1" w:rsidR="5E4969BE">
        <w:rPr>
          <w:rFonts w:ascii="Calibri" w:hAnsi="Calibri" w:eastAsia="Calibri" w:cs="Calibri"/>
          <w:lang w:val="cs-CZ"/>
        </w:rPr>
        <w:t>. Doporučení nevkládat naše výstupy pod obor Sociologie.</w:t>
      </w:r>
    </w:p>
    <w:p w:rsidR="00202ED4" w:rsidP="2E0339F1" w:rsidRDefault="00202ED4" w14:paraId="5941AF6E" w14:textId="59F1C78C">
      <w:pPr>
        <w:pStyle w:val="ListParagraph"/>
        <w:numPr>
          <w:ilvl w:val="0"/>
          <w:numId w:val="13"/>
        </w:numPr>
        <w:rPr>
          <w:rFonts w:ascii="Calibri" w:hAnsi="Calibri" w:eastAsia="Calibri" w:cs="Calibri"/>
          <w:lang w:val="cs-CZ"/>
        </w:rPr>
      </w:pPr>
      <w:r w:rsidRPr="2E0339F1">
        <w:rPr>
          <w:rFonts w:ascii="Calibri" w:hAnsi="Calibri" w:eastAsia="Calibri" w:cs="Calibri"/>
          <w:lang w:val="cs-CZ"/>
        </w:rPr>
        <w:t>Farmaceutická fakulta – děkanka vyslovila zájem o spolupráci s fakultou, navrhuje osobní schůzky nebo prezentaci pracovišť v rámci „konference“</w:t>
      </w:r>
      <w:r w:rsidRPr="2E0339F1" w:rsidR="28B7EC93">
        <w:rPr>
          <w:rFonts w:ascii="Calibri" w:hAnsi="Calibri" w:eastAsia="Calibri" w:cs="Calibri"/>
          <w:lang w:val="cs-CZ"/>
        </w:rPr>
        <w:t>.</w:t>
      </w:r>
      <w:r w:rsidRPr="2E0339F1" w:rsidR="61BB8FB8">
        <w:rPr>
          <w:rFonts w:ascii="Calibri" w:hAnsi="Calibri" w:eastAsia="Calibri" w:cs="Calibri"/>
          <w:lang w:val="cs-CZ"/>
        </w:rPr>
        <w:t xml:space="preserve"> </w:t>
      </w:r>
      <w:r w:rsidRPr="2E0339F1" w:rsidR="28B7EC93">
        <w:rPr>
          <w:rFonts w:ascii="Calibri" w:hAnsi="Calibri" w:eastAsia="Calibri" w:cs="Calibri"/>
          <w:lang w:val="cs-CZ"/>
        </w:rPr>
        <w:t>Do konce týdne prosím dejte vědět P. Urbanové, zda by někdo o spolupráci měl zájem a v jakém smyslu.</w:t>
      </w:r>
    </w:p>
    <w:p w:rsidR="001964C5" w:rsidP="2E0339F1" w:rsidRDefault="001964C5" w14:paraId="6AB72F7C" w14:textId="7F564D1A">
      <w:pPr>
        <w:pStyle w:val="ListParagraph"/>
        <w:numPr>
          <w:ilvl w:val="0"/>
          <w:numId w:val="13"/>
        </w:numPr>
        <w:rPr>
          <w:rFonts w:ascii="Calibri" w:hAnsi="Calibri" w:eastAsia="Calibri" w:cs="Calibri"/>
          <w:lang w:val="cs-CZ"/>
        </w:rPr>
      </w:pPr>
      <w:r w:rsidRPr="2E0339F1">
        <w:rPr>
          <w:rFonts w:ascii="Calibri" w:hAnsi="Calibri" w:eastAsia="Calibri" w:cs="Calibri"/>
          <w:lang w:val="cs-CZ"/>
        </w:rPr>
        <w:t>Strategie – národní, JKM – T. Mořkovský</w:t>
      </w:r>
      <w:r w:rsidRPr="2E0339F1" w:rsidR="34621EF4">
        <w:rPr>
          <w:rFonts w:ascii="Calibri" w:hAnsi="Calibri" w:eastAsia="Calibri" w:cs="Calibri"/>
          <w:lang w:val="cs-CZ"/>
        </w:rPr>
        <w:t xml:space="preserve"> umístil aktuální </w:t>
      </w:r>
      <w:r w:rsidRPr="2E0339F1" w:rsidR="258A746B">
        <w:rPr>
          <w:rFonts w:ascii="Calibri" w:hAnsi="Calibri" w:eastAsia="Calibri" w:cs="Calibri"/>
          <w:lang w:val="cs-CZ"/>
        </w:rPr>
        <w:t xml:space="preserve">strategické dokumenty </w:t>
      </w:r>
      <w:r w:rsidRPr="2E0339F1" w:rsidR="34621EF4">
        <w:rPr>
          <w:rFonts w:ascii="Calibri" w:hAnsi="Calibri" w:eastAsia="Calibri" w:cs="Calibri"/>
          <w:lang w:val="cs-CZ"/>
        </w:rPr>
        <w:t xml:space="preserve">zde: </w:t>
      </w:r>
      <w:hyperlink r:id="rId12">
        <w:r w:rsidRPr="2E0339F1" w:rsidR="34621EF4">
          <w:rPr>
            <w:rStyle w:val="Hyperlink"/>
            <w:rFonts w:ascii="Calibri" w:hAnsi="Calibri" w:eastAsia="Calibri" w:cs="Calibri"/>
            <w:lang w:val="cs-CZ"/>
          </w:rPr>
          <w:t>https://ucnmuni.sharepoint.com/:f:/t/ustav_antropologie/Etv0c8KQ56VGrKYdcgyaTk0Bt0c8g7p-fNbFKZ-dMeLITw?e=H4xeYg</w:t>
        </w:r>
      </w:hyperlink>
      <w:r w:rsidRPr="2E0339F1" w:rsidR="34621EF4">
        <w:rPr>
          <w:rFonts w:ascii="Calibri" w:hAnsi="Calibri" w:eastAsia="Calibri" w:cs="Calibri"/>
          <w:lang w:val="cs-CZ"/>
        </w:rPr>
        <w:t xml:space="preserve">. Doporučuje se </w:t>
      </w:r>
      <w:r w:rsidRPr="2E0339F1" w:rsidR="6ACC4860">
        <w:rPr>
          <w:rFonts w:ascii="Calibri" w:hAnsi="Calibri" w:eastAsia="Calibri" w:cs="Calibri"/>
          <w:lang w:val="cs-CZ"/>
        </w:rPr>
        <w:t>dokumenty pečlivě pročíst a stanovit si průniky vlastních výzkumných aktivit s uvedenými prioritami.</w:t>
      </w:r>
      <w:r w:rsidRPr="2E0339F1" w:rsidR="3431DDA2">
        <w:rPr>
          <w:rFonts w:ascii="Calibri" w:hAnsi="Calibri" w:eastAsia="Calibri" w:cs="Calibri"/>
          <w:lang w:val="cs-CZ"/>
        </w:rPr>
        <w:t xml:space="preserve"> Je vhodné tyto priority zvažovat</w:t>
      </w:r>
      <w:r w:rsidRPr="2E0339F1" w:rsidR="36D9AECB">
        <w:rPr>
          <w:rFonts w:ascii="Calibri" w:hAnsi="Calibri" w:eastAsia="Calibri" w:cs="Calibri"/>
          <w:lang w:val="cs-CZ"/>
        </w:rPr>
        <w:t xml:space="preserve"> </w:t>
      </w:r>
      <w:r w:rsidRPr="2E0339F1" w:rsidR="3431DDA2">
        <w:rPr>
          <w:rFonts w:ascii="Calibri" w:hAnsi="Calibri" w:eastAsia="Calibri" w:cs="Calibri"/>
          <w:lang w:val="cs-CZ"/>
        </w:rPr>
        <w:t>i při vypisování Bc. a Mgr. diplomových prací.</w:t>
      </w:r>
    </w:p>
    <w:p w:rsidR="00202ED4" w:rsidP="2E0339F1" w:rsidRDefault="00202ED4" w14:paraId="5941AF6F" w14:textId="77777777">
      <w:pPr>
        <w:contextualSpacing/>
        <w:rPr>
          <w:rFonts w:ascii="Calibri" w:hAnsi="Calibri" w:eastAsia="Calibri" w:cs="Calibri"/>
          <w:lang w:val="cs-CZ"/>
        </w:rPr>
      </w:pPr>
    </w:p>
    <w:p w:rsidRPr="00DB2DE1" w:rsidR="0077459B" w:rsidP="2E0339F1" w:rsidRDefault="0077459B" w14:paraId="5941AF70" w14:textId="33F3460E">
      <w:pPr>
        <w:pStyle w:val="ListParagraph"/>
        <w:numPr>
          <w:ilvl w:val="0"/>
          <w:numId w:val="15"/>
        </w:numPr>
        <w:rPr>
          <w:rFonts w:ascii="Calibri" w:hAnsi="Calibri" w:eastAsia="Calibri" w:cs="Calibri"/>
          <w:b/>
          <w:bCs/>
          <w:lang w:val="cs-CZ"/>
        </w:rPr>
      </w:pPr>
      <w:r w:rsidRPr="2E0339F1">
        <w:rPr>
          <w:rFonts w:ascii="Calibri" w:hAnsi="Calibri" w:eastAsia="Calibri" w:cs="Calibri"/>
          <w:b/>
          <w:bCs/>
          <w:lang w:val="cs-CZ"/>
        </w:rPr>
        <w:t>Vnější vztahy</w:t>
      </w:r>
    </w:p>
    <w:p w:rsidR="0077459B" w:rsidP="2E0339F1" w:rsidRDefault="0077459B" w14:paraId="5941AF71" w14:textId="77777777">
      <w:pPr>
        <w:contextualSpacing/>
        <w:rPr>
          <w:rFonts w:ascii="Calibri" w:hAnsi="Calibri" w:eastAsia="Calibri" w:cs="Calibri"/>
          <w:lang w:val="cs-CZ"/>
        </w:rPr>
      </w:pPr>
    </w:p>
    <w:p w:rsidR="00DF4F9B" w:rsidP="2E0339F1" w:rsidRDefault="00037E36" w14:paraId="30991F33" w14:textId="44BAE13B">
      <w:pPr>
        <w:pStyle w:val="ListParagraph"/>
        <w:numPr>
          <w:ilvl w:val="0"/>
          <w:numId w:val="14"/>
        </w:numPr>
        <w:rPr>
          <w:rFonts w:ascii="Calibri" w:hAnsi="Calibri" w:eastAsia="Calibri" w:cs="Calibri"/>
          <w:lang w:val="cs-CZ"/>
        </w:rPr>
      </w:pPr>
      <w:r w:rsidRPr="2E0339F1">
        <w:rPr>
          <w:rFonts w:ascii="Calibri" w:hAnsi="Calibri" w:eastAsia="Calibri" w:cs="Calibri"/>
          <w:lang w:val="cs-CZ"/>
        </w:rPr>
        <w:t>Studentská konference</w:t>
      </w:r>
      <w:r w:rsidRPr="2E0339F1" w:rsidR="3DC1D059">
        <w:rPr>
          <w:rFonts w:ascii="Calibri" w:hAnsi="Calibri" w:eastAsia="Calibri" w:cs="Calibri"/>
          <w:lang w:val="cs-CZ"/>
        </w:rPr>
        <w:t>:</w:t>
      </w:r>
    </w:p>
    <w:p w:rsidR="00DF4F9B" w:rsidP="2E0339F1" w:rsidRDefault="00037E36" w14:paraId="3C1DF013" w14:textId="57436053">
      <w:pPr>
        <w:pStyle w:val="ListParagraph"/>
        <w:numPr>
          <w:ilvl w:val="1"/>
          <w:numId w:val="14"/>
        </w:numPr>
        <w:rPr>
          <w:lang w:val="cs-CZ"/>
        </w:rPr>
      </w:pPr>
      <w:r w:rsidRPr="2E0339F1">
        <w:rPr>
          <w:rFonts w:ascii="Calibri" w:hAnsi="Calibri" w:eastAsia="Calibri" w:cs="Calibri"/>
          <w:lang w:val="cs-CZ"/>
        </w:rPr>
        <w:t xml:space="preserve"> </w:t>
      </w:r>
      <w:r w:rsidRPr="2E0339F1" w:rsidR="36E6ADA6">
        <w:rPr>
          <w:rFonts w:ascii="Calibri" w:hAnsi="Calibri" w:eastAsia="Calibri" w:cs="Calibri"/>
          <w:lang w:val="cs-CZ"/>
        </w:rPr>
        <w:t xml:space="preserve">odpovědná osoba </w:t>
      </w:r>
      <w:r w:rsidRPr="2E0339F1">
        <w:rPr>
          <w:rFonts w:ascii="Calibri" w:hAnsi="Calibri" w:eastAsia="Calibri" w:cs="Calibri"/>
          <w:lang w:val="cs-CZ"/>
        </w:rPr>
        <w:t>Dominik Černý</w:t>
      </w:r>
      <w:r w:rsidRPr="2E0339F1" w:rsidR="5954DD6F">
        <w:rPr>
          <w:rFonts w:ascii="Calibri" w:hAnsi="Calibri" w:eastAsia="Calibri" w:cs="Calibri"/>
          <w:lang w:val="cs-CZ"/>
        </w:rPr>
        <w:t xml:space="preserve"> + doktorští studenti</w:t>
      </w:r>
    </w:p>
    <w:p w:rsidR="00DF4F9B" w:rsidP="2E0339F1" w:rsidRDefault="004B3F98" w14:paraId="5D8B1FD7" w14:textId="0496AE4E">
      <w:pPr>
        <w:pStyle w:val="ListParagraph"/>
        <w:numPr>
          <w:ilvl w:val="1"/>
          <w:numId w:val="14"/>
        </w:numPr>
        <w:rPr>
          <w:lang w:val="cs-CZ"/>
        </w:rPr>
      </w:pPr>
      <w:r>
        <w:rPr>
          <w:rFonts w:ascii="Calibri" w:hAnsi="Calibri" w:eastAsia="Calibri" w:cs="Calibri"/>
          <w:lang w:val="cs-CZ"/>
        </w:rPr>
        <w:t>Rozpočet má na starosti</w:t>
      </w:r>
      <w:r w:rsidRPr="2E0339F1" w:rsidR="20363DC4">
        <w:rPr>
          <w:rFonts w:ascii="Calibri" w:hAnsi="Calibri" w:eastAsia="Calibri" w:cs="Calibri"/>
          <w:lang w:val="cs-CZ"/>
        </w:rPr>
        <w:t xml:space="preserve"> T. Mořkovský </w:t>
      </w:r>
    </w:p>
    <w:p w:rsidR="00DF4F9B" w:rsidP="2E0339F1" w:rsidRDefault="4BBC06BC" w14:paraId="4D078526" w14:textId="729B0830">
      <w:pPr>
        <w:pStyle w:val="ListParagraph"/>
        <w:numPr>
          <w:ilvl w:val="1"/>
          <w:numId w:val="14"/>
        </w:numPr>
        <w:rPr>
          <w:lang w:val="cs-CZ"/>
        </w:rPr>
      </w:pPr>
      <w:r w:rsidRPr="2E0339F1">
        <w:rPr>
          <w:rFonts w:ascii="Calibri" w:hAnsi="Calibri" w:eastAsia="Calibri" w:cs="Calibri"/>
          <w:lang w:val="cs-CZ"/>
        </w:rPr>
        <w:t>konání</w:t>
      </w:r>
      <w:r w:rsidRPr="2E0339F1" w:rsidR="512A9B2C">
        <w:rPr>
          <w:rFonts w:ascii="Calibri" w:hAnsi="Calibri" w:eastAsia="Calibri" w:cs="Calibri"/>
          <w:lang w:val="cs-CZ"/>
        </w:rPr>
        <w:t xml:space="preserve"> 16. </w:t>
      </w:r>
      <w:r w:rsidRPr="2E0339F1" w:rsidR="33B3B109">
        <w:rPr>
          <w:rFonts w:ascii="Calibri" w:hAnsi="Calibri" w:eastAsia="Calibri" w:cs="Calibri"/>
          <w:lang w:val="cs-CZ"/>
        </w:rPr>
        <w:t xml:space="preserve">– </w:t>
      </w:r>
      <w:r w:rsidRPr="2E0339F1" w:rsidR="512A9B2C">
        <w:rPr>
          <w:rFonts w:ascii="Calibri" w:hAnsi="Calibri" w:eastAsia="Calibri" w:cs="Calibri"/>
          <w:lang w:val="cs-CZ"/>
        </w:rPr>
        <w:t>17.9.2021 v Univerzitním centru v Telči</w:t>
      </w:r>
    </w:p>
    <w:p w:rsidR="00DF4F9B" w:rsidP="2E0339F1" w:rsidRDefault="64C7ED51" w14:paraId="42C66047" w14:textId="3ECDD8EA">
      <w:pPr>
        <w:pStyle w:val="ListParagraph"/>
        <w:numPr>
          <w:ilvl w:val="1"/>
          <w:numId w:val="14"/>
        </w:numPr>
        <w:rPr>
          <w:lang w:val="cs-CZ"/>
        </w:rPr>
      </w:pPr>
      <w:r w:rsidRPr="2E0339F1">
        <w:rPr>
          <w:rFonts w:ascii="Calibri" w:hAnsi="Calibri" w:eastAsia="Calibri" w:cs="Calibri"/>
          <w:lang w:val="cs-CZ"/>
        </w:rPr>
        <w:t>cílená na Mgr. a Ph.D. studenty našeho a příbuzných oborů</w:t>
      </w:r>
    </w:p>
    <w:p w:rsidR="4BB5C83B" w:rsidP="2E0339F1" w:rsidRDefault="4BB5C83B" w14:paraId="677F28D7" w14:textId="27D9B4FC">
      <w:pPr>
        <w:pStyle w:val="ListParagraph"/>
        <w:numPr>
          <w:ilvl w:val="1"/>
          <w:numId w:val="14"/>
        </w:numPr>
        <w:rPr>
          <w:lang w:val="cs-CZ"/>
        </w:rPr>
      </w:pPr>
      <w:r w:rsidRPr="5EEF0554" w:rsidR="4BB5C83B">
        <w:rPr>
          <w:rFonts w:ascii="Calibri" w:hAnsi="Calibri" w:eastAsia="Calibri" w:cs="Calibri"/>
          <w:lang w:val="cs-CZ"/>
        </w:rPr>
        <w:t>na programu 2 odborné</w:t>
      </w:r>
      <w:r w:rsidRPr="5EEF0554" w:rsidR="461BBBB0">
        <w:rPr>
          <w:rFonts w:ascii="Calibri" w:hAnsi="Calibri" w:eastAsia="Calibri" w:cs="Calibri"/>
          <w:lang w:val="cs-CZ"/>
        </w:rPr>
        <w:t xml:space="preserve"> plenární</w:t>
      </w:r>
      <w:r w:rsidRPr="5EEF0554" w:rsidR="4BB5C83B">
        <w:rPr>
          <w:rFonts w:ascii="Calibri" w:hAnsi="Calibri" w:eastAsia="Calibri" w:cs="Calibri"/>
          <w:lang w:val="cs-CZ"/>
        </w:rPr>
        <w:t xml:space="preserve"> přednášky denně (čeští i zahraniční přednášející)</w:t>
      </w:r>
      <w:r w:rsidRPr="5EEF0554" w:rsidR="55EB475A">
        <w:rPr>
          <w:rFonts w:ascii="Calibri" w:hAnsi="Calibri" w:eastAsia="Calibri" w:cs="Calibri"/>
          <w:lang w:val="cs-CZ"/>
        </w:rPr>
        <w:t xml:space="preserve"> + příspěvky studentů</w:t>
      </w:r>
    </w:p>
    <w:p w:rsidR="00D969A1" w:rsidP="2E0339F1" w:rsidRDefault="00D969A1" w14:paraId="5941AF75" w14:textId="2D9060B7">
      <w:pPr>
        <w:pStyle w:val="ListParagraph"/>
        <w:numPr>
          <w:ilvl w:val="0"/>
          <w:numId w:val="14"/>
        </w:numPr>
        <w:rPr>
          <w:rFonts w:ascii="Calibri" w:hAnsi="Calibri" w:eastAsia="Calibri" w:cs="Calibri"/>
          <w:lang w:val="cs-CZ"/>
        </w:rPr>
      </w:pPr>
      <w:r w:rsidRPr="2E0339F1">
        <w:rPr>
          <w:rFonts w:ascii="Calibri" w:hAnsi="Calibri" w:eastAsia="Calibri" w:cs="Calibri"/>
          <w:lang w:val="cs-CZ"/>
        </w:rPr>
        <w:t>IRP – možnost zažádání přes prorektory, pokud bude v souladu se strategickým záměrem univerzity – body strategie se aktuálně připravují</w:t>
      </w:r>
    </w:p>
    <w:p w:rsidRPr="00D00A5E" w:rsidR="00D00A5E" w:rsidP="2E0339F1" w:rsidRDefault="00D00A5E" w14:paraId="16DB189C" w14:textId="3BF45F77">
      <w:pPr>
        <w:pStyle w:val="ListParagraph"/>
        <w:numPr>
          <w:ilvl w:val="0"/>
          <w:numId w:val="14"/>
        </w:numPr>
        <w:spacing w:after="0"/>
        <w:rPr>
          <w:rFonts w:ascii="Calibri" w:hAnsi="Calibri" w:eastAsia="Calibri" w:cs="Calibri"/>
          <w:lang w:val="cs-CZ"/>
        </w:rPr>
      </w:pPr>
      <w:r w:rsidRPr="2E0339F1">
        <w:rPr>
          <w:rFonts w:ascii="Calibri" w:hAnsi="Calibri" w:eastAsia="Calibri" w:cs="Calibri"/>
          <w:lang w:val="cs-CZ"/>
        </w:rPr>
        <w:t xml:space="preserve">PR odd – </w:t>
      </w:r>
      <w:r w:rsidRPr="2E0339F1" w:rsidR="6FDE177A">
        <w:rPr>
          <w:rFonts w:ascii="Calibri" w:hAnsi="Calibri" w:eastAsia="Calibri" w:cs="Calibri"/>
          <w:lang w:val="cs-CZ"/>
        </w:rPr>
        <w:t>v průběhu následujících 14 dní prosím domluvit schůzku PR teamu</w:t>
      </w:r>
      <w:r w:rsidRPr="2E0339F1" w:rsidR="1C6EB8CC">
        <w:rPr>
          <w:rFonts w:ascii="Calibri" w:hAnsi="Calibri" w:eastAsia="Calibri" w:cs="Calibri"/>
          <w:lang w:val="cs-CZ"/>
        </w:rPr>
        <w:t xml:space="preserve"> k tématům</w:t>
      </w:r>
      <w:r w:rsidRPr="2E0339F1" w:rsidR="1531C172">
        <w:rPr>
          <w:rFonts w:ascii="Calibri" w:hAnsi="Calibri" w:eastAsia="Calibri" w:cs="Calibri"/>
          <w:lang w:val="cs-CZ"/>
        </w:rPr>
        <w:t xml:space="preserve"> </w:t>
      </w:r>
      <w:r w:rsidRPr="2E0339F1">
        <w:rPr>
          <w:rFonts w:ascii="Calibri" w:hAnsi="Calibri" w:eastAsia="Calibri" w:cs="Calibri"/>
          <w:lang w:val="cs-CZ"/>
        </w:rPr>
        <w:t xml:space="preserve">www </w:t>
      </w:r>
      <w:r w:rsidRPr="2E0339F1" w:rsidR="69EBAE4C">
        <w:rPr>
          <w:rFonts w:ascii="Calibri" w:hAnsi="Calibri" w:eastAsia="Calibri" w:cs="Calibri"/>
          <w:lang w:val="cs-CZ"/>
        </w:rPr>
        <w:t xml:space="preserve">a </w:t>
      </w:r>
      <w:r w:rsidRPr="2E0339F1">
        <w:rPr>
          <w:rFonts w:ascii="Calibri" w:hAnsi="Calibri" w:eastAsia="Calibri" w:cs="Calibri"/>
          <w:lang w:val="cs-CZ"/>
        </w:rPr>
        <w:t>strategi</w:t>
      </w:r>
      <w:r w:rsidRPr="2E0339F1" w:rsidR="6347F582">
        <w:rPr>
          <w:rFonts w:ascii="Calibri" w:hAnsi="Calibri" w:eastAsia="Calibri" w:cs="Calibri"/>
          <w:lang w:val="cs-CZ"/>
        </w:rPr>
        <w:t>e</w:t>
      </w:r>
      <w:r w:rsidRPr="2E0339F1">
        <w:rPr>
          <w:rFonts w:ascii="Calibri" w:hAnsi="Calibri" w:eastAsia="Calibri" w:cs="Calibri"/>
          <w:lang w:val="cs-CZ"/>
        </w:rPr>
        <w:t xml:space="preserve"> rozvoje ústavu</w:t>
      </w:r>
    </w:p>
    <w:p w:rsidR="2AE77577" w:rsidP="2CDAE555" w:rsidRDefault="2AE77577" w14:paraId="4FBD1018" w14:textId="19B6284F">
      <w:pPr>
        <w:pStyle w:val="ListParagraph"/>
        <w:numPr>
          <w:ilvl w:val="0"/>
          <w:numId w:val="17"/>
        </w:numPr>
        <w:spacing w:after="0"/>
        <w:rPr>
          <w:rFonts w:ascii="Calibri" w:hAnsi="Calibri" w:eastAsia="Calibri" w:cs="Calibri" w:asciiTheme="minorAscii" w:hAnsiTheme="minorAscii" w:eastAsiaTheme="minorAscii" w:cstheme="minorAscii"/>
          <w:sz w:val="22"/>
          <w:szCs w:val="22"/>
          <w:lang w:val="cs-CZ"/>
        </w:rPr>
      </w:pPr>
      <w:r w:rsidRPr="2CDAE555" w:rsidR="0509E457">
        <w:rPr>
          <w:rFonts w:ascii="Calibri" w:hAnsi="Calibri" w:eastAsia="Calibri" w:cs="Calibri"/>
          <w:lang w:val="cs-CZ"/>
        </w:rPr>
        <w:t xml:space="preserve">Noc vědců 27.11.2020 – jsou natočená videa, exkluzivita pro Noc vědců, nemáme </w:t>
      </w:r>
      <w:r w:rsidRPr="2CDAE555" w:rsidR="2821B621">
        <w:rPr>
          <w:rFonts w:ascii="Calibri" w:hAnsi="Calibri" w:eastAsia="Calibri" w:cs="Calibri"/>
          <w:lang w:val="cs-CZ"/>
        </w:rPr>
        <w:t>do konce roku</w:t>
      </w:r>
      <w:r w:rsidRPr="2CDAE555" w:rsidR="0509E457">
        <w:rPr>
          <w:rFonts w:ascii="Calibri" w:hAnsi="Calibri" w:eastAsia="Calibri" w:cs="Calibri"/>
          <w:lang w:val="cs-CZ"/>
        </w:rPr>
        <w:t xml:space="preserve"> </w:t>
      </w:r>
      <w:r w:rsidRPr="2CDAE555" w:rsidR="2821B621">
        <w:rPr>
          <w:rFonts w:ascii="Calibri" w:hAnsi="Calibri" w:eastAsia="Calibri" w:cs="Calibri"/>
          <w:lang w:val="cs-CZ"/>
        </w:rPr>
        <w:t xml:space="preserve">2020 </w:t>
      </w:r>
      <w:r w:rsidRPr="2CDAE555" w:rsidR="0509E457">
        <w:rPr>
          <w:rFonts w:ascii="Calibri" w:hAnsi="Calibri" w:eastAsia="Calibri" w:cs="Calibri"/>
          <w:lang w:val="cs-CZ"/>
        </w:rPr>
        <w:t>právo je využívat k vlastní propagaci Ústavu</w:t>
      </w:r>
      <w:r w:rsidRPr="2CDAE555" w:rsidR="686C874E">
        <w:rPr>
          <w:rFonts w:ascii="Calibri" w:hAnsi="Calibri" w:eastAsia="Calibri" w:cs="Calibri"/>
          <w:lang w:val="cs-CZ"/>
        </w:rPr>
        <w:t xml:space="preserve">, </w:t>
      </w:r>
      <w:r w:rsidRPr="2CDAE555" w:rsidR="686C874E">
        <w:rPr>
          <w:rFonts w:ascii="Calibri" w:hAnsi="Calibri" w:eastAsia="Calibri" w:cs="Calibri"/>
          <w:lang w:val="cs-CZ"/>
        </w:rPr>
        <w:t>k</w:t>
      </w:r>
      <w:r w:rsidRPr="2CDAE555" w:rsidR="52E9302A">
        <w:rPr>
          <w:rFonts w:ascii="Calibri" w:hAnsi="Calibri" w:eastAsia="Calibri" w:cs="Calibri"/>
          <w:lang w:val="cs-CZ"/>
        </w:rPr>
        <w:t xml:space="preserve"> nahlédnutí zde:</w:t>
      </w:r>
      <w:r w:rsidRPr="2CDAE555" w:rsidR="57AED991">
        <w:rPr>
          <w:rFonts w:ascii="Calibri" w:hAnsi="Calibri" w:eastAsia="Calibri" w:cs="Calibri"/>
          <w:lang w:val="cs-CZ"/>
        </w:rPr>
        <w:t xml:space="preserve"> </w:t>
      </w:r>
      <w:hyperlink r:id="R27acf094fece434a">
        <w:r w:rsidRPr="2CDAE555" w:rsidR="16815947">
          <w:rPr>
            <w:rStyle w:val="Hyperlink"/>
            <w:rFonts w:ascii="Calibri" w:hAnsi="Calibri" w:eastAsia="Calibri" w:cs="Calibri"/>
            <w:lang w:val="cs-CZ"/>
          </w:rPr>
          <w:t>https://ucnmuni-my.sharepoint.com/:f:/g/personal/39803_muni_cz/EqoHah-GjxlKjvSeVaHvpBwBO5HwUWKc85Hk2FHlHzRFsA?e=AURhvI</w:t>
        </w:r>
      </w:hyperlink>
      <w:r w:rsidRPr="2CDAE555" w:rsidR="16815947">
        <w:rPr>
          <w:rFonts w:ascii="Calibri" w:hAnsi="Calibri" w:eastAsia="Calibri" w:cs="Calibri"/>
          <w:lang w:val="cs-CZ"/>
        </w:rPr>
        <w:t>.</w:t>
      </w:r>
    </w:p>
    <w:p w:rsidR="2AE77577" w:rsidP="2CDAE555" w:rsidRDefault="2AE77577" w14:paraId="74E3CFF1" w14:textId="01364620">
      <w:pPr>
        <w:pStyle w:val="Normal"/>
        <w:spacing w:after="0"/>
        <w:ind w:left="720" w:firstLine="0"/>
        <w:rPr>
          <w:rFonts w:ascii="Calibri" w:hAnsi="Calibri" w:eastAsia="Calibri" w:cs="Calibri"/>
          <w:lang w:val="cs-CZ"/>
        </w:rPr>
      </w:pPr>
      <w:r w:rsidRPr="2CDAE555" w:rsidR="4488B103">
        <w:rPr>
          <w:rFonts w:ascii="Calibri" w:hAnsi="Calibri" w:eastAsia="Calibri" w:cs="Calibri"/>
          <w:lang w:val="cs-CZ"/>
        </w:rPr>
        <w:t>V rámci Noci vědců bude náš Ústav propagován prostřednictvím FB stránek, videa budou k dispozici oficiálně od 15.11.2020</w:t>
      </w:r>
      <w:r w:rsidRPr="2CDAE555" w:rsidR="0FFE235E">
        <w:rPr>
          <w:rFonts w:ascii="Calibri" w:hAnsi="Calibri" w:eastAsia="Calibri" w:cs="Calibri"/>
          <w:lang w:val="cs-CZ"/>
        </w:rPr>
        <w:t xml:space="preserve"> (více informací M. </w:t>
      </w:r>
      <w:proofErr w:type="spellStart"/>
      <w:r w:rsidRPr="2CDAE555" w:rsidR="0FFE235E">
        <w:rPr>
          <w:rFonts w:ascii="Calibri" w:hAnsi="Calibri" w:eastAsia="Calibri" w:cs="Calibri"/>
          <w:lang w:val="cs-CZ"/>
        </w:rPr>
        <w:t>Čuta</w:t>
      </w:r>
      <w:proofErr w:type="spellEnd"/>
      <w:r w:rsidRPr="2CDAE555" w:rsidR="0FFE235E">
        <w:rPr>
          <w:rFonts w:ascii="Calibri" w:hAnsi="Calibri" w:eastAsia="Calibri" w:cs="Calibri"/>
          <w:lang w:val="cs-CZ"/>
        </w:rPr>
        <w:t>).</w:t>
      </w:r>
    </w:p>
    <w:p w:rsidR="1F945F29" w:rsidP="2E0339F1" w:rsidRDefault="1F945F29" w14:paraId="0B07E019" w14:textId="5D38D244">
      <w:pPr>
        <w:pStyle w:val="ListParagraph"/>
        <w:numPr>
          <w:ilvl w:val="0"/>
          <w:numId w:val="17"/>
        </w:numPr>
        <w:spacing w:after="0"/>
        <w:rPr>
          <w:lang w:val="cs-CZ"/>
        </w:rPr>
      </w:pPr>
      <w:r w:rsidRPr="2E0339F1">
        <w:rPr>
          <w:rFonts w:ascii="Calibri" w:hAnsi="Calibri" w:eastAsia="Calibri" w:cs="Calibri"/>
          <w:lang w:val="cs-CZ"/>
        </w:rPr>
        <w:t xml:space="preserve">OPEN DAY </w:t>
      </w:r>
      <w:r w:rsidRPr="2E0339F1" w:rsidR="2D58A743">
        <w:rPr>
          <w:rFonts w:ascii="Calibri" w:hAnsi="Calibri" w:eastAsia="Calibri" w:cs="Calibri"/>
          <w:lang w:val="cs-CZ"/>
        </w:rPr>
        <w:t xml:space="preserve">7.11.2020 </w:t>
      </w:r>
      <w:r w:rsidRPr="2E0339F1">
        <w:rPr>
          <w:rFonts w:ascii="Calibri" w:hAnsi="Calibri" w:eastAsia="Calibri" w:cs="Calibri"/>
          <w:lang w:val="cs-CZ"/>
        </w:rPr>
        <w:t>– akce studentů pro studenty, bez účasti akademických pracovníků</w:t>
      </w:r>
    </w:p>
    <w:p w:rsidR="06E3BC08" w:rsidP="2E0339F1" w:rsidRDefault="06E3BC08" w14:paraId="0AE26A73" w14:textId="3CC013F5">
      <w:pPr>
        <w:pStyle w:val="ListParagraph"/>
        <w:numPr>
          <w:ilvl w:val="0"/>
          <w:numId w:val="17"/>
        </w:numPr>
        <w:spacing w:after="0"/>
        <w:rPr>
          <w:rFonts w:ascii="Calibri" w:hAnsi="Calibri" w:eastAsia="Calibri" w:cs="Calibri"/>
          <w:lang w:val="cs-CZ"/>
        </w:rPr>
      </w:pPr>
      <w:r w:rsidRPr="2E0339F1">
        <w:rPr>
          <w:rFonts w:ascii="Calibri" w:hAnsi="Calibri" w:eastAsia="Calibri" w:cs="Calibri"/>
          <w:lang w:val="cs-CZ"/>
        </w:rPr>
        <w:t>ERASMUS + – z CZS přislíbena podpora, přednáška kolegů z australské univerzity má proběhnout již v podzimním semestru 2020 (2 vstupy</w:t>
      </w:r>
      <w:r w:rsidRPr="2E0339F1" w:rsidR="1066CDE7">
        <w:rPr>
          <w:rFonts w:ascii="Calibri" w:hAnsi="Calibri" w:eastAsia="Calibri" w:cs="Calibri"/>
          <w:lang w:val="cs-CZ"/>
        </w:rPr>
        <w:t xml:space="preserve"> v rámci předmětu Antropologie pravěku)</w:t>
      </w:r>
    </w:p>
    <w:p w:rsidR="2E0339F1" w:rsidP="2E0339F1" w:rsidRDefault="2E0339F1" w14:paraId="5F7050A0" w14:textId="50CFEAFD">
      <w:pPr>
        <w:spacing w:after="0"/>
        <w:ind w:left="360"/>
        <w:rPr>
          <w:rFonts w:ascii="Calibri" w:hAnsi="Calibri" w:eastAsia="Calibri" w:cs="Calibri"/>
          <w:lang w:val="cs-CZ"/>
        </w:rPr>
      </w:pPr>
    </w:p>
    <w:p w:rsidR="2E0339F1" w:rsidP="2E0339F1" w:rsidRDefault="2E0339F1" w14:paraId="6C88FFFE" w14:textId="469668EE">
      <w:pPr>
        <w:spacing w:after="0"/>
        <w:ind w:left="360"/>
        <w:rPr>
          <w:rFonts w:ascii="Calibri" w:hAnsi="Calibri" w:eastAsia="Calibri" w:cs="Calibri"/>
          <w:lang w:val="cs-CZ"/>
        </w:rPr>
      </w:pPr>
    </w:p>
    <w:p w:rsidR="7A6096CA" w:rsidP="2E0339F1" w:rsidRDefault="7A6096CA" w14:paraId="36CCBC72" w14:textId="6C90AD92">
      <w:pPr>
        <w:rPr>
          <w:rFonts w:ascii="Calibri" w:hAnsi="Calibri" w:eastAsia="Calibri" w:cs="Calibri"/>
          <w:color w:val="000000" w:themeColor="text1"/>
          <w:lang w:val="cs-CZ"/>
        </w:rPr>
      </w:pPr>
      <w:r w:rsidRPr="2E0339F1">
        <w:rPr>
          <w:rFonts w:ascii="Calibri" w:hAnsi="Calibri" w:eastAsia="Calibri" w:cs="Calibri"/>
          <w:b/>
          <w:bCs/>
          <w:color w:val="000000" w:themeColor="text1"/>
        </w:rPr>
        <w:t xml:space="preserve">Minutes from the Meeting of Department of Anthropology - </w:t>
      </w:r>
      <w:r w:rsidRPr="2E0339F1" w:rsidR="15E788BF">
        <w:rPr>
          <w:rFonts w:ascii="Calibri" w:hAnsi="Calibri" w:eastAsia="Calibri" w:cs="Calibri"/>
          <w:b/>
          <w:bCs/>
          <w:color w:val="000000" w:themeColor="text1"/>
        </w:rPr>
        <w:t>2</w:t>
      </w:r>
      <w:r w:rsidRPr="2E0339F1">
        <w:rPr>
          <w:rFonts w:ascii="Calibri" w:hAnsi="Calibri" w:eastAsia="Calibri" w:cs="Calibri"/>
          <w:b/>
          <w:bCs/>
          <w:color w:val="000000" w:themeColor="text1"/>
        </w:rPr>
        <w:t>. 1</w:t>
      </w:r>
      <w:r w:rsidRPr="2E0339F1" w:rsidR="705CF745">
        <w:rPr>
          <w:rFonts w:ascii="Calibri" w:hAnsi="Calibri" w:eastAsia="Calibri" w:cs="Calibri"/>
          <w:b/>
          <w:bCs/>
          <w:color w:val="000000" w:themeColor="text1"/>
        </w:rPr>
        <w:t>1</w:t>
      </w:r>
      <w:r w:rsidRPr="2E0339F1">
        <w:rPr>
          <w:rFonts w:ascii="Calibri" w:hAnsi="Calibri" w:eastAsia="Calibri" w:cs="Calibri"/>
          <w:b/>
          <w:bCs/>
          <w:color w:val="000000" w:themeColor="text1"/>
        </w:rPr>
        <w:t>. 2020</w:t>
      </w:r>
    </w:p>
    <w:p w:rsidR="2E0339F1" w:rsidP="2E0339F1" w:rsidRDefault="2E0339F1" w14:paraId="7C4A0B99" w14:textId="37590CEE">
      <w:pPr>
        <w:ind w:left="720"/>
        <w:rPr>
          <w:rFonts w:ascii="Calibri" w:hAnsi="Calibri" w:eastAsia="Calibri" w:cs="Calibri"/>
          <w:color w:val="000000" w:themeColor="text1"/>
        </w:rPr>
      </w:pPr>
    </w:p>
    <w:p w:rsidRPr="0015021A" w:rsidR="7A6096CA" w:rsidP="2E0339F1" w:rsidRDefault="7A6096CA" w14:paraId="1CF431A4" w14:textId="49BFC906">
      <w:pPr>
        <w:ind w:left="720"/>
        <w:rPr>
          <w:rFonts w:ascii="Calibri" w:hAnsi="Calibri" w:eastAsia="Calibri" w:cs="Calibri"/>
          <w:color w:val="000000" w:themeColor="text1"/>
        </w:rPr>
      </w:pPr>
      <w:r w:rsidRPr="0015021A">
        <w:rPr>
          <w:rFonts w:ascii="Calibri" w:hAnsi="Calibri" w:eastAsia="Calibri" w:cs="Calibri"/>
          <w:color w:val="000000" w:themeColor="text1"/>
        </w:rPr>
        <w:t xml:space="preserve">Programme: </w:t>
      </w:r>
    </w:p>
    <w:p w:rsidRPr="0015021A" w:rsidR="7A6096CA" w:rsidP="2E0339F1" w:rsidRDefault="7A6096CA" w14:paraId="15C49DE8" w14:textId="5624BA15">
      <w:pPr>
        <w:pStyle w:val="ListParagraph"/>
        <w:numPr>
          <w:ilvl w:val="0"/>
          <w:numId w:val="21"/>
        </w:numPr>
        <w:rPr>
          <w:rFonts w:ascii="Calibri" w:hAnsi="Calibri" w:eastAsia="Calibri" w:cs="Calibri"/>
          <w:b/>
          <w:bCs/>
          <w:color w:val="000000" w:themeColor="text1"/>
        </w:rPr>
      </w:pPr>
      <w:r w:rsidRPr="0015021A">
        <w:rPr>
          <w:rFonts w:ascii="Calibri" w:hAnsi="Calibri" w:eastAsia="Calibri" w:cs="Calibri"/>
          <w:b/>
          <w:bCs/>
          <w:color w:val="000000" w:themeColor="text1"/>
        </w:rPr>
        <w:t>Operation</w:t>
      </w:r>
    </w:p>
    <w:p w:rsidRPr="0015021A" w:rsidR="7A6096CA" w:rsidP="2E0339F1" w:rsidRDefault="7A6096CA" w14:paraId="3CB50A4A" w14:textId="62886B69">
      <w:pPr>
        <w:pStyle w:val="ListParagraph"/>
        <w:numPr>
          <w:ilvl w:val="0"/>
          <w:numId w:val="21"/>
        </w:numPr>
        <w:rPr>
          <w:rFonts w:ascii="Calibri" w:hAnsi="Calibri" w:eastAsia="Calibri" w:cs="Calibri"/>
          <w:b/>
          <w:bCs/>
          <w:color w:val="000000" w:themeColor="text1"/>
        </w:rPr>
      </w:pPr>
      <w:r w:rsidRPr="0015021A">
        <w:rPr>
          <w:rFonts w:ascii="Calibri" w:hAnsi="Calibri" w:eastAsia="Calibri" w:cs="Calibri"/>
          <w:b/>
          <w:bCs/>
          <w:color w:val="000000" w:themeColor="text1"/>
        </w:rPr>
        <w:t>Teaching</w:t>
      </w:r>
    </w:p>
    <w:p w:rsidRPr="0015021A" w:rsidR="0A79470D" w:rsidP="2E0339F1" w:rsidRDefault="0A79470D" w14:paraId="5555E0F8" w14:textId="1F245748">
      <w:pPr>
        <w:pStyle w:val="ListParagraph"/>
        <w:numPr>
          <w:ilvl w:val="0"/>
          <w:numId w:val="21"/>
        </w:numPr>
        <w:rPr>
          <w:b/>
          <w:bCs/>
          <w:color w:val="000000" w:themeColor="text1"/>
        </w:rPr>
      </w:pPr>
      <w:r w:rsidRPr="0015021A">
        <w:rPr>
          <w:rFonts w:ascii="Calibri" w:hAnsi="Calibri" w:eastAsia="Calibri" w:cs="Calibri"/>
          <w:b/>
          <w:bCs/>
          <w:color w:val="000000" w:themeColor="text1"/>
        </w:rPr>
        <w:t>Research</w:t>
      </w:r>
    </w:p>
    <w:p w:rsidRPr="0015021A" w:rsidR="7A6096CA" w:rsidP="2E0339F1" w:rsidRDefault="7A6096CA" w14:paraId="31C825D0" w14:textId="078D6DBE">
      <w:pPr>
        <w:pStyle w:val="ListParagraph"/>
        <w:numPr>
          <w:ilvl w:val="0"/>
          <w:numId w:val="21"/>
        </w:numPr>
        <w:rPr>
          <w:rFonts w:ascii="Calibri" w:hAnsi="Calibri" w:eastAsia="Calibri" w:cs="Calibri"/>
          <w:b/>
          <w:bCs/>
          <w:color w:val="000000" w:themeColor="text1"/>
        </w:rPr>
      </w:pPr>
      <w:r w:rsidRPr="0015021A">
        <w:rPr>
          <w:rFonts w:ascii="Calibri" w:hAnsi="Calibri" w:eastAsia="Calibri" w:cs="Calibri"/>
          <w:b/>
          <w:bCs/>
          <w:color w:val="000000" w:themeColor="text1"/>
        </w:rPr>
        <w:t>Public relations</w:t>
      </w:r>
    </w:p>
    <w:p w:rsidRPr="0015021A" w:rsidR="21E55133" w:rsidP="2E0339F1" w:rsidRDefault="21E55133" w14:paraId="09BFB5A0" w14:textId="3CD8F975">
      <w:pPr>
        <w:rPr>
          <w:rFonts w:ascii="Calibri" w:hAnsi="Calibri" w:eastAsia="Calibri" w:cs="Calibri"/>
          <w:b/>
          <w:bCs/>
          <w:color w:val="000000" w:themeColor="text1"/>
        </w:rPr>
      </w:pPr>
    </w:p>
    <w:p w:rsidRPr="0015021A" w:rsidR="21E55133" w:rsidP="2E0339F1" w:rsidRDefault="0DE3A0A0" w14:paraId="0610D350" w14:textId="50DB8650">
      <w:pPr>
        <w:pStyle w:val="ListParagraph"/>
        <w:numPr>
          <w:ilvl w:val="0"/>
          <w:numId w:val="16"/>
        </w:numPr>
        <w:rPr>
          <w:rFonts w:ascii="Calibri" w:hAnsi="Calibri" w:eastAsia="Calibri" w:cs="Calibri"/>
          <w:b/>
          <w:bCs/>
        </w:rPr>
      </w:pPr>
      <w:r w:rsidRPr="0015021A">
        <w:rPr>
          <w:rFonts w:ascii="Calibri" w:hAnsi="Calibri" w:eastAsia="Calibri" w:cs="Calibri"/>
          <w:b/>
          <w:bCs/>
        </w:rPr>
        <w:t>Operation</w:t>
      </w:r>
    </w:p>
    <w:p w:rsidRPr="0015021A" w:rsidR="21E55133" w:rsidP="2E0339F1" w:rsidRDefault="21E55133" w14:paraId="2DEB5DC7" w14:textId="77777777">
      <w:pPr>
        <w:rPr>
          <w:rFonts w:ascii="Calibri" w:hAnsi="Calibri" w:eastAsia="Calibri" w:cs="Calibri"/>
        </w:rPr>
      </w:pPr>
    </w:p>
    <w:p w:rsidRPr="0015021A" w:rsidR="21E55133" w:rsidP="2E0339F1" w:rsidRDefault="0DE3A0A0" w14:paraId="46FB877E" w14:textId="49C5DE0B">
      <w:pPr>
        <w:pStyle w:val="ListParagraph"/>
        <w:numPr>
          <w:ilvl w:val="0"/>
          <w:numId w:val="11"/>
        </w:numPr>
        <w:rPr>
          <w:rFonts w:ascii="Calibri" w:hAnsi="Calibri" w:eastAsia="Calibri" w:cs="Calibri"/>
        </w:rPr>
      </w:pPr>
      <w:r w:rsidRPr="0015021A">
        <w:rPr>
          <w:rFonts w:ascii="Calibri" w:hAnsi="Calibri" w:eastAsia="Calibri" w:cs="Calibri"/>
        </w:rPr>
        <w:t>COVID-19</w:t>
      </w:r>
    </w:p>
    <w:p w:rsidRPr="0015021A" w:rsidR="21E55133" w:rsidP="2E0339F1" w:rsidRDefault="0DE3A0A0" w14:paraId="0F81071B" w14:textId="79371218">
      <w:pPr>
        <w:pStyle w:val="ListParagraph"/>
        <w:numPr>
          <w:ilvl w:val="1"/>
          <w:numId w:val="11"/>
        </w:numPr>
        <w:rPr>
          <w:rFonts w:ascii="Calibri" w:hAnsi="Calibri" w:eastAsia="Calibri" w:cs="Calibri"/>
        </w:rPr>
      </w:pPr>
      <w:r w:rsidRPr="0015021A">
        <w:rPr>
          <w:rFonts w:ascii="Calibri" w:hAnsi="Calibri" w:eastAsia="Calibri" w:cs="Calibri"/>
        </w:rPr>
        <w:t>Monday to Wednesday are days for present</w:t>
      </w:r>
      <w:r w:rsidRPr="0015021A" w:rsidR="77B12A1F">
        <w:rPr>
          <w:rFonts w:ascii="Calibri" w:hAnsi="Calibri" w:eastAsia="Calibri" w:cs="Calibri"/>
        </w:rPr>
        <w:t xml:space="preserve"> attendance, Thursday and Friday</w:t>
      </w:r>
      <w:r w:rsidR="00F42E50">
        <w:rPr>
          <w:rFonts w:ascii="Calibri" w:hAnsi="Calibri" w:eastAsia="Calibri" w:cs="Calibri"/>
        </w:rPr>
        <w:t xml:space="preserve">, </w:t>
      </w:r>
      <w:r w:rsidRPr="0015021A" w:rsidR="22E42EF3">
        <w:rPr>
          <w:rFonts w:ascii="Calibri" w:hAnsi="Calibri" w:eastAsia="Calibri" w:cs="Calibri"/>
        </w:rPr>
        <w:t>home office</w:t>
      </w:r>
      <w:r w:rsidR="00F42E50">
        <w:rPr>
          <w:rFonts w:ascii="Calibri" w:hAnsi="Calibri" w:eastAsia="Calibri" w:cs="Calibri"/>
        </w:rPr>
        <w:t xml:space="preserve"> is preferred</w:t>
      </w:r>
    </w:p>
    <w:p w:rsidRPr="0015021A" w:rsidR="21E55133" w:rsidP="2E0339F1" w:rsidRDefault="6B20C2E5" w14:paraId="0BD40FCD" w14:textId="03D0C35A">
      <w:pPr>
        <w:pStyle w:val="ListParagraph"/>
        <w:numPr>
          <w:ilvl w:val="1"/>
          <w:numId w:val="11"/>
        </w:numPr>
        <w:rPr>
          <w:rFonts w:ascii="Calibri" w:hAnsi="Calibri" w:eastAsia="Calibri" w:cs="Calibri"/>
        </w:rPr>
      </w:pPr>
      <w:r w:rsidRPr="0015021A">
        <w:rPr>
          <w:rFonts w:ascii="Calibri" w:hAnsi="Calibri" w:eastAsia="Calibri" w:cs="Calibri"/>
        </w:rPr>
        <w:t>Business trips are not recommended</w:t>
      </w:r>
      <w:r w:rsidRPr="0015021A" w:rsidR="0A171E9B">
        <w:rPr>
          <w:rFonts w:ascii="Calibri" w:hAnsi="Calibri" w:eastAsia="Calibri" w:cs="Calibri"/>
        </w:rPr>
        <w:t>. After arrival</w:t>
      </w:r>
      <w:r w:rsidR="00A20688">
        <w:rPr>
          <w:rFonts w:ascii="Calibri" w:hAnsi="Calibri" w:eastAsia="Calibri" w:cs="Calibri"/>
        </w:rPr>
        <w:t xml:space="preserve">, self-quarantine </w:t>
      </w:r>
      <w:r w:rsidRPr="0015021A" w:rsidR="00A20688">
        <w:rPr>
          <w:rFonts w:ascii="Calibri" w:hAnsi="Calibri" w:eastAsia="Calibri" w:cs="Calibri"/>
        </w:rPr>
        <w:t>for 3-4 days</w:t>
      </w:r>
      <w:r w:rsidR="00A20688">
        <w:rPr>
          <w:rFonts w:ascii="Calibri" w:hAnsi="Calibri" w:eastAsia="Calibri" w:cs="Calibri"/>
        </w:rPr>
        <w:t xml:space="preserve"> is highly recommended</w:t>
      </w:r>
      <w:r w:rsidRPr="0015021A" w:rsidR="0A171E9B">
        <w:rPr>
          <w:rFonts w:ascii="Calibri" w:hAnsi="Calibri" w:eastAsia="Calibri" w:cs="Calibri"/>
        </w:rPr>
        <w:t xml:space="preserve">. </w:t>
      </w:r>
    </w:p>
    <w:p w:rsidRPr="0015021A" w:rsidR="21E55133" w:rsidP="2E0339F1" w:rsidRDefault="0A171E9B" w14:paraId="6640298B" w14:textId="099BE42F">
      <w:pPr>
        <w:pStyle w:val="ListParagraph"/>
        <w:numPr>
          <w:ilvl w:val="1"/>
          <w:numId w:val="11"/>
        </w:numPr>
        <w:rPr>
          <w:rFonts w:ascii="Calibri" w:hAnsi="Calibri" w:eastAsia="Calibri" w:cs="Calibri"/>
        </w:rPr>
      </w:pPr>
      <w:r w:rsidRPr="0015021A">
        <w:rPr>
          <w:rFonts w:ascii="Calibri" w:hAnsi="Calibri" w:eastAsia="Calibri" w:cs="Calibri"/>
        </w:rPr>
        <w:t xml:space="preserve">In case of any </w:t>
      </w:r>
      <w:r w:rsidR="00C53C11">
        <w:rPr>
          <w:rFonts w:ascii="Calibri" w:hAnsi="Calibri" w:eastAsia="Calibri" w:cs="Calibri"/>
        </w:rPr>
        <w:t xml:space="preserve">financial </w:t>
      </w:r>
      <w:r w:rsidRPr="0015021A">
        <w:rPr>
          <w:rFonts w:ascii="Calibri" w:hAnsi="Calibri" w:eastAsia="Calibri" w:cs="Calibri"/>
        </w:rPr>
        <w:t xml:space="preserve">loss caused by </w:t>
      </w:r>
      <w:r w:rsidRPr="0015021A" w:rsidR="0DE3A0A0">
        <w:rPr>
          <w:rFonts w:ascii="Calibri" w:hAnsi="Calibri" w:eastAsia="Calibri" w:cs="Calibri"/>
        </w:rPr>
        <w:t>COVID</w:t>
      </w:r>
      <w:r w:rsidRPr="0015021A" w:rsidR="13BB87B1">
        <w:rPr>
          <w:rFonts w:ascii="Calibri" w:hAnsi="Calibri" w:eastAsia="Calibri" w:cs="Calibri"/>
        </w:rPr>
        <w:t xml:space="preserve"> please inform </w:t>
      </w:r>
      <w:r w:rsidRPr="0015021A" w:rsidR="0DE3A0A0">
        <w:rPr>
          <w:rFonts w:ascii="Calibri" w:hAnsi="Calibri" w:eastAsia="Calibri" w:cs="Calibri"/>
        </w:rPr>
        <w:t>T. Mořkovsk</w:t>
      </w:r>
      <w:r w:rsidRPr="0015021A" w:rsidR="78DF7292">
        <w:rPr>
          <w:rFonts w:ascii="Calibri" w:hAnsi="Calibri" w:eastAsia="Calibri" w:cs="Calibri"/>
        </w:rPr>
        <w:t>ý for future statistics</w:t>
      </w:r>
      <w:r w:rsidR="00C33419">
        <w:rPr>
          <w:rFonts w:ascii="Calibri" w:hAnsi="Calibri" w:eastAsia="Calibri" w:cs="Calibri"/>
        </w:rPr>
        <w:t>/loss recovery</w:t>
      </w:r>
      <w:r w:rsidRPr="0015021A" w:rsidR="78DF7292">
        <w:rPr>
          <w:rFonts w:ascii="Calibri" w:hAnsi="Calibri" w:eastAsia="Calibri" w:cs="Calibri"/>
        </w:rPr>
        <w:t xml:space="preserve"> of </w:t>
      </w:r>
      <w:r w:rsidR="00B90894">
        <w:rPr>
          <w:rFonts w:ascii="Calibri" w:hAnsi="Calibri" w:eastAsia="Calibri" w:cs="Calibri"/>
        </w:rPr>
        <w:t xml:space="preserve">the </w:t>
      </w:r>
      <w:r w:rsidRPr="0015021A" w:rsidR="78DF7292">
        <w:rPr>
          <w:rFonts w:ascii="Calibri" w:hAnsi="Calibri" w:eastAsia="Calibri" w:cs="Calibri"/>
        </w:rPr>
        <w:t>Faculty of Science.</w:t>
      </w:r>
    </w:p>
    <w:p w:rsidRPr="0015021A" w:rsidR="21E55133" w:rsidP="2E0339F1" w:rsidRDefault="2145CFA2" w14:paraId="33FCCF66" w14:textId="4E787C7E">
      <w:pPr>
        <w:pStyle w:val="ListParagraph"/>
        <w:numPr>
          <w:ilvl w:val="1"/>
          <w:numId w:val="11"/>
        </w:numPr>
      </w:pPr>
      <w:r w:rsidRPr="0015021A">
        <w:rPr>
          <w:rFonts w:ascii="Calibri" w:hAnsi="Calibri" w:eastAsia="Calibri" w:cs="Calibri"/>
        </w:rPr>
        <w:t>Heaters</w:t>
      </w:r>
      <w:r w:rsidRPr="0015021A" w:rsidR="0DE3A0A0">
        <w:rPr>
          <w:rFonts w:ascii="Calibri" w:hAnsi="Calibri" w:eastAsia="Calibri" w:cs="Calibri"/>
        </w:rPr>
        <w:t xml:space="preserve"> – </w:t>
      </w:r>
      <w:r w:rsidRPr="0015021A" w:rsidR="2D8BEE23">
        <w:rPr>
          <w:rFonts w:ascii="Calibri" w:hAnsi="Calibri" w:eastAsia="Calibri" w:cs="Calibri"/>
        </w:rPr>
        <w:t xml:space="preserve">in periods of </w:t>
      </w:r>
      <w:r w:rsidRPr="0015021A" w:rsidR="0DE3A0A0">
        <w:rPr>
          <w:rFonts w:ascii="Calibri" w:hAnsi="Calibri" w:eastAsia="Calibri" w:cs="Calibri"/>
        </w:rPr>
        <w:t>home office</w:t>
      </w:r>
      <w:r w:rsidRPr="0015021A" w:rsidR="62FBD54B">
        <w:rPr>
          <w:rFonts w:ascii="Calibri" w:hAnsi="Calibri" w:eastAsia="Calibri" w:cs="Calibri"/>
        </w:rPr>
        <w:t xml:space="preserve"> please reduce the heater in your office</w:t>
      </w:r>
    </w:p>
    <w:p w:rsidRPr="0015021A" w:rsidR="21E55133" w:rsidP="2E0339F1" w:rsidRDefault="62FBD54B" w14:paraId="27040A9C" w14:textId="59818EF8">
      <w:pPr>
        <w:pStyle w:val="ListParagraph"/>
        <w:numPr>
          <w:ilvl w:val="0"/>
          <w:numId w:val="11"/>
        </w:numPr>
        <w:rPr>
          <w:rFonts w:ascii="Calibri" w:hAnsi="Calibri" w:eastAsia="Calibri" w:cs="Calibri"/>
        </w:rPr>
      </w:pPr>
      <w:r w:rsidRPr="0015021A">
        <w:rPr>
          <w:rFonts w:ascii="Calibri" w:hAnsi="Calibri" w:eastAsia="Calibri" w:cs="Calibri"/>
        </w:rPr>
        <w:t xml:space="preserve">Form for </w:t>
      </w:r>
      <w:r w:rsidRPr="0015021A" w:rsidR="381D28A7">
        <w:rPr>
          <w:rFonts w:ascii="Calibri" w:hAnsi="Calibri" w:eastAsia="Calibri" w:cs="Calibri"/>
        </w:rPr>
        <w:t xml:space="preserve">material </w:t>
      </w:r>
      <w:r w:rsidRPr="0015021A">
        <w:rPr>
          <w:rFonts w:ascii="Calibri" w:hAnsi="Calibri" w:eastAsia="Calibri" w:cs="Calibri"/>
        </w:rPr>
        <w:t>borrowings</w:t>
      </w:r>
      <w:r w:rsidRPr="0015021A" w:rsidR="0DE3A0A0">
        <w:rPr>
          <w:rFonts w:ascii="Calibri" w:hAnsi="Calibri" w:eastAsia="Calibri" w:cs="Calibri"/>
        </w:rPr>
        <w:t xml:space="preserve"> – </w:t>
      </w:r>
      <w:r w:rsidRPr="0015021A" w:rsidR="37144472">
        <w:rPr>
          <w:rFonts w:ascii="Calibri" w:hAnsi="Calibri" w:eastAsia="Calibri" w:cs="Calibri"/>
        </w:rPr>
        <w:t>in case of borrowing</w:t>
      </w:r>
      <w:r w:rsidRPr="0015021A" w:rsidR="7FB5FAA1">
        <w:rPr>
          <w:rFonts w:ascii="Calibri" w:hAnsi="Calibri" w:eastAsia="Calibri" w:cs="Calibri"/>
        </w:rPr>
        <w:t>s</w:t>
      </w:r>
      <w:r w:rsidRPr="0015021A" w:rsidR="37144472">
        <w:rPr>
          <w:rFonts w:ascii="Calibri" w:hAnsi="Calibri" w:eastAsia="Calibri" w:cs="Calibri"/>
        </w:rPr>
        <w:t xml:space="preserve"> to students or teachers as well, there is a form to be used uniformly</w:t>
      </w:r>
      <w:r w:rsidRPr="0015021A" w:rsidR="2E23C404">
        <w:rPr>
          <w:rFonts w:ascii="Calibri" w:hAnsi="Calibri" w:eastAsia="Calibri" w:cs="Calibri"/>
        </w:rPr>
        <w:t xml:space="preserve">. At your disposal here: </w:t>
      </w:r>
      <w:r w:rsidRPr="0015021A" w:rsidR="0DE3A0A0">
        <w:rPr>
          <w:rFonts w:ascii="Calibri" w:hAnsi="Calibri" w:eastAsia="Calibri" w:cs="Calibri"/>
        </w:rPr>
        <w:t xml:space="preserve"> </w:t>
      </w:r>
      <w:hyperlink r:id="rId18">
        <w:r w:rsidRPr="0015021A" w:rsidR="0DE3A0A0">
          <w:rPr>
            <w:rStyle w:val="Hyperlink"/>
            <w:rFonts w:ascii="Calibri" w:hAnsi="Calibri" w:eastAsia="Calibri" w:cs="Calibri"/>
          </w:rPr>
          <w:t>https://ucnmuni.sharepoint.com/:w:/t/ustav_antropologie/EZoiiU695AlDkUHFJd9EHLgBtfqSt5VL4feO1KN4VKQkfw?e=1vaufE</w:t>
        </w:r>
      </w:hyperlink>
      <w:r w:rsidRPr="0015021A" w:rsidR="0DE3A0A0">
        <w:rPr>
          <w:rFonts w:ascii="Calibri" w:hAnsi="Calibri" w:eastAsia="Calibri" w:cs="Calibri"/>
        </w:rPr>
        <w:t>)</w:t>
      </w:r>
    </w:p>
    <w:p w:rsidRPr="0015021A" w:rsidR="21E55133" w:rsidP="2E0339F1" w:rsidRDefault="21E55133" w14:paraId="62072CCB" w14:textId="06E26D04">
      <w:pPr>
        <w:ind w:left="360"/>
        <w:rPr>
          <w:rFonts w:ascii="Calibri" w:hAnsi="Calibri" w:eastAsia="Calibri" w:cs="Calibri"/>
        </w:rPr>
      </w:pPr>
    </w:p>
    <w:p w:rsidRPr="0015021A" w:rsidR="21E55133" w:rsidP="2E0339F1" w:rsidRDefault="2BE0C67C" w14:paraId="28C7A239" w14:textId="3A8A01E4">
      <w:pPr>
        <w:pStyle w:val="ListParagraph"/>
        <w:numPr>
          <w:ilvl w:val="0"/>
          <w:numId w:val="16"/>
        </w:numPr>
        <w:rPr>
          <w:rFonts w:ascii="Calibri" w:hAnsi="Calibri" w:eastAsia="Calibri" w:cs="Calibri"/>
          <w:b/>
          <w:bCs/>
        </w:rPr>
      </w:pPr>
      <w:r w:rsidRPr="0015021A">
        <w:rPr>
          <w:rFonts w:ascii="Calibri" w:hAnsi="Calibri" w:eastAsia="Calibri" w:cs="Calibri"/>
          <w:b/>
          <w:bCs/>
        </w:rPr>
        <w:t xml:space="preserve">Teaching </w:t>
      </w:r>
    </w:p>
    <w:p w:rsidRPr="0015021A" w:rsidR="21E55133" w:rsidP="2E0339F1" w:rsidRDefault="21E55133" w14:paraId="0859D637" w14:textId="33AF23A6">
      <w:pPr>
        <w:ind w:left="360"/>
        <w:rPr>
          <w:rFonts w:ascii="Calibri" w:hAnsi="Calibri" w:eastAsia="Calibri" w:cs="Calibri"/>
        </w:rPr>
      </w:pPr>
    </w:p>
    <w:p w:rsidRPr="0015021A" w:rsidR="21E55133" w:rsidP="2E0339F1" w:rsidRDefault="2BE0C67C" w14:paraId="7810CA1C" w14:textId="1C49C369">
      <w:pPr>
        <w:pStyle w:val="ListParagraph"/>
        <w:numPr>
          <w:ilvl w:val="0"/>
          <w:numId w:val="12"/>
        </w:numPr>
        <w:rPr>
          <w:rFonts w:ascii="Calibri" w:hAnsi="Calibri" w:eastAsia="Calibri" w:cs="Calibri"/>
        </w:rPr>
      </w:pPr>
      <w:r w:rsidRPr="0015021A">
        <w:rPr>
          <w:rFonts w:ascii="Calibri" w:hAnsi="Calibri" w:eastAsia="Calibri" w:cs="Calibri"/>
        </w:rPr>
        <w:t xml:space="preserve">Till Christmas there </w:t>
      </w:r>
      <w:r w:rsidR="00156F53">
        <w:rPr>
          <w:rFonts w:ascii="Calibri" w:hAnsi="Calibri" w:eastAsia="Calibri" w:cs="Calibri"/>
        </w:rPr>
        <w:t>will be</w:t>
      </w:r>
      <w:r w:rsidRPr="0015021A">
        <w:rPr>
          <w:rFonts w:ascii="Calibri" w:hAnsi="Calibri" w:eastAsia="Calibri" w:cs="Calibri"/>
        </w:rPr>
        <w:t xml:space="preserve"> no lectures with the pres</w:t>
      </w:r>
      <w:r w:rsidRPr="0015021A" w:rsidR="18D7E71E">
        <w:rPr>
          <w:rFonts w:ascii="Calibri" w:hAnsi="Calibri" w:eastAsia="Calibri" w:cs="Calibri"/>
        </w:rPr>
        <w:t>e</w:t>
      </w:r>
      <w:r w:rsidRPr="0015021A">
        <w:rPr>
          <w:rFonts w:ascii="Calibri" w:hAnsi="Calibri" w:eastAsia="Calibri" w:cs="Calibri"/>
        </w:rPr>
        <w:t xml:space="preserve">nce of </w:t>
      </w:r>
      <w:r w:rsidRPr="0015021A" w:rsidR="4E721E69">
        <w:rPr>
          <w:rFonts w:ascii="Calibri" w:hAnsi="Calibri" w:eastAsia="Calibri" w:cs="Calibri"/>
        </w:rPr>
        <w:t>students</w:t>
      </w:r>
    </w:p>
    <w:p w:rsidRPr="0015021A" w:rsidR="21E55133" w:rsidP="2E0339F1" w:rsidRDefault="17346C28" w14:paraId="3D5F9464" w14:textId="3760843A">
      <w:pPr>
        <w:pStyle w:val="ListParagraph"/>
        <w:numPr>
          <w:ilvl w:val="0"/>
          <w:numId w:val="12"/>
        </w:numPr>
      </w:pPr>
      <w:r w:rsidRPr="0015021A">
        <w:rPr>
          <w:rFonts w:ascii="Calibri" w:hAnsi="Calibri" w:eastAsia="Calibri" w:cs="Calibri"/>
        </w:rPr>
        <w:t xml:space="preserve">Please, till the end of November, fill </w:t>
      </w:r>
      <w:r w:rsidR="007C6CFB">
        <w:rPr>
          <w:rFonts w:ascii="Calibri" w:hAnsi="Calibri" w:eastAsia="Calibri" w:cs="Calibri"/>
        </w:rPr>
        <w:t xml:space="preserve">out </w:t>
      </w:r>
      <w:r w:rsidRPr="0015021A">
        <w:rPr>
          <w:rFonts w:ascii="Calibri" w:hAnsi="Calibri" w:eastAsia="Calibri" w:cs="Calibri"/>
        </w:rPr>
        <w:t xml:space="preserve">in the tab bellow how many hours of teaching do you have in the following courses:  </w:t>
      </w:r>
    </w:p>
    <w:p w:rsidRPr="0015021A" w:rsidR="21E55133" w:rsidP="3FD0BD03" w:rsidRDefault="00DB24E2" w14:paraId="7033FDBE" w14:textId="25A75950">
      <w:pPr>
        <w:ind w:left="720"/>
        <w:rPr>
          <w:rFonts w:ascii="Calibri" w:hAnsi="Calibri" w:eastAsia="Calibri" w:cs="Calibri"/>
          <w:color w:val="000000" w:themeColor="text1"/>
          <w:lang w:val="cs-CZ"/>
        </w:rPr>
      </w:pPr>
      <w:hyperlink r:id="rId19">
        <w:r w:rsidRPr="3FD0BD03" w:rsidR="2BE0C67C">
          <w:rPr>
            <w:rStyle w:val="Hyperlink"/>
            <w:rFonts w:ascii="Calibri" w:hAnsi="Calibri" w:eastAsia="Calibri" w:cs="Calibri"/>
          </w:rPr>
          <w:t>https://ucnmuni.sharepoint.com/:x:/t/ustav_antropologie/Eb_29Mp64E1GpBAc5mjreH4B2jDRl7dTswqjZTzK7s_6UQ?e=n0PYZk</w:t>
        </w:r>
      </w:hyperlink>
      <w:r w:rsidRPr="3FD0BD03" w:rsidR="2BE0C67C">
        <w:rPr>
          <w:rFonts w:ascii="Calibri" w:hAnsi="Calibri" w:eastAsia="Calibri" w:cs="Calibri"/>
        </w:rPr>
        <w:t xml:space="preserve"> </w:t>
      </w:r>
    </w:p>
    <w:p w:rsidRPr="0015021A" w:rsidR="21E55133" w:rsidP="3FD0BD03" w:rsidRDefault="08268674" w14:paraId="733A458A" w14:textId="022580DE">
      <w:pPr>
        <w:pStyle w:val="ListParagraph"/>
        <w:numPr>
          <w:ilvl w:val="0"/>
          <w:numId w:val="23"/>
        </w:numPr>
        <w:rPr>
          <w:rFonts w:eastAsiaTheme="minorEastAsia"/>
          <w:lang w:val="cs-CZ"/>
        </w:rPr>
      </w:pPr>
      <w:r w:rsidRPr="3FD0BD03">
        <w:rPr>
          <w:rFonts w:ascii="Calibri" w:hAnsi="Calibri" w:eastAsia="Calibri" w:cs="Calibri"/>
        </w:rPr>
        <w:t>Setting of</w:t>
      </w:r>
      <w:r w:rsidRPr="3FD0BD03" w:rsidR="2BE0C67C">
        <w:rPr>
          <w:rFonts w:ascii="Calibri" w:hAnsi="Calibri" w:eastAsia="Calibri" w:cs="Calibri"/>
        </w:rPr>
        <w:t xml:space="preserve"> Bc. a Mgr. </w:t>
      </w:r>
      <w:r w:rsidRPr="3FD0BD03" w:rsidR="32CBAC9F">
        <w:rPr>
          <w:rFonts w:ascii="Calibri" w:hAnsi="Calibri" w:eastAsia="Calibri" w:cs="Calibri"/>
        </w:rPr>
        <w:t>theses</w:t>
      </w:r>
      <w:r w:rsidRPr="3FD0BD03" w:rsidR="2BE0C67C">
        <w:rPr>
          <w:rFonts w:ascii="Calibri" w:hAnsi="Calibri" w:eastAsia="Calibri" w:cs="Calibri"/>
        </w:rPr>
        <w:t xml:space="preserve"> – </w:t>
      </w:r>
      <w:r w:rsidRPr="3FD0BD03" w:rsidR="0AE627C9">
        <w:rPr>
          <w:rFonts w:ascii="Calibri" w:hAnsi="Calibri" w:eastAsia="Calibri" w:cs="Calibri"/>
        </w:rPr>
        <w:t>responsible person for further information</w:t>
      </w:r>
      <w:r w:rsidRPr="3FD0BD03" w:rsidR="191F6AAE">
        <w:rPr>
          <w:rFonts w:ascii="Calibri" w:hAnsi="Calibri" w:eastAsia="Calibri" w:cs="Calibri"/>
        </w:rPr>
        <w:t xml:space="preserve"> is</w:t>
      </w:r>
      <w:r w:rsidRPr="3FD0BD03" w:rsidR="0AE627C9">
        <w:rPr>
          <w:rFonts w:ascii="Calibri" w:hAnsi="Calibri" w:eastAsia="Calibri" w:cs="Calibri"/>
        </w:rPr>
        <w:t xml:space="preserve"> M. Králík. </w:t>
      </w:r>
      <w:r w:rsidRPr="3FD0BD03" w:rsidR="29824697">
        <w:rPr>
          <w:rFonts w:ascii="Calibri" w:hAnsi="Calibri" w:eastAsia="Calibri" w:cs="Calibri"/>
        </w:rPr>
        <w:t>Here is a short abstract:</w:t>
      </w:r>
    </w:p>
    <w:p w:rsidRPr="0015021A" w:rsidR="21E55133" w:rsidP="3FD0BD03" w:rsidRDefault="29824697" w14:paraId="4854FA9D" w14:textId="6107872C">
      <w:pPr>
        <w:pStyle w:val="ListParagraph"/>
        <w:numPr>
          <w:ilvl w:val="1"/>
          <w:numId w:val="23"/>
        </w:numPr>
        <w:rPr>
          <w:rFonts w:eastAsiaTheme="minorEastAsia"/>
          <w:color w:val="000000" w:themeColor="text1"/>
          <w:lang w:val="cs-CZ"/>
        </w:rPr>
      </w:pPr>
      <w:r w:rsidRPr="3FD0BD03">
        <w:rPr>
          <w:rFonts w:ascii="Calibri" w:hAnsi="Calibri" w:eastAsia="Calibri" w:cs="Calibri"/>
          <w:color w:val="000000" w:themeColor="text1"/>
          <w:lang w:val="cs-CZ"/>
        </w:rPr>
        <w:t xml:space="preserve">Teacher must </w:t>
      </w:r>
      <w:r w:rsidRPr="3FD0BD03" w:rsidR="693514BF">
        <w:rPr>
          <w:rFonts w:ascii="Calibri" w:hAnsi="Calibri" w:eastAsia="Calibri" w:cs="Calibri"/>
          <w:color w:val="000000" w:themeColor="text1"/>
          <w:lang w:val="cs-CZ"/>
        </w:rPr>
        <w:t xml:space="preserve">announce </w:t>
      </w:r>
      <w:r w:rsidRPr="3FD0BD03" w:rsidR="693514BF">
        <w:rPr>
          <w:rFonts w:ascii="Calibri" w:hAnsi="Calibri" w:eastAsia="Calibri" w:cs="Calibri"/>
          <w:b/>
          <w:bCs/>
          <w:color w:val="000000" w:themeColor="text1"/>
          <w:lang w:val="cs-CZ"/>
        </w:rPr>
        <w:t xml:space="preserve">the conditions for </w:t>
      </w:r>
      <w:r w:rsidRPr="3FD0BD03" w:rsidR="073A66E4">
        <w:rPr>
          <w:rFonts w:ascii="Calibri" w:hAnsi="Calibri" w:eastAsia="Calibri" w:cs="Calibri"/>
          <w:b/>
          <w:bCs/>
          <w:color w:val="000000" w:themeColor="text1"/>
          <w:lang w:val="cs-CZ"/>
        </w:rPr>
        <w:t xml:space="preserve">the conclusion of the course at least </w:t>
      </w:r>
      <w:r w:rsidRPr="3FD0BD03">
        <w:rPr>
          <w:rFonts w:ascii="Calibri" w:hAnsi="Calibri" w:eastAsia="Calibri" w:cs="Calibri"/>
          <w:b/>
          <w:bCs/>
          <w:color w:val="000000" w:themeColor="text1"/>
          <w:lang w:val="cs-CZ"/>
        </w:rPr>
        <w:t>5</w:t>
      </w:r>
      <w:r w:rsidRPr="3FD0BD03" w:rsidR="03FBB7BF">
        <w:rPr>
          <w:rFonts w:ascii="Calibri" w:hAnsi="Calibri" w:eastAsia="Calibri" w:cs="Calibri"/>
          <w:b/>
          <w:bCs/>
          <w:color w:val="000000" w:themeColor="text1"/>
          <w:lang w:val="cs-CZ"/>
        </w:rPr>
        <w:t xml:space="preserve"> working days prior to start of the lessons </w:t>
      </w:r>
      <w:r w:rsidRPr="3FD0BD03">
        <w:rPr>
          <w:rFonts w:ascii="Calibri" w:hAnsi="Calibri" w:eastAsia="Calibri" w:cs="Calibri"/>
          <w:b/>
          <w:bCs/>
          <w:color w:val="000000" w:themeColor="text1"/>
          <w:lang w:val="cs-CZ"/>
        </w:rPr>
        <w:t xml:space="preserve"> </w:t>
      </w:r>
    </w:p>
    <w:p w:rsidRPr="0015021A" w:rsidR="21E55133" w:rsidP="3FD0BD03" w:rsidRDefault="31C5942E" w14:paraId="09EC8E9C" w14:textId="70BA86C0">
      <w:pPr>
        <w:pStyle w:val="ListParagraph"/>
        <w:numPr>
          <w:ilvl w:val="1"/>
          <w:numId w:val="23"/>
        </w:numPr>
        <w:rPr>
          <w:rFonts w:eastAsiaTheme="minorEastAsia"/>
          <w:color w:val="000000" w:themeColor="text1"/>
          <w:lang w:val="cs-CZ"/>
        </w:rPr>
      </w:pPr>
      <w:r w:rsidRPr="3FD0BD03">
        <w:rPr>
          <w:rFonts w:ascii="Calibri" w:hAnsi="Calibri" w:eastAsia="Calibri" w:cs="Calibri"/>
          <w:color w:val="000000" w:themeColor="text1"/>
          <w:lang w:val="cs-CZ"/>
        </w:rPr>
        <w:t xml:space="preserve">The </w:t>
      </w:r>
      <w:r w:rsidRPr="3FD0BD03">
        <w:rPr>
          <w:rFonts w:ascii="Calibri" w:hAnsi="Calibri" w:eastAsia="Calibri" w:cs="Calibri"/>
          <w:b/>
          <w:bCs/>
          <w:color w:val="000000" w:themeColor="text1"/>
          <w:lang w:val="cs-CZ"/>
        </w:rPr>
        <w:t>result must be put in the syst</w:t>
      </w:r>
      <w:r w:rsidRPr="3FD0BD03" w:rsidR="7DB76A68">
        <w:rPr>
          <w:rFonts w:ascii="Calibri" w:hAnsi="Calibri" w:eastAsia="Calibri" w:cs="Calibri"/>
          <w:b/>
          <w:bCs/>
          <w:color w:val="000000" w:themeColor="text1"/>
          <w:lang w:val="cs-CZ"/>
        </w:rPr>
        <w:t>e</w:t>
      </w:r>
      <w:r w:rsidRPr="3FD0BD03">
        <w:rPr>
          <w:rFonts w:ascii="Calibri" w:hAnsi="Calibri" w:eastAsia="Calibri" w:cs="Calibri"/>
          <w:b/>
          <w:bCs/>
          <w:color w:val="000000" w:themeColor="text1"/>
          <w:lang w:val="cs-CZ"/>
        </w:rPr>
        <w:t>m IS at least 7 working days after the conclusion</w:t>
      </w:r>
      <w:r w:rsidRPr="3FD0BD03" w:rsidR="40EDBABC">
        <w:rPr>
          <w:rFonts w:ascii="Calibri" w:hAnsi="Calibri" w:eastAsia="Calibri" w:cs="Calibri"/>
          <w:color w:val="000000" w:themeColor="text1"/>
          <w:lang w:val="cs-CZ"/>
        </w:rPr>
        <w:t xml:space="preserve"> of the course, </w:t>
      </w:r>
      <w:r w:rsidRPr="3FD0BD03" w:rsidR="40EDBABC">
        <w:rPr>
          <w:rFonts w:ascii="Calibri" w:hAnsi="Calibri" w:eastAsia="Calibri" w:cs="Calibri"/>
          <w:b/>
          <w:bCs/>
          <w:color w:val="000000" w:themeColor="text1"/>
          <w:lang w:val="cs-CZ"/>
        </w:rPr>
        <w:t>if there is a written part included.</w:t>
      </w:r>
      <w:r w:rsidRPr="3FD0BD03" w:rsidR="40EDBABC">
        <w:rPr>
          <w:rFonts w:ascii="Calibri" w:hAnsi="Calibri" w:eastAsia="Calibri" w:cs="Calibri"/>
          <w:color w:val="000000" w:themeColor="text1"/>
          <w:lang w:val="cs-CZ"/>
        </w:rPr>
        <w:t xml:space="preserve"> In case of an </w:t>
      </w:r>
      <w:r w:rsidRPr="3FD0BD03" w:rsidR="40EDBABC">
        <w:rPr>
          <w:rFonts w:ascii="Calibri" w:hAnsi="Calibri" w:eastAsia="Calibri" w:cs="Calibri"/>
          <w:b/>
          <w:bCs/>
          <w:color w:val="000000" w:themeColor="text1"/>
          <w:lang w:val="cs-CZ"/>
        </w:rPr>
        <w:t>oral examination</w:t>
      </w:r>
      <w:r w:rsidRPr="3FD0BD03" w:rsidR="29824697">
        <w:rPr>
          <w:rFonts w:ascii="Calibri" w:hAnsi="Calibri" w:eastAsia="Calibri" w:cs="Calibri"/>
          <w:b/>
          <w:bCs/>
          <w:color w:val="000000" w:themeColor="text1"/>
          <w:lang w:val="cs-CZ"/>
        </w:rPr>
        <w:t xml:space="preserve"> </w:t>
      </w:r>
      <w:r w:rsidRPr="3FD0BD03" w:rsidR="0F9BB37D">
        <w:rPr>
          <w:rFonts w:ascii="Calibri" w:hAnsi="Calibri" w:eastAsia="Calibri" w:cs="Calibri"/>
          <w:b/>
          <w:bCs/>
          <w:color w:val="000000" w:themeColor="text1"/>
          <w:lang w:val="cs-CZ"/>
        </w:rPr>
        <w:t>the result must be sign in the syst</w:t>
      </w:r>
      <w:r w:rsidRPr="3FD0BD03" w:rsidR="10300AEC">
        <w:rPr>
          <w:rFonts w:ascii="Calibri" w:hAnsi="Calibri" w:eastAsia="Calibri" w:cs="Calibri"/>
          <w:b/>
          <w:bCs/>
          <w:color w:val="000000" w:themeColor="text1"/>
          <w:lang w:val="cs-CZ"/>
        </w:rPr>
        <w:t>e</w:t>
      </w:r>
      <w:r w:rsidRPr="3FD0BD03" w:rsidR="0F9BB37D">
        <w:rPr>
          <w:rFonts w:ascii="Calibri" w:hAnsi="Calibri" w:eastAsia="Calibri" w:cs="Calibri"/>
          <w:b/>
          <w:bCs/>
          <w:color w:val="000000" w:themeColor="text1"/>
          <w:lang w:val="cs-CZ"/>
        </w:rPr>
        <w:t xml:space="preserve">m </w:t>
      </w:r>
      <w:r w:rsidRPr="3FD0BD03" w:rsidR="020942EA">
        <w:rPr>
          <w:rFonts w:ascii="Calibri" w:hAnsi="Calibri" w:eastAsia="Calibri" w:cs="Calibri"/>
          <w:b/>
          <w:bCs/>
          <w:color w:val="000000" w:themeColor="text1"/>
          <w:lang w:val="cs-CZ"/>
        </w:rPr>
        <w:t xml:space="preserve">not later than </w:t>
      </w:r>
      <w:r w:rsidRPr="3FD0BD03" w:rsidR="0F9BB37D">
        <w:rPr>
          <w:rFonts w:ascii="Calibri" w:hAnsi="Calibri" w:eastAsia="Calibri" w:cs="Calibri"/>
          <w:b/>
          <w:bCs/>
          <w:color w:val="000000" w:themeColor="text1"/>
          <w:lang w:val="cs-CZ"/>
        </w:rPr>
        <w:t xml:space="preserve">the day after the conclusion.  </w:t>
      </w:r>
      <w:r w:rsidRPr="3FD0BD03" w:rsidR="29824697">
        <w:rPr>
          <w:rFonts w:ascii="Calibri" w:hAnsi="Calibri" w:eastAsia="Calibri" w:cs="Calibri"/>
          <w:color w:val="000000" w:themeColor="text1"/>
          <w:lang w:val="cs-CZ"/>
        </w:rPr>
        <w:t xml:space="preserve"> </w:t>
      </w:r>
    </w:p>
    <w:p w:rsidRPr="0015021A" w:rsidR="21E55133" w:rsidP="3FD0BD03" w:rsidRDefault="75DB03DD" w14:paraId="53DC8987" w14:textId="6BB9A53C">
      <w:pPr>
        <w:pStyle w:val="ListParagraph"/>
        <w:numPr>
          <w:ilvl w:val="1"/>
          <w:numId w:val="23"/>
        </w:numPr>
        <w:rPr>
          <w:rFonts w:eastAsiaTheme="minorEastAsia"/>
          <w:color w:val="000000" w:themeColor="text1"/>
          <w:lang w:val="cs-CZ"/>
        </w:rPr>
      </w:pPr>
      <w:r w:rsidRPr="3FD0BD03">
        <w:rPr>
          <w:rFonts w:ascii="Calibri" w:hAnsi="Calibri" w:eastAsia="Calibri" w:cs="Calibri"/>
          <w:color w:val="000000" w:themeColor="text1"/>
          <w:lang w:val="cs-CZ"/>
        </w:rPr>
        <w:t xml:space="preserve">Teacher must announce the results to the student during the semestr within 10 working days. </w:t>
      </w:r>
    </w:p>
    <w:p w:rsidRPr="0015021A" w:rsidR="21E55133" w:rsidP="3FD0BD03" w:rsidRDefault="2FC6082E" w14:paraId="611ADA73" w14:textId="014B8B6B">
      <w:pPr>
        <w:pStyle w:val="ListParagraph"/>
        <w:numPr>
          <w:ilvl w:val="1"/>
          <w:numId w:val="23"/>
        </w:numPr>
        <w:rPr>
          <w:rFonts w:eastAsiaTheme="minorEastAsia"/>
          <w:color w:val="000000" w:themeColor="text1"/>
          <w:lang w:val="cs-CZ"/>
        </w:rPr>
      </w:pPr>
      <w:r w:rsidRPr="3FD0BD03">
        <w:rPr>
          <w:rFonts w:ascii="Calibri" w:hAnsi="Calibri" w:eastAsia="Calibri" w:cs="Calibri"/>
          <w:color w:val="000000" w:themeColor="text1"/>
          <w:lang w:val="cs-CZ"/>
        </w:rPr>
        <w:t xml:space="preserve">Teacher is obligated to keep the written works or </w:t>
      </w:r>
      <w:r w:rsidRPr="3FD0BD03" w:rsidR="369A49D2">
        <w:rPr>
          <w:rFonts w:ascii="Calibri" w:hAnsi="Calibri" w:eastAsia="Calibri" w:cs="Calibri"/>
          <w:color w:val="000000" w:themeColor="text1"/>
          <w:lang w:val="cs-CZ"/>
        </w:rPr>
        <w:t xml:space="preserve">electronical test for the period of  </w:t>
      </w:r>
      <w:r w:rsidRPr="3FD0BD03" w:rsidR="29824697">
        <w:rPr>
          <w:rFonts w:ascii="Calibri" w:hAnsi="Calibri" w:eastAsia="Calibri" w:cs="Calibri"/>
          <w:b/>
          <w:bCs/>
          <w:color w:val="000000" w:themeColor="text1"/>
          <w:lang w:val="cs-CZ"/>
        </w:rPr>
        <w:t>6 m</w:t>
      </w:r>
      <w:r w:rsidRPr="3FD0BD03" w:rsidR="5F6F37F9">
        <w:rPr>
          <w:rFonts w:ascii="Calibri" w:hAnsi="Calibri" w:eastAsia="Calibri" w:cs="Calibri"/>
          <w:b/>
          <w:bCs/>
          <w:color w:val="000000" w:themeColor="text1"/>
          <w:lang w:val="cs-CZ"/>
        </w:rPr>
        <w:t xml:space="preserve">onth starting from the end of the examination period. </w:t>
      </w:r>
    </w:p>
    <w:p w:rsidRPr="0015021A" w:rsidR="21E55133" w:rsidP="3FD0BD03" w:rsidRDefault="29824697" w14:paraId="4CB47592" w14:textId="360A7447">
      <w:pPr>
        <w:pStyle w:val="ListParagraph"/>
        <w:numPr>
          <w:ilvl w:val="1"/>
          <w:numId w:val="23"/>
        </w:numPr>
        <w:rPr>
          <w:color w:val="000000" w:themeColor="text1"/>
          <w:lang w:val="cs-CZ"/>
        </w:rPr>
      </w:pPr>
      <w:r w:rsidRPr="3FD0BD03">
        <w:rPr>
          <w:rFonts w:ascii="Calibri" w:hAnsi="Calibri" w:eastAsia="Calibri" w:cs="Calibri"/>
          <w:color w:val="000000" w:themeColor="text1"/>
          <w:lang w:val="cs-CZ"/>
        </w:rPr>
        <w:t>Student</w:t>
      </w:r>
      <w:r w:rsidRPr="3FD0BD03" w:rsidR="67CAE15A">
        <w:rPr>
          <w:rFonts w:ascii="Calibri" w:hAnsi="Calibri" w:eastAsia="Calibri" w:cs="Calibri"/>
          <w:color w:val="000000" w:themeColor="text1"/>
          <w:lang w:val="cs-CZ"/>
        </w:rPr>
        <w:t xml:space="preserve">s have right to check the evaluation of their written or electronical tests </w:t>
      </w:r>
      <w:r w:rsidRPr="3FD0BD03" w:rsidR="31331291">
        <w:rPr>
          <w:rFonts w:ascii="Calibri" w:hAnsi="Calibri" w:eastAsia="Calibri" w:cs="Calibri"/>
          <w:color w:val="000000" w:themeColor="text1"/>
          <w:lang w:val="cs-CZ"/>
        </w:rPr>
        <w:t xml:space="preserve">decisive for the termination of the course. They might to do so within the period of 15 days after the announcement of the evaluation. </w:t>
      </w:r>
      <w:r w:rsidRPr="3FD0BD03">
        <w:rPr>
          <w:rFonts w:ascii="Calibri" w:hAnsi="Calibri" w:eastAsia="Calibri" w:cs="Calibri"/>
          <w:color w:val="000000" w:themeColor="text1"/>
          <w:lang w:val="cs-CZ"/>
        </w:rPr>
        <w:t xml:space="preserve"> </w:t>
      </w:r>
    </w:p>
    <w:p w:rsidRPr="0015021A" w:rsidR="21E55133" w:rsidP="3FD0BD03" w:rsidRDefault="0BBC6F82" w14:paraId="52CBFD7E" w14:textId="50FA5B61">
      <w:pPr>
        <w:pStyle w:val="ListParagraph"/>
        <w:numPr>
          <w:ilvl w:val="1"/>
          <w:numId w:val="12"/>
        </w:numPr>
        <w:rPr>
          <w:rFonts w:eastAsiaTheme="minorEastAsia"/>
          <w:b/>
          <w:bCs/>
          <w:color w:val="000000" w:themeColor="text1"/>
          <w:lang w:val="cs-CZ"/>
        </w:rPr>
      </w:pPr>
      <w:r w:rsidRPr="3FD0BD03">
        <w:rPr>
          <w:rFonts w:ascii="Calibri" w:hAnsi="Calibri" w:eastAsia="Calibri" w:cs="Calibri"/>
          <w:color w:val="000000" w:themeColor="text1"/>
          <w:lang w:val="cs-CZ"/>
        </w:rPr>
        <w:t xml:space="preserve">If the student doesn´t excuse his/her absence at the exam within 5 working days after the </w:t>
      </w:r>
      <w:r w:rsidRPr="3FD0BD03" w:rsidR="79F48BE5">
        <w:rPr>
          <w:rFonts w:ascii="Calibri" w:hAnsi="Calibri" w:eastAsia="Calibri" w:cs="Calibri"/>
          <w:color w:val="000000" w:themeColor="text1"/>
          <w:lang w:val="cs-CZ"/>
        </w:rPr>
        <w:t xml:space="preserve">signed up term, he/her is evaluated as </w:t>
      </w:r>
      <w:r w:rsidRPr="3FD0BD03" w:rsidR="37556BCF">
        <w:rPr>
          <w:rFonts w:ascii="Calibri" w:hAnsi="Calibri" w:eastAsia="Calibri" w:cs="Calibri"/>
          <w:color w:val="000000" w:themeColor="text1"/>
          <w:lang w:val="cs-CZ"/>
        </w:rPr>
        <w:t xml:space="preserve">“unsatisfactory”. </w:t>
      </w:r>
    </w:p>
    <w:p w:rsidRPr="0015021A" w:rsidR="21E55133" w:rsidP="2E0339F1" w:rsidRDefault="21E55133" w14:paraId="6AC2A0CF" w14:textId="444A313B">
      <w:pPr>
        <w:ind w:left="360"/>
        <w:rPr>
          <w:rFonts w:ascii="Calibri" w:hAnsi="Calibri" w:eastAsia="Calibri" w:cs="Calibri"/>
        </w:rPr>
      </w:pPr>
    </w:p>
    <w:p w:rsidRPr="0015021A" w:rsidR="21E55133" w:rsidP="2E0339F1" w:rsidRDefault="0F7DE71F" w14:paraId="325DAA80" w14:textId="7234A34C">
      <w:pPr>
        <w:pStyle w:val="ListParagraph"/>
        <w:numPr>
          <w:ilvl w:val="0"/>
          <w:numId w:val="16"/>
        </w:numPr>
        <w:rPr>
          <w:rFonts w:ascii="Calibri" w:hAnsi="Calibri" w:eastAsia="Calibri" w:cs="Calibri"/>
          <w:b/>
          <w:bCs/>
        </w:rPr>
      </w:pPr>
      <w:r w:rsidRPr="0015021A">
        <w:rPr>
          <w:rFonts w:ascii="Calibri" w:hAnsi="Calibri" w:eastAsia="Calibri" w:cs="Calibri"/>
          <w:b/>
          <w:bCs/>
        </w:rPr>
        <w:t>Research</w:t>
      </w:r>
    </w:p>
    <w:p w:rsidRPr="0015021A" w:rsidR="21E55133" w:rsidP="2E0339F1" w:rsidRDefault="21E55133" w14:paraId="7A1A2C5B" w14:textId="77777777">
      <w:pPr>
        <w:rPr>
          <w:rFonts w:ascii="Calibri" w:hAnsi="Calibri" w:eastAsia="Calibri" w:cs="Calibri"/>
        </w:rPr>
      </w:pPr>
    </w:p>
    <w:p w:rsidRPr="0015021A" w:rsidR="21E55133" w:rsidP="2E0339F1" w:rsidRDefault="0F7DE71F" w14:paraId="05C20FF4" w14:textId="5D263D1B">
      <w:pPr>
        <w:pStyle w:val="ListParagraph"/>
        <w:numPr>
          <w:ilvl w:val="0"/>
          <w:numId w:val="13"/>
        </w:numPr>
        <w:rPr>
          <w:rFonts w:ascii="Calibri" w:hAnsi="Calibri" w:eastAsia="Calibri" w:cs="Calibri"/>
        </w:rPr>
      </w:pPr>
      <w:r w:rsidRPr="0015021A">
        <w:rPr>
          <w:rFonts w:ascii="Calibri" w:hAnsi="Calibri" w:eastAsia="Calibri" w:cs="Calibri"/>
        </w:rPr>
        <w:t>GAČR</w:t>
      </w:r>
      <w:r w:rsidR="00FC465D">
        <w:rPr>
          <w:rFonts w:ascii="Calibri" w:hAnsi="Calibri" w:eastAsia="Calibri" w:cs="Calibri"/>
        </w:rPr>
        <w:t xml:space="preserve"> (</w:t>
      </w:r>
      <w:r w:rsidR="007A411A">
        <w:rPr>
          <w:rFonts w:ascii="Calibri" w:hAnsi="Calibri" w:eastAsia="Calibri" w:cs="Calibri"/>
        </w:rPr>
        <w:t xml:space="preserve">The </w:t>
      </w:r>
      <w:r w:rsidR="00FC465D">
        <w:rPr>
          <w:rFonts w:ascii="Calibri" w:hAnsi="Calibri" w:eastAsia="Calibri" w:cs="Calibri"/>
        </w:rPr>
        <w:t>Grant Agency of the Czech Republic)</w:t>
      </w:r>
      <w:r w:rsidRPr="0015021A">
        <w:rPr>
          <w:rFonts w:ascii="Calibri" w:hAnsi="Calibri" w:eastAsia="Calibri" w:cs="Calibri"/>
        </w:rPr>
        <w:t xml:space="preserve"> pannels – nomination for our Department dr. Jurda</w:t>
      </w:r>
    </w:p>
    <w:p w:rsidRPr="0015021A" w:rsidR="21E55133" w:rsidP="2E0339F1" w:rsidRDefault="0F7DE71F" w14:paraId="1A956113" w14:textId="7897F803">
      <w:pPr>
        <w:pStyle w:val="ListParagraph"/>
        <w:numPr>
          <w:ilvl w:val="0"/>
          <w:numId w:val="13"/>
        </w:numPr>
        <w:rPr>
          <w:rFonts w:ascii="Calibri" w:hAnsi="Calibri" w:eastAsia="Calibri" w:cs="Calibri"/>
        </w:rPr>
      </w:pPr>
      <w:r w:rsidRPr="0015021A">
        <w:rPr>
          <w:rFonts w:ascii="Calibri" w:hAnsi="Calibri" w:eastAsia="Calibri" w:cs="Calibri"/>
        </w:rPr>
        <w:t>Publications – M17+</w:t>
      </w:r>
    </w:p>
    <w:p w:rsidRPr="0015021A" w:rsidR="21E55133" w:rsidP="2E0339F1" w:rsidRDefault="2F4F4426" w14:paraId="1F8DA46D" w14:textId="4DB100F4">
      <w:pPr>
        <w:pStyle w:val="ListParagraph"/>
        <w:numPr>
          <w:ilvl w:val="1"/>
          <w:numId w:val="13"/>
        </w:numPr>
        <w:rPr>
          <w:rFonts w:ascii="Calibri" w:hAnsi="Calibri" w:eastAsia="Calibri" w:cs="Calibri"/>
        </w:rPr>
      </w:pPr>
      <w:r w:rsidRPr="0015021A">
        <w:rPr>
          <w:rFonts w:ascii="Calibri" w:hAnsi="Calibri" w:eastAsia="Calibri" w:cs="Calibri"/>
        </w:rPr>
        <w:t>On behalf of our Department there were</w:t>
      </w:r>
      <w:r w:rsidRPr="0015021A" w:rsidR="0F7DE71F">
        <w:rPr>
          <w:rFonts w:ascii="Calibri" w:hAnsi="Calibri" w:eastAsia="Calibri" w:cs="Calibri"/>
        </w:rPr>
        <w:t xml:space="preserve"> 4 publi</w:t>
      </w:r>
      <w:r w:rsidRPr="0015021A" w:rsidR="3E46FE64">
        <w:rPr>
          <w:rFonts w:ascii="Calibri" w:hAnsi="Calibri" w:eastAsia="Calibri" w:cs="Calibri"/>
        </w:rPr>
        <w:t xml:space="preserve">cations </w:t>
      </w:r>
      <w:r w:rsidRPr="0015021A" w:rsidR="0F7DE71F">
        <w:rPr>
          <w:rFonts w:ascii="Calibri" w:hAnsi="Calibri" w:eastAsia="Calibri" w:cs="Calibri"/>
        </w:rPr>
        <w:t>„biblio“ (3xQ1, 1xQ2) a</w:t>
      </w:r>
      <w:r w:rsidRPr="0015021A" w:rsidR="54E4CF02">
        <w:rPr>
          <w:rFonts w:ascii="Calibri" w:hAnsi="Calibri" w:eastAsia="Calibri" w:cs="Calibri"/>
        </w:rPr>
        <w:t>nd</w:t>
      </w:r>
      <w:r w:rsidRPr="0015021A" w:rsidR="0F7DE71F">
        <w:rPr>
          <w:rFonts w:ascii="Calibri" w:hAnsi="Calibri" w:eastAsia="Calibri" w:cs="Calibri"/>
        </w:rPr>
        <w:t xml:space="preserve"> 2 publi</w:t>
      </w:r>
      <w:r w:rsidRPr="0015021A" w:rsidR="1798332A">
        <w:rPr>
          <w:rFonts w:ascii="Calibri" w:hAnsi="Calibri" w:eastAsia="Calibri" w:cs="Calibri"/>
        </w:rPr>
        <w:t>cations</w:t>
      </w:r>
      <w:r w:rsidRPr="0015021A" w:rsidR="0F7DE71F">
        <w:rPr>
          <w:rFonts w:ascii="Calibri" w:hAnsi="Calibri" w:eastAsia="Calibri" w:cs="Calibri"/>
        </w:rPr>
        <w:t xml:space="preserve"> „n</w:t>
      </w:r>
      <w:r w:rsidRPr="0015021A" w:rsidR="46D34484">
        <w:rPr>
          <w:rFonts w:ascii="Calibri" w:hAnsi="Calibri" w:eastAsia="Calibri" w:cs="Calibri"/>
        </w:rPr>
        <w:t>on-</w:t>
      </w:r>
      <w:r w:rsidRPr="0015021A" w:rsidR="0F7DE71F">
        <w:rPr>
          <w:rFonts w:ascii="Calibri" w:hAnsi="Calibri" w:eastAsia="Calibri" w:cs="Calibri"/>
        </w:rPr>
        <w:t xml:space="preserve">biblio“ </w:t>
      </w:r>
      <w:r w:rsidRPr="0015021A" w:rsidR="310C8A88">
        <w:rPr>
          <w:rFonts w:ascii="Calibri" w:hAnsi="Calibri" w:eastAsia="Calibri" w:cs="Calibri"/>
        </w:rPr>
        <w:t>nominated</w:t>
      </w:r>
    </w:p>
    <w:p w:rsidRPr="0015021A" w:rsidR="21E55133" w:rsidP="2E0339F1" w:rsidRDefault="310C8A88" w14:paraId="1FC2EB9B" w14:textId="49B55B2A">
      <w:pPr>
        <w:pStyle w:val="ListParagraph"/>
        <w:numPr>
          <w:ilvl w:val="1"/>
          <w:numId w:val="13"/>
        </w:numPr>
        <w:rPr>
          <w:rFonts w:ascii="Calibri" w:hAnsi="Calibri" w:eastAsia="Calibri" w:cs="Calibri"/>
        </w:rPr>
      </w:pPr>
      <w:r w:rsidRPr="0015021A">
        <w:rPr>
          <w:rFonts w:ascii="Calibri" w:hAnsi="Calibri" w:eastAsia="Calibri" w:cs="Calibri"/>
        </w:rPr>
        <w:t>Selection of</w:t>
      </w:r>
      <w:r w:rsidRPr="0015021A" w:rsidR="0F7DE71F">
        <w:rPr>
          <w:rFonts w:ascii="Calibri" w:hAnsi="Calibri" w:eastAsia="Calibri" w:cs="Calibri"/>
        </w:rPr>
        <w:t xml:space="preserve"> MU – </w:t>
      </w:r>
      <w:r w:rsidRPr="0015021A" w:rsidR="18CDD02E">
        <w:rPr>
          <w:rFonts w:ascii="Calibri" w:hAnsi="Calibri" w:eastAsia="Calibri" w:cs="Calibri"/>
        </w:rPr>
        <w:t>Faculty of Science</w:t>
      </w:r>
      <w:r w:rsidRPr="0015021A" w:rsidR="0F7DE71F">
        <w:rPr>
          <w:rFonts w:ascii="Calibri" w:hAnsi="Calibri" w:eastAsia="Calibri" w:cs="Calibri"/>
        </w:rPr>
        <w:t xml:space="preserve"> MU – 33 biblio, 15 n</w:t>
      </w:r>
      <w:r w:rsidRPr="0015021A" w:rsidR="6EA5ECC5">
        <w:rPr>
          <w:rFonts w:ascii="Calibri" w:hAnsi="Calibri" w:eastAsia="Calibri" w:cs="Calibri"/>
        </w:rPr>
        <w:t>on-</w:t>
      </w:r>
      <w:r w:rsidRPr="0015021A" w:rsidR="0F7DE71F">
        <w:rPr>
          <w:rFonts w:ascii="Calibri" w:hAnsi="Calibri" w:eastAsia="Calibri" w:cs="Calibri"/>
        </w:rPr>
        <w:t>biblio</w:t>
      </w:r>
      <w:r w:rsidRPr="0015021A" w:rsidR="616A8876">
        <w:rPr>
          <w:rFonts w:ascii="Calibri" w:hAnsi="Calibri" w:eastAsia="Calibri" w:cs="Calibri"/>
        </w:rPr>
        <w:t>, from witch</w:t>
      </w:r>
      <w:r w:rsidRPr="0015021A" w:rsidR="0F7DE71F">
        <w:rPr>
          <w:rFonts w:ascii="Calibri" w:hAnsi="Calibri" w:eastAsia="Calibri" w:cs="Calibri"/>
        </w:rPr>
        <w:t xml:space="preserve">  1x biblio a</w:t>
      </w:r>
      <w:r w:rsidRPr="0015021A" w:rsidR="1BFE0BAA">
        <w:rPr>
          <w:rFonts w:ascii="Calibri" w:hAnsi="Calibri" w:eastAsia="Calibri" w:cs="Calibri"/>
        </w:rPr>
        <w:t>nd</w:t>
      </w:r>
      <w:r w:rsidRPr="0015021A" w:rsidR="0F7DE71F">
        <w:rPr>
          <w:rFonts w:ascii="Calibri" w:hAnsi="Calibri" w:eastAsia="Calibri" w:cs="Calibri"/>
        </w:rPr>
        <w:t xml:space="preserve"> 1x n</w:t>
      </w:r>
      <w:r w:rsidRPr="0015021A" w:rsidR="3052F146">
        <w:rPr>
          <w:rFonts w:ascii="Calibri" w:hAnsi="Calibri" w:eastAsia="Calibri" w:cs="Calibri"/>
        </w:rPr>
        <w:t>on</w:t>
      </w:r>
      <w:r w:rsidR="004F7D7E">
        <w:rPr>
          <w:rFonts w:ascii="Calibri" w:hAnsi="Calibri" w:eastAsia="Calibri" w:cs="Calibri"/>
        </w:rPr>
        <w:t>-</w:t>
      </w:r>
      <w:r w:rsidRPr="0015021A" w:rsidR="0F7DE71F">
        <w:rPr>
          <w:rFonts w:ascii="Calibri" w:hAnsi="Calibri" w:eastAsia="Calibri" w:cs="Calibri"/>
        </w:rPr>
        <w:t>biblio</w:t>
      </w:r>
      <w:r w:rsidRPr="0015021A" w:rsidR="6E9F02C9">
        <w:rPr>
          <w:rFonts w:ascii="Calibri" w:hAnsi="Calibri" w:eastAsia="Calibri" w:cs="Calibri"/>
        </w:rPr>
        <w:t xml:space="preserve"> from our Department</w:t>
      </w:r>
    </w:p>
    <w:p w:rsidRPr="0015021A" w:rsidR="21E55133" w:rsidP="2E0339F1" w:rsidRDefault="0F7DE71F" w14:paraId="2448914E" w14:textId="1CE4686E">
      <w:pPr>
        <w:pStyle w:val="ListParagraph"/>
        <w:numPr>
          <w:ilvl w:val="1"/>
          <w:numId w:val="13"/>
        </w:numPr>
        <w:rPr>
          <w:rFonts w:ascii="Calibri" w:hAnsi="Calibri" w:eastAsia="Calibri" w:cs="Calibri"/>
        </w:rPr>
      </w:pPr>
      <w:r w:rsidRPr="0015021A">
        <w:rPr>
          <w:rFonts w:ascii="Calibri" w:hAnsi="Calibri" w:eastAsia="Calibri" w:cs="Calibri"/>
        </w:rPr>
        <w:t>OECD – Fields or Research and Development (FORD)</w:t>
      </w:r>
      <w:r w:rsidRPr="0015021A" w:rsidR="0883A5AA">
        <w:rPr>
          <w:rFonts w:ascii="Calibri" w:hAnsi="Calibri" w:eastAsia="Calibri" w:cs="Calibri"/>
        </w:rPr>
        <w:t>:</w:t>
      </w:r>
      <w:r w:rsidRPr="0015021A">
        <w:rPr>
          <w:rFonts w:ascii="Calibri" w:hAnsi="Calibri" w:eastAsia="Calibri" w:cs="Calibri"/>
        </w:rPr>
        <w:t xml:space="preserve"> tab</w:t>
      </w:r>
      <w:r w:rsidRPr="0015021A" w:rsidR="196B9C32">
        <w:rPr>
          <w:rFonts w:ascii="Calibri" w:hAnsi="Calibri" w:eastAsia="Calibri" w:cs="Calibri"/>
        </w:rPr>
        <w:t xml:space="preserve"> of OECD codes to be seen here</w:t>
      </w:r>
      <w:r w:rsidRPr="0015021A">
        <w:rPr>
          <w:rFonts w:ascii="Calibri" w:hAnsi="Calibri" w:eastAsia="Calibri" w:cs="Calibri"/>
        </w:rPr>
        <w:t xml:space="preserve">: </w:t>
      </w:r>
      <w:hyperlink r:id="rId20">
        <w:r w:rsidRPr="0015021A">
          <w:rPr>
            <w:rStyle w:val="Hyperlink"/>
            <w:rFonts w:ascii="Calibri" w:hAnsi="Calibri" w:eastAsia="Calibri" w:cs="Calibri"/>
          </w:rPr>
          <w:t>https://is.muni.cz/auth/do/sci/riv/Prevodnik_oboru_OECD.pdf</w:t>
        </w:r>
      </w:hyperlink>
    </w:p>
    <w:p w:rsidRPr="0015021A" w:rsidR="21E55133" w:rsidP="2E0339F1" w:rsidRDefault="3DAC9B49" w14:paraId="4B9AD9F5" w14:textId="18146DFF">
      <w:pPr>
        <w:pStyle w:val="ListParagraph"/>
        <w:numPr>
          <w:ilvl w:val="2"/>
          <w:numId w:val="18"/>
        </w:numPr>
        <w:rPr>
          <w:rFonts w:ascii="Calibri" w:hAnsi="Calibri" w:eastAsia="Calibri" w:cs="Calibri"/>
        </w:rPr>
      </w:pPr>
      <w:r w:rsidRPr="0015021A">
        <w:rPr>
          <w:rFonts w:ascii="Calibri" w:hAnsi="Calibri" w:eastAsia="Calibri" w:cs="Calibri"/>
        </w:rPr>
        <w:t>It is important to classify properly our publications for future evaluations (we should not use coding for Sociology)</w:t>
      </w:r>
      <w:r w:rsidRPr="0015021A" w:rsidR="2736F7F1">
        <w:rPr>
          <w:rFonts w:ascii="Calibri" w:hAnsi="Calibri" w:eastAsia="Calibri" w:cs="Calibri"/>
        </w:rPr>
        <w:t xml:space="preserve"> </w:t>
      </w:r>
    </w:p>
    <w:p w:rsidRPr="0015021A" w:rsidR="21E55133" w:rsidP="2E0339F1" w:rsidRDefault="0F7DE71F" w14:paraId="333D90A0" w14:textId="066783A6">
      <w:pPr>
        <w:pStyle w:val="ListParagraph"/>
        <w:numPr>
          <w:ilvl w:val="0"/>
          <w:numId w:val="13"/>
        </w:numPr>
        <w:rPr>
          <w:rFonts w:ascii="Calibri" w:hAnsi="Calibri" w:eastAsia="Calibri" w:cs="Calibri"/>
        </w:rPr>
      </w:pPr>
      <w:r w:rsidRPr="0015021A">
        <w:rPr>
          <w:rFonts w:ascii="Calibri" w:hAnsi="Calibri" w:eastAsia="Calibri" w:cs="Calibri"/>
        </w:rPr>
        <w:t>F</w:t>
      </w:r>
      <w:r w:rsidRPr="0015021A" w:rsidR="0A4C62AA">
        <w:rPr>
          <w:rFonts w:ascii="Calibri" w:hAnsi="Calibri" w:eastAsia="Calibri" w:cs="Calibri"/>
        </w:rPr>
        <w:t>aculty of Pharmacology</w:t>
      </w:r>
      <w:r w:rsidRPr="0015021A">
        <w:rPr>
          <w:rFonts w:ascii="Calibri" w:hAnsi="Calibri" w:eastAsia="Calibri" w:cs="Calibri"/>
        </w:rPr>
        <w:t xml:space="preserve"> – </w:t>
      </w:r>
      <w:r w:rsidRPr="0015021A" w:rsidR="4853390A">
        <w:rPr>
          <w:rFonts w:ascii="Calibri" w:hAnsi="Calibri" w:eastAsia="Calibri" w:cs="Calibri"/>
        </w:rPr>
        <w:t>there is an interest of collaboration between our faculty and Faculty of Pharmacology. In case of any idea or interest of possible collaboration, please talk with P. Urbanova</w:t>
      </w:r>
      <w:r w:rsidRPr="0015021A" w:rsidR="1BFA740E">
        <w:rPr>
          <w:rFonts w:ascii="Calibri" w:hAnsi="Calibri" w:eastAsia="Calibri" w:cs="Calibri"/>
        </w:rPr>
        <w:t xml:space="preserve"> till the end of this week</w:t>
      </w:r>
      <w:r w:rsidRPr="0015021A" w:rsidR="0790B99A">
        <w:rPr>
          <w:rFonts w:ascii="Calibri" w:hAnsi="Calibri" w:eastAsia="Calibri" w:cs="Calibri"/>
        </w:rPr>
        <w:t xml:space="preserve"> as there will be a conference about this topic next week. </w:t>
      </w:r>
    </w:p>
    <w:p w:rsidRPr="0015021A" w:rsidR="21E55133" w:rsidP="2E0339F1" w:rsidRDefault="0F7DE71F" w14:paraId="00F99C27" w14:textId="4FD255D5">
      <w:pPr>
        <w:pStyle w:val="ListParagraph"/>
        <w:numPr>
          <w:ilvl w:val="0"/>
          <w:numId w:val="13"/>
        </w:numPr>
        <w:rPr>
          <w:rFonts w:ascii="Calibri" w:hAnsi="Calibri" w:eastAsia="Calibri" w:cs="Calibri"/>
        </w:rPr>
      </w:pPr>
      <w:r w:rsidRPr="0015021A">
        <w:rPr>
          <w:rFonts w:ascii="Calibri" w:hAnsi="Calibri" w:eastAsia="Calibri" w:cs="Calibri"/>
        </w:rPr>
        <w:t>Strategie</w:t>
      </w:r>
      <w:r w:rsidRPr="0015021A" w:rsidR="1C656E87">
        <w:rPr>
          <w:rFonts w:ascii="Calibri" w:hAnsi="Calibri" w:eastAsia="Calibri" w:cs="Calibri"/>
        </w:rPr>
        <w:t>s</w:t>
      </w:r>
      <w:r w:rsidRPr="0015021A">
        <w:rPr>
          <w:rFonts w:ascii="Calibri" w:hAnsi="Calibri" w:eastAsia="Calibri" w:cs="Calibri"/>
        </w:rPr>
        <w:t xml:space="preserve"> – n</w:t>
      </w:r>
      <w:r w:rsidRPr="0015021A" w:rsidR="2CE7C91F">
        <w:rPr>
          <w:rFonts w:ascii="Calibri" w:hAnsi="Calibri" w:eastAsia="Calibri" w:cs="Calibri"/>
        </w:rPr>
        <w:t xml:space="preserve">ational and regional </w:t>
      </w:r>
      <w:r w:rsidRPr="0015021A">
        <w:rPr>
          <w:rFonts w:ascii="Calibri" w:hAnsi="Calibri" w:eastAsia="Calibri" w:cs="Calibri"/>
        </w:rPr>
        <w:t xml:space="preserve">– T. Mořkovský </w:t>
      </w:r>
      <w:r w:rsidRPr="0015021A" w:rsidR="5E47ED6A">
        <w:rPr>
          <w:rFonts w:ascii="Calibri" w:hAnsi="Calibri" w:eastAsia="Calibri" w:cs="Calibri"/>
        </w:rPr>
        <w:t xml:space="preserve">is responsible for further information regarding the strategic goals and priorities established for the period </w:t>
      </w:r>
      <w:r w:rsidRPr="0015021A" w:rsidR="3E8379E5">
        <w:rPr>
          <w:rFonts w:ascii="Calibri" w:hAnsi="Calibri" w:eastAsia="Calibri" w:cs="Calibri"/>
        </w:rPr>
        <w:t>2021–2027</w:t>
      </w:r>
      <w:r w:rsidRPr="0015021A" w:rsidR="5E47ED6A">
        <w:rPr>
          <w:rFonts w:ascii="Calibri" w:hAnsi="Calibri" w:eastAsia="Calibri" w:cs="Calibri"/>
        </w:rPr>
        <w:t xml:space="preserve">. Current documents to be seen here: </w:t>
      </w:r>
      <w:r w:rsidRPr="0015021A">
        <w:rPr>
          <w:rFonts w:ascii="Calibri" w:hAnsi="Calibri" w:eastAsia="Calibri" w:cs="Calibri"/>
        </w:rPr>
        <w:t xml:space="preserve"> </w:t>
      </w:r>
      <w:hyperlink r:id="rId21">
        <w:r w:rsidRPr="0015021A">
          <w:rPr>
            <w:rStyle w:val="Hyperlink"/>
            <w:rFonts w:ascii="Calibri" w:hAnsi="Calibri" w:eastAsia="Calibri" w:cs="Calibri"/>
          </w:rPr>
          <w:t>https://ucnmuni.sharepoint.com/:f:/t/ustav_antropologie/Etv0c8KQ56VGrKYdcgyaTk0Bt0c8g7p-fNbFKZ-dMeLITw?e=H4xeYg</w:t>
        </w:r>
      </w:hyperlink>
      <w:r w:rsidRPr="0015021A">
        <w:rPr>
          <w:rFonts w:ascii="Calibri" w:hAnsi="Calibri" w:eastAsia="Calibri" w:cs="Calibri"/>
        </w:rPr>
        <w:t xml:space="preserve">. </w:t>
      </w:r>
    </w:p>
    <w:p w:rsidRPr="0015021A" w:rsidR="2E0339F1" w:rsidP="2E0339F1" w:rsidRDefault="2E0339F1" w14:paraId="750A85AD" w14:textId="3196C697">
      <w:pPr>
        <w:ind w:left="360" w:hanging="360"/>
        <w:rPr>
          <w:rFonts w:ascii="Calibri" w:hAnsi="Calibri" w:eastAsia="Calibri" w:cs="Calibri"/>
        </w:rPr>
      </w:pPr>
    </w:p>
    <w:p w:rsidRPr="0015021A" w:rsidR="73FB1DE4" w:rsidP="2E0339F1" w:rsidRDefault="73FB1DE4" w14:paraId="14B17D2D" w14:textId="3F8E08AD">
      <w:pPr>
        <w:pStyle w:val="ListParagraph"/>
        <w:numPr>
          <w:ilvl w:val="0"/>
          <w:numId w:val="16"/>
        </w:numPr>
        <w:spacing w:after="0"/>
        <w:rPr>
          <w:rFonts w:ascii="Calibri" w:hAnsi="Calibri" w:eastAsia="Calibri" w:cs="Calibri"/>
          <w:b/>
          <w:bCs/>
        </w:rPr>
      </w:pPr>
      <w:r w:rsidRPr="0015021A">
        <w:rPr>
          <w:rFonts w:ascii="Calibri" w:hAnsi="Calibri" w:eastAsia="Calibri" w:cs="Calibri"/>
          <w:b/>
          <w:bCs/>
        </w:rPr>
        <w:t>Public relations</w:t>
      </w:r>
    </w:p>
    <w:p w:rsidRPr="0015021A" w:rsidR="2E0339F1" w:rsidP="2E0339F1" w:rsidRDefault="2E0339F1" w14:paraId="678488F8" w14:textId="77777777">
      <w:pPr>
        <w:rPr>
          <w:rFonts w:ascii="Calibri" w:hAnsi="Calibri" w:eastAsia="Calibri" w:cs="Calibri"/>
        </w:rPr>
      </w:pPr>
    </w:p>
    <w:p w:rsidRPr="0015021A" w:rsidR="73FB1DE4" w:rsidP="2E0339F1" w:rsidRDefault="73FB1DE4" w14:paraId="07D9FE7F" w14:textId="32276577">
      <w:pPr>
        <w:pStyle w:val="ListParagraph"/>
        <w:numPr>
          <w:ilvl w:val="0"/>
          <w:numId w:val="14"/>
        </w:numPr>
        <w:rPr>
          <w:rFonts w:ascii="Calibri" w:hAnsi="Calibri" w:eastAsia="Calibri" w:cs="Calibri"/>
        </w:rPr>
      </w:pPr>
      <w:r w:rsidRPr="0015021A">
        <w:rPr>
          <w:rFonts w:ascii="Calibri" w:hAnsi="Calibri" w:eastAsia="Calibri" w:cs="Calibri"/>
        </w:rPr>
        <w:t>Student</w:t>
      </w:r>
      <w:r w:rsidRPr="0015021A" w:rsidR="12B14F23">
        <w:rPr>
          <w:rFonts w:ascii="Calibri" w:hAnsi="Calibri" w:eastAsia="Calibri" w:cs="Calibri"/>
        </w:rPr>
        <w:t>s´ c</w:t>
      </w:r>
      <w:r w:rsidRPr="0015021A">
        <w:rPr>
          <w:rFonts w:ascii="Calibri" w:hAnsi="Calibri" w:eastAsia="Calibri" w:cs="Calibri"/>
        </w:rPr>
        <w:t>onference:</w:t>
      </w:r>
    </w:p>
    <w:p w:rsidRPr="0015021A" w:rsidR="73FB1DE4" w:rsidP="2E0339F1" w:rsidRDefault="73FB1DE4" w14:paraId="040CA930" w14:textId="38484827">
      <w:pPr>
        <w:pStyle w:val="ListParagraph"/>
        <w:numPr>
          <w:ilvl w:val="1"/>
          <w:numId w:val="14"/>
        </w:numPr>
      </w:pPr>
      <w:r w:rsidRPr="0015021A">
        <w:rPr>
          <w:rFonts w:ascii="Calibri" w:hAnsi="Calibri" w:eastAsia="Calibri" w:cs="Calibri"/>
        </w:rPr>
        <w:t xml:space="preserve"> </w:t>
      </w:r>
      <w:r w:rsidRPr="0015021A" w:rsidR="608FB1A9">
        <w:rPr>
          <w:rFonts w:ascii="Calibri" w:hAnsi="Calibri" w:eastAsia="Calibri" w:cs="Calibri"/>
        </w:rPr>
        <w:t>Responsible person</w:t>
      </w:r>
      <w:r w:rsidRPr="0015021A">
        <w:rPr>
          <w:rFonts w:ascii="Calibri" w:hAnsi="Calibri" w:eastAsia="Calibri" w:cs="Calibri"/>
        </w:rPr>
        <w:t xml:space="preserve"> Dominik Černý + </w:t>
      </w:r>
      <w:r w:rsidRPr="0015021A" w:rsidR="0AFDA15C">
        <w:rPr>
          <w:rFonts w:ascii="Calibri" w:hAnsi="Calibri" w:eastAsia="Calibri" w:cs="Calibri"/>
        </w:rPr>
        <w:t>PhD</w:t>
      </w:r>
      <w:r w:rsidRPr="0015021A">
        <w:rPr>
          <w:rFonts w:ascii="Calibri" w:hAnsi="Calibri" w:eastAsia="Calibri" w:cs="Calibri"/>
        </w:rPr>
        <w:t xml:space="preserve"> student</w:t>
      </w:r>
      <w:r w:rsidRPr="0015021A" w:rsidR="525985D9">
        <w:rPr>
          <w:rFonts w:ascii="Calibri" w:hAnsi="Calibri" w:eastAsia="Calibri" w:cs="Calibri"/>
        </w:rPr>
        <w:t>s</w:t>
      </w:r>
    </w:p>
    <w:p w:rsidRPr="0015021A" w:rsidR="73FB1DE4" w:rsidP="2E0339F1" w:rsidRDefault="73FB1DE4" w14:paraId="512F184E" w14:textId="3D345786">
      <w:pPr>
        <w:pStyle w:val="ListParagraph"/>
        <w:numPr>
          <w:ilvl w:val="1"/>
          <w:numId w:val="14"/>
        </w:numPr>
      </w:pPr>
      <w:r w:rsidRPr="0015021A">
        <w:rPr>
          <w:rFonts w:ascii="Calibri" w:hAnsi="Calibri" w:eastAsia="Calibri" w:cs="Calibri"/>
        </w:rPr>
        <w:t>Financ</w:t>
      </w:r>
      <w:r w:rsidRPr="0015021A" w:rsidR="1040544F">
        <w:rPr>
          <w:rFonts w:ascii="Calibri" w:hAnsi="Calibri" w:eastAsia="Calibri" w:cs="Calibri"/>
        </w:rPr>
        <w:t>ial management</w:t>
      </w:r>
      <w:r w:rsidRPr="0015021A">
        <w:rPr>
          <w:rFonts w:ascii="Calibri" w:hAnsi="Calibri" w:eastAsia="Calibri" w:cs="Calibri"/>
        </w:rPr>
        <w:t xml:space="preserve"> - T. Mořkovský </w:t>
      </w:r>
    </w:p>
    <w:p w:rsidRPr="0015021A" w:rsidR="79986593" w:rsidP="2E0339F1" w:rsidRDefault="79986593" w14:paraId="518C6BB4" w14:textId="4710D1D4">
      <w:pPr>
        <w:pStyle w:val="ListParagraph"/>
        <w:numPr>
          <w:ilvl w:val="1"/>
          <w:numId w:val="14"/>
        </w:numPr>
      </w:pPr>
      <w:r w:rsidRPr="0015021A">
        <w:rPr>
          <w:rFonts w:ascii="Calibri" w:hAnsi="Calibri" w:eastAsia="Calibri" w:cs="Calibri"/>
        </w:rPr>
        <w:t xml:space="preserve">Planned for </w:t>
      </w:r>
      <w:r w:rsidRPr="0015021A" w:rsidR="73FB1DE4">
        <w:rPr>
          <w:rFonts w:ascii="Calibri" w:hAnsi="Calibri" w:eastAsia="Calibri" w:cs="Calibri"/>
        </w:rPr>
        <w:t xml:space="preserve">16. – 17.9.2021 </w:t>
      </w:r>
      <w:r w:rsidRPr="0015021A" w:rsidR="36769153">
        <w:rPr>
          <w:rFonts w:ascii="Calibri" w:hAnsi="Calibri" w:eastAsia="Calibri" w:cs="Calibri"/>
        </w:rPr>
        <w:t>at</w:t>
      </w:r>
      <w:r w:rsidRPr="0015021A" w:rsidR="73FB1DE4">
        <w:rPr>
          <w:rFonts w:ascii="Calibri" w:hAnsi="Calibri" w:eastAsia="Calibri" w:cs="Calibri"/>
        </w:rPr>
        <w:t xml:space="preserve"> Univerzitní centru</w:t>
      </w:r>
      <w:r w:rsidRPr="0015021A" w:rsidR="7198A674">
        <w:rPr>
          <w:rFonts w:ascii="Calibri" w:hAnsi="Calibri" w:eastAsia="Calibri" w:cs="Calibri"/>
        </w:rPr>
        <w:t>m,</w:t>
      </w:r>
      <w:r w:rsidRPr="0015021A" w:rsidR="73FB1DE4">
        <w:rPr>
          <w:rFonts w:ascii="Calibri" w:hAnsi="Calibri" w:eastAsia="Calibri" w:cs="Calibri"/>
        </w:rPr>
        <w:t xml:space="preserve"> Telč</w:t>
      </w:r>
    </w:p>
    <w:p w:rsidRPr="0015021A" w:rsidR="484267B1" w:rsidP="2E0339F1" w:rsidRDefault="484267B1" w14:paraId="31105727" w14:textId="60DA3FCB">
      <w:pPr>
        <w:pStyle w:val="ListParagraph"/>
        <w:numPr>
          <w:ilvl w:val="1"/>
          <w:numId w:val="14"/>
        </w:numPr>
        <w:rPr>
          <w:rFonts w:ascii="Calibri" w:hAnsi="Calibri" w:eastAsia="Calibri" w:cs="Calibri"/>
        </w:rPr>
      </w:pPr>
      <w:r w:rsidRPr="0015021A">
        <w:rPr>
          <w:rFonts w:ascii="Calibri" w:hAnsi="Calibri" w:eastAsia="Calibri" w:cs="Calibri"/>
        </w:rPr>
        <w:t>Aimed at</w:t>
      </w:r>
      <w:r w:rsidRPr="0015021A" w:rsidR="73FB1DE4">
        <w:rPr>
          <w:rFonts w:ascii="Calibri" w:hAnsi="Calibri" w:eastAsia="Calibri" w:cs="Calibri"/>
        </w:rPr>
        <w:t xml:space="preserve"> Mgr. a</w:t>
      </w:r>
      <w:r w:rsidRPr="0015021A" w:rsidR="3045D679">
        <w:rPr>
          <w:rFonts w:ascii="Calibri" w:hAnsi="Calibri" w:eastAsia="Calibri" w:cs="Calibri"/>
        </w:rPr>
        <w:t>nd</w:t>
      </w:r>
      <w:r w:rsidRPr="0015021A" w:rsidR="73FB1DE4">
        <w:rPr>
          <w:rFonts w:ascii="Calibri" w:hAnsi="Calibri" w:eastAsia="Calibri" w:cs="Calibri"/>
        </w:rPr>
        <w:t xml:space="preserve"> Ph.D. student</w:t>
      </w:r>
      <w:r w:rsidRPr="0015021A" w:rsidR="660FD55A">
        <w:rPr>
          <w:rFonts w:ascii="Calibri" w:hAnsi="Calibri" w:eastAsia="Calibri" w:cs="Calibri"/>
        </w:rPr>
        <w:t>s</w:t>
      </w:r>
    </w:p>
    <w:p w:rsidRPr="0015021A" w:rsidR="660FD55A" w:rsidP="2E0339F1" w:rsidRDefault="660FD55A" w14:paraId="068D955D" w14:textId="2F29E205">
      <w:pPr>
        <w:pStyle w:val="ListParagraph"/>
        <w:numPr>
          <w:ilvl w:val="1"/>
          <w:numId w:val="14"/>
        </w:numPr>
        <w:rPr>
          <w:rFonts w:ascii="Calibri" w:hAnsi="Calibri" w:eastAsia="Calibri" w:cs="Calibri"/>
        </w:rPr>
      </w:pPr>
      <w:r w:rsidRPr="5EEF0554" w:rsidR="660FD55A">
        <w:rPr>
          <w:rFonts w:ascii="Calibri" w:hAnsi="Calibri" w:eastAsia="Calibri" w:cs="Calibri"/>
        </w:rPr>
        <w:t xml:space="preserve">There will be 2 </w:t>
      </w:r>
      <w:r w:rsidRPr="5EEF0554" w:rsidR="237CC22A">
        <w:rPr>
          <w:rFonts w:ascii="Calibri" w:hAnsi="Calibri" w:eastAsia="Calibri" w:cs="Calibri"/>
        </w:rPr>
        <w:t xml:space="preserve">plenary </w:t>
      </w:r>
      <w:r w:rsidRPr="5EEF0554" w:rsidR="660FD55A">
        <w:rPr>
          <w:rFonts w:ascii="Calibri" w:hAnsi="Calibri" w:eastAsia="Calibri" w:cs="Calibri"/>
        </w:rPr>
        <w:t xml:space="preserve">lectures a day of </w:t>
      </w:r>
      <w:r w:rsidRPr="5EEF0554" w:rsidR="001F4DB9">
        <w:rPr>
          <w:rFonts w:ascii="Calibri" w:hAnsi="Calibri" w:eastAsia="Calibri" w:cs="Calibri"/>
        </w:rPr>
        <w:t>Czech</w:t>
      </w:r>
      <w:r w:rsidRPr="5EEF0554" w:rsidR="660FD55A">
        <w:rPr>
          <w:rFonts w:ascii="Calibri" w:hAnsi="Calibri" w:eastAsia="Calibri" w:cs="Calibri"/>
        </w:rPr>
        <w:t xml:space="preserve"> and foreign teachers </w:t>
      </w:r>
      <w:r w:rsidRPr="5EEF0554" w:rsidR="294F4938">
        <w:rPr>
          <w:rFonts w:ascii="Calibri" w:hAnsi="Calibri" w:eastAsia="Calibri" w:cs="Calibri"/>
        </w:rPr>
        <w:t>+ student presentations</w:t>
      </w:r>
    </w:p>
    <w:p w:rsidR="04E26FE9" w:rsidP="2CDAE555" w:rsidRDefault="04E26FE9" w14:paraId="09E461F3" w14:textId="2BC61C02">
      <w:pPr>
        <w:pStyle w:val="ListParagraph"/>
        <w:numPr>
          <w:ilvl w:val="0"/>
          <w:numId w:val="17"/>
        </w:numPr>
        <w:spacing w:after="0"/>
        <w:rPr>
          <w:rFonts w:ascii="Calibri" w:hAnsi="Calibri" w:eastAsia="Calibri" w:cs="Calibri" w:asciiTheme="minorAscii" w:hAnsiTheme="minorAscii" w:eastAsiaTheme="minorAscii" w:cstheme="minorAscii"/>
          <w:sz w:val="22"/>
          <w:szCs w:val="22"/>
        </w:rPr>
      </w:pPr>
      <w:r w:rsidRPr="2CDAE555" w:rsidR="04E26FE9">
        <w:rPr>
          <w:rFonts w:ascii="Calibri" w:hAnsi="Calibri" w:eastAsia="Calibri" w:cs="Calibri"/>
        </w:rPr>
        <w:t>Scientist Night</w:t>
      </w:r>
      <w:r w:rsidRPr="2CDAE555" w:rsidR="73FB1DE4">
        <w:rPr>
          <w:rFonts w:ascii="Calibri" w:hAnsi="Calibri" w:eastAsia="Calibri" w:cs="Calibri"/>
        </w:rPr>
        <w:t xml:space="preserve"> 27.11.2020 – </w:t>
      </w:r>
      <w:r w:rsidRPr="2CDAE555" w:rsidR="1AE5F259">
        <w:rPr>
          <w:rFonts w:ascii="Calibri" w:hAnsi="Calibri" w:eastAsia="Calibri" w:cs="Calibri"/>
        </w:rPr>
        <w:t>there are videos made in our Lab, to be seen here, but please do not share</w:t>
      </w:r>
      <w:r w:rsidRPr="2CDAE555" w:rsidR="73FB1DE4">
        <w:rPr>
          <w:rFonts w:ascii="Calibri" w:hAnsi="Calibri" w:eastAsia="Calibri" w:cs="Calibri"/>
        </w:rPr>
        <w:t>:</w:t>
      </w:r>
      <w:r w:rsidRPr="2CDAE555" w:rsidR="43A12D0C">
        <w:rPr>
          <w:rFonts w:ascii="Calibri" w:hAnsi="Calibri" w:eastAsia="Calibri" w:cs="Calibri"/>
        </w:rPr>
        <w:t xml:space="preserve"> </w:t>
      </w:r>
      <w:hyperlink r:id="Rd6255b5a18f147d4">
        <w:r w:rsidRPr="2CDAE555" w:rsidR="43A12D0C">
          <w:rPr>
            <w:rStyle w:val="Hyperlink"/>
            <w:rFonts w:ascii="Calibri" w:hAnsi="Calibri" w:eastAsia="Calibri" w:cs="Calibri"/>
          </w:rPr>
          <w:t>https://ucnmuni-my.sharepoint.com/:f:/g/personal/39803_muni_cz/EqoHah-GjxlKjvSeVaHvpBwBO5HwUWKc85Hk2FHlHzRFsA?e=AURhvI</w:t>
        </w:r>
      </w:hyperlink>
    </w:p>
    <w:p w:rsidRPr="0015021A" w:rsidR="73FB1DE4" w:rsidP="2E0339F1" w:rsidRDefault="73FB1DE4" w14:paraId="1D431E46" w14:textId="663B598A">
      <w:pPr>
        <w:pStyle w:val="ListParagraph"/>
        <w:numPr>
          <w:ilvl w:val="0"/>
          <w:numId w:val="17"/>
        </w:numPr>
        <w:spacing w:after="0"/>
        <w:rPr>
          <w:rFonts w:ascii="Calibri" w:hAnsi="Calibri" w:eastAsia="Calibri" w:cs="Calibri"/>
        </w:rPr>
      </w:pPr>
      <w:r w:rsidRPr="0015021A">
        <w:rPr>
          <w:rFonts w:ascii="Calibri" w:hAnsi="Calibri" w:eastAsia="Calibri" w:cs="Calibri"/>
        </w:rPr>
        <w:t xml:space="preserve">OPEN DAY 7.11.2020 – </w:t>
      </w:r>
      <w:r w:rsidRPr="0015021A" w:rsidR="0C7AAF0F">
        <w:rPr>
          <w:rFonts w:ascii="Calibri" w:hAnsi="Calibri" w:eastAsia="Calibri" w:cs="Calibri"/>
        </w:rPr>
        <w:t xml:space="preserve">special programme prepared by students for students, with no teachers attendance </w:t>
      </w:r>
    </w:p>
    <w:p w:rsidRPr="0015021A" w:rsidR="73FB1DE4" w:rsidP="2E0339F1" w:rsidRDefault="73FB1DE4" w14:paraId="4968403C" w14:textId="256E6766">
      <w:pPr>
        <w:pStyle w:val="ListParagraph"/>
        <w:numPr>
          <w:ilvl w:val="0"/>
          <w:numId w:val="17"/>
        </w:numPr>
        <w:spacing w:after="0"/>
      </w:pPr>
      <w:r w:rsidRPr="0015021A">
        <w:rPr>
          <w:rFonts w:ascii="Calibri" w:hAnsi="Calibri" w:eastAsia="Calibri" w:cs="Calibri"/>
        </w:rPr>
        <w:t xml:space="preserve">ERASMUS + – </w:t>
      </w:r>
      <w:r w:rsidRPr="0015021A" w:rsidR="12BF4A69">
        <w:rPr>
          <w:rFonts w:ascii="Calibri" w:hAnsi="Calibri" w:eastAsia="Calibri" w:cs="Calibri"/>
        </w:rPr>
        <w:t xml:space="preserve">during </w:t>
      </w:r>
      <w:r w:rsidR="00521D74">
        <w:rPr>
          <w:rFonts w:ascii="Calibri" w:hAnsi="Calibri" w:eastAsia="Calibri" w:cs="Calibri"/>
        </w:rPr>
        <w:t>fall</w:t>
      </w:r>
      <w:r w:rsidRPr="0015021A" w:rsidR="12BF4A69">
        <w:rPr>
          <w:rFonts w:ascii="Calibri" w:hAnsi="Calibri" w:eastAsia="Calibri" w:cs="Calibri"/>
        </w:rPr>
        <w:t xml:space="preserve"> </w:t>
      </w:r>
      <w:r w:rsidRPr="0015021A" w:rsidR="00521D74">
        <w:rPr>
          <w:rFonts w:ascii="Calibri" w:hAnsi="Calibri" w:eastAsia="Calibri" w:cs="Calibri"/>
        </w:rPr>
        <w:t>semester</w:t>
      </w:r>
      <w:r w:rsidRPr="0015021A" w:rsidR="12BF4A69">
        <w:rPr>
          <w:rFonts w:ascii="Calibri" w:hAnsi="Calibri" w:eastAsia="Calibri" w:cs="Calibri"/>
        </w:rPr>
        <w:t xml:space="preserve">, there will be two special lectures prepared by our </w:t>
      </w:r>
      <w:r w:rsidRPr="0015021A" w:rsidR="00D255AB">
        <w:rPr>
          <w:rFonts w:ascii="Calibri" w:hAnsi="Calibri" w:eastAsia="Calibri" w:cs="Calibri"/>
        </w:rPr>
        <w:t>Australian</w:t>
      </w:r>
      <w:r w:rsidRPr="0015021A" w:rsidR="12BF4A69">
        <w:rPr>
          <w:rFonts w:ascii="Calibri" w:hAnsi="Calibri" w:eastAsia="Calibri" w:cs="Calibri"/>
        </w:rPr>
        <w:t xml:space="preserve"> colleagues</w:t>
      </w:r>
    </w:p>
    <w:p w:rsidR="2E0339F1" w:rsidP="2E0339F1" w:rsidRDefault="2E0339F1" w14:paraId="448A7E33" w14:textId="1ADC5FDB">
      <w:pPr>
        <w:spacing w:after="0"/>
        <w:rPr>
          <w:rFonts w:ascii="Calibri" w:hAnsi="Calibri" w:eastAsia="Calibri" w:cs="Calibri"/>
          <w:lang w:val="cs-CZ"/>
        </w:rPr>
      </w:pPr>
    </w:p>
    <w:p w:rsidR="2E0339F1" w:rsidP="2E0339F1" w:rsidRDefault="2E0339F1" w14:paraId="192CF2A6" w14:textId="62E7EFB1">
      <w:pPr>
        <w:spacing w:after="0"/>
        <w:rPr>
          <w:rFonts w:ascii="Calibri" w:hAnsi="Calibri" w:eastAsia="Calibri" w:cs="Calibri"/>
          <w:lang w:val="cs-CZ"/>
        </w:rPr>
      </w:pPr>
    </w:p>
    <w:p w:rsidR="12BF4A69" w:rsidP="2E0339F1" w:rsidRDefault="12BF4A69" w14:paraId="0D87BF52" w14:textId="18C516E0">
      <w:pPr>
        <w:spacing w:after="0"/>
        <w:rPr>
          <w:rFonts w:ascii="Calibri" w:hAnsi="Calibri" w:eastAsia="Calibri" w:cs="Calibri"/>
          <w:lang w:val="cs-CZ"/>
        </w:rPr>
      </w:pPr>
      <w:r w:rsidRPr="2E0339F1">
        <w:rPr>
          <w:rFonts w:ascii="Calibri" w:hAnsi="Calibri" w:eastAsia="Calibri" w:cs="Calibri"/>
          <w:lang w:val="cs-CZ"/>
        </w:rPr>
        <w:t>Sepsala: Mgr. Eva Suchánková</w:t>
      </w:r>
    </w:p>
    <w:p w:rsidR="001F4DB9" w:rsidP="2E0339F1" w:rsidRDefault="00DB24E2" w14:paraId="04DDB7A7" w14:textId="261BED65">
      <w:pPr>
        <w:spacing w:after="0"/>
        <w:rPr>
          <w:rFonts w:ascii="Calibri" w:hAnsi="Calibri" w:eastAsia="Calibri" w:cs="Calibri"/>
          <w:lang w:val="cs-CZ"/>
        </w:rPr>
      </w:pPr>
      <w:r>
        <w:rPr>
          <w:rFonts w:ascii="Calibri" w:hAnsi="Calibri" w:eastAsia="Calibri" w:cs="Calibri"/>
          <w:lang w:val="cs-CZ"/>
        </w:rPr>
        <w:t xml:space="preserve">Viděla/Approved by </w:t>
      </w:r>
      <w:r w:rsidRPr="00DB24E2">
        <w:rPr>
          <w:rFonts w:ascii="Calibri" w:hAnsi="Calibri" w:eastAsia="Calibri" w:cs="Calibri"/>
          <w:lang w:val="cs-CZ"/>
        </w:rPr>
        <w:t>Petra Urbanová</w:t>
      </w:r>
    </w:p>
    <w:sectPr w:rsidR="001F4DB9">
      <w:pgSz w:w="12240" w:h="15840" w:orient="portrait"/>
      <w:pgMar w:top="1440" w:right="1440" w:bottom="1440" w:left="1440" w:header="708" w:footer="708" w:gutter="0"/>
      <w:cols w:space="708"/>
      <w:docGrid w:linePitch="360"/>
      <w:headerReference w:type="default" r:id="Rc6f583f1175f4a74"/>
      <w:footerReference w:type="default" r:id="R832b4aa0831b45f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EF0554" w:rsidTr="5EEF0554" w14:paraId="7B98694A">
      <w:tc>
        <w:tcPr>
          <w:tcW w:w="3120" w:type="dxa"/>
          <w:tcMar/>
        </w:tcPr>
        <w:p w:rsidR="5EEF0554" w:rsidP="5EEF0554" w:rsidRDefault="5EEF0554" w14:paraId="3F35DA92" w14:textId="20E2C7C9">
          <w:pPr>
            <w:pStyle w:val="Header"/>
            <w:bidi w:val="0"/>
            <w:ind w:left="-115"/>
            <w:jc w:val="left"/>
          </w:pPr>
        </w:p>
      </w:tc>
      <w:tc>
        <w:tcPr>
          <w:tcW w:w="3120" w:type="dxa"/>
          <w:tcMar/>
        </w:tcPr>
        <w:p w:rsidR="5EEF0554" w:rsidP="5EEF0554" w:rsidRDefault="5EEF0554" w14:paraId="35C28CF0" w14:textId="20E954A8">
          <w:pPr>
            <w:pStyle w:val="Header"/>
            <w:bidi w:val="0"/>
            <w:jc w:val="center"/>
          </w:pPr>
          <w:r>
            <w:fldChar w:fldCharType="begin"/>
          </w:r>
          <w:r>
            <w:instrText xml:space="preserve">PAGE</w:instrText>
          </w:r>
          <w:r>
            <w:fldChar w:fldCharType="separate"/>
          </w:r>
          <w:r>
            <w:fldChar w:fldCharType="end"/>
          </w:r>
        </w:p>
      </w:tc>
      <w:tc>
        <w:tcPr>
          <w:tcW w:w="3120" w:type="dxa"/>
          <w:tcMar/>
        </w:tcPr>
        <w:p w:rsidR="5EEF0554" w:rsidP="5EEF0554" w:rsidRDefault="5EEF0554" w14:paraId="5D78BFF4" w14:textId="7CE2B89F">
          <w:pPr>
            <w:pStyle w:val="Header"/>
            <w:bidi w:val="0"/>
            <w:ind w:right="-115"/>
            <w:jc w:val="right"/>
          </w:pPr>
        </w:p>
      </w:tc>
    </w:tr>
  </w:tbl>
  <w:p w:rsidR="5EEF0554" w:rsidP="5EEF0554" w:rsidRDefault="5EEF0554" w14:paraId="0BDFB9F7" w14:textId="19D6103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EF0554" w:rsidTr="5EEF0554" w14:paraId="6FAE8047">
      <w:tc>
        <w:tcPr>
          <w:tcW w:w="3120" w:type="dxa"/>
          <w:tcMar/>
        </w:tcPr>
        <w:p w:rsidR="5EEF0554" w:rsidP="5EEF0554" w:rsidRDefault="5EEF0554" w14:paraId="6D5B32FA" w14:textId="44DB1F8C">
          <w:pPr>
            <w:pStyle w:val="Header"/>
            <w:bidi w:val="0"/>
            <w:ind w:left="-115"/>
            <w:jc w:val="left"/>
          </w:pPr>
        </w:p>
      </w:tc>
      <w:tc>
        <w:tcPr>
          <w:tcW w:w="3120" w:type="dxa"/>
          <w:tcMar/>
        </w:tcPr>
        <w:p w:rsidR="5EEF0554" w:rsidP="5EEF0554" w:rsidRDefault="5EEF0554" w14:paraId="5A1EAD8D" w14:textId="0578B50F">
          <w:pPr>
            <w:pStyle w:val="Header"/>
            <w:bidi w:val="0"/>
            <w:jc w:val="center"/>
          </w:pPr>
        </w:p>
      </w:tc>
      <w:tc>
        <w:tcPr>
          <w:tcW w:w="3120" w:type="dxa"/>
          <w:tcMar/>
        </w:tcPr>
        <w:p w:rsidR="5EEF0554" w:rsidP="5EEF0554" w:rsidRDefault="5EEF0554" w14:paraId="61688146" w14:textId="0C521755">
          <w:pPr>
            <w:pStyle w:val="Header"/>
            <w:bidi w:val="0"/>
            <w:ind w:right="-115"/>
            <w:jc w:val="right"/>
          </w:pPr>
        </w:p>
      </w:tc>
    </w:tr>
  </w:tbl>
  <w:p w:rsidR="5EEF0554" w:rsidP="5EEF0554" w:rsidRDefault="5EEF0554" w14:paraId="632A6D3D" w14:textId="5348438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B20D0"/>
    <w:multiLevelType w:val="hybridMultilevel"/>
    <w:tmpl w:val="12A00270"/>
    <w:lvl w:ilvl="0" w:tplc="F02C66F8">
      <w:start w:val="1"/>
      <w:numFmt w:val="decimal"/>
      <w:lvlText w:val="%1."/>
      <w:lvlJc w:val="left"/>
      <w:pPr>
        <w:ind w:left="720" w:hanging="360"/>
      </w:pPr>
    </w:lvl>
    <w:lvl w:ilvl="1" w:tplc="C826F180">
      <w:start w:val="1"/>
      <w:numFmt w:val="lowerLetter"/>
      <w:lvlText w:val="%2."/>
      <w:lvlJc w:val="left"/>
      <w:pPr>
        <w:ind w:left="1440" w:hanging="360"/>
      </w:pPr>
    </w:lvl>
    <w:lvl w:ilvl="2" w:tplc="55E48300">
      <w:start w:val="1"/>
      <w:numFmt w:val="lowerRoman"/>
      <w:lvlText w:val="%3."/>
      <w:lvlJc w:val="right"/>
      <w:pPr>
        <w:ind w:left="2160" w:hanging="180"/>
      </w:pPr>
    </w:lvl>
    <w:lvl w:ilvl="3" w:tplc="30A22B00">
      <w:start w:val="1"/>
      <w:numFmt w:val="decimal"/>
      <w:lvlText w:val="%4."/>
      <w:lvlJc w:val="left"/>
      <w:pPr>
        <w:ind w:left="2880" w:hanging="360"/>
      </w:pPr>
    </w:lvl>
    <w:lvl w:ilvl="4" w:tplc="1B0CDF9E">
      <w:start w:val="1"/>
      <w:numFmt w:val="lowerLetter"/>
      <w:lvlText w:val="%5."/>
      <w:lvlJc w:val="left"/>
      <w:pPr>
        <w:ind w:left="3600" w:hanging="360"/>
      </w:pPr>
    </w:lvl>
    <w:lvl w:ilvl="5" w:tplc="399A4AFC">
      <w:start w:val="1"/>
      <w:numFmt w:val="lowerRoman"/>
      <w:lvlText w:val="%6."/>
      <w:lvlJc w:val="right"/>
      <w:pPr>
        <w:ind w:left="4320" w:hanging="180"/>
      </w:pPr>
    </w:lvl>
    <w:lvl w:ilvl="6" w:tplc="1E3095C4">
      <w:start w:val="1"/>
      <w:numFmt w:val="decimal"/>
      <w:lvlText w:val="%7."/>
      <w:lvlJc w:val="left"/>
      <w:pPr>
        <w:ind w:left="5040" w:hanging="360"/>
      </w:pPr>
    </w:lvl>
    <w:lvl w:ilvl="7" w:tplc="F482D2E4">
      <w:start w:val="1"/>
      <w:numFmt w:val="lowerLetter"/>
      <w:lvlText w:val="%8."/>
      <w:lvlJc w:val="left"/>
      <w:pPr>
        <w:ind w:left="5760" w:hanging="360"/>
      </w:pPr>
    </w:lvl>
    <w:lvl w:ilvl="8" w:tplc="0DC8F688">
      <w:start w:val="1"/>
      <w:numFmt w:val="lowerRoman"/>
      <w:lvlText w:val="%9."/>
      <w:lvlJc w:val="right"/>
      <w:pPr>
        <w:ind w:left="6480" w:hanging="180"/>
      </w:pPr>
    </w:lvl>
  </w:abstractNum>
  <w:abstractNum w:abstractNumId="1" w15:restartNumberingAfterBreak="0">
    <w:nsid w:val="2077231A"/>
    <w:multiLevelType w:val="hybridMultilevel"/>
    <w:tmpl w:val="A30A6736"/>
    <w:lvl w:ilvl="0" w:tplc="FDE6005E">
      <w:start w:val="1"/>
      <w:numFmt w:val="bullet"/>
      <w:lvlText w:val="o"/>
      <w:lvlJc w:val="left"/>
      <w:pPr>
        <w:ind w:left="720" w:hanging="360"/>
      </w:pPr>
      <w:rPr>
        <w:rFonts w:hint="default" w:ascii="Courier New" w:hAnsi="Courier New"/>
      </w:rPr>
    </w:lvl>
    <w:lvl w:ilvl="1" w:tplc="92ECF0BC">
      <w:start w:val="1"/>
      <w:numFmt w:val="bullet"/>
      <w:lvlText w:val="o"/>
      <w:lvlJc w:val="left"/>
      <w:pPr>
        <w:ind w:left="1440" w:hanging="360"/>
      </w:pPr>
      <w:rPr>
        <w:rFonts w:hint="default" w:ascii="Courier New" w:hAnsi="Courier New"/>
      </w:rPr>
    </w:lvl>
    <w:lvl w:ilvl="2" w:tplc="FD5C5036">
      <w:start w:val="1"/>
      <w:numFmt w:val="bullet"/>
      <w:lvlText w:val=""/>
      <w:lvlJc w:val="left"/>
      <w:pPr>
        <w:ind w:left="2160" w:hanging="360"/>
      </w:pPr>
      <w:rPr>
        <w:rFonts w:hint="default" w:ascii="Wingdings" w:hAnsi="Wingdings"/>
      </w:rPr>
    </w:lvl>
    <w:lvl w:ilvl="3" w:tplc="7E9C9380">
      <w:start w:val="1"/>
      <w:numFmt w:val="bullet"/>
      <w:lvlText w:val=""/>
      <w:lvlJc w:val="left"/>
      <w:pPr>
        <w:ind w:left="2880" w:hanging="360"/>
      </w:pPr>
      <w:rPr>
        <w:rFonts w:hint="default" w:ascii="Symbol" w:hAnsi="Symbol"/>
      </w:rPr>
    </w:lvl>
    <w:lvl w:ilvl="4" w:tplc="00A6258C">
      <w:start w:val="1"/>
      <w:numFmt w:val="bullet"/>
      <w:lvlText w:val="o"/>
      <w:lvlJc w:val="left"/>
      <w:pPr>
        <w:ind w:left="3600" w:hanging="360"/>
      </w:pPr>
      <w:rPr>
        <w:rFonts w:hint="default" w:ascii="Courier New" w:hAnsi="Courier New"/>
      </w:rPr>
    </w:lvl>
    <w:lvl w:ilvl="5" w:tplc="B636CFB4">
      <w:start w:val="1"/>
      <w:numFmt w:val="bullet"/>
      <w:lvlText w:val=""/>
      <w:lvlJc w:val="left"/>
      <w:pPr>
        <w:ind w:left="4320" w:hanging="360"/>
      </w:pPr>
      <w:rPr>
        <w:rFonts w:hint="default" w:ascii="Wingdings" w:hAnsi="Wingdings"/>
      </w:rPr>
    </w:lvl>
    <w:lvl w:ilvl="6" w:tplc="A6C2DF1A">
      <w:start w:val="1"/>
      <w:numFmt w:val="bullet"/>
      <w:lvlText w:val=""/>
      <w:lvlJc w:val="left"/>
      <w:pPr>
        <w:ind w:left="5040" w:hanging="360"/>
      </w:pPr>
      <w:rPr>
        <w:rFonts w:hint="default" w:ascii="Symbol" w:hAnsi="Symbol"/>
      </w:rPr>
    </w:lvl>
    <w:lvl w:ilvl="7" w:tplc="73A4F32E">
      <w:start w:val="1"/>
      <w:numFmt w:val="bullet"/>
      <w:lvlText w:val="o"/>
      <w:lvlJc w:val="left"/>
      <w:pPr>
        <w:ind w:left="5760" w:hanging="360"/>
      </w:pPr>
      <w:rPr>
        <w:rFonts w:hint="default" w:ascii="Courier New" w:hAnsi="Courier New"/>
      </w:rPr>
    </w:lvl>
    <w:lvl w:ilvl="8" w:tplc="D378354C">
      <w:start w:val="1"/>
      <w:numFmt w:val="bullet"/>
      <w:lvlText w:val=""/>
      <w:lvlJc w:val="left"/>
      <w:pPr>
        <w:ind w:left="6480" w:hanging="360"/>
      </w:pPr>
      <w:rPr>
        <w:rFonts w:hint="default" w:ascii="Wingdings" w:hAnsi="Wingdings"/>
      </w:rPr>
    </w:lvl>
  </w:abstractNum>
  <w:abstractNum w:abstractNumId="2" w15:restartNumberingAfterBreak="0">
    <w:nsid w:val="24201AEC"/>
    <w:multiLevelType w:val="hybridMultilevel"/>
    <w:tmpl w:val="FFFFFFFF"/>
    <w:lvl w:ilvl="0" w:tplc="F3B650A2">
      <w:start w:val="1"/>
      <w:numFmt w:val="bullet"/>
      <w:lvlText w:val=""/>
      <w:lvlJc w:val="left"/>
      <w:pPr>
        <w:ind w:left="720" w:hanging="360"/>
      </w:pPr>
      <w:rPr>
        <w:rFonts w:hint="default" w:ascii="Symbol" w:hAnsi="Symbol"/>
      </w:rPr>
    </w:lvl>
    <w:lvl w:ilvl="1" w:tplc="E6747B48">
      <w:start w:val="1"/>
      <w:numFmt w:val="bullet"/>
      <w:lvlText w:val="o"/>
      <w:lvlJc w:val="left"/>
      <w:pPr>
        <w:ind w:left="1440" w:hanging="360"/>
      </w:pPr>
      <w:rPr>
        <w:rFonts w:hint="default" w:ascii="Courier New" w:hAnsi="Courier New"/>
      </w:rPr>
    </w:lvl>
    <w:lvl w:ilvl="2" w:tplc="F7F05336">
      <w:start w:val="1"/>
      <w:numFmt w:val="bullet"/>
      <w:lvlText w:val=""/>
      <w:lvlJc w:val="left"/>
      <w:pPr>
        <w:ind w:left="2160" w:hanging="360"/>
      </w:pPr>
      <w:rPr>
        <w:rFonts w:hint="default" w:ascii="Wingdings" w:hAnsi="Wingdings"/>
      </w:rPr>
    </w:lvl>
    <w:lvl w:ilvl="3" w:tplc="D662F5BE">
      <w:start w:val="1"/>
      <w:numFmt w:val="bullet"/>
      <w:lvlText w:val=""/>
      <w:lvlJc w:val="left"/>
      <w:pPr>
        <w:ind w:left="2880" w:hanging="360"/>
      </w:pPr>
      <w:rPr>
        <w:rFonts w:hint="default" w:ascii="Symbol" w:hAnsi="Symbol"/>
      </w:rPr>
    </w:lvl>
    <w:lvl w:ilvl="4" w:tplc="2ADC8716">
      <w:start w:val="1"/>
      <w:numFmt w:val="bullet"/>
      <w:lvlText w:val="o"/>
      <w:lvlJc w:val="left"/>
      <w:pPr>
        <w:ind w:left="3600" w:hanging="360"/>
      </w:pPr>
      <w:rPr>
        <w:rFonts w:hint="default" w:ascii="Courier New" w:hAnsi="Courier New"/>
      </w:rPr>
    </w:lvl>
    <w:lvl w:ilvl="5" w:tplc="C3648FEC">
      <w:start w:val="1"/>
      <w:numFmt w:val="bullet"/>
      <w:lvlText w:val=""/>
      <w:lvlJc w:val="left"/>
      <w:pPr>
        <w:ind w:left="4320" w:hanging="360"/>
      </w:pPr>
      <w:rPr>
        <w:rFonts w:hint="default" w:ascii="Wingdings" w:hAnsi="Wingdings"/>
      </w:rPr>
    </w:lvl>
    <w:lvl w:ilvl="6" w:tplc="D6FE54F2">
      <w:start w:val="1"/>
      <w:numFmt w:val="bullet"/>
      <w:lvlText w:val=""/>
      <w:lvlJc w:val="left"/>
      <w:pPr>
        <w:ind w:left="5040" w:hanging="360"/>
      </w:pPr>
      <w:rPr>
        <w:rFonts w:hint="default" w:ascii="Symbol" w:hAnsi="Symbol"/>
      </w:rPr>
    </w:lvl>
    <w:lvl w:ilvl="7" w:tplc="47EC9934">
      <w:start w:val="1"/>
      <w:numFmt w:val="bullet"/>
      <w:lvlText w:val="o"/>
      <w:lvlJc w:val="left"/>
      <w:pPr>
        <w:ind w:left="5760" w:hanging="360"/>
      </w:pPr>
      <w:rPr>
        <w:rFonts w:hint="default" w:ascii="Courier New" w:hAnsi="Courier New"/>
      </w:rPr>
    </w:lvl>
    <w:lvl w:ilvl="8" w:tplc="D9D09A7A">
      <w:start w:val="1"/>
      <w:numFmt w:val="bullet"/>
      <w:lvlText w:val=""/>
      <w:lvlJc w:val="left"/>
      <w:pPr>
        <w:ind w:left="6480" w:hanging="360"/>
      </w:pPr>
      <w:rPr>
        <w:rFonts w:hint="default" w:ascii="Wingdings" w:hAnsi="Wingdings"/>
      </w:rPr>
    </w:lvl>
  </w:abstractNum>
  <w:abstractNum w:abstractNumId="3" w15:restartNumberingAfterBreak="0">
    <w:nsid w:val="30817106"/>
    <w:multiLevelType w:val="hybridMultilevel"/>
    <w:tmpl w:val="61BCFB1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33515A8C"/>
    <w:multiLevelType w:val="hybridMultilevel"/>
    <w:tmpl w:val="FFFFFFFF"/>
    <w:lvl w:ilvl="0" w:tplc="07F23FD8">
      <w:start w:val="1"/>
      <w:numFmt w:val="bullet"/>
      <w:lvlText w:val=""/>
      <w:lvlJc w:val="left"/>
      <w:pPr>
        <w:ind w:left="720" w:hanging="360"/>
      </w:pPr>
      <w:rPr>
        <w:rFonts w:hint="default" w:ascii="Symbol" w:hAnsi="Symbol"/>
      </w:rPr>
    </w:lvl>
    <w:lvl w:ilvl="1" w:tplc="9524FBB0">
      <w:start w:val="1"/>
      <w:numFmt w:val="bullet"/>
      <w:lvlText w:val=""/>
      <w:lvlJc w:val="left"/>
      <w:pPr>
        <w:ind w:left="1440" w:hanging="360"/>
      </w:pPr>
      <w:rPr>
        <w:rFonts w:hint="default" w:ascii="Symbol" w:hAnsi="Symbol"/>
      </w:rPr>
    </w:lvl>
    <w:lvl w:ilvl="2" w:tplc="14F8D036">
      <w:start w:val="1"/>
      <w:numFmt w:val="bullet"/>
      <w:lvlText w:val=""/>
      <w:lvlJc w:val="left"/>
      <w:pPr>
        <w:ind w:left="2160" w:hanging="360"/>
      </w:pPr>
      <w:rPr>
        <w:rFonts w:hint="default" w:ascii="Wingdings" w:hAnsi="Wingdings"/>
      </w:rPr>
    </w:lvl>
    <w:lvl w:ilvl="3" w:tplc="4E186448">
      <w:start w:val="1"/>
      <w:numFmt w:val="bullet"/>
      <w:lvlText w:val=""/>
      <w:lvlJc w:val="left"/>
      <w:pPr>
        <w:ind w:left="2880" w:hanging="360"/>
      </w:pPr>
      <w:rPr>
        <w:rFonts w:hint="default" w:ascii="Symbol" w:hAnsi="Symbol"/>
      </w:rPr>
    </w:lvl>
    <w:lvl w:ilvl="4" w:tplc="A8264D2A">
      <w:start w:val="1"/>
      <w:numFmt w:val="bullet"/>
      <w:lvlText w:val="o"/>
      <w:lvlJc w:val="left"/>
      <w:pPr>
        <w:ind w:left="3600" w:hanging="360"/>
      </w:pPr>
      <w:rPr>
        <w:rFonts w:hint="default" w:ascii="Courier New" w:hAnsi="Courier New"/>
      </w:rPr>
    </w:lvl>
    <w:lvl w:ilvl="5" w:tplc="D2C08C4C">
      <w:start w:val="1"/>
      <w:numFmt w:val="bullet"/>
      <w:lvlText w:val=""/>
      <w:lvlJc w:val="left"/>
      <w:pPr>
        <w:ind w:left="4320" w:hanging="360"/>
      </w:pPr>
      <w:rPr>
        <w:rFonts w:hint="default" w:ascii="Wingdings" w:hAnsi="Wingdings"/>
      </w:rPr>
    </w:lvl>
    <w:lvl w:ilvl="6" w:tplc="D4FEB748">
      <w:start w:val="1"/>
      <w:numFmt w:val="bullet"/>
      <w:lvlText w:val=""/>
      <w:lvlJc w:val="left"/>
      <w:pPr>
        <w:ind w:left="5040" w:hanging="360"/>
      </w:pPr>
      <w:rPr>
        <w:rFonts w:hint="default" w:ascii="Symbol" w:hAnsi="Symbol"/>
      </w:rPr>
    </w:lvl>
    <w:lvl w:ilvl="7" w:tplc="B88E979A">
      <w:start w:val="1"/>
      <w:numFmt w:val="bullet"/>
      <w:lvlText w:val="o"/>
      <w:lvlJc w:val="left"/>
      <w:pPr>
        <w:ind w:left="5760" w:hanging="360"/>
      </w:pPr>
      <w:rPr>
        <w:rFonts w:hint="default" w:ascii="Courier New" w:hAnsi="Courier New"/>
      </w:rPr>
    </w:lvl>
    <w:lvl w:ilvl="8" w:tplc="52C01B2C">
      <w:start w:val="1"/>
      <w:numFmt w:val="bullet"/>
      <w:lvlText w:val=""/>
      <w:lvlJc w:val="left"/>
      <w:pPr>
        <w:ind w:left="6480" w:hanging="360"/>
      </w:pPr>
      <w:rPr>
        <w:rFonts w:hint="default" w:ascii="Wingdings" w:hAnsi="Wingdings"/>
      </w:rPr>
    </w:lvl>
  </w:abstractNum>
  <w:abstractNum w:abstractNumId="5" w15:restartNumberingAfterBreak="0">
    <w:nsid w:val="36761310"/>
    <w:multiLevelType w:val="hybridMultilevel"/>
    <w:tmpl w:val="FFFFFFFF"/>
    <w:lvl w:ilvl="0" w:tplc="099C2412">
      <w:start w:val="1"/>
      <w:numFmt w:val="bullet"/>
      <w:lvlText w:val=""/>
      <w:lvlJc w:val="left"/>
      <w:pPr>
        <w:ind w:left="720" w:hanging="360"/>
      </w:pPr>
      <w:rPr>
        <w:rFonts w:hint="default" w:ascii="Symbol" w:hAnsi="Symbol"/>
      </w:rPr>
    </w:lvl>
    <w:lvl w:ilvl="1" w:tplc="467433A2">
      <w:start w:val="1"/>
      <w:numFmt w:val="bullet"/>
      <w:lvlText w:val="o"/>
      <w:lvlJc w:val="left"/>
      <w:pPr>
        <w:ind w:left="1440" w:hanging="360"/>
      </w:pPr>
      <w:rPr>
        <w:rFonts w:hint="default" w:ascii="Courier New" w:hAnsi="Courier New"/>
      </w:rPr>
    </w:lvl>
    <w:lvl w:ilvl="2" w:tplc="51AA4980">
      <w:start w:val="1"/>
      <w:numFmt w:val="bullet"/>
      <w:lvlText w:val=""/>
      <w:lvlJc w:val="left"/>
      <w:pPr>
        <w:ind w:left="2160" w:hanging="360"/>
      </w:pPr>
      <w:rPr>
        <w:rFonts w:hint="default" w:ascii="Wingdings" w:hAnsi="Wingdings"/>
      </w:rPr>
    </w:lvl>
    <w:lvl w:ilvl="3" w:tplc="1096C586">
      <w:start w:val="1"/>
      <w:numFmt w:val="bullet"/>
      <w:lvlText w:val=""/>
      <w:lvlJc w:val="left"/>
      <w:pPr>
        <w:ind w:left="2880" w:hanging="360"/>
      </w:pPr>
      <w:rPr>
        <w:rFonts w:hint="default" w:ascii="Symbol" w:hAnsi="Symbol"/>
      </w:rPr>
    </w:lvl>
    <w:lvl w:ilvl="4" w:tplc="4C98DBEE">
      <w:start w:val="1"/>
      <w:numFmt w:val="bullet"/>
      <w:lvlText w:val="o"/>
      <w:lvlJc w:val="left"/>
      <w:pPr>
        <w:ind w:left="3600" w:hanging="360"/>
      </w:pPr>
      <w:rPr>
        <w:rFonts w:hint="default" w:ascii="Courier New" w:hAnsi="Courier New"/>
      </w:rPr>
    </w:lvl>
    <w:lvl w:ilvl="5" w:tplc="EB9C416E">
      <w:start w:val="1"/>
      <w:numFmt w:val="bullet"/>
      <w:lvlText w:val=""/>
      <w:lvlJc w:val="left"/>
      <w:pPr>
        <w:ind w:left="4320" w:hanging="360"/>
      </w:pPr>
      <w:rPr>
        <w:rFonts w:hint="default" w:ascii="Wingdings" w:hAnsi="Wingdings"/>
      </w:rPr>
    </w:lvl>
    <w:lvl w:ilvl="6" w:tplc="A9CCA2D6">
      <w:start w:val="1"/>
      <w:numFmt w:val="bullet"/>
      <w:lvlText w:val=""/>
      <w:lvlJc w:val="left"/>
      <w:pPr>
        <w:ind w:left="5040" w:hanging="360"/>
      </w:pPr>
      <w:rPr>
        <w:rFonts w:hint="default" w:ascii="Symbol" w:hAnsi="Symbol"/>
      </w:rPr>
    </w:lvl>
    <w:lvl w:ilvl="7" w:tplc="8248AC04">
      <w:start w:val="1"/>
      <w:numFmt w:val="bullet"/>
      <w:lvlText w:val="o"/>
      <w:lvlJc w:val="left"/>
      <w:pPr>
        <w:ind w:left="5760" w:hanging="360"/>
      </w:pPr>
      <w:rPr>
        <w:rFonts w:hint="default" w:ascii="Courier New" w:hAnsi="Courier New"/>
      </w:rPr>
    </w:lvl>
    <w:lvl w:ilvl="8" w:tplc="A14A0A88">
      <w:start w:val="1"/>
      <w:numFmt w:val="bullet"/>
      <w:lvlText w:val=""/>
      <w:lvlJc w:val="left"/>
      <w:pPr>
        <w:ind w:left="6480" w:hanging="360"/>
      </w:pPr>
      <w:rPr>
        <w:rFonts w:hint="default" w:ascii="Wingdings" w:hAnsi="Wingdings"/>
      </w:rPr>
    </w:lvl>
  </w:abstractNum>
  <w:abstractNum w:abstractNumId="6" w15:restartNumberingAfterBreak="0">
    <w:nsid w:val="3A5870C6"/>
    <w:multiLevelType w:val="hybridMultilevel"/>
    <w:tmpl w:val="FFFFFFFF"/>
    <w:lvl w:ilvl="0" w:tplc="61D4603E">
      <w:start w:val="1"/>
      <w:numFmt w:val="bullet"/>
      <w:lvlText w:val=""/>
      <w:lvlJc w:val="left"/>
      <w:pPr>
        <w:ind w:left="720" w:hanging="360"/>
      </w:pPr>
      <w:rPr>
        <w:rFonts w:hint="default" w:ascii="Symbol" w:hAnsi="Symbol"/>
      </w:rPr>
    </w:lvl>
    <w:lvl w:ilvl="1" w:tplc="84FC1A5E">
      <w:start w:val="1"/>
      <w:numFmt w:val="bullet"/>
      <w:lvlText w:val="o"/>
      <w:lvlJc w:val="left"/>
      <w:pPr>
        <w:ind w:left="1440" w:hanging="360"/>
      </w:pPr>
      <w:rPr>
        <w:rFonts w:hint="default" w:ascii="Courier New" w:hAnsi="Courier New"/>
      </w:rPr>
    </w:lvl>
    <w:lvl w:ilvl="2" w:tplc="071AD6A0">
      <w:start w:val="1"/>
      <w:numFmt w:val="bullet"/>
      <w:lvlText w:val=""/>
      <w:lvlJc w:val="left"/>
      <w:pPr>
        <w:ind w:left="2160" w:hanging="360"/>
      </w:pPr>
      <w:rPr>
        <w:rFonts w:hint="default" w:ascii="Wingdings" w:hAnsi="Wingdings"/>
      </w:rPr>
    </w:lvl>
    <w:lvl w:ilvl="3" w:tplc="614AE9D0">
      <w:start w:val="1"/>
      <w:numFmt w:val="bullet"/>
      <w:lvlText w:val=""/>
      <w:lvlJc w:val="left"/>
      <w:pPr>
        <w:ind w:left="2880" w:hanging="360"/>
      </w:pPr>
      <w:rPr>
        <w:rFonts w:hint="default" w:ascii="Symbol" w:hAnsi="Symbol"/>
      </w:rPr>
    </w:lvl>
    <w:lvl w:ilvl="4" w:tplc="83389184">
      <w:start w:val="1"/>
      <w:numFmt w:val="bullet"/>
      <w:lvlText w:val="o"/>
      <w:lvlJc w:val="left"/>
      <w:pPr>
        <w:ind w:left="3600" w:hanging="360"/>
      </w:pPr>
      <w:rPr>
        <w:rFonts w:hint="default" w:ascii="Courier New" w:hAnsi="Courier New"/>
      </w:rPr>
    </w:lvl>
    <w:lvl w:ilvl="5" w:tplc="FA5E7F3C">
      <w:start w:val="1"/>
      <w:numFmt w:val="bullet"/>
      <w:lvlText w:val=""/>
      <w:lvlJc w:val="left"/>
      <w:pPr>
        <w:ind w:left="4320" w:hanging="360"/>
      </w:pPr>
      <w:rPr>
        <w:rFonts w:hint="default" w:ascii="Wingdings" w:hAnsi="Wingdings"/>
      </w:rPr>
    </w:lvl>
    <w:lvl w:ilvl="6" w:tplc="908E4562">
      <w:start w:val="1"/>
      <w:numFmt w:val="bullet"/>
      <w:lvlText w:val=""/>
      <w:lvlJc w:val="left"/>
      <w:pPr>
        <w:ind w:left="5040" w:hanging="360"/>
      </w:pPr>
      <w:rPr>
        <w:rFonts w:hint="default" w:ascii="Symbol" w:hAnsi="Symbol"/>
      </w:rPr>
    </w:lvl>
    <w:lvl w:ilvl="7" w:tplc="0F9E9F9E">
      <w:start w:val="1"/>
      <w:numFmt w:val="bullet"/>
      <w:lvlText w:val="o"/>
      <w:lvlJc w:val="left"/>
      <w:pPr>
        <w:ind w:left="5760" w:hanging="360"/>
      </w:pPr>
      <w:rPr>
        <w:rFonts w:hint="default" w:ascii="Courier New" w:hAnsi="Courier New"/>
      </w:rPr>
    </w:lvl>
    <w:lvl w:ilvl="8" w:tplc="E17CED76">
      <w:start w:val="1"/>
      <w:numFmt w:val="bullet"/>
      <w:lvlText w:val=""/>
      <w:lvlJc w:val="left"/>
      <w:pPr>
        <w:ind w:left="6480" w:hanging="360"/>
      </w:pPr>
      <w:rPr>
        <w:rFonts w:hint="default" w:ascii="Wingdings" w:hAnsi="Wingdings"/>
      </w:rPr>
    </w:lvl>
  </w:abstractNum>
  <w:abstractNum w:abstractNumId="7" w15:restartNumberingAfterBreak="0">
    <w:nsid w:val="3C3E5F87"/>
    <w:multiLevelType w:val="hybridMultilevel"/>
    <w:tmpl w:val="0450CFEE"/>
    <w:lvl w:ilvl="0" w:tplc="892A8778">
      <w:start w:val="1"/>
      <w:numFmt w:val="bullet"/>
      <w:lvlText w:val=""/>
      <w:lvlJc w:val="left"/>
      <w:pPr>
        <w:ind w:left="720" w:hanging="360"/>
      </w:pPr>
      <w:rPr>
        <w:rFonts w:hint="default" w:ascii="Symbol" w:hAnsi="Symbol"/>
      </w:rPr>
    </w:lvl>
    <w:lvl w:ilvl="1" w:tplc="8F96E134">
      <w:start w:val="1"/>
      <w:numFmt w:val="bullet"/>
      <w:lvlText w:val=""/>
      <w:lvlJc w:val="left"/>
      <w:pPr>
        <w:ind w:left="1440" w:hanging="360"/>
      </w:pPr>
      <w:rPr>
        <w:rFonts w:hint="default" w:ascii="Symbol" w:hAnsi="Symbol"/>
      </w:rPr>
    </w:lvl>
    <w:lvl w:ilvl="2" w:tplc="3440FE54">
      <w:start w:val="1"/>
      <w:numFmt w:val="bullet"/>
      <w:lvlText w:val=""/>
      <w:lvlJc w:val="left"/>
      <w:pPr>
        <w:ind w:left="2160" w:hanging="360"/>
      </w:pPr>
      <w:rPr>
        <w:rFonts w:hint="default" w:ascii="Wingdings" w:hAnsi="Wingdings"/>
      </w:rPr>
    </w:lvl>
    <w:lvl w:ilvl="3" w:tplc="7B561700">
      <w:start w:val="1"/>
      <w:numFmt w:val="bullet"/>
      <w:lvlText w:val=""/>
      <w:lvlJc w:val="left"/>
      <w:pPr>
        <w:ind w:left="2880" w:hanging="360"/>
      </w:pPr>
      <w:rPr>
        <w:rFonts w:hint="default" w:ascii="Symbol" w:hAnsi="Symbol"/>
      </w:rPr>
    </w:lvl>
    <w:lvl w:ilvl="4" w:tplc="A2925C76">
      <w:start w:val="1"/>
      <w:numFmt w:val="bullet"/>
      <w:lvlText w:val="o"/>
      <w:lvlJc w:val="left"/>
      <w:pPr>
        <w:ind w:left="3600" w:hanging="360"/>
      </w:pPr>
      <w:rPr>
        <w:rFonts w:hint="default" w:ascii="Courier New" w:hAnsi="Courier New"/>
      </w:rPr>
    </w:lvl>
    <w:lvl w:ilvl="5" w:tplc="9D88F82C">
      <w:start w:val="1"/>
      <w:numFmt w:val="bullet"/>
      <w:lvlText w:val=""/>
      <w:lvlJc w:val="left"/>
      <w:pPr>
        <w:ind w:left="4320" w:hanging="360"/>
      </w:pPr>
      <w:rPr>
        <w:rFonts w:hint="default" w:ascii="Wingdings" w:hAnsi="Wingdings"/>
      </w:rPr>
    </w:lvl>
    <w:lvl w:ilvl="6" w:tplc="6D3ADAA4">
      <w:start w:val="1"/>
      <w:numFmt w:val="bullet"/>
      <w:lvlText w:val=""/>
      <w:lvlJc w:val="left"/>
      <w:pPr>
        <w:ind w:left="5040" w:hanging="360"/>
      </w:pPr>
      <w:rPr>
        <w:rFonts w:hint="default" w:ascii="Symbol" w:hAnsi="Symbol"/>
      </w:rPr>
    </w:lvl>
    <w:lvl w:ilvl="7" w:tplc="43822C7A">
      <w:start w:val="1"/>
      <w:numFmt w:val="bullet"/>
      <w:lvlText w:val="o"/>
      <w:lvlJc w:val="left"/>
      <w:pPr>
        <w:ind w:left="5760" w:hanging="360"/>
      </w:pPr>
      <w:rPr>
        <w:rFonts w:hint="default" w:ascii="Courier New" w:hAnsi="Courier New"/>
      </w:rPr>
    </w:lvl>
    <w:lvl w:ilvl="8" w:tplc="D0AAB258">
      <w:start w:val="1"/>
      <w:numFmt w:val="bullet"/>
      <w:lvlText w:val=""/>
      <w:lvlJc w:val="left"/>
      <w:pPr>
        <w:ind w:left="6480" w:hanging="360"/>
      </w:pPr>
      <w:rPr>
        <w:rFonts w:hint="default" w:ascii="Wingdings" w:hAnsi="Wingdings"/>
      </w:rPr>
    </w:lvl>
  </w:abstractNum>
  <w:abstractNum w:abstractNumId="8" w15:restartNumberingAfterBreak="0">
    <w:nsid w:val="3DBD452C"/>
    <w:multiLevelType w:val="hybridMultilevel"/>
    <w:tmpl w:val="CE2C1ACE"/>
    <w:lvl w:ilvl="0" w:tplc="BD7E2D1A">
      <w:start w:val="1"/>
      <w:numFmt w:val="decimal"/>
      <w:lvlText w:val="%1."/>
      <w:lvlJc w:val="left"/>
      <w:pPr>
        <w:ind w:left="720" w:hanging="360"/>
      </w:pPr>
    </w:lvl>
    <w:lvl w:ilvl="1" w:tplc="9560ECB2">
      <w:start w:val="1"/>
      <w:numFmt w:val="lowerLetter"/>
      <w:lvlText w:val="%2."/>
      <w:lvlJc w:val="left"/>
      <w:pPr>
        <w:ind w:left="1440" w:hanging="360"/>
      </w:pPr>
    </w:lvl>
    <w:lvl w:ilvl="2" w:tplc="0F1E5BB0">
      <w:start w:val="1"/>
      <w:numFmt w:val="lowerRoman"/>
      <w:lvlText w:val="%3."/>
      <w:lvlJc w:val="right"/>
      <w:pPr>
        <w:ind w:left="2160" w:hanging="180"/>
      </w:pPr>
    </w:lvl>
    <w:lvl w:ilvl="3" w:tplc="07BAD6F6">
      <w:start w:val="1"/>
      <w:numFmt w:val="decimal"/>
      <w:lvlText w:val="%4."/>
      <w:lvlJc w:val="left"/>
      <w:pPr>
        <w:ind w:left="2880" w:hanging="360"/>
      </w:pPr>
    </w:lvl>
    <w:lvl w:ilvl="4" w:tplc="573C14E2">
      <w:start w:val="1"/>
      <w:numFmt w:val="lowerLetter"/>
      <w:lvlText w:val="%5."/>
      <w:lvlJc w:val="left"/>
      <w:pPr>
        <w:ind w:left="3600" w:hanging="360"/>
      </w:pPr>
    </w:lvl>
    <w:lvl w:ilvl="5" w:tplc="788C35D4">
      <w:start w:val="1"/>
      <w:numFmt w:val="lowerRoman"/>
      <w:lvlText w:val="%6."/>
      <w:lvlJc w:val="right"/>
      <w:pPr>
        <w:ind w:left="4320" w:hanging="180"/>
      </w:pPr>
    </w:lvl>
    <w:lvl w:ilvl="6" w:tplc="95BCB196">
      <w:start w:val="1"/>
      <w:numFmt w:val="decimal"/>
      <w:lvlText w:val="%7."/>
      <w:lvlJc w:val="left"/>
      <w:pPr>
        <w:ind w:left="5040" w:hanging="360"/>
      </w:pPr>
    </w:lvl>
    <w:lvl w:ilvl="7" w:tplc="4EA47C24">
      <w:start w:val="1"/>
      <w:numFmt w:val="lowerLetter"/>
      <w:lvlText w:val="%8."/>
      <w:lvlJc w:val="left"/>
      <w:pPr>
        <w:ind w:left="5760" w:hanging="360"/>
      </w:pPr>
    </w:lvl>
    <w:lvl w:ilvl="8" w:tplc="01E4F124">
      <w:start w:val="1"/>
      <w:numFmt w:val="lowerRoman"/>
      <w:lvlText w:val="%9."/>
      <w:lvlJc w:val="right"/>
      <w:pPr>
        <w:ind w:left="6480" w:hanging="180"/>
      </w:pPr>
    </w:lvl>
  </w:abstractNum>
  <w:abstractNum w:abstractNumId="9" w15:restartNumberingAfterBreak="0">
    <w:nsid w:val="3E5457CD"/>
    <w:multiLevelType w:val="hybridMultilevel"/>
    <w:tmpl w:val="49F831DA"/>
    <w:lvl w:ilvl="0" w:tplc="CFCC3FBA">
      <w:start w:val="1"/>
      <w:numFmt w:val="decimal"/>
      <w:lvlText w:val="%1."/>
      <w:lvlJc w:val="left"/>
      <w:pPr>
        <w:ind w:left="720" w:hanging="360"/>
      </w:pPr>
    </w:lvl>
    <w:lvl w:ilvl="1" w:tplc="4F40C82C">
      <w:start w:val="1"/>
      <w:numFmt w:val="lowerLetter"/>
      <w:lvlText w:val="%2."/>
      <w:lvlJc w:val="left"/>
      <w:pPr>
        <w:ind w:left="1440" w:hanging="360"/>
      </w:pPr>
    </w:lvl>
    <w:lvl w:ilvl="2" w:tplc="E0E07E98">
      <w:start w:val="1"/>
      <w:numFmt w:val="lowerRoman"/>
      <w:lvlText w:val="%3."/>
      <w:lvlJc w:val="right"/>
      <w:pPr>
        <w:ind w:left="2160" w:hanging="180"/>
      </w:pPr>
    </w:lvl>
    <w:lvl w:ilvl="3" w:tplc="F508EA32">
      <w:start w:val="1"/>
      <w:numFmt w:val="decimal"/>
      <w:lvlText w:val="%4."/>
      <w:lvlJc w:val="left"/>
      <w:pPr>
        <w:ind w:left="2880" w:hanging="360"/>
      </w:pPr>
    </w:lvl>
    <w:lvl w:ilvl="4" w:tplc="271CD20A">
      <w:start w:val="1"/>
      <w:numFmt w:val="lowerLetter"/>
      <w:lvlText w:val="%5."/>
      <w:lvlJc w:val="left"/>
      <w:pPr>
        <w:ind w:left="3600" w:hanging="360"/>
      </w:pPr>
    </w:lvl>
    <w:lvl w:ilvl="5" w:tplc="46AEFA16">
      <w:start w:val="1"/>
      <w:numFmt w:val="lowerRoman"/>
      <w:lvlText w:val="%6."/>
      <w:lvlJc w:val="right"/>
      <w:pPr>
        <w:ind w:left="4320" w:hanging="180"/>
      </w:pPr>
    </w:lvl>
    <w:lvl w:ilvl="6" w:tplc="C5085928">
      <w:start w:val="1"/>
      <w:numFmt w:val="decimal"/>
      <w:lvlText w:val="%7."/>
      <w:lvlJc w:val="left"/>
      <w:pPr>
        <w:ind w:left="5040" w:hanging="360"/>
      </w:pPr>
    </w:lvl>
    <w:lvl w:ilvl="7" w:tplc="A52E5FE8">
      <w:start w:val="1"/>
      <w:numFmt w:val="lowerLetter"/>
      <w:lvlText w:val="%8."/>
      <w:lvlJc w:val="left"/>
      <w:pPr>
        <w:ind w:left="5760" w:hanging="360"/>
      </w:pPr>
    </w:lvl>
    <w:lvl w:ilvl="8" w:tplc="A2B69BFE">
      <w:start w:val="1"/>
      <w:numFmt w:val="lowerRoman"/>
      <w:lvlText w:val="%9."/>
      <w:lvlJc w:val="right"/>
      <w:pPr>
        <w:ind w:left="6480" w:hanging="180"/>
      </w:pPr>
    </w:lvl>
  </w:abstractNum>
  <w:abstractNum w:abstractNumId="10" w15:restartNumberingAfterBreak="0">
    <w:nsid w:val="3F8358E5"/>
    <w:multiLevelType w:val="hybridMultilevel"/>
    <w:tmpl w:val="FFFFFFFF"/>
    <w:lvl w:ilvl="0" w:tplc="2348E9A6">
      <w:start w:val="1"/>
      <w:numFmt w:val="decimal"/>
      <w:lvlText w:val="%1."/>
      <w:lvlJc w:val="left"/>
      <w:pPr>
        <w:ind w:left="720" w:hanging="360"/>
      </w:pPr>
    </w:lvl>
    <w:lvl w:ilvl="1" w:tplc="35208BFA">
      <w:start w:val="1"/>
      <w:numFmt w:val="lowerLetter"/>
      <w:lvlText w:val="%2."/>
      <w:lvlJc w:val="left"/>
      <w:pPr>
        <w:ind w:left="1440" w:hanging="360"/>
      </w:pPr>
    </w:lvl>
    <w:lvl w:ilvl="2" w:tplc="922E685A">
      <w:start w:val="1"/>
      <w:numFmt w:val="lowerRoman"/>
      <w:lvlText w:val="%3."/>
      <w:lvlJc w:val="right"/>
      <w:pPr>
        <w:ind w:left="2160" w:hanging="180"/>
      </w:pPr>
    </w:lvl>
    <w:lvl w:ilvl="3" w:tplc="ADDEC5A0">
      <w:start w:val="1"/>
      <w:numFmt w:val="decimal"/>
      <w:lvlText w:val="%4."/>
      <w:lvlJc w:val="left"/>
      <w:pPr>
        <w:ind w:left="2880" w:hanging="360"/>
      </w:pPr>
    </w:lvl>
    <w:lvl w:ilvl="4" w:tplc="15361DF6">
      <w:start w:val="1"/>
      <w:numFmt w:val="lowerLetter"/>
      <w:lvlText w:val="%5."/>
      <w:lvlJc w:val="left"/>
      <w:pPr>
        <w:ind w:left="3600" w:hanging="360"/>
      </w:pPr>
    </w:lvl>
    <w:lvl w:ilvl="5" w:tplc="D41E070A">
      <w:start w:val="1"/>
      <w:numFmt w:val="lowerRoman"/>
      <w:lvlText w:val="%6."/>
      <w:lvlJc w:val="right"/>
      <w:pPr>
        <w:ind w:left="4320" w:hanging="180"/>
      </w:pPr>
    </w:lvl>
    <w:lvl w:ilvl="6" w:tplc="8AF6A6AE">
      <w:start w:val="1"/>
      <w:numFmt w:val="decimal"/>
      <w:lvlText w:val="%7."/>
      <w:lvlJc w:val="left"/>
      <w:pPr>
        <w:ind w:left="5040" w:hanging="360"/>
      </w:pPr>
    </w:lvl>
    <w:lvl w:ilvl="7" w:tplc="0B1EF5F0">
      <w:start w:val="1"/>
      <w:numFmt w:val="lowerLetter"/>
      <w:lvlText w:val="%8."/>
      <w:lvlJc w:val="left"/>
      <w:pPr>
        <w:ind w:left="5760" w:hanging="360"/>
      </w:pPr>
    </w:lvl>
    <w:lvl w:ilvl="8" w:tplc="A72E3856">
      <w:start w:val="1"/>
      <w:numFmt w:val="lowerRoman"/>
      <w:lvlText w:val="%9."/>
      <w:lvlJc w:val="right"/>
      <w:pPr>
        <w:ind w:left="6480" w:hanging="180"/>
      </w:pPr>
    </w:lvl>
  </w:abstractNum>
  <w:abstractNum w:abstractNumId="11" w15:restartNumberingAfterBreak="0">
    <w:nsid w:val="42B31BC6"/>
    <w:multiLevelType w:val="hybridMultilevel"/>
    <w:tmpl w:val="5C188450"/>
    <w:lvl w:ilvl="0" w:tplc="0405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44C20D4F"/>
    <w:multiLevelType w:val="hybridMultilevel"/>
    <w:tmpl w:val="FFFFFFFF"/>
    <w:lvl w:ilvl="0" w:tplc="7556E28A">
      <w:start w:val="1"/>
      <w:numFmt w:val="bullet"/>
      <w:lvlText w:val=""/>
      <w:lvlJc w:val="left"/>
      <w:pPr>
        <w:ind w:left="720" w:hanging="360"/>
      </w:pPr>
      <w:rPr>
        <w:rFonts w:hint="default" w:ascii="Symbol" w:hAnsi="Symbol"/>
      </w:rPr>
    </w:lvl>
    <w:lvl w:ilvl="1" w:tplc="58FAC384">
      <w:start w:val="1"/>
      <w:numFmt w:val="bullet"/>
      <w:lvlText w:val="o"/>
      <w:lvlJc w:val="left"/>
      <w:pPr>
        <w:ind w:left="1440" w:hanging="360"/>
      </w:pPr>
      <w:rPr>
        <w:rFonts w:hint="default" w:ascii="Courier New" w:hAnsi="Courier New"/>
      </w:rPr>
    </w:lvl>
    <w:lvl w:ilvl="2" w:tplc="1756A438">
      <w:start w:val="1"/>
      <w:numFmt w:val="bullet"/>
      <w:lvlText w:val=""/>
      <w:lvlJc w:val="left"/>
      <w:pPr>
        <w:ind w:left="2160" w:hanging="360"/>
      </w:pPr>
      <w:rPr>
        <w:rFonts w:hint="default" w:ascii="Wingdings" w:hAnsi="Wingdings"/>
      </w:rPr>
    </w:lvl>
    <w:lvl w:ilvl="3" w:tplc="9372E78E">
      <w:start w:val="1"/>
      <w:numFmt w:val="bullet"/>
      <w:lvlText w:val=""/>
      <w:lvlJc w:val="left"/>
      <w:pPr>
        <w:ind w:left="2880" w:hanging="360"/>
      </w:pPr>
      <w:rPr>
        <w:rFonts w:hint="default" w:ascii="Symbol" w:hAnsi="Symbol"/>
      </w:rPr>
    </w:lvl>
    <w:lvl w:ilvl="4" w:tplc="E5847D80">
      <w:start w:val="1"/>
      <w:numFmt w:val="bullet"/>
      <w:lvlText w:val="o"/>
      <w:lvlJc w:val="left"/>
      <w:pPr>
        <w:ind w:left="3600" w:hanging="360"/>
      </w:pPr>
      <w:rPr>
        <w:rFonts w:hint="default" w:ascii="Courier New" w:hAnsi="Courier New"/>
      </w:rPr>
    </w:lvl>
    <w:lvl w:ilvl="5" w:tplc="F5880B44">
      <w:start w:val="1"/>
      <w:numFmt w:val="bullet"/>
      <w:lvlText w:val=""/>
      <w:lvlJc w:val="left"/>
      <w:pPr>
        <w:ind w:left="4320" w:hanging="360"/>
      </w:pPr>
      <w:rPr>
        <w:rFonts w:hint="default" w:ascii="Wingdings" w:hAnsi="Wingdings"/>
      </w:rPr>
    </w:lvl>
    <w:lvl w:ilvl="6" w:tplc="89CCEFAC">
      <w:start w:val="1"/>
      <w:numFmt w:val="bullet"/>
      <w:lvlText w:val=""/>
      <w:lvlJc w:val="left"/>
      <w:pPr>
        <w:ind w:left="5040" w:hanging="360"/>
      </w:pPr>
      <w:rPr>
        <w:rFonts w:hint="default" w:ascii="Symbol" w:hAnsi="Symbol"/>
      </w:rPr>
    </w:lvl>
    <w:lvl w:ilvl="7" w:tplc="2E84F7D0">
      <w:start w:val="1"/>
      <w:numFmt w:val="bullet"/>
      <w:lvlText w:val="o"/>
      <w:lvlJc w:val="left"/>
      <w:pPr>
        <w:ind w:left="5760" w:hanging="360"/>
      </w:pPr>
      <w:rPr>
        <w:rFonts w:hint="default" w:ascii="Courier New" w:hAnsi="Courier New"/>
      </w:rPr>
    </w:lvl>
    <w:lvl w:ilvl="8" w:tplc="A46E7FB2">
      <w:start w:val="1"/>
      <w:numFmt w:val="bullet"/>
      <w:lvlText w:val=""/>
      <w:lvlJc w:val="left"/>
      <w:pPr>
        <w:ind w:left="6480" w:hanging="360"/>
      </w:pPr>
      <w:rPr>
        <w:rFonts w:hint="default" w:ascii="Wingdings" w:hAnsi="Wingdings"/>
      </w:rPr>
    </w:lvl>
  </w:abstractNum>
  <w:abstractNum w:abstractNumId="13" w15:restartNumberingAfterBreak="0">
    <w:nsid w:val="479E28EF"/>
    <w:multiLevelType w:val="hybridMultilevel"/>
    <w:tmpl w:val="3C502E1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48B620ED"/>
    <w:multiLevelType w:val="hybridMultilevel"/>
    <w:tmpl w:val="FFFFFFFF"/>
    <w:lvl w:ilvl="0" w:tplc="D2046E04">
      <w:start w:val="1"/>
      <w:numFmt w:val="decimal"/>
      <w:lvlText w:val="%1."/>
      <w:lvlJc w:val="left"/>
      <w:pPr>
        <w:ind w:left="720" w:hanging="360"/>
      </w:pPr>
    </w:lvl>
    <w:lvl w:ilvl="1" w:tplc="0E345998">
      <w:start w:val="1"/>
      <w:numFmt w:val="lowerLetter"/>
      <w:lvlText w:val="%2."/>
      <w:lvlJc w:val="left"/>
      <w:pPr>
        <w:ind w:left="1440" w:hanging="360"/>
      </w:pPr>
    </w:lvl>
    <w:lvl w:ilvl="2" w:tplc="924E5EC8">
      <w:start w:val="1"/>
      <w:numFmt w:val="lowerRoman"/>
      <w:lvlText w:val="%3."/>
      <w:lvlJc w:val="right"/>
      <w:pPr>
        <w:ind w:left="2160" w:hanging="180"/>
      </w:pPr>
    </w:lvl>
    <w:lvl w:ilvl="3" w:tplc="8CAC4D5A">
      <w:start w:val="1"/>
      <w:numFmt w:val="decimal"/>
      <w:lvlText w:val="%4."/>
      <w:lvlJc w:val="left"/>
      <w:pPr>
        <w:ind w:left="2880" w:hanging="360"/>
      </w:pPr>
    </w:lvl>
    <w:lvl w:ilvl="4" w:tplc="0E94A344">
      <w:start w:val="1"/>
      <w:numFmt w:val="lowerLetter"/>
      <w:lvlText w:val="%5."/>
      <w:lvlJc w:val="left"/>
      <w:pPr>
        <w:ind w:left="3600" w:hanging="360"/>
      </w:pPr>
    </w:lvl>
    <w:lvl w:ilvl="5" w:tplc="F99C61F4">
      <w:start w:val="1"/>
      <w:numFmt w:val="lowerRoman"/>
      <w:lvlText w:val="%6."/>
      <w:lvlJc w:val="right"/>
      <w:pPr>
        <w:ind w:left="4320" w:hanging="180"/>
      </w:pPr>
    </w:lvl>
    <w:lvl w:ilvl="6" w:tplc="63E027A6">
      <w:start w:val="1"/>
      <w:numFmt w:val="decimal"/>
      <w:lvlText w:val="%7."/>
      <w:lvlJc w:val="left"/>
      <w:pPr>
        <w:ind w:left="5040" w:hanging="360"/>
      </w:pPr>
    </w:lvl>
    <w:lvl w:ilvl="7" w:tplc="5E24FA22">
      <w:start w:val="1"/>
      <w:numFmt w:val="lowerLetter"/>
      <w:lvlText w:val="%8."/>
      <w:lvlJc w:val="left"/>
      <w:pPr>
        <w:ind w:left="5760" w:hanging="360"/>
      </w:pPr>
    </w:lvl>
    <w:lvl w:ilvl="8" w:tplc="899ED7C6">
      <w:start w:val="1"/>
      <w:numFmt w:val="lowerRoman"/>
      <w:lvlText w:val="%9."/>
      <w:lvlJc w:val="right"/>
      <w:pPr>
        <w:ind w:left="6480" w:hanging="180"/>
      </w:pPr>
    </w:lvl>
  </w:abstractNum>
  <w:abstractNum w:abstractNumId="15" w15:restartNumberingAfterBreak="0">
    <w:nsid w:val="4EAB3A7F"/>
    <w:multiLevelType w:val="hybridMultilevel"/>
    <w:tmpl w:val="CFBAAABE"/>
    <w:lvl w:ilvl="0" w:tplc="B992C41C">
      <w:start w:val="1"/>
      <w:numFmt w:val="bullet"/>
      <w:lvlText w:val=""/>
      <w:lvlJc w:val="left"/>
      <w:pPr>
        <w:ind w:left="720" w:hanging="360"/>
      </w:pPr>
      <w:rPr>
        <w:rFonts w:hint="default" w:ascii="Symbol" w:hAnsi="Symbol"/>
      </w:rPr>
    </w:lvl>
    <w:lvl w:ilvl="1" w:tplc="067C265E">
      <w:start w:val="1"/>
      <w:numFmt w:val="bullet"/>
      <w:lvlText w:val="o"/>
      <w:lvlJc w:val="left"/>
      <w:pPr>
        <w:ind w:left="1440" w:hanging="360"/>
      </w:pPr>
      <w:rPr>
        <w:rFonts w:hint="default" w:ascii="Courier New" w:hAnsi="Courier New"/>
      </w:rPr>
    </w:lvl>
    <w:lvl w:ilvl="2" w:tplc="6BE49D2A">
      <w:start w:val="1"/>
      <w:numFmt w:val="bullet"/>
      <w:lvlText w:val=""/>
      <w:lvlJc w:val="left"/>
      <w:pPr>
        <w:ind w:left="2160" w:hanging="360"/>
      </w:pPr>
      <w:rPr>
        <w:rFonts w:hint="default" w:ascii="Wingdings" w:hAnsi="Wingdings"/>
      </w:rPr>
    </w:lvl>
    <w:lvl w:ilvl="3" w:tplc="DD26AB70">
      <w:start w:val="1"/>
      <w:numFmt w:val="bullet"/>
      <w:lvlText w:val=""/>
      <w:lvlJc w:val="left"/>
      <w:pPr>
        <w:ind w:left="2880" w:hanging="360"/>
      </w:pPr>
      <w:rPr>
        <w:rFonts w:hint="default" w:ascii="Symbol" w:hAnsi="Symbol"/>
      </w:rPr>
    </w:lvl>
    <w:lvl w:ilvl="4" w:tplc="8FA2C978">
      <w:start w:val="1"/>
      <w:numFmt w:val="bullet"/>
      <w:lvlText w:val="o"/>
      <w:lvlJc w:val="left"/>
      <w:pPr>
        <w:ind w:left="3600" w:hanging="360"/>
      </w:pPr>
      <w:rPr>
        <w:rFonts w:hint="default" w:ascii="Courier New" w:hAnsi="Courier New"/>
      </w:rPr>
    </w:lvl>
    <w:lvl w:ilvl="5" w:tplc="7B62CD56">
      <w:start w:val="1"/>
      <w:numFmt w:val="bullet"/>
      <w:lvlText w:val=""/>
      <w:lvlJc w:val="left"/>
      <w:pPr>
        <w:ind w:left="4320" w:hanging="360"/>
      </w:pPr>
      <w:rPr>
        <w:rFonts w:hint="default" w:ascii="Wingdings" w:hAnsi="Wingdings"/>
      </w:rPr>
    </w:lvl>
    <w:lvl w:ilvl="6" w:tplc="10004CC2">
      <w:start w:val="1"/>
      <w:numFmt w:val="bullet"/>
      <w:lvlText w:val=""/>
      <w:lvlJc w:val="left"/>
      <w:pPr>
        <w:ind w:left="5040" w:hanging="360"/>
      </w:pPr>
      <w:rPr>
        <w:rFonts w:hint="default" w:ascii="Symbol" w:hAnsi="Symbol"/>
      </w:rPr>
    </w:lvl>
    <w:lvl w:ilvl="7" w:tplc="3A180076">
      <w:start w:val="1"/>
      <w:numFmt w:val="bullet"/>
      <w:lvlText w:val="o"/>
      <w:lvlJc w:val="left"/>
      <w:pPr>
        <w:ind w:left="5760" w:hanging="360"/>
      </w:pPr>
      <w:rPr>
        <w:rFonts w:hint="default" w:ascii="Courier New" w:hAnsi="Courier New"/>
      </w:rPr>
    </w:lvl>
    <w:lvl w:ilvl="8" w:tplc="2A7EB18A">
      <w:start w:val="1"/>
      <w:numFmt w:val="bullet"/>
      <w:lvlText w:val=""/>
      <w:lvlJc w:val="left"/>
      <w:pPr>
        <w:ind w:left="6480" w:hanging="360"/>
      </w:pPr>
      <w:rPr>
        <w:rFonts w:hint="default" w:ascii="Wingdings" w:hAnsi="Wingdings"/>
      </w:rPr>
    </w:lvl>
  </w:abstractNum>
  <w:abstractNum w:abstractNumId="16" w15:restartNumberingAfterBreak="0">
    <w:nsid w:val="50185E60"/>
    <w:multiLevelType w:val="hybridMultilevel"/>
    <w:tmpl w:val="FFFFFFFF"/>
    <w:lvl w:ilvl="0" w:tplc="B8D6980E">
      <w:start w:val="1"/>
      <w:numFmt w:val="decimal"/>
      <w:lvlText w:val="%1."/>
      <w:lvlJc w:val="left"/>
      <w:pPr>
        <w:ind w:left="720" w:hanging="360"/>
      </w:pPr>
    </w:lvl>
    <w:lvl w:ilvl="1" w:tplc="F59AAA18">
      <w:start w:val="1"/>
      <w:numFmt w:val="lowerLetter"/>
      <w:lvlText w:val="%2."/>
      <w:lvlJc w:val="left"/>
      <w:pPr>
        <w:ind w:left="1440" w:hanging="360"/>
      </w:pPr>
    </w:lvl>
    <w:lvl w:ilvl="2" w:tplc="0C2C3400">
      <w:start w:val="1"/>
      <w:numFmt w:val="lowerRoman"/>
      <w:lvlText w:val="%3."/>
      <w:lvlJc w:val="right"/>
      <w:pPr>
        <w:ind w:left="2160" w:hanging="180"/>
      </w:pPr>
    </w:lvl>
    <w:lvl w:ilvl="3" w:tplc="5F20B65C">
      <w:start w:val="1"/>
      <w:numFmt w:val="decimal"/>
      <w:lvlText w:val="%4."/>
      <w:lvlJc w:val="left"/>
      <w:pPr>
        <w:ind w:left="2880" w:hanging="360"/>
      </w:pPr>
    </w:lvl>
    <w:lvl w:ilvl="4" w:tplc="8360658C">
      <w:start w:val="1"/>
      <w:numFmt w:val="lowerLetter"/>
      <w:lvlText w:val="%5."/>
      <w:lvlJc w:val="left"/>
      <w:pPr>
        <w:ind w:left="3600" w:hanging="360"/>
      </w:pPr>
    </w:lvl>
    <w:lvl w:ilvl="5" w:tplc="4A0C0A8C">
      <w:start w:val="1"/>
      <w:numFmt w:val="lowerRoman"/>
      <w:lvlText w:val="%6."/>
      <w:lvlJc w:val="right"/>
      <w:pPr>
        <w:ind w:left="4320" w:hanging="180"/>
      </w:pPr>
    </w:lvl>
    <w:lvl w:ilvl="6" w:tplc="11E82EA6">
      <w:start w:val="1"/>
      <w:numFmt w:val="decimal"/>
      <w:lvlText w:val="%7."/>
      <w:lvlJc w:val="left"/>
      <w:pPr>
        <w:ind w:left="5040" w:hanging="360"/>
      </w:pPr>
    </w:lvl>
    <w:lvl w:ilvl="7" w:tplc="E7A4370E">
      <w:start w:val="1"/>
      <w:numFmt w:val="lowerLetter"/>
      <w:lvlText w:val="%8."/>
      <w:lvlJc w:val="left"/>
      <w:pPr>
        <w:ind w:left="5760" w:hanging="360"/>
      </w:pPr>
    </w:lvl>
    <w:lvl w:ilvl="8" w:tplc="8C2E5DEA">
      <w:start w:val="1"/>
      <w:numFmt w:val="lowerRoman"/>
      <w:lvlText w:val="%9."/>
      <w:lvlJc w:val="right"/>
      <w:pPr>
        <w:ind w:left="6480" w:hanging="180"/>
      </w:pPr>
    </w:lvl>
  </w:abstractNum>
  <w:abstractNum w:abstractNumId="17" w15:restartNumberingAfterBreak="0">
    <w:nsid w:val="527A4BF4"/>
    <w:multiLevelType w:val="hybridMultilevel"/>
    <w:tmpl w:val="3B14B824"/>
    <w:lvl w:ilvl="0" w:tplc="D3FC0F32">
      <w:start w:val="1"/>
      <w:numFmt w:val="bullet"/>
      <w:lvlText w:val=""/>
      <w:lvlJc w:val="left"/>
      <w:pPr>
        <w:ind w:left="720" w:hanging="360"/>
      </w:pPr>
      <w:rPr>
        <w:rFonts w:hint="default" w:ascii="Symbol" w:hAnsi="Symbol"/>
      </w:rPr>
    </w:lvl>
    <w:lvl w:ilvl="1" w:tplc="4940B35C">
      <w:start w:val="1"/>
      <w:numFmt w:val="bullet"/>
      <w:lvlText w:val="o"/>
      <w:lvlJc w:val="left"/>
      <w:pPr>
        <w:ind w:left="1440" w:hanging="360"/>
      </w:pPr>
      <w:rPr>
        <w:rFonts w:hint="default" w:ascii="Courier New" w:hAnsi="Courier New"/>
      </w:rPr>
    </w:lvl>
    <w:lvl w:ilvl="2" w:tplc="6492A988">
      <w:start w:val="1"/>
      <w:numFmt w:val="bullet"/>
      <w:lvlText w:val=""/>
      <w:lvlJc w:val="left"/>
      <w:pPr>
        <w:ind w:left="2160" w:hanging="360"/>
      </w:pPr>
      <w:rPr>
        <w:rFonts w:hint="default" w:ascii="Wingdings" w:hAnsi="Wingdings"/>
      </w:rPr>
    </w:lvl>
    <w:lvl w:ilvl="3" w:tplc="607043C4">
      <w:start w:val="1"/>
      <w:numFmt w:val="bullet"/>
      <w:lvlText w:val=""/>
      <w:lvlJc w:val="left"/>
      <w:pPr>
        <w:ind w:left="2880" w:hanging="360"/>
      </w:pPr>
      <w:rPr>
        <w:rFonts w:hint="default" w:ascii="Symbol" w:hAnsi="Symbol"/>
      </w:rPr>
    </w:lvl>
    <w:lvl w:ilvl="4" w:tplc="13726B80">
      <w:start w:val="1"/>
      <w:numFmt w:val="bullet"/>
      <w:lvlText w:val="o"/>
      <w:lvlJc w:val="left"/>
      <w:pPr>
        <w:ind w:left="3600" w:hanging="360"/>
      </w:pPr>
      <w:rPr>
        <w:rFonts w:hint="default" w:ascii="Courier New" w:hAnsi="Courier New"/>
      </w:rPr>
    </w:lvl>
    <w:lvl w:ilvl="5" w:tplc="A1247FA6">
      <w:start w:val="1"/>
      <w:numFmt w:val="bullet"/>
      <w:lvlText w:val=""/>
      <w:lvlJc w:val="left"/>
      <w:pPr>
        <w:ind w:left="4320" w:hanging="360"/>
      </w:pPr>
      <w:rPr>
        <w:rFonts w:hint="default" w:ascii="Wingdings" w:hAnsi="Wingdings"/>
      </w:rPr>
    </w:lvl>
    <w:lvl w:ilvl="6" w:tplc="782E08A2">
      <w:start w:val="1"/>
      <w:numFmt w:val="bullet"/>
      <w:lvlText w:val=""/>
      <w:lvlJc w:val="left"/>
      <w:pPr>
        <w:ind w:left="5040" w:hanging="360"/>
      </w:pPr>
      <w:rPr>
        <w:rFonts w:hint="default" w:ascii="Symbol" w:hAnsi="Symbol"/>
      </w:rPr>
    </w:lvl>
    <w:lvl w:ilvl="7" w:tplc="ACACAD96">
      <w:start w:val="1"/>
      <w:numFmt w:val="bullet"/>
      <w:lvlText w:val="o"/>
      <w:lvlJc w:val="left"/>
      <w:pPr>
        <w:ind w:left="5760" w:hanging="360"/>
      </w:pPr>
      <w:rPr>
        <w:rFonts w:hint="default" w:ascii="Courier New" w:hAnsi="Courier New"/>
      </w:rPr>
    </w:lvl>
    <w:lvl w:ilvl="8" w:tplc="E2789570">
      <w:start w:val="1"/>
      <w:numFmt w:val="bullet"/>
      <w:lvlText w:val=""/>
      <w:lvlJc w:val="left"/>
      <w:pPr>
        <w:ind w:left="6480" w:hanging="360"/>
      </w:pPr>
      <w:rPr>
        <w:rFonts w:hint="default" w:ascii="Wingdings" w:hAnsi="Wingdings"/>
      </w:rPr>
    </w:lvl>
  </w:abstractNum>
  <w:abstractNum w:abstractNumId="18" w15:restartNumberingAfterBreak="0">
    <w:nsid w:val="594A444F"/>
    <w:multiLevelType w:val="hybridMultilevel"/>
    <w:tmpl w:val="BFAE2BBA"/>
    <w:lvl w:ilvl="0" w:tplc="E2545FAE">
      <w:start w:val="1"/>
      <w:numFmt w:val="decimal"/>
      <w:lvlText w:val="%1."/>
      <w:lvlJc w:val="left"/>
      <w:pPr>
        <w:ind w:left="720" w:hanging="360"/>
      </w:pPr>
    </w:lvl>
    <w:lvl w:ilvl="1" w:tplc="1CB24AB6">
      <w:start w:val="1"/>
      <w:numFmt w:val="lowerLetter"/>
      <w:lvlText w:val="%2."/>
      <w:lvlJc w:val="left"/>
      <w:pPr>
        <w:ind w:left="1440" w:hanging="360"/>
      </w:pPr>
    </w:lvl>
    <w:lvl w:ilvl="2" w:tplc="AAD0931C">
      <w:start w:val="1"/>
      <w:numFmt w:val="lowerRoman"/>
      <w:lvlText w:val="%3."/>
      <w:lvlJc w:val="right"/>
      <w:pPr>
        <w:ind w:left="2160" w:hanging="180"/>
      </w:pPr>
    </w:lvl>
    <w:lvl w:ilvl="3" w:tplc="04CC85E6">
      <w:start w:val="1"/>
      <w:numFmt w:val="decimal"/>
      <w:lvlText w:val="%4."/>
      <w:lvlJc w:val="left"/>
      <w:pPr>
        <w:ind w:left="2880" w:hanging="360"/>
      </w:pPr>
    </w:lvl>
    <w:lvl w:ilvl="4" w:tplc="57BE7BAE">
      <w:start w:val="1"/>
      <w:numFmt w:val="lowerLetter"/>
      <w:lvlText w:val="%5."/>
      <w:lvlJc w:val="left"/>
      <w:pPr>
        <w:ind w:left="3600" w:hanging="360"/>
      </w:pPr>
    </w:lvl>
    <w:lvl w:ilvl="5" w:tplc="36B62B2A">
      <w:start w:val="1"/>
      <w:numFmt w:val="lowerRoman"/>
      <w:lvlText w:val="%6."/>
      <w:lvlJc w:val="right"/>
      <w:pPr>
        <w:ind w:left="4320" w:hanging="180"/>
      </w:pPr>
    </w:lvl>
    <w:lvl w:ilvl="6" w:tplc="39D404F8">
      <w:start w:val="1"/>
      <w:numFmt w:val="decimal"/>
      <w:lvlText w:val="%7."/>
      <w:lvlJc w:val="left"/>
      <w:pPr>
        <w:ind w:left="5040" w:hanging="360"/>
      </w:pPr>
    </w:lvl>
    <w:lvl w:ilvl="7" w:tplc="EDD6D3FA">
      <w:start w:val="1"/>
      <w:numFmt w:val="lowerLetter"/>
      <w:lvlText w:val="%8."/>
      <w:lvlJc w:val="left"/>
      <w:pPr>
        <w:ind w:left="5760" w:hanging="360"/>
      </w:pPr>
    </w:lvl>
    <w:lvl w:ilvl="8" w:tplc="C1B60B86">
      <w:start w:val="1"/>
      <w:numFmt w:val="lowerRoman"/>
      <w:lvlText w:val="%9."/>
      <w:lvlJc w:val="right"/>
      <w:pPr>
        <w:ind w:left="6480" w:hanging="180"/>
      </w:pPr>
    </w:lvl>
  </w:abstractNum>
  <w:abstractNum w:abstractNumId="19" w15:restartNumberingAfterBreak="0">
    <w:nsid w:val="5AC45618"/>
    <w:multiLevelType w:val="hybridMultilevel"/>
    <w:tmpl w:val="4C027546"/>
    <w:lvl w:ilvl="0" w:tplc="9704F7F8">
      <w:start w:val="1"/>
      <w:numFmt w:val="bullet"/>
      <w:lvlText w:val=""/>
      <w:lvlJc w:val="left"/>
      <w:pPr>
        <w:ind w:left="720" w:hanging="360"/>
      </w:pPr>
      <w:rPr>
        <w:rFonts w:hint="default" w:ascii="Symbol" w:hAnsi="Symbol"/>
      </w:rPr>
    </w:lvl>
    <w:lvl w:ilvl="1" w:tplc="82B6FAFE">
      <w:start w:val="1"/>
      <w:numFmt w:val="bullet"/>
      <w:lvlText w:val="o"/>
      <w:lvlJc w:val="left"/>
      <w:pPr>
        <w:ind w:left="1440" w:hanging="360"/>
      </w:pPr>
      <w:rPr>
        <w:rFonts w:hint="default" w:ascii="Courier New" w:hAnsi="Courier New"/>
      </w:rPr>
    </w:lvl>
    <w:lvl w:ilvl="2" w:tplc="9EE2AC14">
      <w:start w:val="1"/>
      <w:numFmt w:val="bullet"/>
      <w:lvlText w:val=""/>
      <w:lvlJc w:val="left"/>
      <w:pPr>
        <w:ind w:left="2160" w:hanging="360"/>
      </w:pPr>
      <w:rPr>
        <w:rFonts w:hint="default" w:ascii="Wingdings" w:hAnsi="Wingdings"/>
      </w:rPr>
    </w:lvl>
    <w:lvl w:ilvl="3" w:tplc="3056AFE4">
      <w:start w:val="1"/>
      <w:numFmt w:val="bullet"/>
      <w:lvlText w:val=""/>
      <w:lvlJc w:val="left"/>
      <w:pPr>
        <w:ind w:left="2880" w:hanging="360"/>
      </w:pPr>
      <w:rPr>
        <w:rFonts w:hint="default" w:ascii="Symbol" w:hAnsi="Symbol"/>
      </w:rPr>
    </w:lvl>
    <w:lvl w:ilvl="4" w:tplc="403E13E2">
      <w:start w:val="1"/>
      <w:numFmt w:val="bullet"/>
      <w:lvlText w:val="o"/>
      <w:lvlJc w:val="left"/>
      <w:pPr>
        <w:ind w:left="3600" w:hanging="360"/>
      </w:pPr>
      <w:rPr>
        <w:rFonts w:hint="default" w:ascii="Courier New" w:hAnsi="Courier New"/>
      </w:rPr>
    </w:lvl>
    <w:lvl w:ilvl="5" w:tplc="0250151E">
      <w:start w:val="1"/>
      <w:numFmt w:val="bullet"/>
      <w:lvlText w:val=""/>
      <w:lvlJc w:val="left"/>
      <w:pPr>
        <w:ind w:left="4320" w:hanging="360"/>
      </w:pPr>
      <w:rPr>
        <w:rFonts w:hint="default" w:ascii="Wingdings" w:hAnsi="Wingdings"/>
      </w:rPr>
    </w:lvl>
    <w:lvl w:ilvl="6" w:tplc="8A6AA95C">
      <w:start w:val="1"/>
      <w:numFmt w:val="bullet"/>
      <w:lvlText w:val=""/>
      <w:lvlJc w:val="left"/>
      <w:pPr>
        <w:ind w:left="5040" w:hanging="360"/>
      </w:pPr>
      <w:rPr>
        <w:rFonts w:hint="default" w:ascii="Symbol" w:hAnsi="Symbol"/>
      </w:rPr>
    </w:lvl>
    <w:lvl w:ilvl="7" w:tplc="A4DE700E">
      <w:start w:val="1"/>
      <w:numFmt w:val="bullet"/>
      <w:lvlText w:val="o"/>
      <w:lvlJc w:val="left"/>
      <w:pPr>
        <w:ind w:left="5760" w:hanging="360"/>
      </w:pPr>
      <w:rPr>
        <w:rFonts w:hint="default" w:ascii="Courier New" w:hAnsi="Courier New"/>
      </w:rPr>
    </w:lvl>
    <w:lvl w:ilvl="8" w:tplc="38D6DCC6">
      <w:start w:val="1"/>
      <w:numFmt w:val="bullet"/>
      <w:lvlText w:val=""/>
      <w:lvlJc w:val="left"/>
      <w:pPr>
        <w:ind w:left="6480" w:hanging="360"/>
      </w:pPr>
      <w:rPr>
        <w:rFonts w:hint="default" w:ascii="Wingdings" w:hAnsi="Wingdings"/>
      </w:rPr>
    </w:lvl>
  </w:abstractNum>
  <w:abstractNum w:abstractNumId="20" w15:restartNumberingAfterBreak="0">
    <w:nsid w:val="5DDC160B"/>
    <w:multiLevelType w:val="hybridMultilevel"/>
    <w:tmpl w:val="C7BE4B6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622F6DD3"/>
    <w:multiLevelType w:val="hybridMultilevel"/>
    <w:tmpl w:val="31060084"/>
    <w:lvl w:ilvl="0" w:tplc="33FA4A26">
      <w:start w:val="1"/>
      <w:numFmt w:val="bullet"/>
      <w:lvlText w:val=""/>
      <w:lvlJc w:val="left"/>
      <w:pPr>
        <w:ind w:left="720" w:hanging="360"/>
      </w:pPr>
      <w:rPr>
        <w:rFonts w:hint="default" w:ascii="Symbol" w:hAnsi="Symbol"/>
      </w:rPr>
    </w:lvl>
    <w:lvl w:ilvl="1" w:tplc="1058530C">
      <w:start w:val="1"/>
      <w:numFmt w:val="bullet"/>
      <w:lvlText w:val="o"/>
      <w:lvlJc w:val="left"/>
      <w:pPr>
        <w:ind w:left="1440" w:hanging="360"/>
      </w:pPr>
      <w:rPr>
        <w:rFonts w:hint="default" w:ascii="Courier New" w:hAnsi="Courier New"/>
      </w:rPr>
    </w:lvl>
    <w:lvl w:ilvl="2" w:tplc="79821722">
      <w:start w:val="1"/>
      <w:numFmt w:val="bullet"/>
      <w:lvlText w:val=""/>
      <w:lvlJc w:val="left"/>
      <w:pPr>
        <w:ind w:left="2160" w:hanging="360"/>
      </w:pPr>
      <w:rPr>
        <w:rFonts w:hint="default" w:ascii="Wingdings" w:hAnsi="Wingdings"/>
      </w:rPr>
    </w:lvl>
    <w:lvl w:ilvl="3" w:tplc="F8404A86">
      <w:start w:val="1"/>
      <w:numFmt w:val="bullet"/>
      <w:lvlText w:val=""/>
      <w:lvlJc w:val="left"/>
      <w:pPr>
        <w:ind w:left="2880" w:hanging="360"/>
      </w:pPr>
      <w:rPr>
        <w:rFonts w:hint="default" w:ascii="Symbol" w:hAnsi="Symbol"/>
      </w:rPr>
    </w:lvl>
    <w:lvl w:ilvl="4" w:tplc="88B286AA">
      <w:start w:val="1"/>
      <w:numFmt w:val="bullet"/>
      <w:lvlText w:val="o"/>
      <w:lvlJc w:val="left"/>
      <w:pPr>
        <w:ind w:left="3600" w:hanging="360"/>
      </w:pPr>
      <w:rPr>
        <w:rFonts w:hint="default" w:ascii="Courier New" w:hAnsi="Courier New"/>
      </w:rPr>
    </w:lvl>
    <w:lvl w:ilvl="5" w:tplc="A53C924C">
      <w:start w:val="1"/>
      <w:numFmt w:val="bullet"/>
      <w:lvlText w:val=""/>
      <w:lvlJc w:val="left"/>
      <w:pPr>
        <w:ind w:left="4320" w:hanging="360"/>
      </w:pPr>
      <w:rPr>
        <w:rFonts w:hint="default" w:ascii="Wingdings" w:hAnsi="Wingdings"/>
      </w:rPr>
    </w:lvl>
    <w:lvl w:ilvl="6" w:tplc="006EEEA2">
      <w:start w:val="1"/>
      <w:numFmt w:val="bullet"/>
      <w:lvlText w:val=""/>
      <w:lvlJc w:val="left"/>
      <w:pPr>
        <w:ind w:left="5040" w:hanging="360"/>
      </w:pPr>
      <w:rPr>
        <w:rFonts w:hint="default" w:ascii="Symbol" w:hAnsi="Symbol"/>
      </w:rPr>
    </w:lvl>
    <w:lvl w:ilvl="7" w:tplc="70980EBC">
      <w:start w:val="1"/>
      <w:numFmt w:val="bullet"/>
      <w:lvlText w:val="o"/>
      <w:lvlJc w:val="left"/>
      <w:pPr>
        <w:ind w:left="5760" w:hanging="360"/>
      </w:pPr>
      <w:rPr>
        <w:rFonts w:hint="default" w:ascii="Courier New" w:hAnsi="Courier New"/>
      </w:rPr>
    </w:lvl>
    <w:lvl w:ilvl="8" w:tplc="8D34A9EE">
      <w:start w:val="1"/>
      <w:numFmt w:val="bullet"/>
      <w:lvlText w:val=""/>
      <w:lvlJc w:val="left"/>
      <w:pPr>
        <w:ind w:left="6480" w:hanging="360"/>
      </w:pPr>
      <w:rPr>
        <w:rFonts w:hint="default" w:ascii="Wingdings" w:hAnsi="Wingdings"/>
      </w:rPr>
    </w:lvl>
  </w:abstractNum>
  <w:abstractNum w:abstractNumId="22" w15:restartNumberingAfterBreak="0">
    <w:nsid w:val="683D2DFC"/>
    <w:multiLevelType w:val="hybridMultilevel"/>
    <w:tmpl w:val="FFFFFFFF"/>
    <w:lvl w:ilvl="0" w:tplc="A9300288">
      <w:start w:val="1"/>
      <w:numFmt w:val="bullet"/>
      <w:lvlText w:val="o"/>
      <w:lvlJc w:val="left"/>
      <w:pPr>
        <w:ind w:left="720" w:hanging="360"/>
      </w:pPr>
      <w:rPr>
        <w:rFonts w:hint="default" w:ascii="Courier New" w:hAnsi="Courier New"/>
      </w:rPr>
    </w:lvl>
    <w:lvl w:ilvl="1" w:tplc="58088666">
      <w:start w:val="1"/>
      <w:numFmt w:val="bullet"/>
      <w:lvlText w:val="o"/>
      <w:lvlJc w:val="left"/>
      <w:pPr>
        <w:ind w:left="1440" w:hanging="360"/>
      </w:pPr>
      <w:rPr>
        <w:rFonts w:hint="default" w:ascii="Courier New" w:hAnsi="Courier New"/>
      </w:rPr>
    </w:lvl>
    <w:lvl w:ilvl="2" w:tplc="7EE6D9B4">
      <w:start w:val="1"/>
      <w:numFmt w:val="bullet"/>
      <w:lvlText w:val=""/>
      <w:lvlJc w:val="left"/>
      <w:pPr>
        <w:ind w:left="2160" w:hanging="360"/>
      </w:pPr>
      <w:rPr>
        <w:rFonts w:hint="default" w:ascii="Wingdings" w:hAnsi="Wingdings"/>
      </w:rPr>
    </w:lvl>
    <w:lvl w:ilvl="3" w:tplc="8DE04916">
      <w:start w:val="1"/>
      <w:numFmt w:val="bullet"/>
      <w:lvlText w:val=""/>
      <w:lvlJc w:val="left"/>
      <w:pPr>
        <w:ind w:left="2880" w:hanging="360"/>
      </w:pPr>
      <w:rPr>
        <w:rFonts w:hint="default" w:ascii="Symbol" w:hAnsi="Symbol"/>
      </w:rPr>
    </w:lvl>
    <w:lvl w:ilvl="4" w:tplc="487645E2">
      <w:start w:val="1"/>
      <w:numFmt w:val="bullet"/>
      <w:lvlText w:val="o"/>
      <w:lvlJc w:val="left"/>
      <w:pPr>
        <w:ind w:left="3600" w:hanging="360"/>
      </w:pPr>
      <w:rPr>
        <w:rFonts w:hint="default" w:ascii="Courier New" w:hAnsi="Courier New"/>
      </w:rPr>
    </w:lvl>
    <w:lvl w:ilvl="5" w:tplc="4FC22436">
      <w:start w:val="1"/>
      <w:numFmt w:val="bullet"/>
      <w:lvlText w:val=""/>
      <w:lvlJc w:val="left"/>
      <w:pPr>
        <w:ind w:left="4320" w:hanging="360"/>
      </w:pPr>
      <w:rPr>
        <w:rFonts w:hint="default" w:ascii="Wingdings" w:hAnsi="Wingdings"/>
      </w:rPr>
    </w:lvl>
    <w:lvl w:ilvl="6" w:tplc="8E002950">
      <w:start w:val="1"/>
      <w:numFmt w:val="bullet"/>
      <w:lvlText w:val=""/>
      <w:lvlJc w:val="left"/>
      <w:pPr>
        <w:ind w:left="5040" w:hanging="360"/>
      </w:pPr>
      <w:rPr>
        <w:rFonts w:hint="default" w:ascii="Symbol" w:hAnsi="Symbol"/>
      </w:rPr>
    </w:lvl>
    <w:lvl w:ilvl="7" w:tplc="4DD431EA">
      <w:start w:val="1"/>
      <w:numFmt w:val="bullet"/>
      <w:lvlText w:val="o"/>
      <w:lvlJc w:val="left"/>
      <w:pPr>
        <w:ind w:left="5760" w:hanging="360"/>
      </w:pPr>
      <w:rPr>
        <w:rFonts w:hint="default" w:ascii="Courier New" w:hAnsi="Courier New"/>
      </w:rPr>
    </w:lvl>
    <w:lvl w:ilvl="8" w:tplc="2634FBB2">
      <w:start w:val="1"/>
      <w:numFmt w:val="bullet"/>
      <w:lvlText w:val=""/>
      <w:lvlJc w:val="left"/>
      <w:pPr>
        <w:ind w:left="6480" w:hanging="360"/>
      </w:pPr>
      <w:rPr>
        <w:rFonts w:hint="default" w:ascii="Wingdings" w:hAnsi="Wingdings"/>
      </w:rPr>
    </w:lvl>
  </w:abstractNum>
  <w:abstractNum w:abstractNumId="23" w15:restartNumberingAfterBreak="0">
    <w:nsid w:val="74BD56BC"/>
    <w:multiLevelType w:val="hybridMultilevel"/>
    <w:tmpl w:val="FFFFFFFF"/>
    <w:lvl w:ilvl="0" w:tplc="4BEAD754">
      <w:start w:val="1"/>
      <w:numFmt w:val="decimal"/>
      <w:lvlText w:val="%1."/>
      <w:lvlJc w:val="left"/>
      <w:pPr>
        <w:ind w:left="720" w:hanging="360"/>
      </w:pPr>
    </w:lvl>
    <w:lvl w:ilvl="1" w:tplc="2EB8C722">
      <w:start w:val="1"/>
      <w:numFmt w:val="lowerLetter"/>
      <w:lvlText w:val="%2."/>
      <w:lvlJc w:val="left"/>
      <w:pPr>
        <w:ind w:left="1440" w:hanging="360"/>
      </w:pPr>
    </w:lvl>
    <w:lvl w:ilvl="2" w:tplc="F5F42E2C">
      <w:start w:val="1"/>
      <w:numFmt w:val="lowerRoman"/>
      <w:lvlText w:val="%3."/>
      <w:lvlJc w:val="right"/>
      <w:pPr>
        <w:ind w:left="2160" w:hanging="180"/>
      </w:pPr>
    </w:lvl>
    <w:lvl w:ilvl="3" w:tplc="DC3A6188">
      <w:start w:val="1"/>
      <w:numFmt w:val="decimal"/>
      <w:lvlText w:val="%4."/>
      <w:lvlJc w:val="left"/>
      <w:pPr>
        <w:ind w:left="2880" w:hanging="360"/>
      </w:pPr>
    </w:lvl>
    <w:lvl w:ilvl="4" w:tplc="1FC8A80E">
      <w:start w:val="1"/>
      <w:numFmt w:val="lowerLetter"/>
      <w:lvlText w:val="%5."/>
      <w:lvlJc w:val="left"/>
      <w:pPr>
        <w:ind w:left="3600" w:hanging="360"/>
      </w:pPr>
    </w:lvl>
    <w:lvl w:ilvl="5" w:tplc="C49E6C8E">
      <w:start w:val="1"/>
      <w:numFmt w:val="lowerRoman"/>
      <w:lvlText w:val="%6."/>
      <w:lvlJc w:val="right"/>
      <w:pPr>
        <w:ind w:left="4320" w:hanging="180"/>
      </w:pPr>
    </w:lvl>
    <w:lvl w:ilvl="6" w:tplc="DAE89260">
      <w:start w:val="1"/>
      <w:numFmt w:val="decimal"/>
      <w:lvlText w:val="%7."/>
      <w:lvlJc w:val="left"/>
      <w:pPr>
        <w:ind w:left="5040" w:hanging="360"/>
      </w:pPr>
    </w:lvl>
    <w:lvl w:ilvl="7" w:tplc="E6F854FE">
      <w:start w:val="1"/>
      <w:numFmt w:val="lowerLetter"/>
      <w:lvlText w:val="%8."/>
      <w:lvlJc w:val="left"/>
      <w:pPr>
        <w:ind w:left="5760" w:hanging="360"/>
      </w:pPr>
    </w:lvl>
    <w:lvl w:ilvl="8" w:tplc="1442A56C">
      <w:start w:val="1"/>
      <w:numFmt w:val="lowerRoman"/>
      <w:lvlText w:val="%9."/>
      <w:lvlJc w:val="right"/>
      <w:pPr>
        <w:ind w:left="6480" w:hanging="180"/>
      </w:pPr>
    </w:lvl>
  </w:abstractNum>
  <w:num w:numId="1">
    <w:abstractNumId w:val="19"/>
  </w:num>
  <w:num w:numId="2">
    <w:abstractNumId w:val="1"/>
  </w:num>
  <w:num w:numId="3">
    <w:abstractNumId w:val="0"/>
  </w:num>
  <w:num w:numId="4">
    <w:abstractNumId w:val="9"/>
  </w:num>
  <w:num w:numId="5">
    <w:abstractNumId w:val="21"/>
  </w:num>
  <w:num w:numId="6">
    <w:abstractNumId w:val="15"/>
  </w:num>
  <w:num w:numId="7">
    <w:abstractNumId w:val="17"/>
  </w:num>
  <w:num w:numId="8">
    <w:abstractNumId w:val="7"/>
  </w:num>
  <w:num w:numId="9">
    <w:abstractNumId w:val="8"/>
  </w:num>
  <w:num w:numId="10">
    <w:abstractNumId w:val="18"/>
  </w:num>
  <w:num w:numId="11">
    <w:abstractNumId w:val="3"/>
  </w:num>
  <w:num w:numId="12">
    <w:abstractNumId w:val="11"/>
  </w:num>
  <w:num w:numId="13">
    <w:abstractNumId w:val="20"/>
  </w:num>
  <w:num w:numId="14">
    <w:abstractNumId w:val="13"/>
  </w:num>
  <w:num w:numId="15">
    <w:abstractNumId w:val="10"/>
  </w:num>
  <w:num w:numId="16">
    <w:abstractNumId w:val="16"/>
  </w:num>
  <w:num w:numId="17">
    <w:abstractNumId w:val="6"/>
  </w:num>
  <w:num w:numId="18">
    <w:abstractNumId w:val="12"/>
  </w:num>
  <w:num w:numId="19">
    <w:abstractNumId w:val="5"/>
  </w:num>
  <w:num w:numId="20">
    <w:abstractNumId w:val="4"/>
  </w:num>
  <w:num w:numId="21">
    <w:abstractNumId w:val="23"/>
  </w:num>
  <w:num w:numId="22">
    <w:abstractNumId w:val="14"/>
  </w:num>
  <w:num w:numId="23">
    <w:abstractNumId w:val="2"/>
  </w:num>
  <w:num w:numId="24">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9B"/>
    <w:rsid w:val="00037E36"/>
    <w:rsid w:val="000812FE"/>
    <w:rsid w:val="001303A9"/>
    <w:rsid w:val="00136456"/>
    <w:rsid w:val="0015021A"/>
    <w:rsid w:val="00156F53"/>
    <w:rsid w:val="001733B6"/>
    <w:rsid w:val="001964C5"/>
    <w:rsid w:val="001A3C85"/>
    <w:rsid w:val="001D6B1D"/>
    <w:rsid w:val="001E631E"/>
    <w:rsid w:val="001F4DB9"/>
    <w:rsid w:val="00202ED4"/>
    <w:rsid w:val="00216947"/>
    <w:rsid w:val="00275022"/>
    <w:rsid w:val="002F6446"/>
    <w:rsid w:val="003373E7"/>
    <w:rsid w:val="003B1EB9"/>
    <w:rsid w:val="003F720E"/>
    <w:rsid w:val="00417C37"/>
    <w:rsid w:val="00493044"/>
    <w:rsid w:val="004B387C"/>
    <w:rsid w:val="004B3F98"/>
    <w:rsid w:val="004F71AD"/>
    <w:rsid w:val="004F7D7E"/>
    <w:rsid w:val="00521D74"/>
    <w:rsid w:val="0053641B"/>
    <w:rsid w:val="00562D88"/>
    <w:rsid w:val="005A0320"/>
    <w:rsid w:val="005A2000"/>
    <w:rsid w:val="00611E20"/>
    <w:rsid w:val="00627FB8"/>
    <w:rsid w:val="00655BB9"/>
    <w:rsid w:val="0071C19E"/>
    <w:rsid w:val="0077459B"/>
    <w:rsid w:val="007A411A"/>
    <w:rsid w:val="007C6CFB"/>
    <w:rsid w:val="00805EF8"/>
    <w:rsid w:val="0081610E"/>
    <w:rsid w:val="0082556A"/>
    <w:rsid w:val="00833A40"/>
    <w:rsid w:val="00862B00"/>
    <w:rsid w:val="00885997"/>
    <w:rsid w:val="008B796B"/>
    <w:rsid w:val="0091064D"/>
    <w:rsid w:val="00965E08"/>
    <w:rsid w:val="00995118"/>
    <w:rsid w:val="009A0F46"/>
    <w:rsid w:val="009F2D27"/>
    <w:rsid w:val="00A20688"/>
    <w:rsid w:val="00AC774C"/>
    <w:rsid w:val="00B02E10"/>
    <w:rsid w:val="00B747BD"/>
    <w:rsid w:val="00B7603A"/>
    <w:rsid w:val="00B90894"/>
    <w:rsid w:val="00BA9010"/>
    <w:rsid w:val="00C05BB7"/>
    <w:rsid w:val="00C33419"/>
    <w:rsid w:val="00C53C11"/>
    <w:rsid w:val="00C71636"/>
    <w:rsid w:val="00C93390"/>
    <w:rsid w:val="00D00A5E"/>
    <w:rsid w:val="00D255AB"/>
    <w:rsid w:val="00D56CE1"/>
    <w:rsid w:val="00D739BC"/>
    <w:rsid w:val="00D834FF"/>
    <w:rsid w:val="00D969A1"/>
    <w:rsid w:val="00DB24E2"/>
    <w:rsid w:val="00DB2DE1"/>
    <w:rsid w:val="00DE69C5"/>
    <w:rsid w:val="00DF1A7B"/>
    <w:rsid w:val="00DF4F9B"/>
    <w:rsid w:val="00E61B42"/>
    <w:rsid w:val="00ED7313"/>
    <w:rsid w:val="00F42E50"/>
    <w:rsid w:val="00F4589B"/>
    <w:rsid w:val="00F55F21"/>
    <w:rsid w:val="00FC465D"/>
    <w:rsid w:val="01BDE120"/>
    <w:rsid w:val="020942EA"/>
    <w:rsid w:val="02322426"/>
    <w:rsid w:val="027CECCF"/>
    <w:rsid w:val="029A987D"/>
    <w:rsid w:val="03CFD25B"/>
    <w:rsid w:val="03EC3919"/>
    <w:rsid w:val="03FBB7BF"/>
    <w:rsid w:val="04062B83"/>
    <w:rsid w:val="0416D040"/>
    <w:rsid w:val="04CF1955"/>
    <w:rsid w:val="04E26FE9"/>
    <w:rsid w:val="04EFDB48"/>
    <w:rsid w:val="0509E457"/>
    <w:rsid w:val="0516FB71"/>
    <w:rsid w:val="052C827A"/>
    <w:rsid w:val="05548891"/>
    <w:rsid w:val="05CD503D"/>
    <w:rsid w:val="05D70F6F"/>
    <w:rsid w:val="05FEA09A"/>
    <w:rsid w:val="06784715"/>
    <w:rsid w:val="06AA7704"/>
    <w:rsid w:val="06E3BC08"/>
    <w:rsid w:val="073A66E4"/>
    <w:rsid w:val="0790B99A"/>
    <w:rsid w:val="08268674"/>
    <w:rsid w:val="087DF8FB"/>
    <w:rsid w:val="0883A5AA"/>
    <w:rsid w:val="0A171E9B"/>
    <w:rsid w:val="0A4C62AA"/>
    <w:rsid w:val="0A79470D"/>
    <w:rsid w:val="0AE627C9"/>
    <w:rsid w:val="0AFDA15C"/>
    <w:rsid w:val="0BB1A309"/>
    <w:rsid w:val="0BBC6F82"/>
    <w:rsid w:val="0C67197A"/>
    <w:rsid w:val="0C7AAF0F"/>
    <w:rsid w:val="0DDB1D5E"/>
    <w:rsid w:val="0DE3A0A0"/>
    <w:rsid w:val="0E68D6D5"/>
    <w:rsid w:val="0F17CF32"/>
    <w:rsid w:val="0F3FB2B4"/>
    <w:rsid w:val="0F7DB9D1"/>
    <w:rsid w:val="0F7DE71F"/>
    <w:rsid w:val="0F9BB37D"/>
    <w:rsid w:val="0FFE235E"/>
    <w:rsid w:val="10300AEC"/>
    <w:rsid w:val="103CFD44"/>
    <w:rsid w:val="1040544F"/>
    <w:rsid w:val="104C87A7"/>
    <w:rsid w:val="1066CDE7"/>
    <w:rsid w:val="1137A912"/>
    <w:rsid w:val="11796562"/>
    <w:rsid w:val="11BC7834"/>
    <w:rsid w:val="1282B899"/>
    <w:rsid w:val="12B14F23"/>
    <w:rsid w:val="12BF4A69"/>
    <w:rsid w:val="12D4C1DF"/>
    <w:rsid w:val="12F338F6"/>
    <w:rsid w:val="1338B4DE"/>
    <w:rsid w:val="134BDCB8"/>
    <w:rsid w:val="13BB87B1"/>
    <w:rsid w:val="13D1B970"/>
    <w:rsid w:val="13DD4F71"/>
    <w:rsid w:val="13E83E40"/>
    <w:rsid w:val="1401D209"/>
    <w:rsid w:val="145B0783"/>
    <w:rsid w:val="146D4A36"/>
    <w:rsid w:val="14B30021"/>
    <w:rsid w:val="14DF6AE7"/>
    <w:rsid w:val="1531C172"/>
    <w:rsid w:val="15D207C3"/>
    <w:rsid w:val="15E788BF"/>
    <w:rsid w:val="1600B1A8"/>
    <w:rsid w:val="160C9745"/>
    <w:rsid w:val="16815947"/>
    <w:rsid w:val="172E780B"/>
    <w:rsid w:val="17346C28"/>
    <w:rsid w:val="17461333"/>
    <w:rsid w:val="1756E206"/>
    <w:rsid w:val="1760C354"/>
    <w:rsid w:val="1798332A"/>
    <w:rsid w:val="17D81E86"/>
    <w:rsid w:val="180F5087"/>
    <w:rsid w:val="1818D360"/>
    <w:rsid w:val="181EA47E"/>
    <w:rsid w:val="1820CA2F"/>
    <w:rsid w:val="18647896"/>
    <w:rsid w:val="18CDD02E"/>
    <w:rsid w:val="18D7E71E"/>
    <w:rsid w:val="191F6AAE"/>
    <w:rsid w:val="196B9C32"/>
    <w:rsid w:val="1980DBA9"/>
    <w:rsid w:val="1A2CAAFD"/>
    <w:rsid w:val="1A597082"/>
    <w:rsid w:val="1A92B60B"/>
    <w:rsid w:val="1AAAEFEF"/>
    <w:rsid w:val="1AE5F259"/>
    <w:rsid w:val="1B23078B"/>
    <w:rsid w:val="1BFA740E"/>
    <w:rsid w:val="1BFE0BAA"/>
    <w:rsid w:val="1C0445A3"/>
    <w:rsid w:val="1C18C547"/>
    <w:rsid w:val="1C408F7D"/>
    <w:rsid w:val="1C656E87"/>
    <w:rsid w:val="1C6EB8CC"/>
    <w:rsid w:val="1D646634"/>
    <w:rsid w:val="1EC545AD"/>
    <w:rsid w:val="1F184B99"/>
    <w:rsid w:val="1F33B382"/>
    <w:rsid w:val="1F945F29"/>
    <w:rsid w:val="200F4F20"/>
    <w:rsid w:val="20363DC4"/>
    <w:rsid w:val="20AF3912"/>
    <w:rsid w:val="20B77A01"/>
    <w:rsid w:val="20C94283"/>
    <w:rsid w:val="20E3BABA"/>
    <w:rsid w:val="21292AD7"/>
    <w:rsid w:val="2145CFA2"/>
    <w:rsid w:val="2146B790"/>
    <w:rsid w:val="21E55133"/>
    <w:rsid w:val="21EB6B5B"/>
    <w:rsid w:val="2219F1ED"/>
    <w:rsid w:val="225E481B"/>
    <w:rsid w:val="22E42EF3"/>
    <w:rsid w:val="2369627A"/>
    <w:rsid w:val="237CC22A"/>
    <w:rsid w:val="242A63A1"/>
    <w:rsid w:val="24F3B504"/>
    <w:rsid w:val="2575A192"/>
    <w:rsid w:val="258A746B"/>
    <w:rsid w:val="25CD139E"/>
    <w:rsid w:val="25F89A32"/>
    <w:rsid w:val="264E8E06"/>
    <w:rsid w:val="2693B4DC"/>
    <w:rsid w:val="2736F7F1"/>
    <w:rsid w:val="27C91B6A"/>
    <w:rsid w:val="27D96B24"/>
    <w:rsid w:val="2821B621"/>
    <w:rsid w:val="284A899A"/>
    <w:rsid w:val="28B7EC93"/>
    <w:rsid w:val="294F4938"/>
    <w:rsid w:val="29824697"/>
    <w:rsid w:val="2ACD2E23"/>
    <w:rsid w:val="2AE77577"/>
    <w:rsid w:val="2B424E9D"/>
    <w:rsid w:val="2BE0C67C"/>
    <w:rsid w:val="2BEFF75B"/>
    <w:rsid w:val="2CDAE555"/>
    <w:rsid w:val="2CE7C91F"/>
    <w:rsid w:val="2D41C76D"/>
    <w:rsid w:val="2D58A743"/>
    <w:rsid w:val="2D8BEE23"/>
    <w:rsid w:val="2DD612E7"/>
    <w:rsid w:val="2E02A320"/>
    <w:rsid w:val="2E0339F1"/>
    <w:rsid w:val="2E23C404"/>
    <w:rsid w:val="2EA06E55"/>
    <w:rsid w:val="2EC3447E"/>
    <w:rsid w:val="2F4F4426"/>
    <w:rsid w:val="2F75513B"/>
    <w:rsid w:val="2F903912"/>
    <w:rsid w:val="2FC6082E"/>
    <w:rsid w:val="3045D679"/>
    <w:rsid w:val="3052F146"/>
    <w:rsid w:val="3064A6AF"/>
    <w:rsid w:val="308A82A2"/>
    <w:rsid w:val="309849FF"/>
    <w:rsid w:val="310C8A88"/>
    <w:rsid w:val="31331291"/>
    <w:rsid w:val="31C5942E"/>
    <w:rsid w:val="321A30C1"/>
    <w:rsid w:val="3244FD2B"/>
    <w:rsid w:val="32CBAC9F"/>
    <w:rsid w:val="3379227F"/>
    <w:rsid w:val="33B3B109"/>
    <w:rsid w:val="3431DDA2"/>
    <w:rsid w:val="34621EF4"/>
    <w:rsid w:val="34E86A60"/>
    <w:rsid w:val="34ED4067"/>
    <w:rsid w:val="35239C24"/>
    <w:rsid w:val="35E47433"/>
    <w:rsid w:val="35F0AFE5"/>
    <w:rsid w:val="362012D5"/>
    <w:rsid w:val="363CBB3E"/>
    <w:rsid w:val="36769153"/>
    <w:rsid w:val="369A49D2"/>
    <w:rsid w:val="36BF2911"/>
    <w:rsid w:val="36D9AECB"/>
    <w:rsid w:val="36E6ADA6"/>
    <w:rsid w:val="37144472"/>
    <w:rsid w:val="37556BCF"/>
    <w:rsid w:val="378D965D"/>
    <w:rsid w:val="381D28A7"/>
    <w:rsid w:val="388A0E1E"/>
    <w:rsid w:val="388D9BB6"/>
    <w:rsid w:val="39283D94"/>
    <w:rsid w:val="3946CB5E"/>
    <w:rsid w:val="3976E89B"/>
    <w:rsid w:val="397EB779"/>
    <w:rsid w:val="39ACF2AB"/>
    <w:rsid w:val="3B36ED42"/>
    <w:rsid w:val="3B8EF566"/>
    <w:rsid w:val="3BD77F2D"/>
    <w:rsid w:val="3C0C2A53"/>
    <w:rsid w:val="3D205323"/>
    <w:rsid w:val="3DAC9B49"/>
    <w:rsid w:val="3DC0F0C6"/>
    <w:rsid w:val="3DC1D059"/>
    <w:rsid w:val="3E2DE01E"/>
    <w:rsid w:val="3E46FE64"/>
    <w:rsid w:val="3E8379E5"/>
    <w:rsid w:val="3F60B604"/>
    <w:rsid w:val="3F8531B9"/>
    <w:rsid w:val="3FD0BD03"/>
    <w:rsid w:val="403A5235"/>
    <w:rsid w:val="408684AA"/>
    <w:rsid w:val="40B1F8EA"/>
    <w:rsid w:val="40EDBABC"/>
    <w:rsid w:val="410B0C7E"/>
    <w:rsid w:val="4123B7B0"/>
    <w:rsid w:val="413226FB"/>
    <w:rsid w:val="4135EE02"/>
    <w:rsid w:val="41D0BE21"/>
    <w:rsid w:val="42608F7F"/>
    <w:rsid w:val="4281FE1A"/>
    <w:rsid w:val="434F7972"/>
    <w:rsid w:val="437A31C7"/>
    <w:rsid w:val="439203A8"/>
    <w:rsid w:val="43A12D0C"/>
    <w:rsid w:val="440057FC"/>
    <w:rsid w:val="446EC631"/>
    <w:rsid w:val="4488B103"/>
    <w:rsid w:val="44ACE7C7"/>
    <w:rsid w:val="4555E337"/>
    <w:rsid w:val="45B88E42"/>
    <w:rsid w:val="461BBBB0"/>
    <w:rsid w:val="46D34484"/>
    <w:rsid w:val="47241307"/>
    <w:rsid w:val="4744EC18"/>
    <w:rsid w:val="484267B1"/>
    <w:rsid w:val="484BECD1"/>
    <w:rsid w:val="4853390A"/>
    <w:rsid w:val="487B4AA5"/>
    <w:rsid w:val="48C829FF"/>
    <w:rsid w:val="49777A0A"/>
    <w:rsid w:val="49EC2731"/>
    <w:rsid w:val="4AA170C8"/>
    <w:rsid w:val="4AE7E877"/>
    <w:rsid w:val="4B15AA0D"/>
    <w:rsid w:val="4B7CF66D"/>
    <w:rsid w:val="4B8642F2"/>
    <w:rsid w:val="4BB5C83B"/>
    <w:rsid w:val="4BBC06BC"/>
    <w:rsid w:val="4C0F57B0"/>
    <w:rsid w:val="4D86DFF3"/>
    <w:rsid w:val="4DA50508"/>
    <w:rsid w:val="4DFCBB7E"/>
    <w:rsid w:val="4E721E69"/>
    <w:rsid w:val="4E92FD8D"/>
    <w:rsid w:val="4ED879FF"/>
    <w:rsid w:val="4F743C15"/>
    <w:rsid w:val="5092D04A"/>
    <w:rsid w:val="5122D0D2"/>
    <w:rsid w:val="512A9B2C"/>
    <w:rsid w:val="523579AB"/>
    <w:rsid w:val="525985D9"/>
    <w:rsid w:val="52E9302A"/>
    <w:rsid w:val="52F95432"/>
    <w:rsid w:val="54E4CF02"/>
    <w:rsid w:val="552EC9B8"/>
    <w:rsid w:val="55304DFB"/>
    <w:rsid w:val="55EB475A"/>
    <w:rsid w:val="5664D5EF"/>
    <w:rsid w:val="5692D470"/>
    <w:rsid w:val="56AEA34F"/>
    <w:rsid w:val="57AED991"/>
    <w:rsid w:val="583A482A"/>
    <w:rsid w:val="5954DD6F"/>
    <w:rsid w:val="597339F0"/>
    <w:rsid w:val="5A66CE6F"/>
    <w:rsid w:val="5AEAA727"/>
    <w:rsid w:val="5B185209"/>
    <w:rsid w:val="5B374CB2"/>
    <w:rsid w:val="5BA2652B"/>
    <w:rsid w:val="5BA4D228"/>
    <w:rsid w:val="5CEC300E"/>
    <w:rsid w:val="5E47ED6A"/>
    <w:rsid w:val="5E4969BE"/>
    <w:rsid w:val="5EB611D0"/>
    <w:rsid w:val="5EEF0554"/>
    <w:rsid w:val="5F6F37F9"/>
    <w:rsid w:val="5FD870C0"/>
    <w:rsid w:val="608FB1A9"/>
    <w:rsid w:val="60EE39D6"/>
    <w:rsid w:val="6105927D"/>
    <w:rsid w:val="616A8876"/>
    <w:rsid w:val="61BB8FB8"/>
    <w:rsid w:val="61D1B3B7"/>
    <w:rsid w:val="62DFDCD6"/>
    <w:rsid w:val="62FBD54B"/>
    <w:rsid w:val="6305AC83"/>
    <w:rsid w:val="6347F582"/>
    <w:rsid w:val="63644EDB"/>
    <w:rsid w:val="63ADA67D"/>
    <w:rsid w:val="63C55FA0"/>
    <w:rsid w:val="6458907A"/>
    <w:rsid w:val="6468CEE5"/>
    <w:rsid w:val="64791CCE"/>
    <w:rsid w:val="6479DBC7"/>
    <w:rsid w:val="64A874AD"/>
    <w:rsid w:val="64C7ED51"/>
    <w:rsid w:val="64F329C4"/>
    <w:rsid w:val="654E0282"/>
    <w:rsid w:val="65E850E7"/>
    <w:rsid w:val="6607DCE9"/>
    <w:rsid w:val="660FD55A"/>
    <w:rsid w:val="66BD992A"/>
    <w:rsid w:val="6715951E"/>
    <w:rsid w:val="6723BBA1"/>
    <w:rsid w:val="67AD007C"/>
    <w:rsid w:val="67CAE15A"/>
    <w:rsid w:val="685FC132"/>
    <w:rsid w:val="686C874E"/>
    <w:rsid w:val="690C4E33"/>
    <w:rsid w:val="693514BF"/>
    <w:rsid w:val="696A2DD3"/>
    <w:rsid w:val="698DEE14"/>
    <w:rsid w:val="69EBAE4C"/>
    <w:rsid w:val="6A1F1DC8"/>
    <w:rsid w:val="6ACC4860"/>
    <w:rsid w:val="6B20C2E5"/>
    <w:rsid w:val="6B4FF1C0"/>
    <w:rsid w:val="6B926173"/>
    <w:rsid w:val="6BFB4EC9"/>
    <w:rsid w:val="6C74AE65"/>
    <w:rsid w:val="6CF6257A"/>
    <w:rsid w:val="6D691B54"/>
    <w:rsid w:val="6E0B6B4D"/>
    <w:rsid w:val="6E3C733C"/>
    <w:rsid w:val="6E9F02C9"/>
    <w:rsid w:val="6EA5ECC5"/>
    <w:rsid w:val="6F08EE6C"/>
    <w:rsid w:val="6FA0A5D7"/>
    <w:rsid w:val="6FDE177A"/>
    <w:rsid w:val="70011E9B"/>
    <w:rsid w:val="705CF745"/>
    <w:rsid w:val="70F6BEB4"/>
    <w:rsid w:val="7198A674"/>
    <w:rsid w:val="720DB91C"/>
    <w:rsid w:val="7225EAED"/>
    <w:rsid w:val="73B1BE82"/>
    <w:rsid w:val="73EA2D52"/>
    <w:rsid w:val="73FB1DE4"/>
    <w:rsid w:val="74330953"/>
    <w:rsid w:val="74C1BBCB"/>
    <w:rsid w:val="74CD69E0"/>
    <w:rsid w:val="756643DA"/>
    <w:rsid w:val="75DB03DD"/>
    <w:rsid w:val="7608140F"/>
    <w:rsid w:val="7635718F"/>
    <w:rsid w:val="765D9495"/>
    <w:rsid w:val="77106B04"/>
    <w:rsid w:val="7721CE14"/>
    <w:rsid w:val="772E8096"/>
    <w:rsid w:val="77702965"/>
    <w:rsid w:val="77B12A1F"/>
    <w:rsid w:val="782E3637"/>
    <w:rsid w:val="7860FD90"/>
    <w:rsid w:val="787DEE30"/>
    <w:rsid w:val="78A32747"/>
    <w:rsid w:val="78DF7292"/>
    <w:rsid w:val="791859EE"/>
    <w:rsid w:val="799104AC"/>
    <w:rsid w:val="79986593"/>
    <w:rsid w:val="79F48BE5"/>
    <w:rsid w:val="7A6096CA"/>
    <w:rsid w:val="7AC9326D"/>
    <w:rsid w:val="7ADF05F4"/>
    <w:rsid w:val="7B104934"/>
    <w:rsid w:val="7B52B89D"/>
    <w:rsid w:val="7BC27D23"/>
    <w:rsid w:val="7D7BEC7F"/>
    <w:rsid w:val="7DB76A68"/>
    <w:rsid w:val="7E64C8CF"/>
    <w:rsid w:val="7E8093EE"/>
    <w:rsid w:val="7F03CA78"/>
    <w:rsid w:val="7FB5F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AF57"/>
  <w15:chartTrackingRefBased/>
  <w15:docId w15:val="{DD2D57BF-3DAA-4D5C-B1C2-5719E66B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6CE1"/>
    <w:pPr>
      <w:ind w:left="720"/>
      <w:contextualSpacing/>
    </w:pPr>
  </w:style>
  <w:style w:type="character" w:styleId="Hyperlink">
    <w:name w:val="Hyperlink"/>
    <w:basedOn w:val="DefaultParagraphFont"/>
    <w:uiPriority w:val="99"/>
    <w:unhideWhenUsed/>
    <w:rsid w:val="005A2000"/>
    <w:rPr>
      <w:color w:val="0563C1" w:themeColor="hyperlink"/>
      <w:u w:val="single"/>
    </w:rPr>
  </w:style>
  <w:style w:type="character" w:styleId="UnresolvedMention">
    <w:name w:val="Unresolved Mention"/>
    <w:basedOn w:val="DefaultParagraphFont"/>
    <w:uiPriority w:val="99"/>
    <w:semiHidden/>
    <w:unhideWhenUsed/>
    <w:rsid w:val="005A2000"/>
    <w:rPr>
      <w:color w:val="605E5C"/>
      <w:shd w:val="clear" w:color="auto" w:fill="E1DFDD"/>
    </w:rPr>
  </w:style>
  <w:style w:type="character" w:styleId="FollowedHyperlink">
    <w:name w:val="FollowedHyperlink"/>
    <w:basedOn w:val="DefaultParagraphFont"/>
    <w:uiPriority w:val="99"/>
    <w:semiHidden/>
    <w:unhideWhenUsed/>
    <w:rsid w:val="005A2000"/>
    <w:rPr>
      <w:color w:val="954F72" w:themeColor="followed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sid w:val="003B1EB9"/>
    <w:rPr>
      <w:sz w:val="16"/>
      <w:szCs w:val="16"/>
    </w:rPr>
  </w:style>
  <w:style w:type="paragraph" w:styleId="CommentText">
    <w:name w:val="annotation text"/>
    <w:basedOn w:val="Normal"/>
    <w:link w:val="CommentTextChar"/>
    <w:uiPriority w:val="99"/>
    <w:semiHidden/>
    <w:unhideWhenUsed/>
    <w:rsid w:val="003B1EB9"/>
    <w:pPr>
      <w:spacing w:line="240" w:lineRule="auto"/>
    </w:pPr>
    <w:rPr>
      <w:sz w:val="20"/>
      <w:szCs w:val="20"/>
    </w:rPr>
  </w:style>
  <w:style w:type="character" w:styleId="CommentTextChar" w:customStyle="1">
    <w:name w:val="Comment Text Char"/>
    <w:basedOn w:val="DefaultParagraphFont"/>
    <w:link w:val="CommentText"/>
    <w:uiPriority w:val="99"/>
    <w:semiHidden/>
    <w:rsid w:val="003B1EB9"/>
    <w:rPr>
      <w:sz w:val="20"/>
      <w:szCs w:val="20"/>
    </w:rPr>
  </w:style>
  <w:style w:type="paragraph" w:styleId="CommentSubject">
    <w:name w:val="annotation subject"/>
    <w:basedOn w:val="CommentText"/>
    <w:next w:val="CommentText"/>
    <w:link w:val="CommentSubjectChar"/>
    <w:uiPriority w:val="99"/>
    <w:semiHidden/>
    <w:unhideWhenUsed/>
    <w:rsid w:val="003B1EB9"/>
    <w:rPr>
      <w:b/>
      <w:bCs/>
    </w:rPr>
  </w:style>
  <w:style w:type="character" w:styleId="CommentSubjectChar" w:customStyle="1">
    <w:name w:val="Comment Subject Char"/>
    <w:basedOn w:val="CommentTextChar"/>
    <w:link w:val="CommentSubject"/>
    <w:uiPriority w:val="99"/>
    <w:semiHidden/>
    <w:rsid w:val="003B1EB9"/>
    <w:rPr>
      <w:b/>
      <w:bCs/>
      <w:sz w:val="20"/>
      <w:szCs w:val="20"/>
    </w:rPr>
  </w:style>
  <w:style w:type="paragraph" w:styleId="BalloonText">
    <w:name w:val="Balloon Text"/>
    <w:basedOn w:val="Normal"/>
    <w:link w:val="BalloonTextChar"/>
    <w:uiPriority w:val="99"/>
    <w:semiHidden/>
    <w:unhideWhenUsed/>
    <w:rsid w:val="003B1EB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1EB9"/>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cnmuni.sharepoint.com/:w:/t/ustav_antropologie/EZoiiU695AlDkUHFJd9EHLgBtfqSt5VL4feO1KN4VKQkfw?e=1vaufE" TargetMode="External" Id="rId8" /><Relationship Type="http://schemas.openxmlformats.org/officeDocument/2006/relationships/hyperlink" Target="https://ucnmuni.sharepoint.com/:w:/t/ustav_antropologie/EZoiiU695AlDkUHFJd9EHLgBtfqSt5VL4feO1KN4VKQkfw?e=1vaufE" TargetMode="External" Id="rId18" /><Relationship Type="http://schemas.openxmlformats.org/officeDocument/2006/relationships/customXml" Target="../customXml/item3.xml" Id="rId3" /><Relationship Type="http://schemas.openxmlformats.org/officeDocument/2006/relationships/hyperlink" Target="https://ucnmuni.sharepoint.com/:f:/t/ustav_antropologie/Etv0c8KQ56VGrKYdcgyaTk0Bt0c8g7p-fNbFKZ-dMeLITw?e=H4xeYg" TargetMode="External" Id="rId21" /><Relationship Type="http://schemas.openxmlformats.org/officeDocument/2006/relationships/webSettings" Target="webSettings.xml" Id="rId7" /><Relationship Type="http://schemas.openxmlformats.org/officeDocument/2006/relationships/hyperlink" Target="https://ucnmuni.sharepoint.com/:f:/t/ustav_antropologie/Etv0c8KQ56VGrKYdcgyaTk0Bt0c8g7p-fNbFKZ-dMeLITw?e=H4xeYg"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s://is.muni.cz/auth/do/sci/riv/Prevodnik_oboru_OECD.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s.muni.cz/auth/do/sci/riv/Prevodnik_oboru_OECD.pdf" TargetMode="External" Id="rId11" /><Relationship Type="http://schemas.microsoft.com/office/2011/relationships/people" Target="people.xml" Id="rId24"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fontTable" Target="fontTable.xml" Id="rId23" /><Relationship Type="http://schemas.openxmlformats.org/officeDocument/2006/relationships/hyperlink" Target="https://ucnmuni.sharepoint.com/:w:/t/ustav_antropologie/EcY56LAIig1Mlr9LT_U__1oBC8GrrIIuM0QAn8qtth1pAw?e=uzpIpy" TargetMode="External" Id="rId10" /><Relationship Type="http://schemas.openxmlformats.org/officeDocument/2006/relationships/hyperlink" Target="https://ucnmuni.sharepoint.com/:x:/t/ustav_antropologie/Eb_29Mp64E1GpBAc5mjreH4B2jDRl7dTswqjZTzK7s_6UQ?e=n0PYZk" TargetMode="External" Id="rId19" /><Relationship Type="http://schemas.openxmlformats.org/officeDocument/2006/relationships/numbering" Target="numbering.xml" Id="rId4" /><Relationship Type="http://schemas.openxmlformats.org/officeDocument/2006/relationships/hyperlink" Target="https://ucnmuni.sharepoint.com/:x:/t/ustav_antropologie/Eb_29Mp64E1GpBAc5mjreH4B2jDRl7dTswqjZTzK7s_6UQ?e=n0PYZk" TargetMode="External" Id="rId9" /><Relationship Type="http://schemas.openxmlformats.org/officeDocument/2006/relationships/hyperlink" Target="https://ucnmuni-my.sharepoint.com/:f:/g/personal/39803_muni_cz/EqoHah-GjxlKjvSeVaHvpBwBO5HwUWKc85Hk2FHlHzRFsA?e=AURhvI" TargetMode="External" Id="R27acf094fece434a" /><Relationship Type="http://schemas.openxmlformats.org/officeDocument/2006/relationships/hyperlink" Target="https://ucnmuni-my.sharepoint.com/:f:/g/personal/39803_muni_cz/EqoHah-GjxlKjvSeVaHvpBwBO5HwUWKc85Hk2FHlHzRFsA?e=AURhvI" TargetMode="External" Id="Rd6255b5a18f147d4" /><Relationship Type="http://schemas.openxmlformats.org/officeDocument/2006/relationships/header" Target="/word/header.xml" Id="Rc6f583f1175f4a74" /><Relationship Type="http://schemas.openxmlformats.org/officeDocument/2006/relationships/footer" Target="/word/footer.xml" Id="R832b4aa0831b45f1"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13E33A448C454C95D75259220735BD" ma:contentTypeVersion="11" ma:contentTypeDescription="Vytvoří nový dokument" ma:contentTypeScope="" ma:versionID="34f9209e1c04a94ecb89aa223e634af4">
  <xsd:schema xmlns:xsd="http://www.w3.org/2001/XMLSchema" xmlns:xs="http://www.w3.org/2001/XMLSchema" xmlns:p="http://schemas.microsoft.com/office/2006/metadata/properties" xmlns:ns2="58d2a01f-b76a-4569-89e0-8903b7b4e660" xmlns:ns3="d628f715-9393-474d-bcf6-740437d42a3a" targetNamespace="http://schemas.microsoft.com/office/2006/metadata/properties" ma:root="true" ma:fieldsID="64d3ca45a3d498cd034fe3223366b3b9" ns2:_="" ns3:_="">
    <xsd:import namespace="58d2a01f-b76a-4569-89e0-8903b7b4e660"/>
    <xsd:import namespace="d628f715-9393-474d-bcf6-740437d42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2a01f-b76a-4569-89e0-8903b7b4e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28f715-9393-474d-bcf6-740437d42a3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EB589-E680-4C6F-9166-2784C6C86D62}">
  <ds:schemaRefs>
    <ds:schemaRef ds:uri="http://schemas.microsoft.com/sharepoint/v3/contenttype/forms"/>
  </ds:schemaRefs>
</ds:datastoreItem>
</file>

<file path=customXml/itemProps2.xml><?xml version="1.0" encoding="utf-8"?>
<ds:datastoreItem xmlns:ds="http://schemas.openxmlformats.org/officeDocument/2006/customXml" ds:itemID="{DF98183F-9BB0-42E7-9218-8568B6D16B42}"/>
</file>

<file path=customXml/itemProps3.xml><?xml version="1.0" encoding="utf-8"?>
<ds:datastoreItem xmlns:ds="http://schemas.openxmlformats.org/officeDocument/2006/customXml" ds:itemID="{317E78AD-483D-463A-91C7-5BD1C3DF392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Petra Urbanová</dc:creator>
  <keywords/>
  <dc:description/>
  <lastModifiedBy>Eva Suchánková</lastModifiedBy>
  <revision>80</revision>
  <dcterms:created xsi:type="dcterms:W3CDTF">2020-10-21T04:12:00.0000000Z</dcterms:created>
  <dcterms:modified xsi:type="dcterms:W3CDTF">2020-11-04T12:18:54.8764335Z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0x0101007213E33A448C454C95D75259220735BD</vt:lpwstr>
  </property>
</Properties>
</file>